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572129" w:rsidRDefault="00A37FE2" w:rsidP="00572129">
      <w:pPr>
        <w:jc w:val="center"/>
        <w:rPr>
          <w:rFonts w:cs="Calibri"/>
          <w:b/>
          <w:bCs/>
          <w:sz w:val="72"/>
          <w:szCs w:val="72"/>
        </w:rPr>
      </w:pPr>
      <w:r>
        <w:rPr>
          <w:rFonts w:cs="Calibri"/>
          <w:b/>
          <w:bCs/>
          <w:sz w:val="72"/>
          <w:szCs w:val="72"/>
        </w:rPr>
        <w:t>Seúl Esencial</w:t>
      </w:r>
    </w:p>
    <w:p w:rsidR="00033E27" w:rsidRPr="00572129" w:rsidRDefault="00A37FE2" w:rsidP="00033E27">
      <w:pPr>
        <w:jc w:val="center"/>
        <w:rPr>
          <w:rFonts w:cs="Calibri"/>
          <w:b/>
          <w:bCs/>
          <w:sz w:val="32"/>
          <w:szCs w:val="32"/>
        </w:rPr>
      </w:pPr>
      <w:r>
        <w:rPr>
          <w:rFonts w:cs="Calibri"/>
          <w:b/>
          <w:bCs/>
          <w:sz w:val="32"/>
          <w:szCs w:val="32"/>
        </w:rPr>
        <w:t>5</w:t>
      </w:r>
      <w:r w:rsidR="00033E27" w:rsidRPr="00572129">
        <w:rPr>
          <w:rFonts w:cs="Calibri"/>
          <w:b/>
          <w:bCs/>
          <w:sz w:val="32"/>
          <w:szCs w:val="32"/>
        </w:rPr>
        <w:t xml:space="preserve"> días / </w:t>
      </w:r>
      <w:r>
        <w:rPr>
          <w:rFonts w:cs="Calibri"/>
          <w:b/>
          <w:bCs/>
          <w:sz w:val="32"/>
          <w:szCs w:val="32"/>
        </w:rPr>
        <w:t>4</w:t>
      </w:r>
      <w:r w:rsidR="00033E27" w:rsidRPr="00572129">
        <w:rPr>
          <w:rFonts w:cs="Calibri"/>
          <w:b/>
          <w:bCs/>
          <w:sz w:val="32"/>
          <w:szCs w:val="32"/>
        </w:rPr>
        <w:t xml:space="preserve"> noches</w:t>
      </w:r>
    </w:p>
    <w:p w:rsidR="00EE7EF3" w:rsidRPr="00A37FE2" w:rsidRDefault="00EE7EF3" w:rsidP="00BA0ECC">
      <w:pPr>
        <w:jc w:val="both"/>
        <w:rPr>
          <w:rFonts w:ascii="Aptos" w:hAnsi="Aptos" w:cs="Calibri"/>
          <w:color w:val="000000" w:themeColor="text1"/>
          <w:sz w:val="18"/>
          <w:szCs w:val="18"/>
        </w:rPr>
      </w:pPr>
    </w:p>
    <w:p w:rsidR="00033E27" w:rsidRPr="00056936" w:rsidRDefault="00A11E3A" w:rsidP="00CD3E3C">
      <w:pPr>
        <w:jc w:val="both"/>
        <w:rPr>
          <w:rFonts w:cs="Calibri"/>
          <w:i/>
          <w:iCs/>
          <w:sz w:val="20"/>
          <w:szCs w:val="20"/>
        </w:rPr>
      </w:pPr>
      <w:r w:rsidRPr="00572129">
        <w:rPr>
          <w:rFonts w:cs="Calibri"/>
          <w:color w:val="000000" w:themeColor="text1"/>
          <w:sz w:val="20"/>
          <w:szCs w:val="20"/>
        </w:rPr>
        <w:t>Llegada</w:t>
      </w:r>
      <w:r w:rsidR="00092AF3" w:rsidRPr="00572129">
        <w:rPr>
          <w:rFonts w:cs="Calibri"/>
          <w:color w:val="000000" w:themeColor="text1"/>
          <w:sz w:val="20"/>
          <w:szCs w:val="20"/>
        </w:rPr>
        <w:t xml:space="preserve">s: </w:t>
      </w:r>
      <w:r w:rsidR="00056936" w:rsidRPr="00A37FE2">
        <w:rPr>
          <w:rFonts w:cs="Calibri"/>
          <w:i/>
          <w:iCs/>
          <w:sz w:val="20"/>
          <w:szCs w:val="20"/>
        </w:rPr>
        <w:t>LUNES</w:t>
      </w:r>
      <w:r w:rsidR="00056936" w:rsidRPr="00056936">
        <w:rPr>
          <w:rFonts w:cs="Calibri"/>
          <w:color w:val="000000" w:themeColor="text1"/>
          <w:sz w:val="20"/>
          <w:szCs w:val="20"/>
        </w:rPr>
        <w:t xml:space="preserve"> </w:t>
      </w:r>
      <w:r w:rsidR="00056936" w:rsidRPr="00056936">
        <w:rPr>
          <w:rFonts w:cs="Calibri"/>
          <w:i/>
          <w:iCs/>
          <w:sz w:val="20"/>
          <w:szCs w:val="20"/>
        </w:rPr>
        <w:t>(</w:t>
      </w:r>
      <w:r w:rsidR="00092AF3" w:rsidRPr="00056936">
        <w:rPr>
          <w:rFonts w:cs="Calibri"/>
          <w:i/>
          <w:iCs/>
          <w:sz w:val="20"/>
          <w:szCs w:val="20"/>
        </w:rPr>
        <w:t>Específicas</w:t>
      </w:r>
      <w:r w:rsidR="00056936" w:rsidRPr="00056936">
        <w:rPr>
          <w:rFonts w:cs="Calibri"/>
          <w:i/>
          <w:iCs/>
          <w:sz w:val="20"/>
          <w:szCs w:val="20"/>
        </w:rPr>
        <w:t>)</w:t>
      </w:r>
    </w:p>
    <w:p w:rsidR="00033E27" w:rsidRPr="00A37FE2" w:rsidRDefault="00033E27" w:rsidP="00CD3E3C">
      <w:pPr>
        <w:jc w:val="both"/>
        <w:rPr>
          <w:rFonts w:cs="Calibri"/>
          <w:color w:val="000000" w:themeColor="text1"/>
          <w:sz w:val="20"/>
          <w:szCs w:val="20"/>
        </w:rPr>
      </w:pPr>
    </w:p>
    <w:p w:rsidR="00572129" w:rsidRPr="00481627" w:rsidRDefault="00572129" w:rsidP="00056936">
      <w:pPr>
        <w:tabs>
          <w:tab w:val="num" w:pos="360"/>
        </w:tabs>
        <w:jc w:val="both"/>
        <w:rPr>
          <w:rFonts w:cstheme="minorHAnsi"/>
          <w:b/>
          <w:color w:val="000000"/>
          <w:sz w:val="20"/>
          <w:szCs w:val="20"/>
          <w:lang w:val="es-MX"/>
        </w:rPr>
      </w:pPr>
      <w:r w:rsidRPr="00572129">
        <w:rPr>
          <w:rFonts w:cstheme="minorHAnsi"/>
          <w:b/>
          <w:bCs/>
          <w:color w:val="000000"/>
          <w:sz w:val="20"/>
          <w:szCs w:val="20"/>
          <w:lang w:val="es-MX"/>
        </w:rPr>
        <w:t xml:space="preserve">Día 1. </w:t>
      </w:r>
      <w:r w:rsidR="00E90EF5">
        <w:rPr>
          <w:rFonts w:cstheme="minorHAnsi"/>
          <w:b/>
          <w:color w:val="000000"/>
          <w:sz w:val="20"/>
          <w:szCs w:val="20"/>
          <w:lang w:val="es-MX"/>
        </w:rPr>
        <w:t>Seúl</w:t>
      </w:r>
    </w:p>
    <w:p w:rsidR="00572129" w:rsidRDefault="00A37FE2" w:rsidP="00E90EF5">
      <w:pPr>
        <w:tabs>
          <w:tab w:val="num" w:pos="360"/>
        </w:tabs>
        <w:jc w:val="both"/>
        <w:rPr>
          <w:rFonts w:cstheme="minorHAnsi"/>
          <w:color w:val="000000"/>
          <w:sz w:val="20"/>
          <w:szCs w:val="20"/>
          <w:lang w:val="es-MX"/>
        </w:rPr>
      </w:pPr>
      <w:r>
        <w:rPr>
          <w:rFonts w:cstheme="minorHAnsi"/>
          <w:color w:val="000000"/>
          <w:sz w:val="20"/>
          <w:szCs w:val="20"/>
          <w:lang w:val="es-MX"/>
        </w:rPr>
        <w:t>Llegada al aeropuerto internacional de Incheon (ICN) o el aeropuerto internacional de Gimpo (GMP)</w:t>
      </w:r>
      <w:r w:rsidR="00E90EF5" w:rsidRPr="00E90EF5">
        <w:rPr>
          <w:rFonts w:cstheme="minorHAnsi"/>
          <w:color w:val="000000"/>
          <w:sz w:val="20"/>
          <w:szCs w:val="20"/>
          <w:lang w:val="es-MX"/>
        </w:rPr>
        <w:t>.</w:t>
      </w:r>
      <w:r>
        <w:rPr>
          <w:rFonts w:cstheme="minorHAnsi"/>
          <w:color w:val="000000"/>
          <w:sz w:val="20"/>
          <w:szCs w:val="20"/>
          <w:lang w:val="es-MX"/>
        </w:rPr>
        <w:t xml:space="preserve"> Luego del proceso migratorio, los pasajeros serán recibidos por chófer de habla inglesa en la sala de llegadas del aeropuerto, quién los recibirá con un cartel con sus nombres. Después recibirán una llamada de bienvenida en español a través del conductor. Traslado hacia el hotel (Uso de habitación a partir de las 15:00hrs).</w:t>
      </w:r>
      <w:r w:rsidR="00E90EF5">
        <w:rPr>
          <w:rFonts w:cstheme="minorHAnsi"/>
          <w:color w:val="000000"/>
          <w:sz w:val="20"/>
          <w:szCs w:val="20"/>
          <w:lang w:val="es-MX"/>
        </w:rPr>
        <w:t xml:space="preserve"> </w:t>
      </w:r>
      <w:r w:rsidR="00E90EF5" w:rsidRPr="00A37FE2">
        <w:rPr>
          <w:rFonts w:cstheme="minorHAnsi"/>
          <w:b/>
          <w:bCs/>
          <w:color w:val="000000"/>
          <w:sz w:val="20"/>
          <w:szCs w:val="20"/>
          <w:lang w:val="es-MX"/>
        </w:rPr>
        <w:t>Alojamiento</w:t>
      </w:r>
      <w:r w:rsidR="00E90EF5">
        <w:rPr>
          <w:rFonts w:cstheme="minorHAnsi"/>
          <w:color w:val="000000"/>
          <w:sz w:val="20"/>
          <w:szCs w:val="20"/>
          <w:lang w:val="es-MX"/>
        </w:rPr>
        <w:t xml:space="preserve">. </w:t>
      </w:r>
    </w:p>
    <w:p w:rsidR="00E90EF5" w:rsidRPr="00A37FE2" w:rsidRDefault="00E90EF5" w:rsidP="00E90EF5">
      <w:pPr>
        <w:tabs>
          <w:tab w:val="num" w:pos="360"/>
        </w:tabs>
        <w:jc w:val="both"/>
        <w:rPr>
          <w:rFonts w:cstheme="minorHAnsi"/>
          <w:color w:val="000000"/>
          <w:sz w:val="20"/>
          <w:szCs w:val="20"/>
          <w:lang w:val="es-MX"/>
        </w:rPr>
      </w:pPr>
    </w:p>
    <w:p w:rsidR="00E90EF5" w:rsidRPr="00CB156A" w:rsidRDefault="00E90EF5" w:rsidP="00E90EF5">
      <w:pPr>
        <w:tabs>
          <w:tab w:val="num" w:pos="360"/>
        </w:tabs>
        <w:jc w:val="both"/>
        <w:rPr>
          <w:rFonts w:cstheme="minorHAnsi"/>
          <w:color w:val="000000"/>
          <w:sz w:val="20"/>
          <w:szCs w:val="20"/>
          <w:lang w:val="es-MX"/>
        </w:rPr>
      </w:pPr>
      <w:r w:rsidRPr="00E90EF5">
        <w:rPr>
          <w:rFonts w:cstheme="minorHAnsi"/>
          <w:b/>
          <w:bCs/>
          <w:color w:val="000000"/>
          <w:sz w:val="20"/>
          <w:szCs w:val="20"/>
          <w:lang w:val="es-MX"/>
        </w:rPr>
        <w:t xml:space="preserve">Día </w:t>
      </w:r>
      <w:r w:rsidR="00056936">
        <w:rPr>
          <w:rFonts w:cstheme="minorHAnsi"/>
          <w:b/>
          <w:bCs/>
          <w:color w:val="000000"/>
          <w:sz w:val="20"/>
          <w:szCs w:val="20"/>
          <w:lang w:val="es-MX"/>
        </w:rPr>
        <w:t>2</w:t>
      </w:r>
      <w:r w:rsidRPr="00E90EF5">
        <w:rPr>
          <w:rFonts w:cstheme="minorHAnsi"/>
          <w:b/>
          <w:bCs/>
          <w:color w:val="000000"/>
          <w:sz w:val="20"/>
          <w:szCs w:val="20"/>
          <w:lang w:val="es-MX"/>
        </w:rPr>
        <w:t xml:space="preserve">. </w:t>
      </w:r>
      <w:r w:rsidRPr="00CB156A">
        <w:rPr>
          <w:rFonts w:cstheme="minorHAnsi"/>
          <w:b/>
          <w:bCs/>
          <w:color w:val="000000"/>
          <w:sz w:val="20"/>
          <w:szCs w:val="20"/>
          <w:lang w:val="es-MX"/>
        </w:rPr>
        <w:t>Seúl</w:t>
      </w:r>
      <w:r w:rsidRPr="00CB156A">
        <w:rPr>
          <w:rFonts w:cstheme="minorHAnsi"/>
          <w:color w:val="000000"/>
          <w:sz w:val="20"/>
          <w:szCs w:val="20"/>
          <w:lang w:val="es-MX"/>
        </w:rPr>
        <w:t xml:space="preserve"> </w:t>
      </w:r>
      <w:r w:rsidRPr="00CB156A">
        <w:rPr>
          <w:rFonts w:cstheme="minorHAnsi"/>
          <w:i/>
          <w:iCs/>
          <w:color w:val="000000"/>
          <w:sz w:val="20"/>
          <w:szCs w:val="20"/>
          <w:lang w:val="es-MX"/>
        </w:rPr>
        <w:t>(</w:t>
      </w:r>
      <w:r w:rsidR="00A37FE2" w:rsidRPr="00CB156A">
        <w:rPr>
          <w:rFonts w:cstheme="minorHAnsi"/>
          <w:i/>
          <w:iCs/>
          <w:color w:val="000000"/>
          <w:sz w:val="20"/>
          <w:szCs w:val="20"/>
          <w:lang w:val="es-MX"/>
        </w:rPr>
        <w:t xml:space="preserve">Lotte World Tower – COEX – </w:t>
      </w:r>
      <w:proofErr w:type="spellStart"/>
      <w:r w:rsidR="00A37FE2" w:rsidRPr="00CB156A">
        <w:rPr>
          <w:rFonts w:cstheme="minorHAnsi"/>
          <w:i/>
          <w:iCs/>
          <w:color w:val="000000"/>
          <w:sz w:val="20"/>
          <w:szCs w:val="20"/>
          <w:lang w:val="es-MX"/>
        </w:rPr>
        <w:t>Gangnam</w:t>
      </w:r>
      <w:proofErr w:type="spellEnd"/>
      <w:r w:rsidR="00A37FE2" w:rsidRPr="00CB156A">
        <w:rPr>
          <w:rFonts w:cstheme="minorHAnsi"/>
          <w:i/>
          <w:iCs/>
          <w:color w:val="000000"/>
          <w:sz w:val="20"/>
          <w:szCs w:val="20"/>
          <w:lang w:val="es-MX"/>
        </w:rPr>
        <w:t xml:space="preserve"> Square</w:t>
      </w:r>
      <w:r w:rsidRPr="00CB156A">
        <w:rPr>
          <w:rFonts w:cstheme="minorHAnsi"/>
          <w:i/>
          <w:iCs/>
          <w:color w:val="000000"/>
          <w:sz w:val="20"/>
          <w:szCs w:val="20"/>
          <w:lang w:val="es-MX"/>
        </w:rPr>
        <w:t>)</w:t>
      </w:r>
    </w:p>
    <w:p w:rsidR="00A37FE2" w:rsidRPr="00A37FE2" w:rsidRDefault="00E90EF5" w:rsidP="00A37FE2">
      <w:pPr>
        <w:tabs>
          <w:tab w:val="num" w:pos="360"/>
        </w:tabs>
        <w:jc w:val="both"/>
        <w:rPr>
          <w:rFonts w:cstheme="minorHAnsi"/>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 xml:space="preserve">. </w:t>
      </w:r>
      <w:r w:rsidRPr="00E90EF5">
        <w:rPr>
          <w:rFonts w:cstheme="minorHAnsi"/>
          <w:color w:val="000000"/>
          <w:sz w:val="20"/>
          <w:szCs w:val="20"/>
          <w:lang w:val="es-MX"/>
        </w:rPr>
        <w:t>Después</w:t>
      </w:r>
      <w:r>
        <w:rPr>
          <w:rFonts w:cstheme="minorHAnsi"/>
          <w:color w:val="000000"/>
          <w:sz w:val="20"/>
          <w:szCs w:val="20"/>
          <w:lang w:val="es-MX"/>
        </w:rPr>
        <w:t xml:space="preserve"> </w:t>
      </w:r>
      <w:r w:rsidR="00A37FE2">
        <w:rPr>
          <w:rFonts w:cstheme="minorHAnsi"/>
          <w:color w:val="000000"/>
          <w:sz w:val="20"/>
          <w:szCs w:val="20"/>
          <w:lang w:val="es-MX"/>
        </w:rPr>
        <w:t>reunión en el lobby del hotel</w:t>
      </w:r>
      <w:r w:rsidRPr="00E90EF5">
        <w:rPr>
          <w:rFonts w:cstheme="minorHAnsi"/>
          <w:color w:val="000000"/>
          <w:sz w:val="20"/>
          <w:szCs w:val="20"/>
          <w:lang w:val="es-MX"/>
        </w:rPr>
        <w:t xml:space="preserve"> </w:t>
      </w:r>
      <w:r w:rsidR="00A37FE2">
        <w:rPr>
          <w:rFonts w:cstheme="minorHAnsi"/>
          <w:color w:val="000000"/>
          <w:sz w:val="20"/>
          <w:szCs w:val="20"/>
          <w:lang w:val="es-MX"/>
        </w:rPr>
        <w:t xml:space="preserve">en planta baja </w:t>
      </w:r>
      <w:r w:rsidRPr="00E90EF5">
        <w:rPr>
          <w:rFonts w:cstheme="minorHAnsi"/>
          <w:color w:val="000000"/>
          <w:sz w:val="20"/>
          <w:szCs w:val="20"/>
          <w:lang w:val="es-MX"/>
        </w:rPr>
        <w:t>a las 09:</w:t>
      </w:r>
      <w:r w:rsidR="00A37FE2">
        <w:rPr>
          <w:rFonts w:cstheme="minorHAnsi"/>
          <w:color w:val="000000"/>
          <w:sz w:val="20"/>
          <w:szCs w:val="20"/>
          <w:lang w:val="es-MX"/>
        </w:rPr>
        <w:t>3</w:t>
      </w:r>
      <w:r w:rsidRPr="00E90EF5">
        <w:rPr>
          <w:rFonts w:cstheme="minorHAnsi"/>
          <w:color w:val="000000"/>
          <w:sz w:val="20"/>
          <w:szCs w:val="20"/>
          <w:lang w:val="es-MX"/>
        </w:rPr>
        <w:t>0 a.m. (</w:t>
      </w:r>
      <w:r w:rsidR="00A37FE2">
        <w:rPr>
          <w:rFonts w:cstheme="minorHAnsi"/>
          <w:color w:val="000000"/>
          <w:sz w:val="20"/>
          <w:szCs w:val="20"/>
          <w:lang w:val="es-MX"/>
        </w:rPr>
        <w:t xml:space="preserve">Piso 1 / </w:t>
      </w:r>
      <w:r w:rsidRPr="00E90EF5">
        <w:rPr>
          <w:rFonts w:cstheme="minorHAnsi"/>
          <w:color w:val="000000"/>
          <w:sz w:val="20"/>
          <w:szCs w:val="20"/>
          <w:lang w:val="es-MX"/>
        </w:rPr>
        <w:t xml:space="preserve">1F) con nuestro guía </w:t>
      </w:r>
      <w:r>
        <w:rPr>
          <w:rFonts w:cstheme="minorHAnsi"/>
          <w:color w:val="000000"/>
          <w:sz w:val="20"/>
          <w:szCs w:val="20"/>
          <w:lang w:val="es-MX"/>
        </w:rPr>
        <w:t>de habla hispana</w:t>
      </w:r>
      <w:r w:rsidR="00A37FE2">
        <w:rPr>
          <w:rFonts w:cstheme="minorHAnsi"/>
          <w:color w:val="000000"/>
          <w:sz w:val="20"/>
          <w:szCs w:val="20"/>
          <w:lang w:val="es-MX"/>
        </w:rPr>
        <w:t>. Este día visitaremos la zona sur de Seúl para explorar los distritos más modernos y lujosos de la ciudad, conoceremos</w:t>
      </w:r>
      <w:r>
        <w:rPr>
          <w:rFonts w:cstheme="minorHAnsi"/>
          <w:color w:val="000000"/>
          <w:sz w:val="20"/>
          <w:szCs w:val="20"/>
          <w:lang w:val="es-MX"/>
        </w:rPr>
        <w:t xml:space="preserve">; </w:t>
      </w:r>
      <w:r w:rsidRPr="00E90EF5">
        <w:rPr>
          <w:rFonts w:cstheme="minorHAnsi"/>
          <w:i/>
          <w:iCs/>
          <w:color w:val="000000"/>
          <w:sz w:val="20"/>
          <w:szCs w:val="20"/>
          <w:lang w:val="es-MX"/>
        </w:rPr>
        <w:t>Lotte World Tower</w:t>
      </w:r>
      <w:r>
        <w:rPr>
          <w:rFonts w:cstheme="minorHAnsi"/>
          <w:color w:val="000000"/>
          <w:sz w:val="20"/>
          <w:szCs w:val="20"/>
          <w:lang w:val="es-MX"/>
        </w:rPr>
        <w:t>,</w:t>
      </w:r>
      <w:r w:rsidR="00A37FE2">
        <w:rPr>
          <w:rFonts w:cstheme="minorHAnsi"/>
          <w:color w:val="000000"/>
          <w:sz w:val="20"/>
          <w:szCs w:val="20"/>
          <w:lang w:val="es-MX"/>
        </w:rPr>
        <w:t xml:space="preserve"> es el rascacielos más alto de Corea con 555 metros y 123 pisos. Disfrutaremos de las vistas panorámicas espectaculares desde el Observatorio </w:t>
      </w:r>
      <w:proofErr w:type="spellStart"/>
      <w:r w:rsidR="00A37FE2">
        <w:rPr>
          <w:rFonts w:cstheme="minorHAnsi"/>
          <w:color w:val="000000"/>
          <w:sz w:val="20"/>
          <w:szCs w:val="20"/>
          <w:lang w:val="es-MX"/>
        </w:rPr>
        <w:t>Seoul</w:t>
      </w:r>
      <w:proofErr w:type="spellEnd"/>
      <w:r w:rsidR="00A37FE2">
        <w:rPr>
          <w:rFonts w:cstheme="minorHAnsi"/>
          <w:color w:val="000000"/>
          <w:sz w:val="20"/>
          <w:szCs w:val="20"/>
          <w:lang w:val="es-MX"/>
        </w:rPr>
        <w:t xml:space="preserve"> Sky). Continuamos con el</w:t>
      </w:r>
      <w:r w:rsidR="00A37FE2" w:rsidRPr="00A37FE2">
        <w:t xml:space="preserve"> </w:t>
      </w:r>
      <w:r w:rsidR="00A37FE2" w:rsidRPr="00A37FE2">
        <w:rPr>
          <w:rFonts w:cstheme="minorHAnsi"/>
          <w:color w:val="000000"/>
          <w:sz w:val="20"/>
          <w:szCs w:val="20"/>
          <w:lang w:val="es-MX"/>
        </w:rPr>
        <w:t>Centro de convenciones y comercio “COEX”</w:t>
      </w:r>
      <w:r w:rsidR="00A37FE2">
        <w:rPr>
          <w:rFonts w:cstheme="minorHAnsi"/>
          <w:color w:val="000000"/>
          <w:sz w:val="20"/>
          <w:szCs w:val="20"/>
          <w:lang w:val="es-MX"/>
        </w:rPr>
        <w:t xml:space="preserve"> </w:t>
      </w:r>
      <w:r w:rsidR="00A37FE2" w:rsidRPr="00A37FE2">
        <w:rPr>
          <w:rFonts w:cstheme="minorHAnsi"/>
          <w:color w:val="000000"/>
          <w:sz w:val="20"/>
          <w:szCs w:val="20"/>
          <w:lang w:val="es-MX"/>
        </w:rPr>
        <w:t xml:space="preserve">(Es el símbolo del desarrollo moderno del distrito de </w:t>
      </w:r>
      <w:proofErr w:type="spellStart"/>
      <w:r w:rsidR="00A37FE2" w:rsidRPr="00A37FE2">
        <w:rPr>
          <w:rFonts w:cstheme="minorHAnsi"/>
          <w:color w:val="000000"/>
          <w:sz w:val="20"/>
          <w:szCs w:val="20"/>
          <w:lang w:val="es-MX"/>
        </w:rPr>
        <w:t>Gangnam</w:t>
      </w:r>
      <w:proofErr w:type="spellEnd"/>
      <w:r w:rsidR="00A37FE2" w:rsidRPr="00A37FE2">
        <w:rPr>
          <w:rFonts w:cstheme="minorHAnsi"/>
          <w:color w:val="000000"/>
          <w:sz w:val="20"/>
          <w:szCs w:val="20"/>
          <w:lang w:val="es-MX"/>
        </w:rPr>
        <w:t>. Fue construido para los Juegos Olímpicos de 1988. En frente de COEX se encuentra la icónica escultura “</w:t>
      </w:r>
      <w:proofErr w:type="spellStart"/>
      <w:r w:rsidR="00A37FE2" w:rsidRPr="00A37FE2">
        <w:rPr>
          <w:rFonts w:cstheme="minorHAnsi"/>
          <w:color w:val="000000"/>
          <w:sz w:val="20"/>
          <w:szCs w:val="20"/>
          <w:lang w:val="es-MX"/>
        </w:rPr>
        <w:t>Gangnam</w:t>
      </w:r>
      <w:proofErr w:type="spellEnd"/>
      <w:r w:rsidR="00A37FE2" w:rsidRPr="00A37FE2">
        <w:rPr>
          <w:rFonts w:cstheme="minorHAnsi"/>
          <w:color w:val="000000"/>
          <w:sz w:val="20"/>
          <w:szCs w:val="20"/>
          <w:lang w:val="es-MX"/>
        </w:rPr>
        <w:t xml:space="preserve"> Style” – las manos cruzadas del baile más viral de Corea. Dentro de COEX, visitaremos la Biblioteca </w:t>
      </w:r>
      <w:proofErr w:type="spellStart"/>
      <w:r w:rsidR="00A37FE2" w:rsidRPr="00A37FE2">
        <w:rPr>
          <w:rFonts w:cstheme="minorHAnsi"/>
          <w:color w:val="000000"/>
          <w:sz w:val="20"/>
          <w:szCs w:val="20"/>
          <w:lang w:val="es-MX"/>
        </w:rPr>
        <w:t>Starfield</w:t>
      </w:r>
      <w:proofErr w:type="spellEnd"/>
      <w:r w:rsidR="00A37FE2" w:rsidRPr="00A37FE2">
        <w:rPr>
          <w:rFonts w:cstheme="minorHAnsi"/>
          <w:color w:val="000000"/>
          <w:sz w:val="20"/>
          <w:szCs w:val="20"/>
          <w:lang w:val="es-MX"/>
        </w:rPr>
        <w:t>, considerada por muchos una de las bibliotecas más bellas del mundo con estanterías gigantes que se eleven varios pisos.)</w:t>
      </w:r>
      <w:r w:rsidR="00A37FE2">
        <w:rPr>
          <w:rFonts w:cstheme="minorHAnsi"/>
          <w:color w:val="000000"/>
          <w:sz w:val="20"/>
          <w:szCs w:val="20"/>
          <w:lang w:val="es-MX"/>
        </w:rPr>
        <w:t xml:space="preserve"> </w:t>
      </w:r>
      <w:r w:rsidR="00A37FE2" w:rsidRPr="00A37FE2">
        <w:rPr>
          <w:rFonts w:cstheme="minorHAnsi"/>
          <w:color w:val="000000"/>
          <w:sz w:val="20"/>
          <w:szCs w:val="20"/>
          <w:lang w:val="es-MX"/>
        </w:rPr>
        <w:t>*Almuerzo NO está incluido. Tendremos tiempo libre para almorzar en COEX.</w:t>
      </w:r>
      <w:r w:rsidR="00A37FE2">
        <w:rPr>
          <w:rFonts w:cstheme="minorHAnsi"/>
          <w:color w:val="000000"/>
          <w:sz w:val="20"/>
          <w:szCs w:val="20"/>
          <w:lang w:val="es-MX"/>
        </w:rPr>
        <w:t xml:space="preserve"> Después nos t</w:t>
      </w:r>
      <w:r w:rsidR="00A37FE2" w:rsidRPr="00A37FE2">
        <w:rPr>
          <w:rFonts w:cstheme="minorHAnsi"/>
          <w:color w:val="000000"/>
          <w:sz w:val="20"/>
          <w:szCs w:val="20"/>
          <w:lang w:val="es-MX"/>
        </w:rPr>
        <w:t>raslada</w:t>
      </w:r>
      <w:r w:rsidR="00A37FE2">
        <w:rPr>
          <w:rFonts w:cstheme="minorHAnsi"/>
          <w:color w:val="000000"/>
          <w:sz w:val="20"/>
          <w:szCs w:val="20"/>
          <w:lang w:val="es-MX"/>
        </w:rPr>
        <w:t>re</w:t>
      </w:r>
      <w:r w:rsidR="00A37FE2" w:rsidRPr="00A37FE2">
        <w:rPr>
          <w:rFonts w:cstheme="minorHAnsi"/>
          <w:color w:val="000000"/>
          <w:sz w:val="20"/>
          <w:szCs w:val="20"/>
          <w:lang w:val="es-MX"/>
        </w:rPr>
        <w:t xml:space="preserve">mos desde COEX hasta </w:t>
      </w:r>
      <w:proofErr w:type="spellStart"/>
      <w:r w:rsidR="00A37FE2" w:rsidRPr="00A37FE2">
        <w:rPr>
          <w:rFonts w:cstheme="minorHAnsi"/>
          <w:color w:val="000000"/>
          <w:sz w:val="20"/>
          <w:szCs w:val="20"/>
          <w:lang w:val="es-MX"/>
        </w:rPr>
        <w:t>Gangnam</w:t>
      </w:r>
      <w:proofErr w:type="spellEnd"/>
      <w:r w:rsidR="00A37FE2" w:rsidRPr="00A37FE2">
        <w:rPr>
          <w:rFonts w:cstheme="minorHAnsi"/>
          <w:color w:val="000000"/>
          <w:sz w:val="20"/>
          <w:szCs w:val="20"/>
          <w:lang w:val="es-MX"/>
        </w:rPr>
        <w:t xml:space="preserve"> Square en metro para experimentar este sistema de transporte público muy eficiente, limpio, puntual y super intuitivo. El viaje en metro dura aproximadamente 5 minutos. Con esta experiencia, más tarde los pasajeros fácilmente podrán desplazarse en metro en su tiempo libre en Seúl.</w:t>
      </w:r>
    </w:p>
    <w:p w:rsidR="00A37FE2" w:rsidRDefault="00A37FE2" w:rsidP="00A37FE2">
      <w:pPr>
        <w:tabs>
          <w:tab w:val="num" w:pos="360"/>
        </w:tabs>
        <w:jc w:val="both"/>
        <w:rPr>
          <w:rFonts w:cstheme="minorHAnsi"/>
          <w:color w:val="000000"/>
          <w:sz w:val="20"/>
          <w:szCs w:val="20"/>
          <w:lang w:val="es-MX"/>
        </w:rPr>
      </w:pPr>
      <w:r w:rsidRPr="00A37FE2">
        <w:rPr>
          <w:rFonts w:cstheme="minorHAnsi"/>
          <w:i/>
          <w:iCs/>
          <w:color w:val="000000"/>
          <w:sz w:val="20"/>
          <w:szCs w:val="20"/>
          <w:lang w:val="es-MX"/>
        </w:rPr>
        <w:t>Nota: Incluso cuando hay 10 o más pasajeros, utilizaremos el metro en este tramo para tener la experiencia.</w:t>
      </w:r>
      <w:r>
        <w:rPr>
          <w:rFonts w:cstheme="minorHAnsi"/>
          <w:i/>
          <w:iCs/>
          <w:color w:val="000000"/>
          <w:sz w:val="20"/>
          <w:szCs w:val="20"/>
          <w:lang w:val="es-MX"/>
        </w:rPr>
        <w:t xml:space="preserve"> Finalizamos el tour en </w:t>
      </w:r>
      <w:proofErr w:type="spellStart"/>
      <w:r w:rsidRPr="00A37FE2">
        <w:rPr>
          <w:rFonts w:cstheme="minorHAnsi"/>
          <w:color w:val="000000"/>
          <w:sz w:val="20"/>
          <w:szCs w:val="20"/>
          <w:lang w:val="es-MX"/>
        </w:rPr>
        <w:t>Gangnam</w:t>
      </w:r>
      <w:proofErr w:type="spellEnd"/>
      <w:r w:rsidRPr="00A37FE2">
        <w:rPr>
          <w:rFonts w:cstheme="minorHAnsi"/>
          <w:color w:val="000000"/>
          <w:sz w:val="20"/>
          <w:szCs w:val="20"/>
          <w:lang w:val="es-MX"/>
        </w:rPr>
        <w:t xml:space="preserve"> Square</w:t>
      </w:r>
      <w:r>
        <w:rPr>
          <w:rFonts w:cstheme="minorHAnsi"/>
          <w:i/>
          <w:iCs/>
          <w:color w:val="000000"/>
          <w:sz w:val="20"/>
          <w:szCs w:val="20"/>
          <w:lang w:val="es-MX"/>
        </w:rPr>
        <w:t xml:space="preserve"> </w:t>
      </w:r>
      <w:r w:rsidRPr="00A37FE2">
        <w:rPr>
          <w:rFonts w:cstheme="minorHAnsi"/>
          <w:color w:val="000000"/>
          <w:sz w:val="20"/>
          <w:szCs w:val="20"/>
          <w:lang w:val="es-MX"/>
        </w:rPr>
        <w:t>(El corazón financiero, tecnológico y del K-pop con boutiques de lujo y un ritmo frenético que define la Seúl moderna)</w:t>
      </w:r>
      <w:r>
        <w:rPr>
          <w:rFonts w:cstheme="minorHAnsi"/>
          <w:i/>
          <w:iCs/>
          <w:color w:val="000000"/>
          <w:sz w:val="20"/>
          <w:szCs w:val="20"/>
          <w:lang w:val="es-MX"/>
        </w:rPr>
        <w:t xml:space="preserve"> </w:t>
      </w:r>
      <w:r w:rsidRPr="00A37FE2">
        <w:rPr>
          <w:rFonts w:cstheme="minorHAnsi"/>
          <w:color w:val="000000"/>
          <w:sz w:val="20"/>
          <w:szCs w:val="20"/>
          <w:lang w:val="es-MX"/>
        </w:rPr>
        <w:t xml:space="preserve">a las 16:00 </w:t>
      </w:r>
      <w:proofErr w:type="spellStart"/>
      <w:r w:rsidRPr="00A37FE2">
        <w:rPr>
          <w:rFonts w:cstheme="minorHAnsi"/>
          <w:color w:val="000000"/>
          <w:sz w:val="20"/>
          <w:szCs w:val="20"/>
          <w:lang w:val="es-MX"/>
        </w:rPr>
        <w:t>hrs</w:t>
      </w:r>
      <w:proofErr w:type="spellEnd"/>
      <w:r w:rsidRPr="00A37FE2">
        <w:rPr>
          <w:rFonts w:cstheme="minorHAnsi"/>
          <w:color w:val="000000"/>
          <w:sz w:val="20"/>
          <w:szCs w:val="20"/>
          <w:lang w:val="es-MX"/>
        </w:rPr>
        <w:t xml:space="preserve"> </w:t>
      </w:r>
      <w:r>
        <w:rPr>
          <w:rFonts w:cstheme="minorHAnsi"/>
          <w:color w:val="000000"/>
          <w:sz w:val="20"/>
          <w:szCs w:val="20"/>
          <w:lang w:val="es-MX"/>
        </w:rPr>
        <w:t xml:space="preserve">se finalizar el tour.  </w:t>
      </w:r>
      <w:r w:rsidRPr="00A37FE2">
        <w:rPr>
          <w:rFonts w:cstheme="minorHAnsi"/>
          <w:color w:val="000000"/>
          <w:sz w:val="20"/>
          <w:szCs w:val="20"/>
          <w:lang w:val="es-MX"/>
        </w:rPr>
        <w:t>Los pasajeros podrán continuar explorando la zona por su cuenta o regresar al hotel con el guía</w:t>
      </w:r>
      <w:r>
        <w:rPr>
          <w:rFonts w:cstheme="minorHAnsi"/>
          <w:color w:val="000000"/>
          <w:sz w:val="20"/>
          <w:szCs w:val="20"/>
          <w:lang w:val="es-MX"/>
        </w:rPr>
        <w:t xml:space="preserve">. </w:t>
      </w:r>
      <w:r w:rsidRPr="00E90EF5">
        <w:rPr>
          <w:rFonts w:cstheme="minorHAnsi"/>
          <w:b/>
          <w:bCs/>
          <w:color w:val="000000"/>
          <w:sz w:val="20"/>
          <w:szCs w:val="20"/>
          <w:lang w:val="es-MX"/>
        </w:rPr>
        <w:t>Alojamiento</w:t>
      </w:r>
    </w:p>
    <w:p w:rsidR="00A37FE2" w:rsidRPr="00A37FE2" w:rsidRDefault="00A37FE2" w:rsidP="00A37FE2">
      <w:pPr>
        <w:tabs>
          <w:tab w:val="num" w:pos="360"/>
        </w:tabs>
        <w:jc w:val="both"/>
        <w:rPr>
          <w:rFonts w:cstheme="minorHAnsi"/>
          <w:color w:val="000000"/>
          <w:sz w:val="20"/>
          <w:szCs w:val="20"/>
          <w:lang w:val="es-MX"/>
        </w:rPr>
      </w:pPr>
    </w:p>
    <w:p w:rsidR="00A37FE2" w:rsidRPr="00A37FE2" w:rsidRDefault="00A37FE2" w:rsidP="00A37FE2">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Gangnam</w:t>
      </w:r>
      <w:proofErr w:type="spellEnd"/>
    </w:p>
    <w:p w:rsidR="00A37FE2" w:rsidRPr="00A37FE2" w:rsidRDefault="00A37FE2" w:rsidP="00A37FE2">
      <w:pPr>
        <w:tabs>
          <w:tab w:val="num" w:pos="360"/>
        </w:tabs>
        <w:jc w:val="both"/>
        <w:rPr>
          <w:rFonts w:cstheme="minorHAnsi"/>
          <w:color w:val="000000"/>
          <w:sz w:val="18"/>
          <w:szCs w:val="18"/>
          <w:lang w:val="es-MX"/>
        </w:rPr>
      </w:pPr>
      <w:r w:rsidRPr="00A37FE2">
        <w:rPr>
          <w:rFonts w:cstheme="minorHAnsi"/>
          <w:color w:val="000000"/>
          <w:sz w:val="18"/>
          <w:szCs w:val="18"/>
          <w:lang w:val="es-MX"/>
        </w:rPr>
        <w:t xml:space="preserve">El hotel se encuentra cerca de la estación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(Salida 12). Tomen la Línea 2 (color verde) desde la estación </w:t>
      </w:r>
      <w:proofErr w:type="spellStart"/>
      <w:r w:rsidRPr="00A37FE2">
        <w:rPr>
          <w:rFonts w:cstheme="minorHAnsi"/>
          <w:color w:val="000000"/>
          <w:sz w:val="18"/>
          <w:szCs w:val="18"/>
          <w:lang w:val="es-MX"/>
        </w:rPr>
        <w:t>Gangnam</w:t>
      </w:r>
      <w:proofErr w:type="spellEnd"/>
      <w:r w:rsidRPr="00A37FE2">
        <w:rPr>
          <w:rFonts w:cstheme="minorHAnsi"/>
          <w:color w:val="000000"/>
          <w:sz w:val="18"/>
          <w:szCs w:val="18"/>
          <w:lang w:val="es-MX"/>
        </w:rPr>
        <w:t xml:space="preserve"> con destino a </w:t>
      </w:r>
      <w:proofErr w:type="spellStart"/>
      <w:r w:rsidRPr="00A37FE2">
        <w:rPr>
          <w:rFonts w:cstheme="minorHAnsi"/>
          <w:color w:val="000000"/>
          <w:sz w:val="18"/>
          <w:szCs w:val="18"/>
          <w:lang w:val="es-MX"/>
        </w:rPr>
        <w:t>Dongdaemun</w:t>
      </w:r>
      <w:proofErr w:type="spellEnd"/>
      <w:r w:rsidRPr="00A37FE2">
        <w:rPr>
          <w:rFonts w:cstheme="minorHAnsi"/>
          <w:color w:val="000000"/>
          <w:sz w:val="18"/>
          <w:szCs w:val="18"/>
          <w:lang w:val="es-MX"/>
        </w:rPr>
        <w:t xml:space="preserve"> </w:t>
      </w:r>
      <w:proofErr w:type="spellStart"/>
      <w:r w:rsidRPr="00A37FE2">
        <w:rPr>
          <w:rFonts w:cstheme="minorHAnsi"/>
          <w:color w:val="000000"/>
          <w:sz w:val="18"/>
          <w:szCs w:val="18"/>
          <w:lang w:val="es-MX"/>
        </w:rPr>
        <w:t>History</w:t>
      </w:r>
      <w:proofErr w:type="spellEnd"/>
      <w:r w:rsidRPr="00A37FE2">
        <w:rPr>
          <w:rFonts w:cstheme="minorHAnsi"/>
          <w:color w:val="000000"/>
          <w:sz w:val="18"/>
          <w:szCs w:val="18"/>
          <w:lang w:val="es-MX"/>
        </w:rPr>
        <w:t xml:space="preserve"> Culture Park. El trayecto dura aproximadamente media hora</w:t>
      </w:r>
    </w:p>
    <w:p w:rsidR="00E90EF5" w:rsidRPr="00A37FE2" w:rsidRDefault="00E90EF5" w:rsidP="00E90EF5">
      <w:pPr>
        <w:tabs>
          <w:tab w:val="num" w:pos="360"/>
        </w:tabs>
        <w:jc w:val="both"/>
        <w:rPr>
          <w:rFonts w:cstheme="minorHAnsi"/>
          <w:color w:val="000000"/>
          <w:sz w:val="20"/>
          <w:szCs w:val="20"/>
          <w:lang w:val="es-MX"/>
        </w:rPr>
      </w:pPr>
    </w:p>
    <w:p w:rsidR="00E90EF5" w:rsidRPr="00E90EF5" w:rsidRDefault="00E90EF5" w:rsidP="00E90EF5">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 xml:space="preserve">Día </w:t>
      </w:r>
      <w:r w:rsidR="00056936">
        <w:rPr>
          <w:rFonts w:cstheme="minorHAnsi"/>
          <w:b/>
          <w:bCs/>
          <w:color w:val="000000"/>
          <w:sz w:val="20"/>
          <w:szCs w:val="20"/>
          <w:lang w:val="es-MX"/>
        </w:rPr>
        <w:t>3</w:t>
      </w:r>
      <w:r w:rsidRPr="00E90EF5">
        <w:rPr>
          <w:rFonts w:cstheme="minorHAnsi"/>
          <w:b/>
          <w:bCs/>
          <w:color w:val="000000"/>
          <w:sz w:val="20"/>
          <w:szCs w:val="20"/>
          <w:lang w:val="es-MX"/>
        </w:rPr>
        <w:t xml:space="preserve">. Seúl </w:t>
      </w:r>
      <w:r w:rsidRPr="00E90EF5">
        <w:rPr>
          <w:rFonts w:cstheme="minorHAnsi"/>
          <w:i/>
          <w:iCs/>
          <w:color w:val="000000"/>
          <w:sz w:val="20"/>
          <w:szCs w:val="20"/>
          <w:lang w:val="es-MX"/>
        </w:rPr>
        <w:t>(</w:t>
      </w:r>
      <w:r w:rsidR="00A37FE2">
        <w:rPr>
          <w:rFonts w:cstheme="minorHAnsi"/>
          <w:i/>
          <w:iCs/>
          <w:color w:val="000000"/>
          <w:sz w:val="20"/>
          <w:szCs w:val="20"/>
          <w:lang w:val="es-MX"/>
        </w:rPr>
        <w:t xml:space="preserve">Palacio de </w:t>
      </w:r>
      <w:proofErr w:type="spellStart"/>
      <w:r w:rsidR="00A37FE2">
        <w:rPr>
          <w:rFonts w:cstheme="minorHAnsi"/>
          <w:i/>
          <w:iCs/>
          <w:color w:val="000000"/>
          <w:sz w:val="20"/>
          <w:szCs w:val="20"/>
          <w:lang w:val="es-MX"/>
        </w:rPr>
        <w:t>Gyeongbokgung</w:t>
      </w:r>
      <w:proofErr w:type="spellEnd"/>
      <w:r w:rsidR="00A37FE2">
        <w:rPr>
          <w:rFonts w:cstheme="minorHAnsi"/>
          <w:i/>
          <w:iCs/>
          <w:color w:val="000000"/>
          <w:sz w:val="20"/>
          <w:szCs w:val="20"/>
          <w:lang w:val="es-MX"/>
        </w:rPr>
        <w:t xml:space="preserve"> – Plaza de </w:t>
      </w:r>
      <w:proofErr w:type="spellStart"/>
      <w:r w:rsidR="00A37FE2">
        <w:rPr>
          <w:rFonts w:cstheme="minorHAnsi"/>
          <w:i/>
          <w:iCs/>
          <w:color w:val="000000"/>
          <w:sz w:val="20"/>
          <w:szCs w:val="20"/>
          <w:lang w:val="es-MX"/>
        </w:rPr>
        <w:t>Gwanghwamun</w:t>
      </w:r>
      <w:proofErr w:type="spellEnd"/>
      <w:r w:rsidR="00A37FE2">
        <w:rPr>
          <w:rFonts w:cstheme="minorHAnsi"/>
          <w:i/>
          <w:iCs/>
          <w:color w:val="000000"/>
          <w:sz w:val="20"/>
          <w:szCs w:val="20"/>
          <w:lang w:val="es-MX"/>
        </w:rPr>
        <w:t xml:space="preserve"> – Ayuntamiento de Seúl – Palacio de </w:t>
      </w:r>
      <w:proofErr w:type="spellStart"/>
      <w:r w:rsidR="00A37FE2">
        <w:rPr>
          <w:rFonts w:cstheme="minorHAnsi"/>
          <w:i/>
          <w:iCs/>
          <w:color w:val="000000"/>
          <w:sz w:val="20"/>
          <w:szCs w:val="20"/>
          <w:lang w:val="es-MX"/>
        </w:rPr>
        <w:t>Deoksugung</w:t>
      </w:r>
      <w:proofErr w:type="spellEnd"/>
      <w:r w:rsidR="00A37FE2">
        <w:rPr>
          <w:rFonts w:cstheme="minorHAnsi"/>
          <w:i/>
          <w:iCs/>
          <w:color w:val="000000"/>
          <w:sz w:val="20"/>
          <w:szCs w:val="20"/>
          <w:lang w:val="es-MX"/>
        </w:rPr>
        <w:t xml:space="preserve"> - </w:t>
      </w:r>
      <w:proofErr w:type="spellStart"/>
      <w:r w:rsidR="00A37FE2">
        <w:rPr>
          <w:rFonts w:cstheme="minorHAnsi"/>
          <w:i/>
          <w:iCs/>
          <w:color w:val="000000"/>
          <w:sz w:val="20"/>
          <w:szCs w:val="20"/>
          <w:lang w:val="es-MX"/>
        </w:rPr>
        <w:t>Myeongdong</w:t>
      </w:r>
      <w:proofErr w:type="spellEnd"/>
      <w:r w:rsidRPr="00E90EF5">
        <w:rPr>
          <w:rFonts w:cstheme="minorHAnsi"/>
          <w:i/>
          <w:iCs/>
          <w:color w:val="000000"/>
          <w:sz w:val="20"/>
          <w:szCs w:val="20"/>
          <w:lang w:val="es-MX"/>
        </w:rPr>
        <w:t>)</w:t>
      </w:r>
    </w:p>
    <w:p w:rsidR="00A37FE2" w:rsidRPr="00A37FE2" w:rsidRDefault="00E90EF5" w:rsidP="00A37FE2">
      <w:pPr>
        <w:tabs>
          <w:tab w:val="num" w:pos="360"/>
        </w:tabs>
        <w:jc w:val="both"/>
        <w:rPr>
          <w:rFonts w:cstheme="minorHAnsi"/>
          <w:b/>
          <w:bCs/>
          <w:color w:val="000000"/>
          <w:sz w:val="20"/>
          <w:szCs w:val="20"/>
          <w:lang w:val="es-MX"/>
        </w:rPr>
      </w:pPr>
      <w:r w:rsidRPr="00E90EF5">
        <w:rPr>
          <w:rFonts w:cstheme="minorHAnsi"/>
          <w:b/>
          <w:bCs/>
          <w:color w:val="000000"/>
          <w:sz w:val="20"/>
          <w:szCs w:val="20"/>
          <w:lang w:val="es-MX"/>
        </w:rPr>
        <w:t>Desayuno</w:t>
      </w:r>
      <w:r>
        <w:rPr>
          <w:rFonts w:cstheme="minorHAnsi"/>
          <w:color w:val="000000"/>
          <w:sz w:val="20"/>
          <w:szCs w:val="20"/>
          <w:lang w:val="es-MX"/>
        </w:rPr>
        <w:t>.</w:t>
      </w:r>
      <w:r w:rsidR="00A37FE2" w:rsidRPr="00A37FE2">
        <w:t xml:space="preserve"> </w:t>
      </w:r>
      <w:r w:rsidR="00A37FE2">
        <w:t xml:space="preserve">A las </w:t>
      </w:r>
      <w:r w:rsidR="00A37FE2" w:rsidRPr="00A37FE2">
        <w:rPr>
          <w:rFonts w:cstheme="minorHAnsi"/>
          <w:color w:val="000000"/>
          <w:sz w:val="20"/>
          <w:szCs w:val="20"/>
          <w:lang w:val="es-MX"/>
        </w:rPr>
        <w:t>09:00</w:t>
      </w:r>
      <w:r w:rsidR="00A37FE2">
        <w:rPr>
          <w:rFonts w:cstheme="minorHAnsi"/>
          <w:color w:val="000000"/>
          <w:sz w:val="20"/>
          <w:szCs w:val="20"/>
          <w:lang w:val="es-MX"/>
        </w:rPr>
        <w:t xml:space="preserve"> </w:t>
      </w:r>
      <w:proofErr w:type="spellStart"/>
      <w:r w:rsidR="00A37FE2">
        <w:rPr>
          <w:rFonts w:cstheme="minorHAnsi"/>
          <w:color w:val="000000"/>
          <w:sz w:val="20"/>
          <w:szCs w:val="20"/>
          <w:lang w:val="es-MX"/>
        </w:rPr>
        <w:t>hrs</w:t>
      </w:r>
      <w:proofErr w:type="spellEnd"/>
      <w:r w:rsidR="00A37FE2" w:rsidRPr="00A37FE2">
        <w:rPr>
          <w:rFonts w:cstheme="minorHAnsi"/>
          <w:color w:val="000000"/>
          <w:sz w:val="20"/>
          <w:szCs w:val="20"/>
          <w:lang w:val="es-MX"/>
        </w:rPr>
        <w:t xml:space="preserve"> </w:t>
      </w:r>
      <w:r w:rsidR="00A37FE2">
        <w:rPr>
          <w:rFonts w:cstheme="minorHAnsi"/>
          <w:color w:val="000000"/>
          <w:sz w:val="20"/>
          <w:szCs w:val="20"/>
          <w:lang w:val="es-MX"/>
        </w:rPr>
        <w:t>r</w:t>
      </w:r>
      <w:r w:rsidR="00A37FE2" w:rsidRPr="00A37FE2">
        <w:rPr>
          <w:rFonts w:cstheme="minorHAnsi"/>
          <w:color w:val="000000"/>
          <w:sz w:val="20"/>
          <w:szCs w:val="20"/>
          <w:lang w:val="es-MX"/>
        </w:rPr>
        <w:t>eunión en el lobby del hotel en la planta baja (Piso 1 / 1F)</w:t>
      </w:r>
      <w:r w:rsidR="00A37FE2">
        <w:rPr>
          <w:rFonts w:cstheme="minorHAnsi"/>
          <w:color w:val="000000"/>
          <w:sz w:val="20"/>
          <w:szCs w:val="20"/>
          <w:lang w:val="es-MX"/>
        </w:rPr>
        <w:t xml:space="preserve"> </w:t>
      </w:r>
      <w:r w:rsidR="00A37FE2" w:rsidRPr="00A37FE2">
        <w:rPr>
          <w:rFonts w:cstheme="minorHAnsi"/>
          <w:color w:val="000000"/>
          <w:sz w:val="20"/>
          <w:szCs w:val="20"/>
          <w:lang w:val="es-MX"/>
        </w:rPr>
        <w:t xml:space="preserve">con </w:t>
      </w:r>
      <w:r w:rsidR="00A37FE2">
        <w:rPr>
          <w:rFonts w:cstheme="minorHAnsi"/>
          <w:color w:val="000000"/>
          <w:sz w:val="20"/>
          <w:szCs w:val="20"/>
          <w:lang w:val="es-MX"/>
        </w:rPr>
        <w:t>el</w:t>
      </w:r>
      <w:r w:rsidR="00A37FE2" w:rsidRPr="00A37FE2">
        <w:rPr>
          <w:rFonts w:cstheme="minorHAnsi"/>
          <w:color w:val="000000"/>
          <w:sz w:val="20"/>
          <w:szCs w:val="20"/>
          <w:lang w:val="es-MX"/>
        </w:rPr>
        <w:t xml:space="preserve"> guía de habla </w:t>
      </w:r>
      <w:r w:rsidR="00A37FE2">
        <w:rPr>
          <w:rFonts w:cstheme="minorHAnsi"/>
          <w:color w:val="000000"/>
          <w:sz w:val="20"/>
          <w:szCs w:val="20"/>
          <w:lang w:val="es-MX"/>
        </w:rPr>
        <w:t>hispana</w:t>
      </w:r>
      <w:r w:rsidR="00A37FE2" w:rsidRPr="00A37FE2">
        <w:rPr>
          <w:rFonts w:cstheme="minorHAnsi"/>
          <w:color w:val="000000"/>
          <w:sz w:val="20"/>
          <w:szCs w:val="20"/>
          <w:lang w:val="es-MX"/>
        </w:rPr>
        <w:t>.</w:t>
      </w:r>
      <w:r w:rsidR="00A37FE2">
        <w:rPr>
          <w:rFonts w:cstheme="minorHAnsi"/>
          <w:color w:val="000000"/>
          <w:sz w:val="20"/>
          <w:szCs w:val="20"/>
          <w:lang w:val="es-MX"/>
        </w:rPr>
        <w:t xml:space="preserve"> </w:t>
      </w:r>
      <w:r w:rsidR="00A37FE2" w:rsidRPr="00A37FE2">
        <w:rPr>
          <w:rFonts w:cstheme="minorHAnsi"/>
          <w:color w:val="000000"/>
          <w:sz w:val="20"/>
          <w:szCs w:val="20"/>
          <w:lang w:val="es-MX"/>
        </w:rPr>
        <w:t>Este día exploraremos la zona norte de Seúl para visitar principalmente</w:t>
      </w:r>
      <w:r w:rsidR="00A37FE2">
        <w:rPr>
          <w:rFonts w:cstheme="minorHAnsi"/>
          <w:color w:val="000000"/>
          <w:sz w:val="20"/>
          <w:szCs w:val="20"/>
          <w:lang w:val="es-MX"/>
        </w:rPr>
        <w:t xml:space="preserve"> </w:t>
      </w:r>
      <w:r w:rsidR="00A37FE2" w:rsidRPr="00A37FE2">
        <w:rPr>
          <w:rFonts w:cstheme="minorHAnsi"/>
          <w:color w:val="000000"/>
          <w:sz w:val="20"/>
          <w:szCs w:val="20"/>
          <w:lang w:val="es-MX"/>
        </w:rPr>
        <w:t>monumentos históricos de la ciudad. Conoceremos</w:t>
      </w:r>
      <w:r w:rsidR="00A37FE2">
        <w:rPr>
          <w:rFonts w:cstheme="minorHAnsi"/>
          <w:color w:val="000000"/>
          <w:sz w:val="20"/>
          <w:szCs w:val="20"/>
          <w:lang w:val="es-MX"/>
        </w:rPr>
        <w:t xml:space="preserve"> el </w:t>
      </w:r>
      <w:r w:rsidR="00A37FE2" w:rsidRPr="00A37FE2">
        <w:rPr>
          <w:rFonts w:cstheme="minorHAnsi"/>
          <w:color w:val="000000"/>
          <w:sz w:val="20"/>
          <w:szCs w:val="20"/>
          <w:lang w:val="es-MX"/>
        </w:rPr>
        <w:t xml:space="preserve">Palacio de </w:t>
      </w:r>
      <w:proofErr w:type="spellStart"/>
      <w:r w:rsidR="00A37FE2" w:rsidRPr="00A37FE2">
        <w:rPr>
          <w:rFonts w:cstheme="minorHAnsi"/>
          <w:color w:val="000000"/>
          <w:sz w:val="20"/>
          <w:szCs w:val="20"/>
          <w:lang w:val="es-MX"/>
        </w:rPr>
        <w:t>Gyeongbokgung</w:t>
      </w:r>
      <w:proofErr w:type="spellEnd"/>
      <w:r w:rsidR="00A37FE2">
        <w:rPr>
          <w:rFonts w:cstheme="minorHAnsi"/>
          <w:color w:val="000000"/>
          <w:sz w:val="20"/>
          <w:szCs w:val="20"/>
          <w:lang w:val="es-MX"/>
        </w:rPr>
        <w:t>, e</w:t>
      </w:r>
      <w:r w:rsidR="00A37FE2" w:rsidRPr="00A37FE2">
        <w:rPr>
          <w:rFonts w:cstheme="minorHAnsi"/>
          <w:color w:val="000000"/>
          <w:sz w:val="20"/>
          <w:szCs w:val="20"/>
          <w:lang w:val="es-MX"/>
        </w:rPr>
        <w:t>s el p</w:t>
      </w:r>
      <w:r w:rsidR="00A37FE2">
        <w:rPr>
          <w:rFonts w:cstheme="minorHAnsi"/>
          <w:color w:val="000000"/>
          <w:sz w:val="20"/>
          <w:szCs w:val="20"/>
          <w:lang w:val="es-MX"/>
        </w:rPr>
        <w:t>a</w:t>
      </w:r>
      <w:r w:rsidR="00A37FE2" w:rsidRPr="00A37FE2">
        <w:rPr>
          <w:rFonts w:cstheme="minorHAnsi"/>
          <w:color w:val="000000"/>
          <w:sz w:val="20"/>
          <w:szCs w:val="20"/>
          <w:lang w:val="es-MX"/>
        </w:rPr>
        <w:t>lacio más grande de Corea, originalmente construido en 1395 como sede principal de la dinastía Joseon. Veremos la espectacular ceremonia de cambio de guardia, una recreación tradicional con trajes y música de tambores.</w:t>
      </w:r>
      <w:r w:rsidR="00A37FE2">
        <w:rPr>
          <w:rFonts w:cstheme="minorHAnsi"/>
          <w:color w:val="000000"/>
          <w:sz w:val="20"/>
          <w:szCs w:val="20"/>
          <w:lang w:val="es-MX"/>
        </w:rPr>
        <w:t xml:space="preserve"> Seguimos con la </w:t>
      </w:r>
      <w:r w:rsidR="00A37FE2" w:rsidRPr="00A37FE2">
        <w:rPr>
          <w:rFonts w:cstheme="minorHAnsi"/>
          <w:color w:val="000000"/>
          <w:sz w:val="20"/>
          <w:szCs w:val="20"/>
          <w:lang w:val="es-MX"/>
        </w:rPr>
        <w:t xml:space="preserve">Plaza de </w:t>
      </w:r>
      <w:proofErr w:type="spellStart"/>
      <w:r w:rsidR="00A37FE2" w:rsidRPr="00A37FE2">
        <w:rPr>
          <w:rFonts w:cstheme="minorHAnsi"/>
          <w:color w:val="000000"/>
          <w:sz w:val="20"/>
          <w:szCs w:val="20"/>
          <w:lang w:val="es-MX"/>
        </w:rPr>
        <w:t>Gwanghwamun</w:t>
      </w:r>
      <w:proofErr w:type="spellEnd"/>
      <w:r w:rsidR="00A37FE2">
        <w:rPr>
          <w:rFonts w:cstheme="minorHAnsi"/>
          <w:color w:val="000000"/>
          <w:sz w:val="20"/>
          <w:szCs w:val="20"/>
          <w:lang w:val="es-MX"/>
        </w:rPr>
        <w:t>, a</w:t>
      </w:r>
      <w:r w:rsidR="00A37FE2" w:rsidRPr="00A37FE2">
        <w:rPr>
          <w:rFonts w:cstheme="minorHAnsi"/>
          <w:color w:val="000000"/>
          <w:sz w:val="20"/>
          <w:szCs w:val="20"/>
          <w:lang w:val="es-MX"/>
        </w:rPr>
        <w:t xml:space="preserve">mplia avenida peatonal frente al palacio </w:t>
      </w:r>
      <w:proofErr w:type="spellStart"/>
      <w:r w:rsidR="00A37FE2" w:rsidRPr="00A37FE2">
        <w:rPr>
          <w:rFonts w:cstheme="minorHAnsi"/>
          <w:color w:val="000000"/>
          <w:sz w:val="20"/>
          <w:szCs w:val="20"/>
          <w:lang w:val="es-MX"/>
        </w:rPr>
        <w:t>Gyeongbokgung</w:t>
      </w:r>
      <w:proofErr w:type="spellEnd"/>
      <w:r w:rsidR="00A37FE2" w:rsidRPr="00A37FE2">
        <w:rPr>
          <w:rFonts w:cstheme="minorHAnsi"/>
          <w:color w:val="000000"/>
          <w:sz w:val="20"/>
          <w:szCs w:val="20"/>
          <w:lang w:val="es-MX"/>
        </w:rPr>
        <w:t xml:space="preserve">, decorada con fuentes, esculturas y las emblemáticas estatuas del Rey </w:t>
      </w:r>
      <w:proofErr w:type="spellStart"/>
      <w:r w:rsidR="00A37FE2" w:rsidRPr="00A37FE2">
        <w:rPr>
          <w:rFonts w:cstheme="minorHAnsi"/>
          <w:color w:val="000000"/>
          <w:sz w:val="20"/>
          <w:szCs w:val="20"/>
          <w:lang w:val="es-MX"/>
        </w:rPr>
        <w:t>Sejong</w:t>
      </w:r>
      <w:proofErr w:type="spellEnd"/>
      <w:r w:rsidR="00A37FE2" w:rsidRPr="00A37FE2">
        <w:rPr>
          <w:rFonts w:cstheme="minorHAnsi"/>
          <w:color w:val="000000"/>
          <w:sz w:val="20"/>
          <w:szCs w:val="20"/>
          <w:lang w:val="es-MX"/>
        </w:rPr>
        <w:t xml:space="preserve"> y del Almirante Yi </w:t>
      </w:r>
      <w:proofErr w:type="spellStart"/>
      <w:r w:rsidR="00A37FE2" w:rsidRPr="00A37FE2">
        <w:rPr>
          <w:rFonts w:cstheme="minorHAnsi"/>
          <w:color w:val="000000"/>
          <w:sz w:val="20"/>
          <w:szCs w:val="20"/>
          <w:lang w:val="es-MX"/>
        </w:rPr>
        <w:t>Sun-shin</w:t>
      </w:r>
      <w:proofErr w:type="spellEnd"/>
      <w:r w:rsidR="00A37FE2">
        <w:rPr>
          <w:rFonts w:cstheme="minorHAnsi"/>
          <w:color w:val="000000"/>
          <w:sz w:val="20"/>
          <w:szCs w:val="20"/>
          <w:lang w:val="es-MX"/>
        </w:rPr>
        <w:t>. Continuamos con el</w:t>
      </w:r>
      <w:r w:rsidR="00A37FE2" w:rsidRPr="00A37FE2">
        <w:rPr>
          <w:rFonts w:cstheme="minorHAnsi"/>
          <w:color w:val="000000"/>
          <w:sz w:val="20"/>
          <w:szCs w:val="20"/>
          <w:lang w:val="es-MX"/>
        </w:rPr>
        <w:t xml:space="preserve"> Ayuntamiento de </w:t>
      </w:r>
      <w:proofErr w:type="spellStart"/>
      <w:r w:rsidR="00A37FE2" w:rsidRPr="00A37FE2">
        <w:rPr>
          <w:rFonts w:cstheme="minorHAnsi"/>
          <w:color w:val="000000"/>
          <w:sz w:val="20"/>
          <w:szCs w:val="20"/>
          <w:lang w:val="es-MX"/>
        </w:rPr>
        <w:t>Seoul</w:t>
      </w:r>
      <w:proofErr w:type="spellEnd"/>
      <w:r w:rsidR="00A37FE2" w:rsidRPr="00A37FE2">
        <w:rPr>
          <w:rFonts w:cstheme="minorHAnsi"/>
          <w:color w:val="000000"/>
          <w:sz w:val="20"/>
          <w:szCs w:val="20"/>
          <w:lang w:val="es-MX"/>
        </w:rPr>
        <w:t xml:space="preserve"> / City Hall (S</w:t>
      </w:r>
      <w:r w:rsidR="00A37FE2" w:rsidRPr="00A37FE2">
        <w:rPr>
          <w:rFonts w:ascii="Aptos" w:hAnsi="Aptos" w:cs="Aptos"/>
          <w:color w:val="000000"/>
          <w:sz w:val="20"/>
          <w:szCs w:val="20"/>
          <w:lang w:val="es-MX"/>
        </w:rPr>
        <w:t>ó</w:t>
      </w:r>
      <w:r w:rsidR="00A37FE2" w:rsidRPr="00A37FE2">
        <w:rPr>
          <w:rFonts w:cstheme="minorHAnsi"/>
          <w:color w:val="000000"/>
          <w:sz w:val="20"/>
          <w:szCs w:val="20"/>
          <w:lang w:val="es-MX"/>
        </w:rPr>
        <w:t>lo veremos el exterior)</w:t>
      </w:r>
      <w:r w:rsidR="00A37FE2">
        <w:rPr>
          <w:rFonts w:cstheme="minorHAnsi"/>
          <w:color w:val="000000"/>
          <w:sz w:val="20"/>
          <w:szCs w:val="20"/>
          <w:lang w:val="es-MX"/>
        </w:rPr>
        <w:t>, m</w:t>
      </w:r>
      <w:r w:rsidR="00A37FE2" w:rsidRPr="00A37FE2">
        <w:rPr>
          <w:rFonts w:cstheme="minorHAnsi"/>
          <w:color w:val="000000"/>
          <w:sz w:val="20"/>
          <w:szCs w:val="20"/>
          <w:lang w:val="es-MX"/>
        </w:rPr>
        <w:t>oderno edificio con forma de ola, cuyo diseño se inspira en los aleros de las casas coreanas tradicionales</w:t>
      </w:r>
      <w:r w:rsidR="00A37FE2">
        <w:rPr>
          <w:rFonts w:cstheme="minorHAnsi"/>
          <w:color w:val="000000"/>
          <w:sz w:val="20"/>
          <w:szCs w:val="20"/>
          <w:lang w:val="es-MX"/>
        </w:rPr>
        <w:t xml:space="preserve">. Después el </w:t>
      </w:r>
      <w:r w:rsidR="00A37FE2" w:rsidRPr="00A37FE2">
        <w:rPr>
          <w:rFonts w:cstheme="minorHAnsi"/>
          <w:color w:val="000000"/>
          <w:sz w:val="20"/>
          <w:szCs w:val="20"/>
          <w:lang w:val="es-MX"/>
        </w:rPr>
        <w:t xml:space="preserve">Palacio de </w:t>
      </w:r>
      <w:proofErr w:type="spellStart"/>
      <w:r w:rsidR="00A37FE2" w:rsidRPr="00A37FE2">
        <w:rPr>
          <w:rFonts w:cstheme="minorHAnsi"/>
          <w:color w:val="000000"/>
          <w:sz w:val="20"/>
          <w:szCs w:val="20"/>
          <w:lang w:val="es-MX"/>
        </w:rPr>
        <w:t>Deoksugung</w:t>
      </w:r>
      <w:proofErr w:type="spellEnd"/>
      <w:r w:rsidR="00A37FE2" w:rsidRPr="00A37FE2">
        <w:rPr>
          <w:rFonts w:cstheme="minorHAnsi"/>
          <w:color w:val="000000"/>
          <w:sz w:val="20"/>
          <w:szCs w:val="20"/>
          <w:lang w:val="es-MX"/>
        </w:rPr>
        <w:t xml:space="preserve"> (S</w:t>
      </w:r>
      <w:r w:rsidR="00A37FE2" w:rsidRPr="00A37FE2">
        <w:rPr>
          <w:rFonts w:ascii="Aptos" w:hAnsi="Aptos" w:cs="Aptos"/>
          <w:color w:val="000000"/>
          <w:sz w:val="20"/>
          <w:szCs w:val="20"/>
          <w:lang w:val="es-MX"/>
        </w:rPr>
        <w:t>ó</w:t>
      </w:r>
      <w:r w:rsidR="00A37FE2" w:rsidRPr="00A37FE2">
        <w:rPr>
          <w:rFonts w:cstheme="minorHAnsi"/>
          <w:color w:val="000000"/>
          <w:sz w:val="20"/>
          <w:szCs w:val="20"/>
          <w:lang w:val="es-MX"/>
        </w:rPr>
        <w:t>lo veremos el exterior)</w:t>
      </w:r>
      <w:r w:rsidR="00A37FE2">
        <w:rPr>
          <w:rFonts w:cstheme="minorHAnsi"/>
          <w:color w:val="000000"/>
          <w:sz w:val="20"/>
          <w:szCs w:val="20"/>
          <w:lang w:val="es-MX"/>
        </w:rPr>
        <w:t>, u</w:t>
      </w:r>
      <w:r w:rsidR="00A37FE2" w:rsidRPr="00A37FE2">
        <w:rPr>
          <w:rFonts w:cstheme="minorHAnsi"/>
          <w:color w:val="000000"/>
          <w:sz w:val="20"/>
          <w:szCs w:val="20"/>
          <w:lang w:val="es-MX"/>
        </w:rPr>
        <w:t>no de los cinco palacios reales que se destaca por su mezcla única de arquitectura coreana y occidental</w:t>
      </w:r>
      <w:r w:rsidR="00A37FE2">
        <w:rPr>
          <w:rFonts w:cstheme="minorHAnsi"/>
          <w:color w:val="000000"/>
          <w:sz w:val="20"/>
          <w:szCs w:val="20"/>
          <w:lang w:val="es-MX"/>
        </w:rPr>
        <w:t xml:space="preserve">. Finalizaremos en </w:t>
      </w:r>
      <w:proofErr w:type="spellStart"/>
      <w:r w:rsidR="00A37FE2" w:rsidRPr="00A37FE2">
        <w:rPr>
          <w:rFonts w:cstheme="minorHAnsi"/>
          <w:color w:val="000000"/>
          <w:sz w:val="20"/>
          <w:szCs w:val="20"/>
          <w:lang w:val="es-MX"/>
        </w:rPr>
        <w:t>Myeongdong</w:t>
      </w:r>
      <w:proofErr w:type="spellEnd"/>
      <w:r w:rsidR="00A37FE2">
        <w:rPr>
          <w:rFonts w:cstheme="minorHAnsi"/>
          <w:color w:val="000000"/>
          <w:sz w:val="20"/>
          <w:szCs w:val="20"/>
          <w:lang w:val="es-MX"/>
        </w:rPr>
        <w:t>, l</w:t>
      </w:r>
      <w:r w:rsidR="00A37FE2" w:rsidRPr="00A37FE2">
        <w:rPr>
          <w:rFonts w:cstheme="minorHAnsi"/>
          <w:color w:val="000000"/>
          <w:sz w:val="20"/>
          <w:szCs w:val="20"/>
          <w:lang w:val="es-MX"/>
        </w:rPr>
        <w:t>a zona más popular de Corea, llena de tiendas de cosméticos y de moda, comida callejera y un ambiente vibrante.)</w:t>
      </w:r>
      <w:r w:rsidR="00A37FE2">
        <w:rPr>
          <w:rFonts w:cstheme="minorHAnsi"/>
          <w:color w:val="000000"/>
          <w:sz w:val="20"/>
          <w:szCs w:val="20"/>
          <w:lang w:val="es-MX"/>
        </w:rPr>
        <w:t xml:space="preserve"> a las </w:t>
      </w:r>
      <w:r w:rsidR="00A37FE2" w:rsidRPr="00A37FE2">
        <w:rPr>
          <w:rFonts w:cstheme="minorHAnsi"/>
          <w:color w:val="000000"/>
          <w:sz w:val="20"/>
          <w:szCs w:val="20"/>
          <w:lang w:val="es-MX"/>
        </w:rPr>
        <w:t>13:00</w:t>
      </w:r>
      <w:r w:rsidR="00A37FE2">
        <w:rPr>
          <w:rFonts w:cstheme="minorHAnsi"/>
          <w:color w:val="000000"/>
          <w:sz w:val="20"/>
          <w:szCs w:val="20"/>
          <w:lang w:val="es-MX"/>
        </w:rPr>
        <w:t xml:space="preserve"> </w:t>
      </w:r>
      <w:proofErr w:type="spellStart"/>
      <w:r w:rsidR="00A37FE2">
        <w:rPr>
          <w:rFonts w:cstheme="minorHAnsi"/>
          <w:color w:val="000000"/>
          <w:sz w:val="20"/>
          <w:szCs w:val="20"/>
          <w:lang w:val="es-MX"/>
        </w:rPr>
        <w:t>hrs</w:t>
      </w:r>
      <w:proofErr w:type="spellEnd"/>
      <w:r w:rsidR="00A37FE2" w:rsidRPr="00A37FE2">
        <w:rPr>
          <w:rFonts w:cstheme="minorHAnsi"/>
          <w:color w:val="000000"/>
          <w:sz w:val="20"/>
          <w:szCs w:val="20"/>
          <w:lang w:val="es-MX"/>
        </w:rPr>
        <w:t xml:space="preserve"> </w:t>
      </w:r>
      <w:r w:rsidR="00A37FE2">
        <w:rPr>
          <w:rFonts w:cstheme="minorHAnsi"/>
          <w:color w:val="000000"/>
          <w:sz w:val="20"/>
          <w:szCs w:val="20"/>
          <w:lang w:val="es-MX"/>
        </w:rPr>
        <w:t>e</w:t>
      </w:r>
      <w:r w:rsidR="00A37FE2" w:rsidRPr="00A37FE2">
        <w:rPr>
          <w:rFonts w:cstheme="minorHAnsi"/>
          <w:color w:val="000000"/>
          <w:sz w:val="20"/>
          <w:szCs w:val="20"/>
          <w:lang w:val="es-MX"/>
        </w:rPr>
        <w:t xml:space="preserve">l tour termina en </w:t>
      </w:r>
      <w:proofErr w:type="spellStart"/>
      <w:r w:rsidR="00A37FE2" w:rsidRPr="00A37FE2">
        <w:rPr>
          <w:rFonts w:cstheme="minorHAnsi"/>
          <w:color w:val="000000"/>
          <w:sz w:val="20"/>
          <w:szCs w:val="20"/>
          <w:lang w:val="es-MX"/>
        </w:rPr>
        <w:t>Myeongdong</w:t>
      </w:r>
      <w:proofErr w:type="spellEnd"/>
      <w:r w:rsidR="00A37FE2" w:rsidRPr="00A37FE2">
        <w:rPr>
          <w:rFonts w:cstheme="minorHAnsi"/>
          <w:color w:val="000000"/>
          <w:sz w:val="20"/>
          <w:szCs w:val="20"/>
          <w:lang w:val="es-MX"/>
        </w:rPr>
        <w:t>.</w:t>
      </w:r>
      <w:r w:rsidR="00A37FE2">
        <w:rPr>
          <w:rFonts w:cstheme="minorHAnsi"/>
          <w:color w:val="000000"/>
          <w:sz w:val="20"/>
          <w:szCs w:val="20"/>
          <w:lang w:val="es-MX"/>
        </w:rPr>
        <w:t xml:space="preserve"> </w:t>
      </w:r>
      <w:r w:rsidR="00A37FE2" w:rsidRPr="00A37FE2">
        <w:rPr>
          <w:rFonts w:cstheme="minorHAnsi"/>
          <w:color w:val="000000"/>
          <w:sz w:val="20"/>
          <w:szCs w:val="20"/>
          <w:lang w:val="es-MX"/>
        </w:rPr>
        <w:t>Regreso al hotel por su cuenta</w:t>
      </w:r>
      <w:r w:rsidR="00A37FE2" w:rsidRPr="00A37FE2">
        <w:rPr>
          <w:rFonts w:cstheme="minorHAnsi"/>
          <w:b/>
          <w:bCs/>
          <w:color w:val="000000"/>
          <w:sz w:val="20"/>
          <w:szCs w:val="20"/>
          <w:lang w:val="es-MX"/>
        </w:rPr>
        <w:t xml:space="preserve">. Alojamiento. </w:t>
      </w:r>
    </w:p>
    <w:p w:rsidR="00A37FE2" w:rsidRDefault="00A37FE2" w:rsidP="00A37FE2">
      <w:pPr>
        <w:tabs>
          <w:tab w:val="num" w:pos="360"/>
        </w:tabs>
        <w:jc w:val="both"/>
        <w:rPr>
          <w:rFonts w:cstheme="minorHAnsi"/>
          <w:color w:val="000000"/>
          <w:sz w:val="20"/>
          <w:szCs w:val="20"/>
          <w:lang w:val="es-MX"/>
        </w:rPr>
      </w:pPr>
    </w:p>
    <w:p w:rsidR="00A37FE2" w:rsidRPr="00A37FE2" w:rsidRDefault="00A37FE2" w:rsidP="00A37FE2">
      <w:pPr>
        <w:tabs>
          <w:tab w:val="num" w:pos="360"/>
        </w:tabs>
        <w:jc w:val="both"/>
        <w:rPr>
          <w:rFonts w:cstheme="minorHAnsi"/>
          <w:i/>
          <w:iCs/>
          <w:color w:val="000000"/>
          <w:sz w:val="18"/>
          <w:szCs w:val="18"/>
          <w:u w:val="single"/>
          <w:lang w:val="es-MX"/>
        </w:rPr>
      </w:pPr>
      <w:r w:rsidRPr="00A37FE2">
        <w:rPr>
          <w:rFonts w:cstheme="minorHAnsi"/>
          <w:i/>
          <w:iCs/>
          <w:color w:val="000000"/>
          <w:sz w:val="18"/>
          <w:szCs w:val="18"/>
          <w:u w:val="single"/>
          <w:lang w:val="es-MX"/>
        </w:rPr>
        <w:t xml:space="preserve">Cómo volver al hotel desde la Estación de </w:t>
      </w:r>
      <w:proofErr w:type="spellStart"/>
      <w:r w:rsidRPr="00A37FE2">
        <w:rPr>
          <w:rFonts w:cstheme="minorHAnsi"/>
          <w:i/>
          <w:iCs/>
          <w:color w:val="000000"/>
          <w:sz w:val="18"/>
          <w:szCs w:val="18"/>
          <w:u w:val="single"/>
          <w:lang w:val="es-MX"/>
        </w:rPr>
        <w:t>Myeongdong</w:t>
      </w:r>
      <w:proofErr w:type="spellEnd"/>
    </w:p>
    <w:p w:rsidR="00A37FE2" w:rsidRPr="00A37FE2" w:rsidRDefault="00A37FE2" w:rsidP="00A37FE2">
      <w:pPr>
        <w:tabs>
          <w:tab w:val="num" w:pos="360"/>
        </w:tabs>
        <w:jc w:val="both"/>
        <w:rPr>
          <w:rFonts w:cstheme="minorHAnsi"/>
          <w:color w:val="000000"/>
          <w:sz w:val="20"/>
          <w:szCs w:val="20"/>
          <w:lang w:val="es-MX"/>
        </w:rPr>
      </w:pPr>
      <w:r w:rsidRPr="00A37FE2">
        <w:rPr>
          <w:rFonts w:cstheme="minorHAnsi"/>
          <w:i/>
          <w:iCs/>
          <w:color w:val="000000"/>
          <w:sz w:val="18"/>
          <w:szCs w:val="18"/>
          <w:lang w:val="es-MX"/>
        </w:rPr>
        <w:t xml:space="preserve">El hotel se encuentra cerca de la estación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(Salida 12). Tomen la Línea 4 (color azul celeste) desde la estación </w:t>
      </w:r>
      <w:proofErr w:type="spellStart"/>
      <w:r w:rsidRPr="00A37FE2">
        <w:rPr>
          <w:rFonts w:cstheme="minorHAnsi"/>
          <w:i/>
          <w:iCs/>
          <w:color w:val="000000"/>
          <w:sz w:val="18"/>
          <w:szCs w:val="18"/>
          <w:lang w:val="es-MX"/>
        </w:rPr>
        <w:t>Myeongdong</w:t>
      </w:r>
      <w:proofErr w:type="spellEnd"/>
      <w:r w:rsidRPr="00A37FE2">
        <w:rPr>
          <w:rFonts w:cstheme="minorHAnsi"/>
          <w:i/>
          <w:iCs/>
          <w:color w:val="000000"/>
          <w:sz w:val="18"/>
          <w:szCs w:val="18"/>
          <w:lang w:val="es-MX"/>
        </w:rPr>
        <w:t xml:space="preserve"> con destino a </w:t>
      </w:r>
      <w:proofErr w:type="spellStart"/>
      <w:r w:rsidRPr="00A37FE2">
        <w:rPr>
          <w:rFonts w:cstheme="minorHAnsi"/>
          <w:i/>
          <w:iCs/>
          <w:color w:val="000000"/>
          <w:sz w:val="18"/>
          <w:szCs w:val="18"/>
          <w:lang w:val="es-MX"/>
        </w:rPr>
        <w:t>Dongdaemun</w:t>
      </w:r>
      <w:proofErr w:type="spellEnd"/>
      <w:r w:rsidRPr="00A37FE2">
        <w:rPr>
          <w:rFonts w:cstheme="minorHAnsi"/>
          <w:i/>
          <w:iCs/>
          <w:color w:val="000000"/>
          <w:sz w:val="18"/>
          <w:szCs w:val="18"/>
          <w:lang w:val="es-MX"/>
        </w:rPr>
        <w:t xml:space="preserve"> </w:t>
      </w:r>
      <w:proofErr w:type="spellStart"/>
      <w:r w:rsidRPr="00A37FE2">
        <w:rPr>
          <w:rFonts w:cstheme="minorHAnsi"/>
          <w:i/>
          <w:iCs/>
          <w:color w:val="000000"/>
          <w:sz w:val="18"/>
          <w:szCs w:val="18"/>
          <w:lang w:val="es-MX"/>
        </w:rPr>
        <w:t>History</w:t>
      </w:r>
      <w:proofErr w:type="spellEnd"/>
      <w:r w:rsidRPr="00A37FE2">
        <w:rPr>
          <w:rFonts w:cstheme="minorHAnsi"/>
          <w:i/>
          <w:iCs/>
          <w:color w:val="000000"/>
          <w:sz w:val="18"/>
          <w:szCs w:val="18"/>
          <w:lang w:val="es-MX"/>
        </w:rPr>
        <w:t xml:space="preserve"> Culture Park. El trayecto dura aproximadamente 3 minutos y son sólo 2 paradas</w:t>
      </w:r>
      <w:r w:rsidRPr="00A37FE2">
        <w:rPr>
          <w:rFonts w:cstheme="minorHAnsi"/>
          <w:color w:val="000000"/>
          <w:sz w:val="20"/>
          <w:szCs w:val="20"/>
          <w:lang w:val="es-MX"/>
        </w:rPr>
        <w:t>.</w:t>
      </w:r>
    </w:p>
    <w:p w:rsidR="00A37FE2" w:rsidRDefault="00A37FE2" w:rsidP="00A37FE2">
      <w:pPr>
        <w:tabs>
          <w:tab w:val="num" w:pos="360"/>
        </w:tabs>
        <w:jc w:val="both"/>
        <w:rPr>
          <w:rFonts w:cstheme="minorHAnsi"/>
          <w:color w:val="000000"/>
          <w:sz w:val="20"/>
          <w:szCs w:val="20"/>
          <w:lang w:val="es-MX"/>
        </w:rPr>
      </w:pPr>
    </w:p>
    <w:p w:rsidR="00A37FE2" w:rsidRPr="00A37FE2" w:rsidRDefault="00A37FE2" w:rsidP="00A37FE2">
      <w:pPr>
        <w:tabs>
          <w:tab w:val="num" w:pos="360"/>
        </w:tabs>
        <w:jc w:val="both"/>
        <w:rPr>
          <w:rFonts w:cstheme="minorHAnsi"/>
          <w:i/>
          <w:iCs/>
          <w:color w:val="000000"/>
          <w:sz w:val="20"/>
          <w:szCs w:val="20"/>
          <w:u w:val="single"/>
          <w:lang w:val="es-MX"/>
        </w:rPr>
      </w:pPr>
      <w:r w:rsidRPr="00A37FE2">
        <w:rPr>
          <w:rFonts w:cstheme="minorHAnsi"/>
          <w:i/>
          <w:iCs/>
          <w:color w:val="000000"/>
          <w:sz w:val="20"/>
          <w:szCs w:val="20"/>
          <w:u w:val="single"/>
          <w:lang w:val="es-MX"/>
        </w:rPr>
        <w:t>Tour opcional de Seúl en transporte público (sólo se vende en destino)</w:t>
      </w:r>
    </w:p>
    <w:p w:rsidR="00A37FE2" w:rsidRPr="00A37FE2" w:rsidRDefault="00A37FE2" w:rsidP="00A37FE2">
      <w:pPr>
        <w:tabs>
          <w:tab w:val="num" w:pos="360"/>
        </w:tabs>
        <w:jc w:val="both"/>
        <w:rPr>
          <w:rFonts w:ascii="Aptos" w:hAnsi="Aptos" w:cstheme="minorHAnsi"/>
          <w:color w:val="000000"/>
          <w:sz w:val="18"/>
          <w:szCs w:val="18"/>
          <w:lang w:val="es-MX"/>
        </w:rPr>
      </w:pPr>
      <w:r w:rsidRPr="00A37FE2">
        <w:rPr>
          <w:rFonts w:ascii="Aptos" w:hAnsi="Aptos" w:cstheme="minorHAnsi"/>
          <w:color w:val="000000"/>
          <w:sz w:val="18"/>
          <w:szCs w:val="18"/>
          <w:lang w:val="es-MX"/>
        </w:rPr>
        <w:t xml:space="preserve">$ 68 </w:t>
      </w:r>
      <w:proofErr w:type="spellStart"/>
      <w:r w:rsidRPr="00A37FE2">
        <w:rPr>
          <w:rFonts w:ascii="Aptos" w:hAnsi="Aptos" w:cstheme="minorHAnsi"/>
          <w:color w:val="000000"/>
          <w:sz w:val="18"/>
          <w:szCs w:val="18"/>
          <w:lang w:val="es-MX"/>
        </w:rPr>
        <w:t>usd</w:t>
      </w:r>
      <w:proofErr w:type="spellEnd"/>
      <w:r w:rsidRPr="00A37FE2">
        <w:rPr>
          <w:rFonts w:ascii="Aptos" w:hAnsi="Aptos" w:cstheme="minorHAnsi"/>
          <w:color w:val="000000"/>
          <w:sz w:val="18"/>
          <w:szCs w:val="18"/>
          <w:lang w:val="es-MX"/>
        </w:rPr>
        <w:t xml:space="preserve"> por persona</w:t>
      </w:r>
      <w:r>
        <w:rPr>
          <w:rFonts w:ascii="Aptos" w:hAnsi="Aptos" w:cstheme="minorHAnsi"/>
          <w:color w:val="000000"/>
          <w:sz w:val="18"/>
          <w:szCs w:val="18"/>
          <w:lang w:val="es-MX"/>
        </w:rPr>
        <w:t xml:space="preserve"> | </w:t>
      </w:r>
      <w:r w:rsidRPr="00A37FE2">
        <w:rPr>
          <w:rFonts w:ascii="Aptos" w:hAnsi="Aptos" w:cstheme="minorHAnsi"/>
          <w:color w:val="000000"/>
          <w:sz w:val="18"/>
          <w:szCs w:val="18"/>
          <w:lang w:val="es-MX"/>
        </w:rPr>
        <w:t>Número mínimo 2 personas</w:t>
      </w:r>
    </w:p>
    <w:p w:rsidR="00E90EF5" w:rsidRPr="00A37FE2" w:rsidRDefault="00A37FE2" w:rsidP="00A37FE2">
      <w:pPr>
        <w:tabs>
          <w:tab w:val="num" w:pos="360"/>
        </w:tabs>
        <w:jc w:val="both"/>
        <w:rPr>
          <w:rFonts w:ascii="Aptos" w:hAnsi="Aptos" w:cstheme="minorHAnsi"/>
          <w:color w:val="000000"/>
          <w:sz w:val="18"/>
          <w:szCs w:val="18"/>
          <w:lang w:val="es-MX"/>
        </w:rPr>
      </w:pPr>
      <w:r>
        <w:rPr>
          <w:rFonts w:ascii="Aptos" w:hAnsi="Aptos" w:cstheme="minorHAnsi"/>
          <w:color w:val="000000"/>
          <w:sz w:val="18"/>
          <w:szCs w:val="18"/>
          <w:lang w:val="es-MX"/>
        </w:rPr>
        <w:t xml:space="preserve">A las </w:t>
      </w:r>
      <w:r w:rsidRPr="00A37FE2">
        <w:rPr>
          <w:rFonts w:ascii="Aptos" w:hAnsi="Aptos" w:cstheme="minorHAnsi"/>
          <w:color w:val="000000"/>
          <w:sz w:val="18"/>
          <w:szCs w:val="18"/>
          <w:lang w:val="es-MX"/>
        </w:rPr>
        <w:t>15:00</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hrs</w:t>
      </w:r>
      <w:proofErr w:type="spellEnd"/>
      <w:r w:rsidRPr="00A37FE2">
        <w:rPr>
          <w:rFonts w:ascii="Aptos" w:hAnsi="Aptos" w:cstheme="minorHAnsi"/>
          <w:color w:val="000000"/>
          <w:sz w:val="18"/>
          <w:szCs w:val="18"/>
          <w:lang w:val="es-MX"/>
        </w:rPr>
        <w:t xml:space="preserve"> </w:t>
      </w:r>
      <w:r>
        <w:rPr>
          <w:rFonts w:ascii="Aptos" w:hAnsi="Aptos" w:cstheme="minorHAnsi"/>
          <w:color w:val="000000"/>
          <w:sz w:val="18"/>
          <w:szCs w:val="18"/>
          <w:lang w:val="es-MX"/>
        </w:rPr>
        <w:t>r</w:t>
      </w:r>
      <w:r w:rsidRPr="00A37FE2">
        <w:rPr>
          <w:rFonts w:ascii="Aptos" w:hAnsi="Aptos" w:cstheme="minorHAnsi"/>
          <w:color w:val="000000"/>
          <w:sz w:val="18"/>
          <w:szCs w:val="18"/>
          <w:lang w:val="es-MX"/>
        </w:rPr>
        <w:t xml:space="preserve">eunión en la Estacion de </w:t>
      </w:r>
      <w:proofErr w:type="spellStart"/>
      <w:r w:rsidRPr="00A37FE2">
        <w:rPr>
          <w:rFonts w:ascii="Aptos" w:hAnsi="Aptos" w:cstheme="minorHAnsi"/>
          <w:color w:val="000000"/>
          <w:sz w:val="18"/>
          <w:szCs w:val="18"/>
          <w:lang w:val="es-MX"/>
        </w:rPr>
        <w:t>Myeongdong</w:t>
      </w:r>
      <w:proofErr w:type="spellEnd"/>
      <w:r w:rsidRPr="00A37FE2">
        <w:rPr>
          <w:rFonts w:ascii="Aptos" w:hAnsi="Aptos" w:cstheme="minorHAnsi"/>
          <w:color w:val="000000"/>
          <w:sz w:val="18"/>
          <w:szCs w:val="18"/>
          <w:lang w:val="es-MX"/>
        </w:rPr>
        <w:t xml:space="preserve"> con el guía de habla española. Conoceremos N </w:t>
      </w:r>
      <w:proofErr w:type="spellStart"/>
      <w:r w:rsidRPr="00A37FE2">
        <w:rPr>
          <w:rFonts w:ascii="Aptos" w:hAnsi="Aptos" w:cstheme="minorHAnsi"/>
          <w:color w:val="000000"/>
          <w:sz w:val="18"/>
          <w:szCs w:val="18"/>
          <w:lang w:val="es-MX"/>
        </w:rPr>
        <w:t>Seoul</w:t>
      </w:r>
      <w:proofErr w:type="spellEnd"/>
      <w:r w:rsidRPr="00A37FE2">
        <w:rPr>
          <w:rFonts w:ascii="Aptos" w:hAnsi="Aptos" w:cstheme="minorHAnsi"/>
          <w:color w:val="000000"/>
          <w:sz w:val="18"/>
          <w:szCs w:val="18"/>
          <w:lang w:val="es-MX"/>
        </w:rPr>
        <w:t xml:space="preserve"> Tower (Torre </w:t>
      </w:r>
      <w:proofErr w:type="spellStart"/>
      <w:r w:rsidRPr="00A37FE2">
        <w:rPr>
          <w:rFonts w:ascii="Aptos" w:hAnsi="Aptos" w:cstheme="minorHAnsi"/>
          <w:color w:val="000000"/>
          <w:sz w:val="18"/>
          <w:szCs w:val="18"/>
          <w:lang w:val="es-MX"/>
        </w:rPr>
        <w:t>Namsan</w:t>
      </w:r>
      <w:proofErr w:type="spellEnd"/>
      <w:r w:rsidRPr="00A37FE2">
        <w:rPr>
          <w:rFonts w:ascii="Aptos" w:hAnsi="Aptos" w:cstheme="minorHAnsi"/>
          <w:color w:val="000000"/>
          <w:sz w:val="18"/>
          <w:szCs w:val="18"/>
          <w:lang w:val="es-MX"/>
        </w:rPr>
        <w:t>)</w:t>
      </w:r>
      <w:r>
        <w:rPr>
          <w:rFonts w:ascii="Aptos" w:hAnsi="Aptos" w:cstheme="minorHAnsi"/>
          <w:color w:val="000000"/>
          <w:sz w:val="18"/>
          <w:szCs w:val="18"/>
          <w:lang w:val="es-MX"/>
        </w:rPr>
        <w:t xml:space="preserve">, </w:t>
      </w:r>
      <w:proofErr w:type="spellStart"/>
      <w:r>
        <w:rPr>
          <w:rFonts w:ascii="Aptos" w:hAnsi="Aptos" w:cstheme="minorHAnsi"/>
          <w:color w:val="000000"/>
          <w:sz w:val="18"/>
          <w:szCs w:val="18"/>
          <w:lang w:val="es-MX"/>
        </w:rPr>
        <w:t>i</w:t>
      </w:r>
      <w:r w:rsidRPr="00A37FE2">
        <w:rPr>
          <w:rFonts w:ascii="Aptos" w:hAnsi="Aptos" w:cstheme="minorHAnsi"/>
          <w:color w:val="000000"/>
          <w:sz w:val="18"/>
          <w:szCs w:val="18"/>
          <w:lang w:val="es-MX"/>
        </w:rPr>
        <w:t>cóno</w:t>
      </w:r>
      <w:proofErr w:type="spellEnd"/>
      <w:r w:rsidRPr="00A37FE2">
        <w:rPr>
          <w:rFonts w:ascii="Aptos" w:hAnsi="Aptos" w:cstheme="minorHAnsi"/>
          <w:color w:val="000000"/>
          <w:sz w:val="18"/>
          <w:szCs w:val="18"/>
          <w:lang w:val="es-MX"/>
        </w:rPr>
        <w:t xml:space="preserve"> de la ciudad con vistas panorámicas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 xml:space="preserve">Mercado </w:t>
      </w:r>
      <w:proofErr w:type="spellStart"/>
      <w:r w:rsidRPr="00A37FE2">
        <w:rPr>
          <w:rFonts w:ascii="Aptos" w:hAnsi="Aptos" w:cstheme="minorHAnsi"/>
          <w:color w:val="000000"/>
          <w:sz w:val="18"/>
          <w:szCs w:val="18"/>
          <w:lang w:val="es-MX"/>
        </w:rPr>
        <w:t>Gwangjang</w:t>
      </w:r>
      <w:proofErr w:type="spellEnd"/>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Mercado tradicional donde se puede probar delicias coreanas en puestos locales como el “</w:t>
      </w:r>
      <w:proofErr w:type="spellStart"/>
      <w:r w:rsidRPr="00A37FE2">
        <w:rPr>
          <w:rFonts w:ascii="Aptos" w:hAnsi="Aptos" w:cstheme="minorHAnsi"/>
          <w:color w:val="000000"/>
          <w:sz w:val="18"/>
          <w:szCs w:val="18"/>
          <w:lang w:val="es-MX"/>
        </w:rPr>
        <w:t>bindaetteok</w:t>
      </w:r>
      <w:proofErr w:type="spellEnd"/>
      <w:r w:rsidRPr="00A37FE2">
        <w:rPr>
          <w:rFonts w:ascii="Aptos" w:hAnsi="Aptos" w:cstheme="minorHAnsi"/>
          <w:color w:val="000000"/>
          <w:sz w:val="18"/>
          <w:szCs w:val="18"/>
          <w:lang w:val="es-MX"/>
        </w:rPr>
        <w:t xml:space="preserve">” – tortilla frita de frijoles </w:t>
      </w:r>
      <w:proofErr w:type="spellStart"/>
      <w:r w:rsidRPr="00A37FE2">
        <w:rPr>
          <w:rFonts w:ascii="Aptos" w:hAnsi="Aptos" w:cstheme="minorHAnsi"/>
          <w:color w:val="000000"/>
          <w:sz w:val="18"/>
          <w:szCs w:val="18"/>
          <w:lang w:val="es-MX"/>
        </w:rPr>
        <w:t>mungo</w:t>
      </w:r>
      <w:proofErr w:type="spellEnd"/>
      <w:r w:rsidRPr="00A37FE2">
        <w:rPr>
          <w:rFonts w:ascii="Aptos" w:hAnsi="Aptos" w:cstheme="minorHAnsi"/>
          <w:color w:val="000000"/>
          <w:sz w:val="18"/>
          <w:szCs w:val="18"/>
          <w:lang w:val="es-MX"/>
        </w:rPr>
        <w:t xml:space="preserve"> y verduras)</w:t>
      </w:r>
      <w:r>
        <w:rPr>
          <w:rFonts w:ascii="Aptos" w:hAnsi="Aptos" w:cstheme="minorHAnsi"/>
          <w:color w:val="000000"/>
          <w:sz w:val="18"/>
          <w:szCs w:val="18"/>
          <w:lang w:val="es-MX"/>
        </w:rPr>
        <w:t xml:space="preserve">. </w:t>
      </w:r>
      <w:r w:rsidRPr="00A37FE2">
        <w:rPr>
          <w:rFonts w:ascii="Aptos" w:hAnsi="Aptos" w:cstheme="minorHAnsi"/>
          <w:color w:val="000000"/>
          <w:sz w:val="18"/>
          <w:szCs w:val="18"/>
          <w:lang w:val="es-MX"/>
        </w:rPr>
        <w:t>19:00 Regreso al hotel con el guía.</w:t>
      </w:r>
    </w:p>
    <w:p w:rsidR="00E90EF5" w:rsidRPr="00E90EF5" w:rsidRDefault="00E90EF5" w:rsidP="00E90EF5">
      <w:pPr>
        <w:jc w:val="both"/>
        <w:rPr>
          <w:rFonts w:ascii="Aptos" w:hAnsi="Aptos" w:cs="Calibri"/>
          <w:i/>
          <w:iCs/>
          <w:color w:val="000000" w:themeColor="text1"/>
          <w:sz w:val="20"/>
          <w:szCs w:val="20"/>
        </w:rPr>
      </w:pPr>
    </w:p>
    <w:p w:rsidR="00E90EF5" w:rsidRPr="00E90EF5" w:rsidRDefault="00E90EF5" w:rsidP="00A37FE2">
      <w:pPr>
        <w:jc w:val="both"/>
        <w:rPr>
          <w:rFonts w:cs="Calibri"/>
          <w:color w:val="000000" w:themeColor="text1"/>
          <w:sz w:val="20"/>
          <w:szCs w:val="20"/>
        </w:rPr>
      </w:pPr>
      <w:r w:rsidRPr="00E90EF5">
        <w:rPr>
          <w:rFonts w:cs="Calibri"/>
          <w:b/>
          <w:bCs/>
          <w:color w:val="000000" w:themeColor="text1"/>
          <w:sz w:val="20"/>
          <w:szCs w:val="20"/>
        </w:rPr>
        <w:t xml:space="preserve">Día </w:t>
      </w:r>
      <w:r w:rsidR="00056936">
        <w:rPr>
          <w:rFonts w:cs="Calibri"/>
          <w:b/>
          <w:bCs/>
          <w:color w:val="000000" w:themeColor="text1"/>
          <w:sz w:val="20"/>
          <w:szCs w:val="20"/>
        </w:rPr>
        <w:t>4</w:t>
      </w:r>
      <w:r w:rsidRPr="00E90EF5">
        <w:rPr>
          <w:rFonts w:cs="Calibri"/>
          <w:b/>
          <w:bCs/>
          <w:color w:val="000000" w:themeColor="text1"/>
          <w:sz w:val="20"/>
          <w:szCs w:val="20"/>
        </w:rPr>
        <w:t xml:space="preserve">. Seúl </w:t>
      </w:r>
    </w:p>
    <w:p w:rsidR="00E90EF5" w:rsidRDefault="00A37FE2" w:rsidP="00E90EF5">
      <w:pPr>
        <w:jc w:val="both"/>
        <w:rPr>
          <w:rFonts w:cs="Calibri"/>
          <w:color w:val="000000" w:themeColor="text1"/>
          <w:sz w:val="20"/>
          <w:szCs w:val="20"/>
        </w:rPr>
      </w:pPr>
      <w:r w:rsidRPr="00A37FE2">
        <w:rPr>
          <w:rFonts w:cs="Calibri"/>
          <w:b/>
          <w:bCs/>
          <w:color w:val="000000" w:themeColor="text1"/>
          <w:sz w:val="20"/>
          <w:szCs w:val="20"/>
        </w:rPr>
        <w:t>Desayuno</w:t>
      </w:r>
      <w:r>
        <w:rPr>
          <w:rFonts w:cs="Calibri"/>
          <w:color w:val="000000" w:themeColor="text1"/>
          <w:sz w:val="20"/>
          <w:szCs w:val="20"/>
        </w:rPr>
        <w:t xml:space="preserve">. Día libre para actividades personales. </w:t>
      </w:r>
      <w:r w:rsidRPr="00A37FE2">
        <w:rPr>
          <w:rFonts w:cs="Calibri"/>
          <w:b/>
          <w:bCs/>
          <w:color w:val="000000" w:themeColor="text1"/>
          <w:sz w:val="20"/>
          <w:szCs w:val="20"/>
        </w:rPr>
        <w:t>Alojamiento.</w:t>
      </w:r>
      <w:r>
        <w:rPr>
          <w:rFonts w:cs="Calibri"/>
          <w:color w:val="000000" w:themeColor="text1"/>
          <w:sz w:val="20"/>
          <w:szCs w:val="20"/>
        </w:rPr>
        <w:t xml:space="preserve"> </w:t>
      </w:r>
    </w:p>
    <w:p w:rsidR="00A37FE2" w:rsidRDefault="00A37FE2" w:rsidP="00E90EF5">
      <w:pPr>
        <w:jc w:val="both"/>
        <w:rPr>
          <w:rFonts w:cs="Calibri"/>
          <w:color w:val="000000" w:themeColor="text1"/>
          <w:sz w:val="20"/>
          <w:szCs w:val="20"/>
        </w:rPr>
      </w:pPr>
    </w:p>
    <w:p w:rsidR="00A37FE2" w:rsidRPr="00CB156A" w:rsidRDefault="00A37FE2" w:rsidP="00E90EF5">
      <w:pPr>
        <w:jc w:val="both"/>
        <w:rPr>
          <w:rFonts w:cs="Calibri"/>
          <w:color w:val="000000" w:themeColor="text1"/>
          <w:sz w:val="20"/>
          <w:szCs w:val="20"/>
          <w:u w:val="single"/>
        </w:rPr>
      </w:pPr>
      <w:r w:rsidRPr="00CB156A">
        <w:rPr>
          <w:rFonts w:cs="Calibri"/>
          <w:color w:val="000000" w:themeColor="text1"/>
          <w:sz w:val="20"/>
          <w:szCs w:val="20"/>
          <w:u w:val="single"/>
        </w:rPr>
        <w:t xml:space="preserve">Tour opcional a la Zona Desmilitarizada (DMZ) en compartido. </w:t>
      </w:r>
      <w:r w:rsidR="00CB156A" w:rsidRPr="00CB156A">
        <w:rPr>
          <w:rFonts w:cs="Calibri"/>
          <w:color w:val="000000" w:themeColor="text1"/>
          <w:sz w:val="20"/>
          <w:szCs w:val="20"/>
        </w:rPr>
        <w:t xml:space="preserve">Solo se vende en destino $ 205 </w:t>
      </w:r>
      <w:proofErr w:type="spellStart"/>
      <w:r w:rsidR="00CB156A" w:rsidRPr="00CB156A">
        <w:rPr>
          <w:rFonts w:cs="Calibri"/>
          <w:color w:val="000000" w:themeColor="text1"/>
          <w:sz w:val="20"/>
          <w:szCs w:val="20"/>
        </w:rPr>
        <w:t>usd</w:t>
      </w:r>
      <w:proofErr w:type="spellEnd"/>
      <w:r w:rsidR="00CB156A" w:rsidRPr="00CB156A">
        <w:rPr>
          <w:rFonts w:cs="Calibri"/>
          <w:color w:val="000000" w:themeColor="text1"/>
          <w:sz w:val="20"/>
          <w:szCs w:val="20"/>
        </w:rPr>
        <w:t xml:space="preserve"> por persona</w:t>
      </w:r>
    </w:p>
    <w:p w:rsidR="00A37FE2" w:rsidRPr="00A37FE2" w:rsidRDefault="00A37FE2" w:rsidP="00A37FE2">
      <w:pPr>
        <w:jc w:val="both"/>
        <w:rPr>
          <w:rFonts w:cs="Calibri"/>
          <w:color w:val="000000" w:themeColor="text1"/>
          <w:sz w:val="20"/>
          <w:szCs w:val="20"/>
        </w:rPr>
      </w:pPr>
      <w:r>
        <w:rPr>
          <w:rFonts w:cs="Calibri"/>
          <w:color w:val="000000" w:themeColor="text1"/>
          <w:sz w:val="20"/>
          <w:szCs w:val="20"/>
        </w:rPr>
        <w:t xml:space="preserve">A las </w:t>
      </w:r>
      <w:r w:rsidRPr="00A37FE2">
        <w:rPr>
          <w:rFonts w:cs="Calibri"/>
          <w:color w:val="000000" w:themeColor="text1"/>
          <w:sz w:val="20"/>
          <w:szCs w:val="20"/>
        </w:rPr>
        <w:t>08:30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Pr>
          <w:rFonts w:cs="Calibri"/>
          <w:color w:val="000000" w:themeColor="text1"/>
          <w:sz w:val="20"/>
          <w:szCs w:val="20"/>
        </w:rPr>
        <w:t>,</w:t>
      </w:r>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eunión en el lobby del hotel en la planta baja (Piso 1 / 1F)</w:t>
      </w:r>
      <w:r>
        <w:rPr>
          <w:rFonts w:cs="Calibri"/>
          <w:color w:val="000000" w:themeColor="text1"/>
          <w:sz w:val="20"/>
          <w:szCs w:val="20"/>
        </w:rPr>
        <w:t xml:space="preserve">. </w:t>
      </w:r>
      <w:r w:rsidRPr="00A37FE2">
        <w:rPr>
          <w:rFonts w:cs="Calibri"/>
          <w:color w:val="000000" w:themeColor="text1"/>
          <w:sz w:val="20"/>
          <w:szCs w:val="20"/>
        </w:rPr>
        <w:t>Traslado con el ch</w:t>
      </w:r>
      <w:r>
        <w:rPr>
          <w:rFonts w:cs="Calibri"/>
          <w:color w:val="000000" w:themeColor="text1"/>
          <w:sz w:val="20"/>
          <w:szCs w:val="20"/>
        </w:rPr>
        <w:t>ó</w:t>
      </w:r>
      <w:r w:rsidRPr="00A37FE2">
        <w:rPr>
          <w:rFonts w:cs="Calibri"/>
          <w:color w:val="000000" w:themeColor="text1"/>
          <w:sz w:val="20"/>
          <w:szCs w:val="20"/>
        </w:rPr>
        <w:t>fer al punto de reuni</w:t>
      </w:r>
      <w:r>
        <w:rPr>
          <w:rFonts w:cs="Calibri"/>
          <w:color w:val="000000" w:themeColor="text1"/>
          <w:sz w:val="20"/>
          <w:szCs w:val="20"/>
        </w:rPr>
        <w:t>ó</w:t>
      </w:r>
      <w:r w:rsidRPr="00A37FE2">
        <w:rPr>
          <w:rFonts w:cs="Calibri"/>
          <w:color w:val="000000" w:themeColor="text1"/>
          <w:sz w:val="20"/>
          <w:szCs w:val="20"/>
        </w:rPr>
        <w:t>n para unirse al tour regular.</w:t>
      </w:r>
      <w:r>
        <w:rPr>
          <w:rFonts w:cs="Calibri"/>
          <w:color w:val="000000" w:themeColor="text1"/>
          <w:sz w:val="20"/>
          <w:szCs w:val="20"/>
        </w:rPr>
        <w:t xml:space="preserve"> </w:t>
      </w:r>
      <w:r w:rsidRPr="00A37FE2">
        <w:rPr>
          <w:rFonts w:cs="Calibri"/>
          <w:color w:val="000000" w:themeColor="text1"/>
          <w:sz w:val="20"/>
          <w:szCs w:val="20"/>
        </w:rPr>
        <w:t xml:space="preserve">Traslado en vehículo privado a la zona desmilitarizada de </w:t>
      </w:r>
      <w:proofErr w:type="spellStart"/>
      <w:r w:rsidRPr="00A37FE2">
        <w:rPr>
          <w:rFonts w:cs="Calibri"/>
          <w:color w:val="000000" w:themeColor="text1"/>
          <w:sz w:val="20"/>
          <w:szCs w:val="20"/>
        </w:rPr>
        <w:t>Paju</w:t>
      </w:r>
      <w:proofErr w:type="spellEnd"/>
      <w:r w:rsidRPr="00A37FE2">
        <w:rPr>
          <w:rFonts w:cs="Calibri"/>
          <w:color w:val="000000" w:themeColor="text1"/>
          <w:sz w:val="20"/>
          <w:szCs w:val="20"/>
        </w:rPr>
        <w:t xml:space="preserve"> para una</w:t>
      </w:r>
      <w:r>
        <w:rPr>
          <w:rFonts w:cs="Calibri"/>
          <w:color w:val="000000" w:themeColor="text1"/>
          <w:sz w:val="20"/>
          <w:szCs w:val="20"/>
        </w:rPr>
        <w:t xml:space="preserve"> </w:t>
      </w:r>
      <w:r w:rsidRPr="00A37FE2">
        <w:rPr>
          <w:rFonts w:cs="Calibri"/>
          <w:color w:val="000000" w:themeColor="text1"/>
          <w:sz w:val="20"/>
          <w:szCs w:val="20"/>
        </w:rPr>
        <w:t>visita guiada a la frontera de Corea del Norte y del Sur para conocer:</w:t>
      </w:r>
      <w:r>
        <w:rPr>
          <w:rFonts w:cs="Calibri"/>
          <w:color w:val="000000" w:themeColor="text1"/>
          <w:sz w:val="20"/>
          <w:szCs w:val="20"/>
        </w:rPr>
        <w:t xml:space="preserve"> el </w:t>
      </w:r>
      <w:r w:rsidRPr="00A37FE2">
        <w:rPr>
          <w:rFonts w:cs="Calibri"/>
          <w:color w:val="000000" w:themeColor="text1"/>
          <w:sz w:val="20"/>
          <w:szCs w:val="20"/>
        </w:rPr>
        <w:t xml:space="preserve">Parque </w:t>
      </w:r>
      <w:proofErr w:type="spellStart"/>
      <w:r w:rsidRPr="00A37FE2">
        <w:rPr>
          <w:rFonts w:cs="Calibri"/>
          <w:color w:val="000000" w:themeColor="text1"/>
          <w:sz w:val="20"/>
          <w:szCs w:val="20"/>
        </w:rPr>
        <w:t>Imjingak</w:t>
      </w:r>
      <w:proofErr w:type="spellEnd"/>
      <w:r w:rsidRPr="00A37FE2">
        <w:rPr>
          <w:rFonts w:cs="Calibri"/>
          <w:color w:val="000000" w:themeColor="text1"/>
          <w:sz w:val="20"/>
          <w:szCs w:val="20"/>
        </w:rPr>
        <w:t xml:space="preserve"> &amp; Puente de la Libertad</w:t>
      </w:r>
      <w:r>
        <w:rPr>
          <w:rFonts w:cs="Calibri"/>
          <w:color w:val="000000" w:themeColor="text1"/>
          <w:sz w:val="20"/>
          <w:szCs w:val="20"/>
        </w:rPr>
        <w:t>, m</w:t>
      </w:r>
      <w:r w:rsidRPr="00A37FE2">
        <w:rPr>
          <w:rFonts w:cs="Calibri"/>
          <w:color w:val="000000" w:themeColor="text1"/>
          <w:sz w:val="20"/>
          <w:szCs w:val="20"/>
        </w:rPr>
        <w:t>onumentos simbólicos del deseo de reunificación entre ambas Coreas</w:t>
      </w:r>
      <w:r>
        <w:rPr>
          <w:rFonts w:cs="Calibri"/>
          <w:color w:val="000000" w:themeColor="text1"/>
          <w:sz w:val="20"/>
          <w:szCs w:val="20"/>
        </w:rPr>
        <w:t xml:space="preserve">; </w:t>
      </w:r>
      <w:r w:rsidRPr="00A37FE2">
        <w:rPr>
          <w:rFonts w:cs="Calibri"/>
          <w:color w:val="000000" w:themeColor="text1"/>
          <w:sz w:val="20"/>
          <w:szCs w:val="20"/>
        </w:rPr>
        <w:t>Tercer T</w:t>
      </w:r>
      <w:r w:rsidRPr="00A37FE2">
        <w:rPr>
          <w:rFonts w:ascii="Aptos" w:hAnsi="Aptos" w:cs="Aptos"/>
          <w:color w:val="000000" w:themeColor="text1"/>
          <w:sz w:val="20"/>
          <w:szCs w:val="20"/>
        </w:rPr>
        <w:t>ú</w:t>
      </w:r>
      <w:r w:rsidRPr="00A37FE2">
        <w:rPr>
          <w:rFonts w:cs="Calibri"/>
          <w:color w:val="000000" w:themeColor="text1"/>
          <w:sz w:val="20"/>
          <w:szCs w:val="20"/>
        </w:rPr>
        <w:t>nel de Infiltraci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xml:space="preserve">, </w:t>
      </w:r>
      <w:r w:rsidRPr="00A37FE2">
        <w:rPr>
          <w:rFonts w:cs="Calibri"/>
          <w:color w:val="000000" w:themeColor="text1"/>
          <w:sz w:val="20"/>
          <w:szCs w:val="20"/>
        </w:rPr>
        <w:t>Túnel subterráneo excavado por Corea del Norte con fines militares</w:t>
      </w:r>
      <w:r>
        <w:rPr>
          <w:rFonts w:cs="Calibri"/>
          <w:color w:val="000000" w:themeColor="text1"/>
          <w:sz w:val="20"/>
          <w:szCs w:val="20"/>
        </w:rPr>
        <w:t xml:space="preserve">; </w:t>
      </w:r>
      <w:r w:rsidRPr="00A37FE2">
        <w:rPr>
          <w:rFonts w:cs="Calibri"/>
          <w:color w:val="000000" w:themeColor="text1"/>
          <w:sz w:val="20"/>
          <w:szCs w:val="20"/>
        </w:rPr>
        <w:t xml:space="preserve">Observatorio </w:t>
      </w:r>
      <w:proofErr w:type="spellStart"/>
      <w:r w:rsidRPr="00A37FE2">
        <w:rPr>
          <w:rFonts w:cs="Calibri"/>
          <w:color w:val="000000" w:themeColor="text1"/>
          <w:sz w:val="20"/>
          <w:szCs w:val="20"/>
        </w:rPr>
        <w:t>Dorasan</w:t>
      </w:r>
      <w:proofErr w:type="spellEnd"/>
      <w:r>
        <w:rPr>
          <w:rFonts w:cs="Calibri"/>
          <w:color w:val="000000" w:themeColor="text1"/>
          <w:sz w:val="20"/>
          <w:szCs w:val="20"/>
        </w:rPr>
        <w:t>, d</w:t>
      </w:r>
      <w:r w:rsidRPr="00A37FE2">
        <w:rPr>
          <w:rFonts w:cs="Calibri"/>
          <w:color w:val="000000" w:themeColor="text1"/>
          <w:sz w:val="20"/>
          <w:szCs w:val="20"/>
        </w:rPr>
        <w:t>esde aquí se puede observar el territorio norcoreano a través de binoculares</w:t>
      </w:r>
      <w:r>
        <w:rPr>
          <w:rFonts w:cs="Calibri"/>
          <w:color w:val="000000" w:themeColor="text1"/>
          <w:sz w:val="20"/>
          <w:szCs w:val="20"/>
        </w:rPr>
        <w:t xml:space="preserve">; </w:t>
      </w:r>
      <w:r w:rsidRPr="00A37FE2">
        <w:rPr>
          <w:rFonts w:cs="Calibri"/>
          <w:color w:val="000000" w:themeColor="text1"/>
          <w:sz w:val="20"/>
          <w:szCs w:val="20"/>
        </w:rPr>
        <w:t>Aldea de la Unificaci</w:t>
      </w:r>
      <w:r w:rsidRPr="00A37FE2">
        <w:rPr>
          <w:rFonts w:ascii="Aptos" w:hAnsi="Aptos" w:cs="Aptos"/>
          <w:color w:val="000000" w:themeColor="text1"/>
          <w:sz w:val="20"/>
          <w:szCs w:val="20"/>
        </w:rPr>
        <w:t>ó</w:t>
      </w:r>
      <w:r w:rsidRPr="00A37FE2">
        <w:rPr>
          <w:rFonts w:cs="Calibri"/>
          <w:color w:val="000000" w:themeColor="text1"/>
          <w:sz w:val="20"/>
          <w:szCs w:val="20"/>
        </w:rPr>
        <w:t>n</w:t>
      </w:r>
      <w:r>
        <w:rPr>
          <w:rFonts w:cs="Calibri"/>
          <w:color w:val="000000" w:themeColor="text1"/>
          <w:sz w:val="20"/>
          <w:szCs w:val="20"/>
        </w:rPr>
        <w:t>, e</w:t>
      </w:r>
      <w:r w:rsidRPr="00A37FE2">
        <w:rPr>
          <w:rFonts w:cs="Calibri"/>
          <w:color w:val="000000" w:themeColor="text1"/>
          <w:sz w:val="20"/>
          <w:szCs w:val="20"/>
        </w:rPr>
        <w:t>spacio donde se explica la historia del conflicto y la situación actual</w:t>
      </w:r>
      <w:r>
        <w:rPr>
          <w:rFonts w:cs="Calibri"/>
          <w:color w:val="000000" w:themeColor="text1"/>
          <w:sz w:val="20"/>
          <w:szCs w:val="20"/>
        </w:rPr>
        <w:t xml:space="preserve">, a las </w:t>
      </w:r>
      <w:r w:rsidRPr="00A37FE2">
        <w:rPr>
          <w:rFonts w:cs="Calibri"/>
          <w:color w:val="000000" w:themeColor="text1"/>
          <w:sz w:val="20"/>
          <w:szCs w:val="20"/>
        </w:rPr>
        <w:t>17:30</w:t>
      </w:r>
      <w:r>
        <w:rPr>
          <w:rFonts w:cs="Calibri"/>
          <w:color w:val="000000" w:themeColor="text1"/>
          <w:sz w:val="20"/>
          <w:szCs w:val="20"/>
        </w:rPr>
        <w:t xml:space="preserve"> </w:t>
      </w:r>
      <w:proofErr w:type="spellStart"/>
      <w:r>
        <w:rPr>
          <w:rFonts w:cs="Calibri"/>
          <w:color w:val="000000" w:themeColor="text1"/>
          <w:sz w:val="20"/>
          <w:szCs w:val="20"/>
        </w:rPr>
        <w:t>hrs</w:t>
      </w:r>
      <w:proofErr w:type="spellEnd"/>
      <w:r w:rsidRPr="00A37FE2">
        <w:rPr>
          <w:rFonts w:cs="Calibri"/>
          <w:color w:val="000000" w:themeColor="text1"/>
          <w:sz w:val="20"/>
          <w:szCs w:val="20"/>
        </w:rPr>
        <w:t xml:space="preserve"> </w:t>
      </w:r>
      <w:r>
        <w:rPr>
          <w:rFonts w:cs="Calibri"/>
          <w:color w:val="000000" w:themeColor="text1"/>
          <w:sz w:val="20"/>
          <w:szCs w:val="20"/>
        </w:rPr>
        <w:t>r</w:t>
      </w:r>
      <w:r w:rsidRPr="00A37FE2">
        <w:rPr>
          <w:rFonts w:cs="Calibri"/>
          <w:color w:val="000000" w:themeColor="text1"/>
          <w:sz w:val="20"/>
          <w:szCs w:val="20"/>
        </w:rPr>
        <w:t>egreso al hotel.</w:t>
      </w:r>
    </w:p>
    <w:p w:rsidR="00A37FE2" w:rsidRDefault="00A37FE2" w:rsidP="00A37FE2">
      <w:pPr>
        <w:jc w:val="both"/>
        <w:rPr>
          <w:rFonts w:cs="Calibri"/>
          <w:color w:val="000000" w:themeColor="text1"/>
          <w:sz w:val="20"/>
          <w:szCs w:val="20"/>
        </w:rPr>
      </w:pPr>
    </w:p>
    <w:p w:rsidR="00A37FE2" w:rsidRPr="00A37FE2" w:rsidRDefault="00A37FE2" w:rsidP="00A37FE2">
      <w:pPr>
        <w:jc w:val="both"/>
        <w:rPr>
          <w:rFonts w:cs="Calibri"/>
          <w:i/>
          <w:iCs/>
          <w:color w:val="000000" w:themeColor="text1"/>
          <w:sz w:val="18"/>
          <w:szCs w:val="18"/>
        </w:rPr>
      </w:pPr>
      <w:r w:rsidRPr="00A37FE2">
        <w:rPr>
          <w:rFonts w:cs="Calibri"/>
          <w:i/>
          <w:iCs/>
          <w:color w:val="000000" w:themeColor="text1"/>
          <w:sz w:val="18"/>
          <w:szCs w:val="18"/>
        </w:rPr>
        <w:t>*Para reservar este tour se requieren los datos de los pasaportes de los participantes. El guía pedirá esta información en destino.</w:t>
      </w:r>
    </w:p>
    <w:p w:rsidR="00A37FE2" w:rsidRPr="00A37FE2" w:rsidRDefault="00A37FE2" w:rsidP="00A37FE2">
      <w:pPr>
        <w:jc w:val="both"/>
        <w:rPr>
          <w:rFonts w:cs="Calibri"/>
          <w:i/>
          <w:iCs/>
          <w:color w:val="000000" w:themeColor="text1"/>
          <w:sz w:val="18"/>
          <w:szCs w:val="18"/>
        </w:rPr>
      </w:pPr>
      <w:r w:rsidRPr="00A37FE2">
        <w:rPr>
          <w:rFonts w:cs="Calibri"/>
          <w:i/>
          <w:iCs/>
          <w:color w:val="000000" w:themeColor="text1"/>
          <w:sz w:val="18"/>
          <w:szCs w:val="18"/>
        </w:rPr>
        <w:t>*La hora de encuentro de este tour será informada a los participantes el día anterior.</w:t>
      </w:r>
    </w:p>
    <w:p w:rsidR="00A37FE2" w:rsidRPr="00A37FE2" w:rsidRDefault="00A37FE2" w:rsidP="00A37FE2">
      <w:pPr>
        <w:jc w:val="both"/>
        <w:rPr>
          <w:rFonts w:cs="Calibri"/>
          <w:i/>
          <w:iCs/>
          <w:color w:val="000000" w:themeColor="text1"/>
          <w:sz w:val="18"/>
          <w:szCs w:val="18"/>
        </w:rPr>
      </w:pPr>
      <w:r w:rsidRPr="00A37FE2">
        <w:rPr>
          <w:rFonts w:cs="Calibri"/>
          <w:i/>
          <w:iCs/>
          <w:color w:val="000000" w:themeColor="text1"/>
          <w:sz w:val="18"/>
          <w:szCs w:val="18"/>
        </w:rPr>
        <w:t xml:space="preserve">Nota: Hay posibilidades de que este tour opcional a la Zona Desmilitarizada (DMZ) no opere y que su itinerario se modifique sin previo aviso debido a la situación política, la decisión del ejército coreano, </w:t>
      </w:r>
      <w:proofErr w:type="spellStart"/>
      <w:r w:rsidRPr="00A37FE2">
        <w:rPr>
          <w:rFonts w:cs="Calibri"/>
          <w:i/>
          <w:iCs/>
          <w:color w:val="000000" w:themeColor="text1"/>
          <w:sz w:val="18"/>
          <w:szCs w:val="18"/>
        </w:rPr>
        <w:t>etc</w:t>
      </w:r>
      <w:proofErr w:type="spellEnd"/>
      <w:r>
        <w:rPr>
          <w:rFonts w:cs="Calibri"/>
          <w:i/>
          <w:iCs/>
          <w:color w:val="000000" w:themeColor="text1"/>
          <w:sz w:val="18"/>
          <w:szCs w:val="18"/>
        </w:rPr>
        <w:t>…</w:t>
      </w:r>
    </w:p>
    <w:p w:rsidR="00A37FE2" w:rsidRPr="00E90EF5" w:rsidRDefault="00A37FE2" w:rsidP="00E90EF5">
      <w:pPr>
        <w:jc w:val="both"/>
        <w:rPr>
          <w:rFonts w:cs="Calibri"/>
          <w:color w:val="000000" w:themeColor="text1"/>
          <w:sz w:val="20"/>
          <w:szCs w:val="20"/>
        </w:rPr>
      </w:pPr>
    </w:p>
    <w:p w:rsidR="00E90EF5" w:rsidRPr="00E90EF5" w:rsidRDefault="00E90EF5" w:rsidP="00E90EF5">
      <w:pPr>
        <w:jc w:val="both"/>
        <w:rPr>
          <w:rFonts w:cs="Calibri"/>
          <w:b/>
          <w:bCs/>
          <w:color w:val="000000" w:themeColor="text1"/>
          <w:sz w:val="20"/>
          <w:szCs w:val="20"/>
        </w:rPr>
      </w:pPr>
      <w:r w:rsidRPr="00E90EF5">
        <w:rPr>
          <w:rFonts w:cs="Calibri"/>
          <w:b/>
          <w:bCs/>
          <w:color w:val="000000" w:themeColor="text1"/>
          <w:sz w:val="20"/>
          <w:szCs w:val="20"/>
        </w:rPr>
        <w:t xml:space="preserve">Día </w:t>
      </w:r>
      <w:r w:rsidR="00CB156A">
        <w:rPr>
          <w:rFonts w:cs="Calibri"/>
          <w:b/>
          <w:bCs/>
          <w:color w:val="000000" w:themeColor="text1"/>
          <w:sz w:val="20"/>
          <w:szCs w:val="20"/>
        </w:rPr>
        <w:t>5</w:t>
      </w:r>
      <w:r w:rsidRPr="00E90EF5">
        <w:rPr>
          <w:rFonts w:cs="Calibri"/>
          <w:b/>
          <w:bCs/>
          <w:color w:val="000000" w:themeColor="text1"/>
          <w:sz w:val="20"/>
          <w:szCs w:val="20"/>
        </w:rPr>
        <w:t xml:space="preserve">. </w:t>
      </w:r>
      <w:r w:rsidR="00A37FE2">
        <w:rPr>
          <w:rFonts w:cs="Calibri"/>
          <w:b/>
          <w:bCs/>
          <w:color w:val="000000" w:themeColor="text1"/>
          <w:sz w:val="20"/>
          <w:szCs w:val="20"/>
        </w:rPr>
        <w:t>Seúl</w:t>
      </w:r>
    </w:p>
    <w:p w:rsidR="00E90EF5" w:rsidRPr="00E90EF5" w:rsidRDefault="00E90EF5" w:rsidP="00E90EF5">
      <w:pPr>
        <w:jc w:val="both"/>
        <w:rPr>
          <w:rFonts w:cs="Calibri"/>
          <w:i/>
          <w:iCs/>
          <w:color w:val="000000" w:themeColor="text1"/>
          <w:sz w:val="20"/>
          <w:szCs w:val="20"/>
        </w:rPr>
      </w:pPr>
      <w:r w:rsidRPr="00E90EF5">
        <w:rPr>
          <w:rFonts w:cs="Calibri"/>
          <w:b/>
          <w:bCs/>
          <w:color w:val="000000" w:themeColor="text1"/>
          <w:sz w:val="20"/>
          <w:szCs w:val="20"/>
        </w:rPr>
        <w:t>Desayuno</w:t>
      </w:r>
      <w:r>
        <w:rPr>
          <w:rFonts w:cs="Calibri"/>
          <w:color w:val="000000" w:themeColor="text1"/>
          <w:sz w:val="20"/>
          <w:szCs w:val="20"/>
        </w:rPr>
        <w:t>.</w:t>
      </w:r>
      <w:r w:rsidR="00A37FE2">
        <w:rPr>
          <w:rFonts w:cs="Calibri"/>
          <w:i/>
          <w:iCs/>
          <w:color w:val="000000" w:themeColor="text1"/>
          <w:sz w:val="20"/>
          <w:szCs w:val="20"/>
        </w:rPr>
        <w:t xml:space="preserve"> </w:t>
      </w:r>
      <w:r w:rsidR="00A37FE2">
        <w:rPr>
          <w:rFonts w:cs="Calibri"/>
          <w:color w:val="000000" w:themeColor="text1"/>
          <w:sz w:val="20"/>
          <w:szCs w:val="20"/>
        </w:rPr>
        <w:t xml:space="preserve">Check </w:t>
      </w:r>
      <w:proofErr w:type="spellStart"/>
      <w:r w:rsidR="00A37FE2">
        <w:rPr>
          <w:rFonts w:cs="Calibri"/>
          <w:color w:val="000000" w:themeColor="text1"/>
          <w:sz w:val="20"/>
          <w:szCs w:val="20"/>
        </w:rPr>
        <w:t>out</w:t>
      </w:r>
      <w:proofErr w:type="spellEnd"/>
      <w:r w:rsidR="00A37FE2">
        <w:rPr>
          <w:rFonts w:cs="Calibri"/>
          <w:color w:val="000000" w:themeColor="text1"/>
          <w:sz w:val="20"/>
          <w:szCs w:val="20"/>
        </w:rPr>
        <w:t xml:space="preserve"> a las 11:00 </w:t>
      </w:r>
      <w:proofErr w:type="spellStart"/>
      <w:r w:rsidR="00A37FE2">
        <w:rPr>
          <w:rFonts w:cs="Calibri"/>
          <w:color w:val="000000" w:themeColor="text1"/>
          <w:sz w:val="20"/>
          <w:szCs w:val="20"/>
        </w:rPr>
        <w:t>hrs</w:t>
      </w:r>
      <w:proofErr w:type="spellEnd"/>
      <w:r w:rsidR="00A37FE2">
        <w:rPr>
          <w:rFonts w:cs="Calibri"/>
          <w:color w:val="000000" w:themeColor="text1"/>
          <w:sz w:val="20"/>
          <w:szCs w:val="20"/>
        </w:rPr>
        <w:t xml:space="preserve"> </w:t>
      </w:r>
      <w:proofErr w:type="spellStart"/>
      <w:r w:rsidR="00A37FE2">
        <w:rPr>
          <w:rFonts w:cs="Calibri"/>
          <w:color w:val="000000" w:themeColor="text1"/>
          <w:sz w:val="20"/>
          <w:szCs w:val="20"/>
        </w:rPr>
        <w:t>aprox</w:t>
      </w:r>
      <w:proofErr w:type="spellEnd"/>
      <w:r w:rsidR="00A37FE2">
        <w:rPr>
          <w:rFonts w:cs="Calibri"/>
          <w:color w:val="000000" w:themeColor="text1"/>
          <w:sz w:val="20"/>
          <w:szCs w:val="20"/>
        </w:rPr>
        <w:t xml:space="preserve">, reunión en el lobby del hotel en la planta baja (Piso 1 / 1F) con el chófer de habla inglesa para el traslado al aeropuerto en un vehículo privado (sin asistencia en español). </w:t>
      </w:r>
      <w:r w:rsidR="00A37FE2" w:rsidRPr="00A37FE2">
        <w:rPr>
          <w:rFonts w:cs="Calibri"/>
          <w:i/>
          <w:iCs/>
          <w:color w:val="000000" w:themeColor="text1"/>
          <w:sz w:val="20"/>
          <w:szCs w:val="20"/>
        </w:rPr>
        <w:t>***La hora de recogida será aproximadamente 4horas antes de la hora de salida del vuelo, el guía del tour informará la hora.</w:t>
      </w:r>
      <w:r w:rsidR="00A37FE2">
        <w:rPr>
          <w:rFonts w:cs="Calibri"/>
          <w:color w:val="000000" w:themeColor="text1"/>
          <w:sz w:val="20"/>
          <w:szCs w:val="20"/>
        </w:rPr>
        <w:t xml:space="preserve"> </w:t>
      </w:r>
      <w:r w:rsidRPr="00E90EF5">
        <w:rPr>
          <w:rFonts w:cs="Calibri"/>
          <w:i/>
          <w:iCs/>
          <w:color w:val="000000" w:themeColor="text1"/>
          <w:sz w:val="20"/>
          <w:szCs w:val="20"/>
        </w:rPr>
        <w:t xml:space="preserve"> </w:t>
      </w:r>
    </w:p>
    <w:p w:rsidR="00E90EF5" w:rsidRPr="00E90EF5" w:rsidRDefault="00E90EF5" w:rsidP="00E90EF5">
      <w:pPr>
        <w:jc w:val="both"/>
        <w:rPr>
          <w:rFonts w:cs="Calibri"/>
          <w:color w:val="000000" w:themeColor="text1"/>
          <w:sz w:val="20"/>
          <w:szCs w:val="20"/>
        </w:rPr>
      </w:pPr>
    </w:p>
    <w:p w:rsidR="00D04D38" w:rsidRDefault="00D04D38" w:rsidP="00572129">
      <w:pPr>
        <w:jc w:val="center"/>
        <w:rPr>
          <w:rFonts w:ascii="Calibri" w:hAnsi="Calibri" w:cs="Calibri"/>
          <w:b/>
          <w:bCs/>
          <w:color w:val="000000" w:themeColor="text1"/>
          <w:sz w:val="20"/>
          <w:szCs w:val="20"/>
        </w:rPr>
      </w:pPr>
      <w:r w:rsidRPr="0079522D">
        <w:rPr>
          <w:rFonts w:ascii="Calibri" w:hAnsi="Calibri" w:cs="Calibri"/>
          <w:b/>
          <w:bCs/>
          <w:color w:val="000000" w:themeColor="text1"/>
          <w:sz w:val="20"/>
          <w:szCs w:val="20"/>
        </w:rPr>
        <w:t>FIN DE NUESTROS SERVICIOS</w:t>
      </w:r>
    </w:p>
    <w:p w:rsidR="00A37FE2" w:rsidRDefault="00A37FE2" w:rsidP="00572129">
      <w:pPr>
        <w:jc w:val="center"/>
        <w:rPr>
          <w:rFonts w:ascii="Calibri" w:hAnsi="Calibri" w:cs="Calibri"/>
          <w:b/>
          <w:bCs/>
          <w:color w:val="000000" w:themeColor="text1"/>
          <w:sz w:val="20"/>
          <w:szCs w:val="20"/>
        </w:rPr>
      </w:pPr>
    </w:p>
    <w:p w:rsidR="00A37FE2" w:rsidRDefault="00A37FE2" w:rsidP="00572129">
      <w:pPr>
        <w:jc w:val="center"/>
        <w:rPr>
          <w:rFonts w:ascii="Calibri" w:hAnsi="Calibri" w:cs="Calibri"/>
          <w:b/>
          <w:bCs/>
          <w:color w:val="000000" w:themeColor="text1"/>
          <w:sz w:val="20"/>
          <w:szCs w:val="20"/>
        </w:rPr>
      </w:pPr>
    </w:p>
    <w:p w:rsidR="00A37FE2" w:rsidRPr="0079522D" w:rsidRDefault="00A37FE2" w:rsidP="00572129">
      <w:pPr>
        <w:jc w:val="center"/>
        <w:rPr>
          <w:rFonts w:ascii="Calibri" w:hAnsi="Calibri" w:cs="Calibri"/>
          <w:b/>
          <w:bCs/>
          <w:color w:val="000000" w:themeColor="text1"/>
          <w:sz w:val="20"/>
          <w:szCs w:val="20"/>
        </w:rPr>
      </w:pPr>
    </w:p>
    <w:p w:rsidR="0082136F" w:rsidRDefault="0082136F" w:rsidP="009E1E2D">
      <w:pPr>
        <w:jc w:val="both"/>
        <w:rPr>
          <w:rFonts w:ascii="Calibri" w:hAnsi="Calibri" w:cs="Calibri"/>
          <w:b/>
          <w:bCs/>
          <w:sz w:val="20"/>
          <w:szCs w:val="20"/>
        </w:rPr>
      </w:pPr>
    </w:p>
    <w:p w:rsidR="00E90EF5" w:rsidRDefault="00E90EF5" w:rsidP="009E1E2D">
      <w:pPr>
        <w:jc w:val="both"/>
        <w:rPr>
          <w:rFonts w:ascii="Calibri" w:hAnsi="Calibri" w:cs="Calibri"/>
          <w:b/>
          <w:bCs/>
          <w:sz w:val="20"/>
          <w:szCs w:val="20"/>
        </w:rPr>
      </w:pPr>
    </w:p>
    <w:p w:rsidR="00A37FE2" w:rsidRPr="008524D2" w:rsidRDefault="00A37FE2" w:rsidP="009E1E2D">
      <w:pPr>
        <w:jc w:val="both"/>
        <w:rPr>
          <w:rFonts w:ascii="Calibri" w:hAnsi="Calibri" w:cs="Calibri"/>
          <w:b/>
          <w:bCs/>
          <w:sz w:val="20"/>
          <w:szCs w:val="20"/>
        </w:rPr>
      </w:pPr>
    </w:p>
    <w:p w:rsidR="00EE7EF3" w:rsidRDefault="00D04D38" w:rsidP="006D7D30">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E7B6829" wp14:editId="4F57CA54">
                <wp:simplePos x="0" y="0"/>
                <wp:positionH relativeFrom="margin">
                  <wp:align>left</wp:align>
                </wp:positionH>
                <wp:positionV relativeFrom="paragraph">
                  <wp:posOffset>8255</wp:posOffset>
                </wp:positionV>
                <wp:extent cx="18745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745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B6829" id="Rectángulo 4" o:spid="_x0000_s1026" style="position:absolute;left:0;text-align:left;margin-left:0;margin-top:.65pt;width:147.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6D7D30" w:rsidRDefault="006D7D30" w:rsidP="006D7D30">
      <w:pPr>
        <w:jc w:val="both"/>
        <w:rPr>
          <w:rFonts w:ascii="Calibri" w:hAnsi="Calibri" w:cs="Calibri"/>
          <w:sz w:val="20"/>
          <w:szCs w:val="20"/>
        </w:rPr>
      </w:pPr>
    </w:p>
    <w:p w:rsidR="004F3F67" w:rsidRPr="00E90EF5" w:rsidRDefault="004F3F67" w:rsidP="008524D2">
      <w:pPr>
        <w:pStyle w:val="Prrafodelista"/>
        <w:numPr>
          <w:ilvl w:val="0"/>
          <w:numId w:val="11"/>
        </w:numPr>
        <w:spacing w:line="259" w:lineRule="auto"/>
        <w:rPr>
          <w:rFonts w:cs="Calibri"/>
          <w:sz w:val="20"/>
          <w:szCs w:val="20"/>
        </w:rPr>
      </w:pPr>
      <w:r w:rsidRPr="00E90EF5">
        <w:rPr>
          <w:rFonts w:cs="Calibri"/>
          <w:sz w:val="20"/>
          <w:szCs w:val="20"/>
        </w:rPr>
        <w:t>Traslados aeropuerto – hotel – aeropuerto</w:t>
      </w:r>
      <w:r w:rsidR="00BA0ECC" w:rsidRPr="00E90EF5">
        <w:rPr>
          <w:rFonts w:cs="Calibri"/>
          <w:sz w:val="20"/>
          <w:szCs w:val="20"/>
        </w:rPr>
        <w:t xml:space="preserve"> </w:t>
      </w:r>
      <w:r w:rsidRPr="00E90EF5">
        <w:rPr>
          <w:rFonts w:cs="Calibri"/>
          <w:sz w:val="20"/>
          <w:szCs w:val="20"/>
        </w:rPr>
        <w:t xml:space="preserve">en servicio </w:t>
      </w:r>
      <w:r w:rsidR="00A37FE2">
        <w:rPr>
          <w:rFonts w:cs="Calibri"/>
          <w:sz w:val="20"/>
          <w:szCs w:val="20"/>
        </w:rPr>
        <w:t>privado</w:t>
      </w:r>
      <w:r w:rsidR="00E90EF5" w:rsidRPr="00E90EF5">
        <w:rPr>
          <w:rFonts w:cs="Calibri"/>
          <w:sz w:val="20"/>
          <w:szCs w:val="20"/>
        </w:rPr>
        <w:t xml:space="preserve"> </w:t>
      </w:r>
      <w:r w:rsidR="00A37FE2">
        <w:rPr>
          <w:rFonts w:cs="Calibri"/>
          <w:sz w:val="20"/>
          <w:szCs w:val="20"/>
        </w:rPr>
        <w:t>con conductor de habla inglesa (</w:t>
      </w:r>
      <w:r w:rsidR="00E90EF5" w:rsidRPr="00E90EF5">
        <w:rPr>
          <w:rFonts w:cs="Calibri"/>
          <w:sz w:val="20"/>
          <w:szCs w:val="20"/>
        </w:rPr>
        <w:t>sin asistencia</w:t>
      </w:r>
      <w:r w:rsidR="00A37FE2">
        <w:rPr>
          <w:rFonts w:cs="Calibri"/>
          <w:sz w:val="20"/>
          <w:szCs w:val="20"/>
        </w:rPr>
        <w:t>)</w:t>
      </w:r>
    </w:p>
    <w:p w:rsidR="00CD3E3C" w:rsidRPr="00E90EF5" w:rsidRDefault="00A37FE2" w:rsidP="00E90EF5">
      <w:pPr>
        <w:pStyle w:val="Prrafodelista"/>
        <w:numPr>
          <w:ilvl w:val="0"/>
          <w:numId w:val="11"/>
        </w:numPr>
        <w:tabs>
          <w:tab w:val="left" w:pos="851"/>
        </w:tabs>
        <w:rPr>
          <w:rFonts w:cs="Calibri"/>
          <w:sz w:val="20"/>
          <w:szCs w:val="20"/>
        </w:rPr>
      </w:pPr>
      <w:r>
        <w:rPr>
          <w:rFonts w:cs="Calibri"/>
          <w:sz w:val="20"/>
          <w:szCs w:val="20"/>
        </w:rPr>
        <w:t>4</w:t>
      </w:r>
      <w:r w:rsidR="00CD3E3C" w:rsidRPr="00E90EF5">
        <w:rPr>
          <w:rFonts w:cs="Calibri"/>
          <w:sz w:val="20"/>
          <w:szCs w:val="20"/>
        </w:rPr>
        <w:t xml:space="preserve"> noches de alojamiento en </w:t>
      </w:r>
      <w:r>
        <w:rPr>
          <w:rFonts w:cs="Calibri"/>
          <w:sz w:val="20"/>
          <w:szCs w:val="20"/>
        </w:rPr>
        <w:t xml:space="preserve">con desayunos. </w:t>
      </w:r>
    </w:p>
    <w:p w:rsidR="008524D2" w:rsidRPr="00A37FE2" w:rsidRDefault="008524D2" w:rsidP="008524D2">
      <w:pPr>
        <w:pStyle w:val="Prrafodelista"/>
        <w:numPr>
          <w:ilvl w:val="0"/>
          <w:numId w:val="11"/>
        </w:numPr>
        <w:spacing w:line="259" w:lineRule="auto"/>
        <w:rPr>
          <w:rFonts w:cs="Calibri"/>
          <w:i/>
          <w:iCs/>
          <w:sz w:val="20"/>
          <w:szCs w:val="20"/>
        </w:rPr>
      </w:pPr>
      <w:r w:rsidRPr="00E90EF5">
        <w:rPr>
          <w:rFonts w:cs="Calibri"/>
          <w:sz w:val="20"/>
          <w:szCs w:val="20"/>
        </w:rPr>
        <w:t>Visitas a los lugares mencionados en el itinerario</w:t>
      </w:r>
      <w:r w:rsidR="00A37FE2">
        <w:rPr>
          <w:rFonts w:cs="Calibri"/>
          <w:sz w:val="20"/>
          <w:szCs w:val="20"/>
        </w:rPr>
        <w:t xml:space="preserve">. </w:t>
      </w:r>
      <w:r w:rsidR="00A37FE2" w:rsidRPr="00A37FE2">
        <w:rPr>
          <w:rFonts w:cs="Calibri"/>
          <w:i/>
          <w:iCs/>
          <w:sz w:val="20"/>
          <w:szCs w:val="20"/>
        </w:rPr>
        <w:t xml:space="preserve">Si el número de pasajeros </w:t>
      </w:r>
      <w:r w:rsidR="00A37FE2">
        <w:rPr>
          <w:rFonts w:cs="Calibri"/>
          <w:i/>
          <w:iCs/>
          <w:sz w:val="20"/>
          <w:szCs w:val="20"/>
        </w:rPr>
        <w:t xml:space="preserve">confirmados </w:t>
      </w:r>
      <w:r w:rsidR="00A37FE2" w:rsidRPr="00A37FE2">
        <w:rPr>
          <w:rFonts w:cs="Calibri"/>
          <w:i/>
          <w:iCs/>
          <w:sz w:val="20"/>
          <w:szCs w:val="20"/>
        </w:rPr>
        <w:t xml:space="preserve">es entre 1-9 pasajeros, los tours del día 2 y 3 se podrán realizar en transporte público. </w:t>
      </w:r>
    </w:p>
    <w:p w:rsidR="00A37FE2" w:rsidRDefault="00A37FE2" w:rsidP="008524D2">
      <w:pPr>
        <w:pStyle w:val="Prrafodelista"/>
        <w:numPr>
          <w:ilvl w:val="0"/>
          <w:numId w:val="11"/>
        </w:numPr>
        <w:spacing w:line="259" w:lineRule="auto"/>
        <w:rPr>
          <w:rFonts w:cs="Calibri"/>
          <w:sz w:val="20"/>
          <w:szCs w:val="20"/>
        </w:rPr>
      </w:pPr>
      <w:r>
        <w:rPr>
          <w:rFonts w:cs="Calibri"/>
          <w:sz w:val="20"/>
          <w:szCs w:val="20"/>
        </w:rPr>
        <w:t xml:space="preserve">Entradas a los lugares mencionados en las visitas </w:t>
      </w:r>
    </w:p>
    <w:p w:rsidR="00BA0ECC" w:rsidRPr="00E90EF5" w:rsidRDefault="00BA0ECC" w:rsidP="008524D2">
      <w:pPr>
        <w:pStyle w:val="Prrafodelista"/>
        <w:numPr>
          <w:ilvl w:val="0"/>
          <w:numId w:val="11"/>
        </w:numPr>
        <w:spacing w:line="259" w:lineRule="auto"/>
        <w:rPr>
          <w:rFonts w:cs="Calibri"/>
          <w:sz w:val="20"/>
          <w:szCs w:val="20"/>
        </w:rPr>
      </w:pPr>
      <w:r w:rsidRPr="00E90EF5">
        <w:rPr>
          <w:rFonts w:cs="Calibri"/>
          <w:sz w:val="20"/>
          <w:szCs w:val="20"/>
        </w:rPr>
        <w:t xml:space="preserve">Guía local de habla hispana </w:t>
      </w:r>
      <w:r w:rsidR="00E90EF5" w:rsidRPr="00E90EF5">
        <w:rPr>
          <w:rFonts w:cs="Calibri"/>
          <w:sz w:val="20"/>
          <w:szCs w:val="20"/>
        </w:rPr>
        <w:t>durante las visitas</w:t>
      </w:r>
    </w:p>
    <w:p w:rsidR="004F3F67" w:rsidRPr="00E90EF5" w:rsidRDefault="004F3F67" w:rsidP="004F3F67">
      <w:pPr>
        <w:pStyle w:val="Prrafodelista"/>
        <w:numPr>
          <w:ilvl w:val="0"/>
          <w:numId w:val="11"/>
        </w:numPr>
        <w:spacing w:line="259" w:lineRule="auto"/>
        <w:rPr>
          <w:rFonts w:cs="Calibri"/>
          <w:sz w:val="20"/>
          <w:szCs w:val="20"/>
        </w:rPr>
      </w:pPr>
      <w:r w:rsidRPr="00E90EF5">
        <w:rPr>
          <w:rFonts w:cs="Calibri"/>
          <w:sz w:val="20"/>
          <w:szCs w:val="20"/>
        </w:rPr>
        <w:t xml:space="preserve">Seguro </w:t>
      </w:r>
      <w:r w:rsidR="00E90EF5" w:rsidRPr="00E90EF5">
        <w:rPr>
          <w:rFonts w:cs="Calibri"/>
          <w:sz w:val="20"/>
          <w:szCs w:val="20"/>
        </w:rPr>
        <w:t xml:space="preserve">básico </w:t>
      </w:r>
      <w:r w:rsidRPr="00E90EF5">
        <w:rPr>
          <w:rFonts w:cs="Calibri"/>
          <w:sz w:val="20"/>
          <w:szCs w:val="20"/>
        </w:rPr>
        <w:t>de asistencia en viaje</w:t>
      </w:r>
    </w:p>
    <w:p w:rsidR="00E90EF5" w:rsidRPr="00A37FE2" w:rsidRDefault="00E90EF5" w:rsidP="00572129">
      <w:pPr>
        <w:rPr>
          <w:rFonts w:cs="Calibri"/>
          <w:b/>
          <w:sz w:val="14"/>
          <w:szCs w:val="14"/>
        </w:rPr>
      </w:pPr>
    </w:p>
    <w:p w:rsidR="00EE7EF3" w:rsidRPr="00A37FE2" w:rsidRDefault="00A37FE2" w:rsidP="00572129">
      <w:pPr>
        <w:rPr>
          <w:rFonts w:cs="Calibri"/>
          <w:b/>
          <w:sz w:val="22"/>
          <w:szCs w:val="22"/>
        </w:rPr>
      </w:pPr>
      <w:r w:rsidRPr="00A37FE2">
        <w:rPr>
          <w:rFonts w:cs="Calibri"/>
          <w:b/>
          <w:sz w:val="22"/>
          <w:szCs w:val="22"/>
        </w:rPr>
        <w:t>NO INCLUYE</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Vuelos internacionales</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Transporte</w:t>
      </w:r>
      <w:r w:rsidR="006E78FF" w:rsidRPr="00572129">
        <w:rPr>
          <w:rFonts w:cs="Calibri"/>
          <w:sz w:val="20"/>
          <w:szCs w:val="20"/>
        </w:rPr>
        <w:t xml:space="preserve"> </w:t>
      </w:r>
      <w:r w:rsidRPr="00572129">
        <w:rPr>
          <w:rFonts w:cs="Calibri"/>
          <w:sz w:val="20"/>
          <w:szCs w:val="20"/>
        </w:rPr>
        <w:t>y excursiones no mencionadas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Cualquiera comida excepto l</w:t>
      </w:r>
      <w:r w:rsidR="006E78FF" w:rsidRPr="00572129">
        <w:rPr>
          <w:rFonts w:cs="Calibri"/>
          <w:sz w:val="20"/>
          <w:szCs w:val="20"/>
        </w:rPr>
        <w:t>a</w:t>
      </w:r>
      <w:r w:rsidRPr="00572129">
        <w:rPr>
          <w:rFonts w:cs="Calibri"/>
          <w:sz w:val="20"/>
          <w:szCs w:val="20"/>
        </w:rPr>
        <w:t>s mencionados en el itinerario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 xml:space="preserve">Bebidas en las comidas mencionadas  </w:t>
      </w:r>
    </w:p>
    <w:p w:rsidR="00693E88" w:rsidRPr="00572129" w:rsidRDefault="00693E88" w:rsidP="00693E88">
      <w:pPr>
        <w:pStyle w:val="Prrafodelista"/>
        <w:numPr>
          <w:ilvl w:val="0"/>
          <w:numId w:val="10"/>
        </w:numPr>
        <w:spacing w:line="259" w:lineRule="auto"/>
        <w:rPr>
          <w:rFonts w:cs="Calibri"/>
          <w:sz w:val="20"/>
          <w:szCs w:val="20"/>
        </w:rPr>
      </w:pPr>
      <w:r w:rsidRPr="00572129">
        <w:rPr>
          <w:rFonts w:cs="Calibri"/>
          <w:sz w:val="20"/>
          <w:szCs w:val="20"/>
        </w:rPr>
        <w:t xml:space="preserve">Actividades opcionales </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Ningún servicio no especificado</w:t>
      </w:r>
    </w:p>
    <w:p w:rsidR="004F3F67" w:rsidRPr="00572129" w:rsidRDefault="004F3F67" w:rsidP="004F3F67">
      <w:pPr>
        <w:pStyle w:val="Prrafodelista"/>
        <w:numPr>
          <w:ilvl w:val="0"/>
          <w:numId w:val="10"/>
        </w:numPr>
        <w:spacing w:line="259" w:lineRule="auto"/>
        <w:rPr>
          <w:rFonts w:cs="Calibri"/>
          <w:sz w:val="20"/>
          <w:szCs w:val="20"/>
        </w:rPr>
      </w:pPr>
      <w:r w:rsidRPr="00572129">
        <w:rPr>
          <w:rFonts w:cs="Calibri"/>
          <w:sz w:val="20"/>
          <w:szCs w:val="20"/>
        </w:rPr>
        <w:t>Gastos personales</w:t>
      </w:r>
    </w:p>
    <w:p w:rsidR="00572129" w:rsidRDefault="004F3F67" w:rsidP="00E90EF5">
      <w:pPr>
        <w:pStyle w:val="Prrafodelista"/>
        <w:numPr>
          <w:ilvl w:val="0"/>
          <w:numId w:val="10"/>
        </w:numPr>
        <w:spacing w:line="259" w:lineRule="auto"/>
        <w:rPr>
          <w:rFonts w:cs="Calibri"/>
          <w:sz w:val="20"/>
          <w:szCs w:val="20"/>
        </w:rPr>
      </w:pPr>
      <w:r w:rsidRPr="00572129">
        <w:rPr>
          <w:rFonts w:cs="Calibri"/>
          <w:sz w:val="20"/>
          <w:szCs w:val="20"/>
        </w:rPr>
        <w:t>Propinas</w:t>
      </w:r>
    </w:p>
    <w:p w:rsidR="00056936" w:rsidRPr="00A37FE2" w:rsidRDefault="00056936" w:rsidP="00B6225C">
      <w:pPr>
        <w:jc w:val="both"/>
        <w:rPr>
          <w:rFonts w:ascii="Aptos Display" w:hAnsi="Aptos Display" w:cs="Calibri"/>
          <w:b/>
          <w:bCs/>
        </w:rPr>
      </w:pPr>
    </w:p>
    <w:tbl>
      <w:tblPr>
        <w:tblW w:w="7655" w:type="dxa"/>
        <w:jc w:val="center"/>
        <w:tblCellMar>
          <w:left w:w="70" w:type="dxa"/>
          <w:right w:w="70" w:type="dxa"/>
        </w:tblCellMar>
        <w:tblLook w:val="04A0" w:firstRow="1" w:lastRow="0" w:firstColumn="1" w:lastColumn="0" w:noHBand="0" w:noVBand="1"/>
      </w:tblPr>
      <w:tblGrid>
        <w:gridCol w:w="3566"/>
        <w:gridCol w:w="545"/>
        <w:gridCol w:w="1134"/>
        <w:gridCol w:w="1134"/>
        <w:gridCol w:w="1276"/>
      </w:tblGrid>
      <w:tr w:rsidR="00A37FE2" w:rsidRPr="00A37FE2" w:rsidTr="00A37FE2">
        <w:trPr>
          <w:trHeight w:val="276"/>
          <w:jc w:val="center"/>
        </w:trPr>
        <w:tc>
          <w:tcPr>
            <w:tcW w:w="765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 xml:space="preserve">TARIFAS EN USD POR PERSONA </w:t>
            </w:r>
          </w:p>
        </w:tc>
      </w:tr>
      <w:tr w:rsidR="00A37FE2" w:rsidRPr="00A37FE2" w:rsidTr="00A37FE2">
        <w:trPr>
          <w:trHeight w:val="288"/>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xml:space="preserve">SERVICIOS TERRESTRES EXCLUSIVAMENTE </w:t>
            </w:r>
          </w:p>
        </w:tc>
        <w:tc>
          <w:tcPr>
            <w:tcW w:w="3544" w:type="dxa"/>
            <w:gridSpan w:val="3"/>
            <w:tcBorders>
              <w:top w:val="single" w:sz="4" w:space="0" w:color="auto"/>
              <w:left w:val="nil"/>
              <w:bottom w:val="single" w:sz="4" w:space="0" w:color="auto"/>
              <w:right w:val="nil"/>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xml:space="preserve">MÍNIMO 2 PASAJEROS </w:t>
            </w:r>
          </w:p>
        </w:tc>
      </w:tr>
      <w:tr w:rsidR="00A37FE2" w:rsidRPr="00A37FE2" w:rsidTr="00A37FE2">
        <w:trPr>
          <w:trHeight w:val="276"/>
          <w:jc w:val="center"/>
        </w:trPr>
        <w:tc>
          <w:tcPr>
            <w:tcW w:w="765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FE2" w:rsidRPr="00A37FE2" w:rsidRDefault="00A37FE2" w:rsidP="00A37FE2">
            <w:pP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ESPECÍFICAS: 29 JUNIO 2026 - 05 ABRIL 2027</w:t>
            </w:r>
          </w:p>
        </w:tc>
      </w:tr>
      <w:tr w:rsidR="00A37FE2" w:rsidRPr="00A37FE2" w:rsidTr="00A37FE2">
        <w:trPr>
          <w:trHeight w:val="300"/>
          <w:jc w:val="center"/>
        </w:trPr>
        <w:tc>
          <w:tcPr>
            <w:tcW w:w="3566" w:type="dxa"/>
            <w:tcBorders>
              <w:top w:val="nil"/>
              <w:left w:val="single" w:sz="4" w:space="0" w:color="auto"/>
              <w:bottom w:val="single" w:sz="4" w:space="0" w:color="auto"/>
              <w:right w:val="nil"/>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 xml:space="preserve">CATEGORÍA </w:t>
            </w:r>
          </w:p>
        </w:tc>
        <w:tc>
          <w:tcPr>
            <w:tcW w:w="545" w:type="dxa"/>
            <w:tcBorders>
              <w:top w:val="nil"/>
              <w:left w:val="single" w:sz="4" w:space="0" w:color="auto"/>
              <w:bottom w:val="single" w:sz="4" w:space="0" w:color="auto"/>
              <w:right w:val="nil"/>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 </w:t>
            </w:r>
          </w:p>
        </w:tc>
        <w:tc>
          <w:tcPr>
            <w:tcW w:w="1134" w:type="dxa"/>
            <w:tcBorders>
              <w:top w:val="nil"/>
              <w:left w:val="single" w:sz="4" w:space="0" w:color="auto"/>
              <w:bottom w:val="single" w:sz="4" w:space="0" w:color="auto"/>
              <w:right w:val="single" w:sz="4" w:space="0" w:color="auto"/>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SENCILLA</w:t>
            </w:r>
          </w:p>
        </w:tc>
      </w:tr>
      <w:tr w:rsidR="00A37FE2" w:rsidRPr="00A37FE2" w:rsidTr="00A37FE2">
        <w:trPr>
          <w:trHeight w:val="312"/>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lang w:val="es-MX" w:eastAsia="es-MX"/>
              </w:rPr>
            </w:pPr>
            <w:r w:rsidRPr="00A37FE2">
              <w:rPr>
                <w:rFonts w:ascii="Aptos" w:eastAsia="Times New Roman" w:hAnsi="Aptos" w:cs="Times New Roman"/>
                <w:b/>
                <w:bCs/>
                <w:color w:val="00000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lang w:val="es-MX" w:eastAsia="es-MX"/>
              </w:rPr>
            </w:pPr>
            <w:r w:rsidRPr="00A37FE2">
              <w:rPr>
                <w:rFonts w:ascii="Aptos" w:eastAsia="Times New Roman" w:hAnsi="Aptos" w:cs="Times New Roman"/>
                <w:b/>
                <w:bCs/>
                <w:color w:val="000000"/>
                <w:lang w:val="es-MX" w:eastAsia="es-MX"/>
              </w:rPr>
              <w:t>1370</w:t>
            </w:r>
          </w:p>
        </w:tc>
        <w:tc>
          <w:tcPr>
            <w:tcW w:w="1134"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lang w:val="es-MX" w:eastAsia="es-MX"/>
              </w:rPr>
            </w:pPr>
            <w:r w:rsidRPr="00A37FE2">
              <w:rPr>
                <w:rFonts w:ascii="Aptos" w:eastAsia="Times New Roman" w:hAnsi="Aptos" w:cs="Times New Roman"/>
                <w:b/>
                <w:bCs/>
                <w:color w:val="000000"/>
                <w:lang w:val="es-MX" w:eastAsia="es-MX"/>
              </w:rPr>
              <w:t>1329</w:t>
            </w:r>
          </w:p>
        </w:tc>
        <w:tc>
          <w:tcPr>
            <w:tcW w:w="1276"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lang w:val="es-MX" w:eastAsia="es-MX"/>
              </w:rPr>
            </w:pPr>
            <w:r w:rsidRPr="00A37FE2">
              <w:rPr>
                <w:rFonts w:ascii="Aptos" w:eastAsia="Times New Roman" w:hAnsi="Aptos" w:cs="Times New Roman"/>
                <w:b/>
                <w:bCs/>
                <w:color w:val="000000"/>
                <w:lang w:val="es-MX" w:eastAsia="es-MX"/>
              </w:rPr>
              <w:t>1918</w:t>
            </w:r>
          </w:p>
        </w:tc>
      </w:tr>
      <w:tr w:rsidR="00A37FE2" w:rsidRPr="00A37FE2" w:rsidTr="00A37FE2">
        <w:trPr>
          <w:trHeight w:val="348"/>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DAF2D0"/>
            <w:vAlign w:val="center"/>
            <w:hideMark/>
          </w:tcPr>
          <w:p w:rsidR="00A37FE2" w:rsidRPr="00A37FE2" w:rsidRDefault="00A37FE2" w:rsidP="00A37FE2">
            <w:pPr>
              <w:rPr>
                <w:rFonts w:ascii="Aptos" w:eastAsia="Times New Roman" w:hAnsi="Aptos" w:cs="Times New Roman"/>
                <w:b/>
                <w:bCs/>
                <w:i/>
                <w:iCs/>
                <w:sz w:val="18"/>
                <w:szCs w:val="18"/>
                <w:lang w:val="es-MX" w:eastAsia="es-MX"/>
              </w:rPr>
            </w:pPr>
            <w:proofErr w:type="spellStart"/>
            <w:r w:rsidRPr="00A37FE2">
              <w:rPr>
                <w:rFonts w:ascii="Aptos" w:eastAsia="Times New Roman" w:hAnsi="Aptos" w:cs="Times New Roman"/>
                <w:b/>
                <w:bCs/>
                <w:i/>
                <w:iCs/>
                <w:sz w:val="18"/>
                <w:szCs w:val="18"/>
                <w:lang w:val="es-MX" w:eastAsia="es-MX"/>
              </w:rPr>
              <w:t>Supl</w:t>
            </w:r>
            <w:proofErr w:type="spellEnd"/>
            <w:r w:rsidRPr="00A37FE2">
              <w:rPr>
                <w:rFonts w:ascii="Aptos" w:eastAsia="Times New Roman" w:hAnsi="Aptos" w:cs="Times New Roman"/>
                <w:b/>
                <w:bCs/>
                <w:i/>
                <w:iCs/>
                <w:sz w:val="18"/>
                <w:szCs w:val="18"/>
                <w:lang w:val="es-MX" w:eastAsia="es-MX"/>
              </w:rPr>
              <w:t xml:space="preserve">. Temporada B </w:t>
            </w:r>
          </w:p>
        </w:tc>
        <w:tc>
          <w:tcPr>
            <w:tcW w:w="1134"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68</w:t>
            </w:r>
          </w:p>
        </w:tc>
        <w:tc>
          <w:tcPr>
            <w:tcW w:w="1276"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137</w:t>
            </w:r>
          </w:p>
        </w:tc>
      </w:tr>
      <w:tr w:rsidR="00A37FE2" w:rsidRPr="00A37FE2" w:rsidTr="00A37FE2">
        <w:trPr>
          <w:trHeight w:val="288"/>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B5E6A2"/>
            <w:vAlign w:val="center"/>
            <w:hideMark/>
          </w:tcPr>
          <w:p w:rsidR="00A37FE2" w:rsidRPr="00A37FE2" w:rsidRDefault="00A37FE2" w:rsidP="00A37FE2">
            <w:pPr>
              <w:rPr>
                <w:rFonts w:ascii="Aptos" w:eastAsia="Times New Roman" w:hAnsi="Aptos" w:cs="Times New Roman"/>
                <w:b/>
                <w:bCs/>
                <w:i/>
                <w:iCs/>
                <w:sz w:val="18"/>
                <w:szCs w:val="18"/>
                <w:lang w:val="es-MX" w:eastAsia="es-MX"/>
              </w:rPr>
            </w:pPr>
            <w:proofErr w:type="spellStart"/>
            <w:r w:rsidRPr="00A37FE2">
              <w:rPr>
                <w:rFonts w:ascii="Aptos" w:eastAsia="Times New Roman" w:hAnsi="Aptos" w:cs="Times New Roman"/>
                <w:b/>
                <w:bCs/>
                <w:i/>
                <w:iCs/>
                <w:sz w:val="18"/>
                <w:szCs w:val="18"/>
                <w:lang w:val="es-MX" w:eastAsia="es-MX"/>
              </w:rPr>
              <w:t>Supl</w:t>
            </w:r>
            <w:proofErr w:type="spellEnd"/>
            <w:r w:rsidRPr="00A37FE2">
              <w:rPr>
                <w:rFonts w:ascii="Aptos" w:eastAsia="Times New Roman" w:hAnsi="Aptos" w:cs="Times New Roman"/>
                <w:b/>
                <w:bCs/>
                <w:i/>
                <w:iCs/>
                <w:sz w:val="18"/>
                <w:szCs w:val="18"/>
                <w:lang w:val="es-MX" w:eastAsia="es-MX"/>
              </w:rPr>
              <w:t xml:space="preserve">. Temporada C </w:t>
            </w:r>
          </w:p>
        </w:tc>
        <w:tc>
          <w:tcPr>
            <w:tcW w:w="1134"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137</w:t>
            </w:r>
          </w:p>
        </w:tc>
        <w:tc>
          <w:tcPr>
            <w:tcW w:w="1276"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274</w:t>
            </w:r>
          </w:p>
        </w:tc>
      </w:tr>
      <w:tr w:rsidR="00A37FE2" w:rsidRPr="00A37FE2" w:rsidTr="00A37FE2">
        <w:trPr>
          <w:trHeight w:val="312"/>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8ED973"/>
            <w:vAlign w:val="center"/>
            <w:hideMark/>
          </w:tcPr>
          <w:p w:rsidR="00A37FE2" w:rsidRPr="00A37FE2" w:rsidRDefault="00A37FE2" w:rsidP="00A37FE2">
            <w:pPr>
              <w:rPr>
                <w:rFonts w:ascii="Aptos" w:eastAsia="Times New Roman" w:hAnsi="Aptos" w:cs="Times New Roman"/>
                <w:b/>
                <w:bCs/>
                <w:i/>
                <w:iCs/>
                <w:sz w:val="18"/>
                <w:szCs w:val="18"/>
                <w:lang w:val="es-MX" w:eastAsia="es-MX"/>
              </w:rPr>
            </w:pPr>
            <w:proofErr w:type="spellStart"/>
            <w:r w:rsidRPr="00A37FE2">
              <w:rPr>
                <w:rFonts w:ascii="Aptos" w:eastAsia="Times New Roman" w:hAnsi="Aptos" w:cs="Times New Roman"/>
                <w:b/>
                <w:bCs/>
                <w:i/>
                <w:iCs/>
                <w:sz w:val="18"/>
                <w:szCs w:val="18"/>
                <w:lang w:val="es-MX" w:eastAsia="es-MX"/>
              </w:rPr>
              <w:t>Supl</w:t>
            </w:r>
            <w:proofErr w:type="spellEnd"/>
            <w:r w:rsidRPr="00A37FE2">
              <w:rPr>
                <w:rFonts w:ascii="Aptos" w:eastAsia="Times New Roman" w:hAnsi="Aptos" w:cs="Times New Roman"/>
                <w:b/>
                <w:bCs/>
                <w:i/>
                <w:iCs/>
                <w:sz w:val="18"/>
                <w:szCs w:val="18"/>
                <w:lang w:val="es-MX" w:eastAsia="es-MX"/>
              </w:rPr>
              <w:t>. Temporada D</w:t>
            </w:r>
          </w:p>
        </w:tc>
        <w:tc>
          <w:tcPr>
            <w:tcW w:w="1134" w:type="dxa"/>
            <w:tcBorders>
              <w:top w:val="nil"/>
              <w:left w:val="nil"/>
              <w:bottom w:val="single" w:sz="4" w:space="0" w:color="auto"/>
              <w:right w:val="single" w:sz="4" w:space="0" w:color="auto"/>
            </w:tcBorders>
            <w:shd w:val="clear" w:color="000000" w:fill="8ED973"/>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8ED973"/>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205</w:t>
            </w:r>
          </w:p>
        </w:tc>
        <w:tc>
          <w:tcPr>
            <w:tcW w:w="1276" w:type="dxa"/>
            <w:tcBorders>
              <w:top w:val="nil"/>
              <w:left w:val="nil"/>
              <w:bottom w:val="single" w:sz="4" w:space="0" w:color="auto"/>
              <w:right w:val="single" w:sz="4" w:space="0" w:color="auto"/>
            </w:tcBorders>
            <w:shd w:val="clear" w:color="000000" w:fill="8ED973"/>
            <w:noWrap/>
            <w:vAlign w:val="center"/>
            <w:hideMark/>
          </w:tcPr>
          <w:p w:rsidR="00A37FE2" w:rsidRPr="00A37FE2" w:rsidRDefault="00A37FE2" w:rsidP="00A37FE2">
            <w:pPr>
              <w:jc w:val="center"/>
              <w:rPr>
                <w:rFonts w:ascii="Aptos" w:eastAsia="Times New Roman" w:hAnsi="Aptos" w:cs="Times New Roman"/>
                <w:b/>
                <w:bCs/>
                <w:i/>
                <w:iCs/>
                <w:color w:val="FF0000"/>
                <w:sz w:val="20"/>
                <w:szCs w:val="20"/>
                <w:lang w:val="es-MX" w:eastAsia="es-MX"/>
              </w:rPr>
            </w:pPr>
            <w:r w:rsidRPr="00A37FE2">
              <w:rPr>
                <w:rFonts w:ascii="Aptos" w:eastAsia="Times New Roman" w:hAnsi="Aptos" w:cs="Times New Roman"/>
                <w:b/>
                <w:bCs/>
                <w:i/>
                <w:iCs/>
                <w:color w:val="FF0000"/>
                <w:sz w:val="20"/>
                <w:szCs w:val="20"/>
                <w:lang w:val="es-MX" w:eastAsia="es-MX"/>
              </w:rPr>
              <w:t>411</w:t>
            </w:r>
          </w:p>
        </w:tc>
      </w:tr>
      <w:tr w:rsidR="00A37FE2" w:rsidRPr="00A37FE2" w:rsidTr="00A37FE2">
        <w:trPr>
          <w:trHeight w:val="336"/>
          <w:jc w:val="center"/>
        </w:trPr>
        <w:tc>
          <w:tcPr>
            <w:tcW w:w="4111" w:type="dxa"/>
            <w:gridSpan w:val="2"/>
            <w:tcBorders>
              <w:top w:val="single" w:sz="4" w:space="0" w:color="auto"/>
              <w:left w:val="single" w:sz="4" w:space="0" w:color="auto"/>
              <w:bottom w:val="single" w:sz="4" w:space="0" w:color="auto"/>
              <w:right w:val="single" w:sz="4" w:space="0" w:color="000000"/>
            </w:tcBorders>
            <w:shd w:val="clear" w:color="000000" w:fill="3C7D22"/>
            <w:vAlign w:val="center"/>
            <w:hideMark/>
          </w:tcPr>
          <w:p w:rsidR="00A37FE2" w:rsidRPr="00A37FE2" w:rsidRDefault="00A37FE2" w:rsidP="00A37FE2">
            <w:pPr>
              <w:rPr>
                <w:rFonts w:ascii="Aptos" w:eastAsia="Times New Roman" w:hAnsi="Aptos" w:cs="Times New Roman"/>
                <w:b/>
                <w:bCs/>
                <w:i/>
                <w:iCs/>
                <w:color w:val="FFFFFF"/>
                <w:sz w:val="18"/>
                <w:szCs w:val="18"/>
                <w:lang w:val="es-MX" w:eastAsia="es-MX"/>
              </w:rPr>
            </w:pPr>
            <w:proofErr w:type="spellStart"/>
            <w:r w:rsidRPr="00A37FE2">
              <w:rPr>
                <w:rFonts w:ascii="Aptos" w:eastAsia="Times New Roman" w:hAnsi="Aptos" w:cs="Times New Roman"/>
                <w:b/>
                <w:bCs/>
                <w:i/>
                <w:iCs/>
                <w:color w:val="FFFFFF"/>
                <w:sz w:val="18"/>
                <w:szCs w:val="18"/>
                <w:lang w:val="es-MX" w:eastAsia="es-MX"/>
              </w:rPr>
              <w:t>Supl</w:t>
            </w:r>
            <w:proofErr w:type="spellEnd"/>
            <w:r w:rsidRPr="00A37FE2">
              <w:rPr>
                <w:rFonts w:ascii="Aptos" w:eastAsia="Times New Roman" w:hAnsi="Aptos" w:cs="Times New Roman"/>
                <w:b/>
                <w:bCs/>
                <w:i/>
                <w:iCs/>
                <w:color w:val="FFFFFF"/>
                <w:sz w:val="18"/>
                <w:szCs w:val="18"/>
                <w:lang w:val="es-MX" w:eastAsia="es-MX"/>
              </w:rPr>
              <w:t xml:space="preserve">. Temporada E </w:t>
            </w:r>
          </w:p>
        </w:tc>
        <w:tc>
          <w:tcPr>
            <w:tcW w:w="1134"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i/>
                <w:iCs/>
                <w:color w:val="FFFFFF"/>
                <w:sz w:val="20"/>
                <w:szCs w:val="20"/>
                <w:lang w:val="es-MX" w:eastAsia="es-MX"/>
              </w:rPr>
            </w:pPr>
            <w:r w:rsidRPr="00A37FE2">
              <w:rPr>
                <w:rFonts w:ascii="Aptos" w:eastAsia="Times New Roman" w:hAnsi="Aptos" w:cs="Times New Roman"/>
                <w:b/>
                <w:bCs/>
                <w:i/>
                <w:iCs/>
                <w:color w:val="FFFFFF"/>
                <w:sz w:val="20"/>
                <w:szCs w:val="20"/>
                <w:lang w:val="es-MX" w:eastAsia="es-MX"/>
              </w:rPr>
              <w:t>274</w:t>
            </w:r>
          </w:p>
        </w:tc>
        <w:tc>
          <w:tcPr>
            <w:tcW w:w="1134"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i/>
                <w:iCs/>
                <w:color w:val="FFFFFF"/>
                <w:sz w:val="20"/>
                <w:szCs w:val="20"/>
                <w:lang w:val="es-MX" w:eastAsia="es-MX"/>
              </w:rPr>
            </w:pPr>
            <w:r w:rsidRPr="00A37FE2">
              <w:rPr>
                <w:rFonts w:ascii="Aptos" w:eastAsia="Times New Roman" w:hAnsi="Aptos" w:cs="Times New Roman"/>
                <w:b/>
                <w:bCs/>
                <w:i/>
                <w:iCs/>
                <w:color w:val="FFFFFF"/>
                <w:sz w:val="20"/>
                <w:szCs w:val="20"/>
                <w:lang w:val="es-MX" w:eastAsia="es-MX"/>
              </w:rPr>
              <w:t>274</w:t>
            </w:r>
          </w:p>
        </w:tc>
        <w:tc>
          <w:tcPr>
            <w:tcW w:w="1276"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i/>
                <w:iCs/>
                <w:color w:val="FFFFFF"/>
                <w:sz w:val="20"/>
                <w:szCs w:val="20"/>
                <w:lang w:val="es-MX" w:eastAsia="es-MX"/>
              </w:rPr>
            </w:pPr>
            <w:r w:rsidRPr="00A37FE2">
              <w:rPr>
                <w:rFonts w:ascii="Aptos" w:eastAsia="Times New Roman" w:hAnsi="Aptos" w:cs="Times New Roman"/>
                <w:b/>
                <w:bCs/>
                <w:i/>
                <w:iCs/>
                <w:color w:val="FFFFFF"/>
                <w:sz w:val="20"/>
                <w:szCs w:val="20"/>
                <w:lang w:val="es-MX" w:eastAsia="es-MX"/>
              </w:rPr>
              <w:t>548</w:t>
            </w:r>
          </w:p>
        </w:tc>
      </w:tr>
      <w:tr w:rsidR="00A37FE2" w:rsidRPr="00A37FE2" w:rsidTr="00A37FE2">
        <w:trPr>
          <w:trHeight w:val="300"/>
          <w:jc w:val="center"/>
        </w:trPr>
        <w:tc>
          <w:tcPr>
            <w:tcW w:w="7655" w:type="dxa"/>
            <w:gridSpan w:val="5"/>
            <w:tcBorders>
              <w:top w:val="single" w:sz="4" w:space="0" w:color="auto"/>
              <w:left w:val="single" w:sz="4" w:space="0" w:color="auto"/>
              <w:bottom w:val="single" w:sz="4" w:space="0" w:color="auto"/>
              <w:right w:val="single" w:sz="4" w:space="0" w:color="auto"/>
            </w:tcBorders>
            <w:shd w:val="clear" w:color="FFFFCC" w:fill="FFFFFF"/>
            <w:vAlign w:val="bottom"/>
            <w:hideMark/>
          </w:tcPr>
          <w:p w:rsidR="00A37FE2" w:rsidRPr="00A37FE2" w:rsidRDefault="00A37FE2" w:rsidP="00A37FE2">
            <w:pPr>
              <w:jc w:val="center"/>
              <w:rPr>
                <w:rFonts w:ascii="Aptos" w:eastAsia="Times New Roman" w:hAnsi="Aptos" w:cs="Times New Roman"/>
                <w:b/>
                <w:bCs/>
                <w:sz w:val="18"/>
                <w:szCs w:val="18"/>
                <w:lang w:val="es-MX" w:eastAsia="es-MX"/>
              </w:rPr>
            </w:pPr>
            <w:r w:rsidRPr="00A37FE2">
              <w:rPr>
                <w:rFonts w:ascii="Aptos" w:eastAsia="Times New Roman" w:hAnsi="Aptos" w:cs="Times New Roman"/>
                <w:b/>
                <w:bCs/>
                <w:sz w:val="18"/>
                <w:szCs w:val="18"/>
                <w:lang w:val="es-MX" w:eastAsia="es-MX"/>
              </w:rPr>
              <w:t xml:space="preserve">NO SE CUENTA CON TARIFA DE MENORES PARA ESTE PROGRAMA                                                                                                                         </w:t>
            </w:r>
          </w:p>
        </w:tc>
      </w:tr>
      <w:tr w:rsidR="00A37FE2" w:rsidRPr="00A37FE2" w:rsidTr="00A37FE2">
        <w:trPr>
          <w:trHeight w:val="300"/>
          <w:jc w:val="center"/>
        </w:trPr>
        <w:tc>
          <w:tcPr>
            <w:tcW w:w="7655"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A37FE2" w:rsidRPr="00A37FE2" w:rsidRDefault="00A37FE2" w:rsidP="00A37FE2">
            <w:pPr>
              <w:jc w:val="center"/>
              <w:rPr>
                <w:rFonts w:ascii="Aptos" w:eastAsia="Times New Roman" w:hAnsi="Aptos" w:cs="Times New Roman"/>
                <w:b/>
                <w:bCs/>
                <w:sz w:val="18"/>
                <w:szCs w:val="18"/>
                <w:lang w:val="es-MX" w:eastAsia="es-MX"/>
              </w:rPr>
            </w:pPr>
            <w:r w:rsidRPr="00A37FE2">
              <w:rPr>
                <w:rFonts w:ascii="Aptos" w:eastAsia="Times New Roman" w:hAnsi="Aptos" w:cs="Times New Roman"/>
                <w:b/>
                <w:bCs/>
                <w:sz w:val="18"/>
                <w:szCs w:val="18"/>
                <w:lang w:val="es-MX" w:eastAsia="es-MX"/>
              </w:rPr>
              <w:t xml:space="preserve">TARIFAS SUJETAS A DISPONIBILIDAD Y CAMBIO SIN PREVIO AVISO </w:t>
            </w:r>
          </w:p>
        </w:tc>
      </w:tr>
      <w:tr w:rsidR="00A37FE2" w:rsidRPr="00A37FE2" w:rsidTr="00A37FE2">
        <w:trPr>
          <w:trHeight w:val="276"/>
          <w:jc w:val="center"/>
        </w:trPr>
        <w:tc>
          <w:tcPr>
            <w:tcW w:w="7655"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A37FE2" w:rsidRPr="00A37FE2" w:rsidRDefault="00A37FE2" w:rsidP="00A37FE2">
            <w:pPr>
              <w:jc w:val="center"/>
              <w:rPr>
                <w:rFonts w:ascii="Aptos" w:eastAsia="Times New Roman" w:hAnsi="Aptos" w:cs="Times New Roman"/>
                <w:b/>
                <w:bCs/>
                <w:sz w:val="18"/>
                <w:szCs w:val="18"/>
                <w:lang w:val="es-MX" w:eastAsia="es-MX"/>
              </w:rPr>
            </w:pPr>
            <w:r w:rsidRPr="00A37FE2">
              <w:rPr>
                <w:rFonts w:ascii="Aptos" w:eastAsia="Times New Roman" w:hAnsi="Aptos" w:cs="Times New Roman"/>
                <w:b/>
                <w:bCs/>
                <w:sz w:val="18"/>
                <w:szCs w:val="18"/>
                <w:lang w:val="es-MX" w:eastAsia="es-MX"/>
              </w:rPr>
              <w:t>CONSULTAR SUPLEMENTO PARA SEMANA SANTA, VERANO, NAVIDAD Y FIN DE AÑO</w:t>
            </w:r>
          </w:p>
        </w:tc>
      </w:tr>
    </w:tbl>
    <w:p w:rsidR="00A37FE2" w:rsidRDefault="00A37FE2" w:rsidP="00B6225C">
      <w:pPr>
        <w:jc w:val="both"/>
        <w:rPr>
          <w:rFonts w:ascii="Aptos Display" w:hAnsi="Aptos Display" w:cs="Calibri"/>
          <w:b/>
          <w:bCs/>
          <w:sz w:val="20"/>
          <w:szCs w:val="20"/>
          <w:lang w:val="es-MX"/>
        </w:rPr>
      </w:pPr>
    </w:p>
    <w:p w:rsidR="00A37FE2" w:rsidRDefault="00A37FE2" w:rsidP="00B6225C">
      <w:pPr>
        <w:jc w:val="both"/>
        <w:rPr>
          <w:rFonts w:ascii="Aptos Display" w:hAnsi="Aptos Display" w:cs="Calibri"/>
          <w:b/>
          <w:bCs/>
          <w:sz w:val="20"/>
          <w:szCs w:val="20"/>
          <w:lang w:val="es-MX"/>
        </w:rPr>
      </w:pPr>
    </w:p>
    <w:p w:rsidR="00A37FE2" w:rsidRDefault="00A37FE2" w:rsidP="00B6225C">
      <w:pPr>
        <w:jc w:val="both"/>
        <w:rPr>
          <w:rFonts w:ascii="Aptos Display" w:hAnsi="Aptos Display" w:cs="Calibri"/>
          <w:b/>
          <w:bCs/>
          <w:sz w:val="20"/>
          <w:szCs w:val="20"/>
          <w:lang w:val="es-MX"/>
        </w:rPr>
      </w:pPr>
    </w:p>
    <w:p w:rsidR="00A37FE2" w:rsidRPr="00A37FE2" w:rsidRDefault="00A37FE2" w:rsidP="00B6225C">
      <w:pPr>
        <w:jc w:val="both"/>
        <w:rPr>
          <w:rFonts w:ascii="Aptos Display" w:hAnsi="Aptos Display" w:cs="Calibri"/>
          <w:b/>
          <w:bCs/>
          <w:sz w:val="16"/>
          <w:szCs w:val="16"/>
          <w:lang w:val="es-MX"/>
        </w:rPr>
      </w:pPr>
    </w:p>
    <w:tbl>
      <w:tblPr>
        <w:tblW w:w="4536" w:type="dxa"/>
        <w:jc w:val="center"/>
        <w:tblCellMar>
          <w:left w:w="70" w:type="dxa"/>
          <w:right w:w="70" w:type="dxa"/>
        </w:tblCellMar>
        <w:tblLook w:val="04A0" w:firstRow="1" w:lastRow="0" w:firstColumn="1" w:lastColumn="0" w:noHBand="0" w:noVBand="1"/>
      </w:tblPr>
      <w:tblGrid>
        <w:gridCol w:w="1665"/>
        <w:gridCol w:w="745"/>
        <w:gridCol w:w="709"/>
        <w:gridCol w:w="709"/>
        <w:gridCol w:w="708"/>
      </w:tblGrid>
      <w:tr w:rsidR="00A37FE2" w:rsidRPr="00A37FE2" w:rsidTr="00A37FE2">
        <w:trPr>
          <w:trHeight w:val="20"/>
          <w:jc w:val="center"/>
        </w:trPr>
        <w:tc>
          <w:tcPr>
            <w:tcW w:w="4536" w:type="dxa"/>
            <w:gridSpan w:val="5"/>
            <w:tcBorders>
              <w:top w:val="nil"/>
              <w:left w:val="nil"/>
              <w:bottom w:val="nil"/>
              <w:right w:val="nil"/>
            </w:tcBorders>
            <w:shd w:val="clear" w:color="000000" w:fill="000000"/>
            <w:noWrap/>
            <w:vAlign w:val="bottom"/>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LLEGADAS 2026</w:t>
            </w:r>
          </w:p>
        </w:tc>
      </w:tr>
      <w:tr w:rsidR="00A37FE2" w:rsidRPr="00A37FE2" w:rsidTr="00A37FE2">
        <w:trPr>
          <w:trHeight w:val="20"/>
          <w:jc w:val="center"/>
        </w:trPr>
        <w:tc>
          <w:tcPr>
            <w:tcW w:w="1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JUNIO</w:t>
            </w:r>
          </w:p>
        </w:tc>
        <w:tc>
          <w:tcPr>
            <w:tcW w:w="745" w:type="dxa"/>
            <w:tcBorders>
              <w:top w:val="single" w:sz="4" w:space="0" w:color="auto"/>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8" w:type="dxa"/>
            <w:tcBorders>
              <w:top w:val="single" w:sz="4" w:space="0" w:color="auto"/>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29</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JULIO</w:t>
            </w:r>
          </w:p>
        </w:tc>
        <w:tc>
          <w:tcPr>
            <w:tcW w:w="745"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06</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13</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20</w:t>
            </w:r>
          </w:p>
        </w:tc>
        <w:tc>
          <w:tcPr>
            <w:tcW w:w="708"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27</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AGOSTO</w:t>
            </w:r>
          </w:p>
        </w:tc>
        <w:tc>
          <w:tcPr>
            <w:tcW w:w="745"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03</w:t>
            </w:r>
          </w:p>
        </w:tc>
        <w:tc>
          <w:tcPr>
            <w:tcW w:w="709" w:type="dxa"/>
            <w:tcBorders>
              <w:top w:val="nil"/>
              <w:left w:val="nil"/>
              <w:bottom w:val="single" w:sz="4" w:space="0" w:color="auto"/>
              <w:right w:val="single" w:sz="4" w:space="0" w:color="auto"/>
            </w:tcBorders>
            <w:shd w:val="clear" w:color="000000" w:fill="8ED973"/>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17</w:t>
            </w:r>
          </w:p>
        </w:tc>
        <w:tc>
          <w:tcPr>
            <w:tcW w:w="709"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24</w:t>
            </w:r>
          </w:p>
        </w:tc>
        <w:tc>
          <w:tcPr>
            <w:tcW w:w="708"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31</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SEPTIEMBRE</w:t>
            </w:r>
          </w:p>
        </w:tc>
        <w:tc>
          <w:tcPr>
            <w:tcW w:w="745"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07</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14</w:t>
            </w:r>
          </w:p>
        </w:tc>
        <w:tc>
          <w:tcPr>
            <w:tcW w:w="709"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8"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28</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OCTUBRE</w:t>
            </w:r>
          </w:p>
        </w:tc>
        <w:tc>
          <w:tcPr>
            <w:tcW w:w="745"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05</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12</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19</w:t>
            </w:r>
          </w:p>
        </w:tc>
        <w:tc>
          <w:tcPr>
            <w:tcW w:w="708"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26</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NOVIEMBRE</w:t>
            </w:r>
          </w:p>
        </w:tc>
        <w:tc>
          <w:tcPr>
            <w:tcW w:w="745"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02</w:t>
            </w:r>
          </w:p>
        </w:tc>
        <w:tc>
          <w:tcPr>
            <w:tcW w:w="709"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09</w:t>
            </w:r>
          </w:p>
        </w:tc>
        <w:tc>
          <w:tcPr>
            <w:tcW w:w="709" w:type="dxa"/>
            <w:tcBorders>
              <w:top w:val="nil"/>
              <w:left w:val="nil"/>
              <w:bottom w:val="single" w:sz="4" w:space="0" w:color="auto"/>
              <w:right w:val="single" w:sz="4" w:space="0" w:color="auto"/>
            </w:tcBorders>
            <w:shd w:val="clear" w:color="000000" w:fill="B5E6A2"/>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23</w:t>
            </w:r>
          </w:p>
        </w:tc>
        <w:tc>
          <w:tcPr>
            <w:tcW w:w="708"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DICIEMBRE</w:t>
            </w:r>
          </w:p>
        </w:tc>
        <w:tc>
          <w:tcPr>
            <w:tcW w:w="745"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07</w:t>
            </w:r>
          </w:p>
        </w:tc>
        <w:tc>
          <w:tcPr>
            <w:tcW w:w="709"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21</w:t>
            </w:r>
          </w:p>
        </w:tc>
        <w:tc>
          <w:tcPr>
            <w:tcW w:w="708"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r>
      <w:tr w:rsidR="00A37FE2" w:rsidRPr="00A37FE2" w:rsidTr="00A37FE2">
        <w:trPr>
          <w:trHeight w:val="20"/>
          <w:jc w:val="center"/>
        </w:trPr>
        <w:tc>
          <w:tcPr>
            <w:tcW w:w="453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LLEGADAS 2027</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ENERO</w:t>
            </w:r>
          </w:p>
        </w:tc>
        <w:tc>
          <w:tcPr>
            <w:tcW w:w="745"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04</w:t>
            </w:r>
          </w:p>
        </w:tc>
        <w:tc>
          <w:tcPr>
            <w:tcW w:w="709"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18</w:t>
            </w:r>
          </w:p>
        </w:tc>
        <w:tc>
          <w:tcPr>
            <w:tcW w:w="708"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FEBRERO</w:t>
            </w:r>
          </w:p>
        </w:tc>
        <w:tc>
          <w:tcPr>
            <w:tcW w:w="745"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22</w:t>
            </w:r>
          </w:p>
        </w:tc>
        <w:tc>
          <w:tcPr>
            <w:tcW w:w="708"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MARZO</w:t>
            </w:r>
          </w:p>
        </w:tc>
        <w:tc>
          <w:tcPr>
            <w:tcW w:w="745"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08</w:t>
            </w:r>
          </w:p>
        </w:tc>
        <w:tc>
          <w:tcPr>
            <w:tcW w:w="709" w:type="dxa"/>
            <w:tcBorders>
              <w:top w:val="nil"/>
              <w:left w:val="nil"/>
              <w:bottom w:val="single" w:sz="4" w:space="0" w:color="auto"/>
              <w:right w:val="single" w:sz="4" w:space="0" w:color="auto"/>
            </w:tcBorders>
            <w:shd w:val="clear" w:color="000000" w:fill="DAF2D0"/>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15</w:t>
            </w:r>
          </w:p>
        </w:tc>
        <w:tc>
          <w:tcPr>
            <w:tcW w:w="709"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22</w:t>
            </w:r>
          </w:p>
        </w:tc>
        <w:tc>
          <w:tcPr>
            <w:tcW w:w="708"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29</w:t>
            </w:r>
          </w:p>
        </w:tc>
      </w:tr>
      <w:tr w:rsidR="00A37FE2" w:rsidRPr="00A37FE2" w:rsidTr="00A37FE2">
        <w:trPr>
          <w:trHeight w:val="20"/>
          <w:jc w:val="center"/>
        </w:trPr>
        <w:tc>
          <w:tcPr>
            <w:tcW w:w="1665" w:type="dxa"/>
            <w:tcBorders>
              <w:top w:val="nil"/>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ABRIL</w:t>
            </w:r>
          </w:p>
        </w:tc>
        <w:tc>
          <w:tcPr>
            <w:tcW w:w="745" w:type="dxa"/>
            <w:tcBorders>
              <w:top w:val="nil"/>
              <w:left w:val="nil"/>
              <w:bottom w:val="single" w:sz="4" w:space="0" w:color="auto"/>
              <w:right w:val="single" w:sz="4" w:space="0" w:color="auto"/>
            </w:tcBorders>
            <w:shd w:val="clear" w:color="000000" w:fill="3C7D2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05</w:t>
            </w:r>
          </w:p>
        </w:tc>
        <w:tc>
          <w:tcPr>
            <w:tcW w:w="709"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c>
          <w:tcPr>
            <w:tcW w:w="708" w:type="dxa"/>
            <w:tcBorders>
              <w:top w:val="nil"/>
              <w:left w:val="nil"/>
              <w:bottom w:val="single" w:sz="4" w:space="0" w:color="auto"/>
              <w:right w:val="single" w:sz="4" w:space="0" w:color="auto"/>
            </w:tcBorders>
            <w:shd w:val="clear" w:color="000000" w:fill="D9D9D9"/>
            <w:noWrap/>
            <w:vAlign w:val="center"/>
            <w:hideMark/>
          </w:tcPr>
          <w:p w:rsidR="00A37FE2" w:rsidRPr="00A37FE2" w:rsidRDefault="00A37FE2" w:rsidP="00A37FE2">
            <w:pPr>
              <w:jc w:val="cente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w:t>
            </w:r>
          </w:p>
        </w:tc>
      </w:tr>
    </w:tbl>
    <w:p w:rsidR="00A37FE2" w:rsidRDefault="00A37FE2" w:rsidP="00B6225C">
      <w:pPr>
        <w:jc w:val="both"/>
        <w:rPr>
          <w:rFonts w:ascii="Aptos Display" w:hAnsi="Aptos Display" w:cs="Calibri"/>
          <w:b/>
          <w:bCs/>
          <w:sz w:val="20"/>
          <w:szCs w:val="20"/>
          <w:lang w:val="es-MX"/>
        </w:rPr>
      </w:pPr>
    </w:p>
    <w:tbl>
      <w:tblPr>
        <w:tblW w:w="8144" w:type="dxa"/>
        <w:jc w:val="center"/>
        <w:tblCellMar>
          <w:left w:w="70" w:type="dxa"/>
          <w:right w:w="70" w:type="dxa"/>
        </w:tblCellMar>
        <w:tblLook w:val="04A0" w:firstRow="1" w:lastRow="0" w:firstColumn="1" w:lastColumn="0" w:noHBand="0" w:noVBand="1"/>
      </w:tblPr>
      <w:tblGrid>
        <w:gridCol w:w="4828"/>
        <w:gridCol w:w="1076"/>
        <w:gridCol w:w="1076"/>
        <w:gridCol w:w="1148"/>
        <w:gridCol w:w="146"/>
      </w:tblGrid>
      <w:tr w:rsidR="00A37FE2" w:rsidRPr="00A37FE2" w:rsidTr="00CB156A">
        <w:trPr>
          <w:gridAfter w:val="1"/>
          <w:wAfter w:w="16" w:type="dxa"/>
          <w:trHeight w:val="20"/>
          <w:jc w:val="center"/>
        </w:trPr>
        <w:tc>
          <w:tcPr>
            <w:tcW w:w="4828" w:type="dxa"/>
            <w:tcBorders>
              <w:top w:val="single" w:sz="8" w:space="0" w:color="auto"/>
              <w:left w:val="single" w:sz="8" w:space="0" w:color="auto"/>
              <w:bottom w:val="nil"/>
              <w:right w:val="nil"/>
            </w:tcBorders>
            <w:shd w:val="clear" w:color="000000" w:fill="E9713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SERVICIOS ADICIONALES EN COREA</w:t>
            </w:r>
          </w:p>
        </w:tc>
        <w:tc>
          <w:tcPr>
            <w:tcW w:w="1076" w:type="dxa"/>
            <w:tcBorders>
              <w:top w:val="single" w:sz="8" w:space="0" w:color="auto"/>
              <w:left w:val="nil"/>
              <w:bottom w:val="nil"/>
              <w:right w:val="nil"/>
            </w:tcBorders>
            <w:shd w:val="clear" w:color="000000" w:fill="E9713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DOBLE</w:t>
            </w:r>
          </w:p>
        </w:tc>
        <w:tc>
          <w:tcPr>
            <w:tcW w:w="1076" w:type="dxa"/>
            <w:tcBorders>
              <w:top w:val="single" w:sz="8" w:space="0" w:color="auto"/>
              <w:left w:val="nil"/>
              <w:bottom w:val="nil"/>
              <w:right w:val="nil"/>
            </w:tcBorders>
            <w:shd w:val="clear" w:color="000000" w:fill="E9713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TRIPLE</w:t>
            </w:r>
          </w:p>
        </w:tc>
        <w:tc>
          <w:tcPr>
            <w:tcW w:w="1148" w:type="dxa"/>
            <w:tcBorders>
              <w:top w:val="single" w:sz="8" w:space="0" w:color="auto"/>
              <w:left w:val="nil"/>
              <w:bottom w:val="nil"/>
              <w:right w:val="single" w:sz="8" w:space="0" w:color="auto"/>
            </w:tcBorders>
            <w:shd w:val="clear" w:color="000000" w:fill="E97132"/>
            <w:noWrap/>
            <w:vAlign w:val="center"/>
            <w:hideMark/>
          </w:tcPr>
          <w:p w:rsidR="00A37FE2" w:rsidRPr="00A37FE2" w:rsidRDefault="00A37FE2" w:rsidP="00A37FE2">
            <w:pPr>
              <w:jc w:val="center"/>
              <w:rPr>
                <w:rFonts w:ascii="Aptos" w:eastAsia="Times New Roman" w:hAnsi="Aptos" w:cs="Times New Roman"/>
                <w:b/>
                <w:bCs/>
                <w:color w:val="FFFFFF"/>
                <w:sz w:val="20"/>
                <w:szCs w:val="20"/>
                <w:lang w:val="es-MX" w:eastAsia="es-MX"/>
              </w:rPr>
            </w:pPr>
            <w:r w:rsidRPr="00A37FE2">
              <w:rPr>
                <w:rFonts w:ascii="Aptos" w:eastAsia="Times New Roman" w:hAnsi="Aptos" w:cs="Times New Roman"/>
                <w:b/>
                <w:bCs/>
                <w:color w:val="FFFFFF"/>
                <w:sz w:val="20"/>
                <w:szCs w:val="20"/>
                <w:lang w:val="es-MX" w:eastAsia="es-MX"/>
              </w:rPr>
              <w:t>SENCILLA</w:t>
            </w:r>
          </w:p>
        </w:tc>
      </w:tr>
      <w:tr w:rsidR="00A37FE2" w:rsidRPr="00A37FE2" w:rsidTr="00CB156A">
        <w:trPr>
          <w:gridAfter w:val="1"/>
          <w:wAfter w:w="16" w:type="dxa"/>
          <w:trHeight w:val="499"/>
          <w:jc w:val="center"/>
        </w:trPr>
        <w:tc>
          <w:tcPr>
            <w:tcW w:w="4828"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r w:rsidRPr="00A37FE2">
              <w:rPr>
                <w:rFonts w:ascii="Aptos" w:eastAsia="Times New Roman" w:hAnsi="Aptos" w:cs="Times New Roman"/>
                <w:b/>
                <w:bCs/>
                <w:color w:val="000000"/>
                <w:sz w:val="20"/>
                <w:szCs w:val="20"/>
                <w:lang w:val="es-MX" w:eastAsia="es-MX"/>
              </w:rPr>
              <w:t xml:space="preserve">1 </w:t>
            </w:r>
            <w:proofErr w:type="spellStart"/>
            <w:r w:rsidRPr="00A37FE2">
              <w:rPr>
                <w:rFonts w:ascii="Aptos" w:eastAsia="Times New Roman" w:hAnsi="Aptos" w:cs="Times New Roman"/>
                <w:b/>
                <w:bCs/>
                <w:color w:val="000000"/>
                <w:sz w:val="20"/>
                <w:szCs w:val="20"/>
                <w:lang w:val="es-MX" w:eastAsia="es-MX"/>
              </w:rPr>
              <w:t>Nt</w:t>
            </w:r>
            <w:proofErr w:type="spellEnd"/>
            <w:r w:rsidRPr="00A37FE2">
              <w:rPr>
                <w:rFonts w:ascii="Aptos" w:eastAsia="Times New Roman" w:hAnsi="Aptos" w:cs="Times New Roman"/>
                <w:b/>
                <w:bCs/>
                <w:color w:val="000000"/>
                <w:sz w:val="20"/>
                <w:szCs w:val="20"/>
                <w:lang w:val="es-MX" w:eastAsia="es-MX"/>
              </w:rPr>
              <w:t xml:space="preserve"> en Novotel </w:t>
            </w:r>
            <w:proofErr w:type="spellStart"/>
            <w:r w:rsidRPr="00A37FE2">
              <w:rPr>
                <w:rFonts w:ascii="Aptos" w:eastAsia="Times New Roman" w:hAnsi="Aptos" w:cs="Times New Roman"/>
                <w:b/>
                <w:bCs/>
                <w:color w:val="000000"/>
                <w:sz w:val="20"/>
                <w:szCs w:val="20"/>
                <w:lang w:val="es-MX" w:eastAsia="es-MX"/>
              </w:rPr>
              <w:t>Ambassador</w:t>
            </w:r>
            <w:proofErr w:type="spellEnd"/>
            <w:r w:rsidRPr="00A37FE2">
              <w:rPr>
                <w:rFonts w:ascii="Aptos" w:eastAsia="Times New Roman" w:hAnsi="Aptos" w:cs="Times New Roman"/>
                <w:b/>
                <w:bCs/>
                <w:color w:val="000000"/>
                <w:sz w:val="20"/>
                <w:szCs w:val="20"/>
                <w:lang w:val="es-MX" w:eastAsia="es-MX"/>
              </w:rPr>
              <w:t xml:space="preserve"> </w:t>
            </w:r>
            <w:proofErr w:type="spellStart"/>
            <w:r w:rsidRPr="00A37FE2">
              <w:rPr>
                <w:rFonts w:ascii="Aptos" w:eastAsia="Times New Roman" w:hAnsi="Aptos" w:cs="Times New Roman"/>
                <w:b/>
                <w:bCs/>
                <w:color w:val="000000"/>
                <w:sz w:val="20"/>
                <w:szCs w:val="20"/>
                <w:lang w:val="es-MX" w:eastAsia="es-MX"/>
              </w:rPr>
              <w:t>Seoul</w:t>
            </w:r>
            <w:proofErr w:type="spellEnd"/>
            <w:r w:rsidRPr="00A37FE2">
              <w:rPr>
                <w:rFonts w:ascii="Aptos" w:eastAsia="Times New Roman" w:hAnsi="Aptos" w:cs="Times New Roman"/>
                <w:b/>
                <w:bCs/>
                <w:color w:val="000000"/>
                <w:sz w:val="20"/>
                <w:szCs w:val="20"/>
                <w:lang w:val="es-MX" w:eastAsia="es-MX"/>
              </w:rPr>
              <w:t xml:space="preserve"> </w:t>
            </w:r>
            <w:proofErr w:type="spellStart"/>
            <w:r w:rsidRPr="00A37FE2">
              <w:rPr>
                <w:rFonts w:ascii="Aptos" w:eastAsia="Times New Roman" w:hAnsi="Aptos" w:cs="Times New Roman"/>
                <w:b/>
                <w:bCs/>
                <w:color w:val="000000"/>
                <w:sz w:val="20"/>
                <w:szCs w:val="20"/>
                <w:lang w:val="es-MX" w:eastAsia="es-MX"/>
              </w:rPr>
              <w:t>Dongdaemun</w:t>
            </w:r>
            <w:proofErr w:type="spellEnd"/>
            <w:r w:rsidRPr="00A37FE2">
              <w:rPr>
                <w:rFonts w:ascii="Aptos" w:eastAsia="Times New Roman" w:hAnsi="Aptos" w:cs="Times New Roman"/>
                <w:b/>
                <w:bCs/>
                <w:color w:val="000000"/>
                <w:sz w:val="20"/>
                <w:szCs w:val="20"/>
                <w:lang w:val="es-MX" w:eastAsia="es-MX"/>
              </w:rPr>
              <w:t xml:space="preserve"> o similar con desayuno </w:t>
            </w:r>
            <w:r w:rsidRPr="00A37FE2">
              <w:rPr>
                <w:rFonts w:ascii="Aptos" w:eastAsia="Times New Roman" w:hAnsi="Aptos" w:cs="Times New Roman"/>
                <w:color w:val="000000"/>
                <w:sz w:val="20"/>
                <w:szCs w:val="20"/>
                <w:lang w:val="es-MX" w:eastAsia="es-MX"/>
              </w:rPr>
              <w:t>(Solo alojamiento)</w:t>
            </w:r>
          </w:p>
        </w:tc>
        <w:tc>
          <w:tcPr>
            <w:tcW w:w="107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color w:val="000000"/>
                <w:sz w:val="20"/>
                <w:szCs w:val="20"/>
                <w:lang w:val="es-MX" w:eastAsia="es-MX"/>
              </w:rPr>
            </w:pPr>
            <w:r w:rsidRPr="00A37FE2">
              <w:rPr>
                <w:rFonts w:ascii="Aptos" w:eastAsia="Times New Roman" w:hAnsi="Aptos" w:cs="Times New Roman"/>
                <w:color w:val="000000"/>
                <w:sz w:val="20"/>
                <w:szCs w:val="20"/>
                <w:lang w:val="es-MX" w:eastAsia="es-MX"/>
              </w:rPr>
              <w:t>260</w:t>
            </w:r>
          </w:p>
        </w:tc>
        <w:tc>
          <w:tcPr>
            <w:tcW w:w="107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color w:val="000000"/>
                <w:sz w:val="20"/>
                <w:szCs w:val="20"/>
                <w:lang w:val="es-MX" w:eastAsia="es-MX"/>
              </w:rPr>
            </w:pPr>
            <w:r w:rsidRPr="00A37FE2">
              <w:rPr>
                <w:rFonts w:ascii="Aptos" w:eastAsia="Times New Roman" w:hAnsi="Aptos" w:cs="Times New Roman"/>
                <w:color w:val="000000"/>
                <w:sz w:val="20"/>
                <w:szCs w:val="20"/>
                <w:lang w:val="es-MX" w:eastAsia="es-MX"/>
              </w:rPr>
              <w:t>260</w:t>
            </w:r>
          </w:p>
        </w:tc>
        <w:tc>
          <w:tcPr>
            <w:tcW w:w="1148" w:type="dxa"/>
            <w:vMerge w:val="restart"/>
            <w:tcBorders>
              <w:top w:val="single" w:sz="8" w:space="0" w:color="auto"/>
              <w:left w:val="single" w:sz="4" w:space="0" w:color="auto"/>
              <w:bottom w:val="single" w:sz="4" w:space="0" w:color="auto"/>
              <w:right w:val="single" w:sz="8" w:space="0" w:color="auto"/>
            </w:tcBorders>
            <w:shd w:val="clear" w:color="000000" w:fill="FFFFFF"/>
            <w:noWrap/>
            <w:vAlign w:val="center"/>
            <w:hideMark/>
          </w:tcPr>
          <w:p w:rsidR="00A37FE2" w:rsidRPr="00A37FE2" w:rsidRDefault="00A37FE2" w:rsidP="00A37FE2">
            <w:pPr>
              <w:jc w:val="center"/>
              <w:rPr>
                <w:rFonts w:ascii="Aptos" w:eastAsia="Times New Roman" w:hAnsi="Aptos" w:cs="Times New Roman"/>
                <w:color w:val="000000"/>
                <w:sz w:val="20"/>
                <w:szCs w:val="20"/>
                <w:lang w:val="es-MX" w:eastAsia="es-MX"/>
              </w:rPr>
            </w:pPr>
            <w:r w:rsidRPr="00A37FE2">
              <w:rPr>
                <w:rFonts w:ascii="Aptos" w:eastAsia="Times New Roman" w:hAnsi="Aptos" w:cs="Times New Roman"/>
                <w:color w:val="000000"/>
                <w:sz w:val="20"/>
                <w:szCs w:val="20"/>
                <w:lang w:val="es-MX" w:eastAsia="es-MX"/>
              </w:rPr>
              <w:t>452</w:t>
            </w:r>
          </w:p>
        </w:tc>
      </w:tr>
      <w:tr w:rsidR="00A37FE2" w:rsidRPr="00A37FE2" w:rsidTr="00CB156A">
        <w:trPr>
          <w:trHeight w:val="20"/>
          <w:jc w:val="center"/>
        </w:trPr>
        <w:tc>
          <w:tcPr>
            <w:tcW w:w="4828" w:type="dxa"/>
            <w:vMerge/>
            <w:tcBorders>
              <w:top w:val="single" w:sz="8" w:space="0" w:color="auto"/>
              <w:left w:val="single" w:sz="8" w:space="0" w:color="auto"/>
              <w:bottom w:val="single" w:sz="4" w:space="0" w:color="auto"/>
              <w:right w:val="single" w:sz="4" w:space="0" w:color="auto"/>
            </w:tcBorders>
            <w:vAlign w:val="center"/>
            <w:hideMark/>
          </w:tcPr>
          <w:p w:rsidR="00A37FE2" w:rsidRPr="00A37FE2" w:rsidRDefault="00A37FE2" w:rsidP="00A37FE2">
            <w:pPr>
              <w:rPr>
                <w:rFonts w:ascii="Aptos" w:eastAsia="Times New Roman" w:hAnsi="Aptos" w:cs="Times New Roman"/>
                <w:b/>
                <w:bCs/>
                <w:color w:val="000000"/>
                <w:sz w:val="20"/>
                <w:szCs w:val="20"/>
                <w:lang w:val="es-MX" w:eastAsia="es-MX"/>
              </w:rPr>
            </w:pPr>
          </w:p>
        </w:tc>
        <w:tc>
          <w:tcPr>
            <w:tcW w:w="1076" w:type="dxa"/>
            <w:vMerge/>
            <w:tcBorders>
              <w:top w:val="single" w:sz="8" w:space="0" w:color="auto"/>
              <w:left w:val="single" w:sz="4" w:space="0" w:color="auto"/>
              <w:bottom w:val="single" w:sz="4" w:space="0" w:color="auto"/>
              <w:right w:val="single" w:sz="4" w:space="0" w:color="auto"/>
            </w:tcBorders>
            <w:vAlign w:val="center"/>
            <w:hideMark/>
          </w:tcPr>
          <w:p w:rsidR="00A37FE2" w:rsidRPr="00A37FE2" w:rsidRDefault="00A37FE2" w:rsidP="00A37FE2">
            <w:pPr>
              <w:rPr>
                <w:rFonts w:ascii="Aptos" w:eastAsia="Times New Roman" w:hAnsi="Aptos" w:cs="Times New Roman"/>
                <w:color w:val="000000"/>
                <w:sz w:val="20"/>
                <w:szCs w:val="20"/>
                <w:lang w:val="es-MX" w:eastAsia="es-MX"/>
              </w:rPr>
            </w:pPr>
          </w:p>
        </w:tc>
        <w:tc>
          <w:tcPr>
            <w:tcW w:w="1076" w:type="dxa"/>
            <w:vMerge/>
            <w:tcBorders>
              <w:top w:val="single" w:sz="8" w:space="0" w:color="auto"/>
              <w:left w:val="single" w:sz="4" w:space="0" w:color="auto"/>
              <w:bottom w:val="single" w:sz="4" w:space="0" w:color="auto"/>
              <w:right w:val="single" w:sz="4" w:space="0" w:color="auto"/>
            </w:tcBorders>
            <w:vAlign w:val="center"/>
            <w:hideMark/>
          </w:tcPr>
          <w:p w:rsidR="00A37FE2" w:rsidRPr="00A37FE2" w:rsidRDefault="00A37FE2" w:rsidP="00A37FE2">
            <w:pPr>
              <w:rPr>
                <w:rFonts w:ascii="Aptos" w:eastAsia="Times New Roman" w:hAnsi="Aptos" w:cs="Times New Roman"/>
                <w:color w:val="000000"/>
                <w:sz w:val="20"/>
                <w:szCs w:val="20"/>
                <w:lang w:val="es-MX" w:eastAsia="es-MX"/>
              </w:rPr>
            </w:pPr>
          </w:p>
        </w:tc>
        <w:tc>
          <w:tcPr>
            <w:tcW w:w="1148" w:type="dxa"/>
            <w:vMerge/>
            <w:tcBorders>
              <w:top w:val="single" w:sz="8" w:space="0" w:color="auto"/>
              <w:left w:val="single" w:sz="4" w:space="0" w:color="auto"/>
              <w:bottom w:val="single" w:sz="4" w:space="0" w:color="auto"/>
              <w:right w:val="single" w:sz="8" w:space="0" w:color="auto"/>
            </w:tcBorders>
            <w:vAlign w:val="center"/>
            <w:hideMark/>
          </w:tcPr>
          <w:p w:rsidR="00A37FE2" w:rsidRPr="00A37FE2" w:rsidRDefault="00A37FE2" w:rsidP="00A37FE2">
            <w:pPr>
              <w:rPr>
                <w:rFonts w:ascii="Aptos" w:eastAsia="Times New Roman" w:hAnsi="Aptos" w:cs="Times New Roman"/>
                <w:color w:val="000000"/>
                <w:sz w:val="20"/>
                <w:szCs w:val="20"/>
                <w:lang w:val="es-MX" w:eastAsia="es-MX"/>
              </w:rPr>
            </w:pPr>
          </w:p>
        </w:tc>
        <w:tc>
          <w:tcPr>
            <w:tcW w:w="16" w:type="dxa"/>
            <w:tcBorders>
              <w:top w:val="nil"/>
              <w:left w:val="nil"/>
              <w:bottom w:val="nil"/>
              <w:right w:val="nil"/>
            </w:tcBorders>
            <w:noWrap/>
            <w:vAlign w:val="bottom"/>
            <w:hideMark/>
          </w:tcPr>
          <w:p w:rsidR="00A37FE2" w:rsidRPr="00A37FE2" w:rsidRDefault="00A37FE2" w:rsidP="00A37FE2">
            <w:pPr>
              <w:jc w:val="center"/>
              <w:rPr>
                <w:rFonts w:ascii="Aptos" w:eastAsia="Times New Roman" w:hAnsi="Aptos" w:cs="Times New Roman"/>
                <w:color w:val="000000"/>
                <w:sz w:val="20"/>
                <w:szCs w:val="20"/>
                <w:lang w:val="es-MX" w:eastAsia="es-MX"/>
              </w:rPr>
            </w:pPr>
          </w:p>
        </w:tc>
      </w:tr>
      <w:tr w:rsidR="00A37FE2" w:rsidRPr="00A37FE2" w:rsidTr="00CB156A">
        <w:trPr>
          <w:trHeight w:val="20"/>
          <w:jc w:val="center"/>
        </w:trPr>
        <w:tc>
          <w:tcPr>
            <w:tcW w:w="8128"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A37FE2" w:rsidRPr="00A37FE2" w:rsidRDefault="00A37FE2" w:rsidP="00A37FE2">
            <w:pPr>
              <w:rPr>
                <w:rFonts w:ascii="Aptos" w:eastAsia="Times New Roman" w:hAnsi="Aptos" w:cs="Times New Roman"/>
                <w:color w:val="000000"/>
                <w:sz w:val="18"/>
                <w:szCs w:val="18"/>
                <w:lang w:val="es-MX" w:eastAsia="es-MX"/>
              </w:rPr>
            </w:pPr>
            <w:proofErr w:type="spellStart"/>
            <w:r w:rsidRPr="00A37FE2">
              <w:rPr>
                <w:rFonts w:ascii="Aptos" w:eastAsia="Times New Roman" w:hAnsi="Aptos" w:cs="Times New Roman"/>
                <w:b/>
                <w:bCs/>
                <w:i/>
                <w:iCs/>
                <w:color w:val="FF0000"/>
                <w:sz w:val="18"/>
                <w:szCs w:val="18"/>
                <w:lang w:val="es-MX" w:eastAsia="es-MX"/>
              </w:rPr>
              <w:t>Blackout</w:t>
            </w:r>
            <w:proofErr w:type="spellEnd"/>
            <w:r w:rsidRPr="00A37FE2">
              <w:rPr>
                <w:rFonts w:ascii="Aptos" w:eastAsia="Times New Roman" w:hAnsi="Aptos" w:cs="Times New Roman"/>
                <w:b/>
                <w:bCs/>
                <w:i/>
                <w:iCs/>
                <w:color w:val="FF0000"/>
                <w:sz w:val="18"/>
                <w:szCs w:val="18"/>
                <w:lang w:val="es-MX" w:eastAsia="es-MX"/>
              </w:rPr>
              <w:t>:</w:t>
            </w:r>
            <w:r w:rsidRPr="00A37FE2">
              <w:rPr>
                <w:rFonts w:ascii="Aptos" w:eastAsia="Times New Roman" w:hAnsi="Aptos" w:cs="Times New Roman"/>
                <w:color w:val="000000"/>
                <w:sz w:val="18"/>
                <w:szCs w:val="18"/>
                <w:lang w:val="es-MX" w:eastAsia="es-MX"/>
              </w:rPr>
              <w:t xml:space="preserve"> Estas tarifas para las noches extras no se aplican a las siguientes fechas festivas – 26 de julio a 3 de agosto, 15 a 17 de agosto, 24 a 27 de septiembre, 09 de </w:t>
            </w:r>
            <w:proofErr w:type="gramStart"/>
            <w:r w:rsidRPr="00A37FE2">
              <w:rPr>
                <w:rFonts w:ascii="Aptos" w:eastAsia="Times New Roman" w:hAnsi="Aptos" w:cs="Times New Roman"/>
                <w:color w:val="000000"/>
                <w:sz w:val="18"/>
                <w:szCs w:val="18"/>
                <w:lang w:val="es-MX" w:eastAsia="es-MX"/>
              </w:rPr>
              <w:t>Octubre</w:t>
            </w:r>
            <w:proofErr w:type="gramEnd"/>
            <w:r w:rsidRPr="00A37FE2">
              <w:rPr>
                <w:rFonts w:ascii="Aptos" w:eastAsia="Times New Roman" w:hAnsi="Aptos" w:cs="Times New Roman"/>
                <w:color w:val="000000"/>
                <w:sz w:val="18"/>
                <w:szCs w:val="18"/>
                <w:lang w:val="es-MX" w:eastAsia="es-MX"/>
              </w:rPr>
              <w:t xml:space="preserve">, 24 a 31 de diciembre de 2026- 01 al 03 de enero, 5 al 10 febrero 2027. </w:t>
            </w:r>
            <w:r w:rsidRPr="00A37FE2">
              <w:rPr>
                <w:rFonts w:ascii="Aptos" w:eastAsia="Times New Roman" w:hAnsi="Aptos" w:cs="Times New Roman"/>
                <w:i/>
                <w:iCs/>
                <w:color w:val="000000"/>
                <w:sz w:val="18"/>
                <w:szCs w:val="18"/>
                <w:lang w:val="es-MX" w:eastAsia="es-MX"/>
              </w:rPr>
              <w:t>***Necesario revisar disponibilidad y tarifas aplicables</w:t>
            </w:r>
          </w:p>
        </w:tc>
        <w:tc>
          <w:tcPr>
            <w:tcW w:w="16" w:type="dxa"/>
            <w:vAlign w:val="center"/>
            <w:hideMark/>
          </w:tcPr>
          <w:p w:rsidR="00A37FE2" w:rsidRPr="00A37FE2" w:rsidRDefault="00A37FE2" w:rsidP="00A37FE2">
            <w:pPr>
              <w:rPr>
                <w:rFonts w:ascii="Times New Roman" w:eastAsia="Times New Roman" w:hAnsi="Times New Roman" w:cs="Times New Roman"/>
                <w:sz w:val="20"/>
                <w:szCs w:val="20"/>
                <w:lang w:val="es-MX" w:eastAsia="es-MX"/>
              </w:rPr>
            </w:pPr>
          </w:p>
        </w:tc>
      </w:tr>
      <w:tr w:rsidR="00A37FE2" w:rsidRPr="00A37FE2" w:rsidTr="00CB156A">
        <w:trPr>
          <w:trHeight w:val="20"/>
          <w:jc w:val="center"/>
        </w:trPr>
        <w:tc>
          <w:tcPr>
            <w:tcW w:w="8128" w:type="dxa"/>
            <w:gridSpan w:val="4"/>
            <w:vMerge/>
            <w:tcBorders>
              <w:top w:val="single" w:sz="8" w:space="0" w:color="auto"/>
              <w:left w:val="single" w:sz="8" w:space="0" w:color="auto"/>
              <w:bottom w:val="single" w:sz="8" w:space="0" w:color="000000"/>
              <w:right w:val="single" w:sz="8" w:space="0" w:color="000000"/>
            </w:tcBorders>
            <w:vAlign w:val="center"/>
            <w:hideMark/>
          </w:tcPr>
          <w:p w:rsidR="00A37FE2" w:rsidRPr="00A37FE2" w:rsidRDefault="00A37FE2" w:rsidP="00A37FE2">
            <w:pPr>
              <w:rPr>
                <w:rFonts w:ascii="Aptos" w:eastAsia="Times New Roman" w:hAnsi="Aptos" w:cs="Times New Roman"/>
                <w:color w:val="000000"/>
                <w:sz w:val="18"/>
                <w:szCs w:val="18"/>
                <w:lang w:val="es-MX" w:eastAsia="es-MX"/>
              </w:rPr>
            </w:pPr>
          </w:p>
        </w:tc>
        <w:tc>
          <w:tcPr>
            <w:tcW w:w="16" w:type="dxa"/>
            <w:tcBorders>
              <w:top w:val="nil"/>
              <w:left w:val="nil"/>
              <w:bottom w:val="nil"/>
              <w:right w:val="nil"/>
            </w:tcBorders>
            <w:noWrap/>
            <w:vAlign w:val="bottom"/>
            <w:hideMark/>
          </w:tcPr>
          <w:p w:rsidR="00A37FE2" w:rsidRPr="00A37FE2" w:rsidRDefault="00A37FE2" w:rsidP="00A37FE2">
            <w:pPr>
              <w:rPr>
                <w:rFonts w:ascii="Aptos" w:eastAsia="Times New Roman" w:hAnsi="Aptos" w:cs="Times New Roman"/>
                <w:color w:val="000000"/>
                <w:sz w:val="18"/>
                <w:szCs w:val="18"/>
                <w:lang w:val="es-MX" w:eastAsia="es-MX"/>
              </w:rPr>
            </w:pPr>
          </w:p>
        </w:tc>
      </w:tr>
      <w:tr w:rsidR="00A37FE2" w:rsidRPr="00A37FE2" w:rsidTr="00CB156A">
        <w:trPr>
          <w:trHeight w:val="20"/>
          <w:jc w:val="center"/>
        </w:trPr>
        <w:tc>
          <w:tcPr>
            <w:tcW w:w="8128" w:type="dxa"/>
            <w:gridSpan w:val="4"/>
            <w:vMerge/>
            <w:tcBorders>
              <w:top w:val="single" w:sz="8" w:space="0" w:color="auto"/>
              <w:left w:val="single" w:sz="8" w:space="0" w:color="auto"/>
              <w:bottom w:val="single" w:sz="8" w:space="0" w:color="000000"/>
              <w:right w:val="single" w:sz="8" w:space="0" w:color="000000"/>
            </w:tcBorders>
            <w:vAlign w:val="center"/>
            <w:hideMark/>
          </w:tcPr>
          <w:p w:rsidR="00A37FE2" w:rsidRPr="00A37FE2" w:rsidRDefault="00A37FE2" w:rsidP="00A37FE2">
            <w:pPr>
              <w:rPr>
                <w:rFonts w:ascii="Aptos" w:eastAsia="Times New Roman" w:hAnsi="Aptos" w:cs="Times New Roman"/>
                <w:color w:val="000000"/>
                <w:sz w:val="18"/>
                <w:szCs w:val="18"/>
                <w:lang w:val="es-MX" w:eastAsia="es-MX"/>
              </w:rPr>
            </w:pPr>
          </w:p>
        </w:tc>
        <w:tc>
          <w:tcPr>
            <w:tcW w:w="16" w:type="dxa"/>
            <w:tcBorders>
              <w:top w:val="nil"/>
              <w:left w:val="nil"/>
              <w:bottom w:val="nil"/>
              <w:right w:val="nil"/>
            </w:tcBorders>
            <w:noWrap/>
            <w:vAlign w:val="bottom"/>
            <w:hideMark/>
          </w:tcPr>
          <w:p w:rsidR="00A37FE2" w:rsidRPr="00A37FE2" w:rsidRDefault="00A37FE2" w:rsidP="00A37FE2">
            <w:pPr>
              <w:rPr>
                <w:rFonts w:ascii="Times New Roman" w:eastAsia="Times New Roman" w:hAnsi="Times New Roman" w:cs="Times New Roman"/>
                <w:sz w:val="20"/>
                <w:szCs w:val="20"/>
                <w:lang w:val="es-MX" w:eastAsia="es-MX"/>
              </w:rPr>
            </w:pPr>
          </w:p>
        </w:tc>
      </w:tr>
    </w:tbl>
    <w:p w:rsidR="00A37FE2" w:rsidRPr="00CB156A" w:rsidRDefault="00A37FE2" w:rsidP="00B6225C">
      <w:pPr>
        <w:jc w:val="both"/>
        <w:rPr>
          <w:rFonts w:ascii="Aptos Display" w:hAnsi="Aptos Display" w:cs="Calibri"/>
          <w:b/>
          <w:bCs/>
          <w:sz w:val="16"/>
          <w:szCs w:val="16"/>
          <w:lang w:val="es-MX"/>
        </w:rPr>
      </w:pPr>
    </w:p>
    <w:p w:rsidR="00D04D38" w:rsidRDefault="00D04D38" w:rsidP="00572129">
      <w:pPr>
        <w:ind w:left="284" w:hanging="284"/>
        <w:jc w:val="both"/>
        <w:rPr>
          <w:rFonts w:ascii="Aptos Display" w:hAnsi="Aptos Display" w:cs="Calibri"/>
          <w:b/>
          <w:bCs/>
          <w:sz w:val="20"/>
          <w:szCs w:val="20"/>
        </w:rPr>
      </w:pPr>
      <w:r w:rsidRPr="00572129">
        <w:rPr>
          <w:rFonts w:ascii="Aptos Display" w:hAnsi="Aptos Display" w:cs="Calibri"/>
          <w:b/>
          <w:bCs/>
          <w:sz w:val="20"/>
          <w:szCs w:val="20"/>
        </w:rPr>
        <w:t>NOTAS IMPORTANTES:</w:t>
      </w:r>
    </w:p>
    <w:p w:rsidR="00A37FE2" w:rsidRPr="006C339B" w:rsidRDefault="00A37FE2" w:rsidP="00A37FE2">
      <w:pPr>
        <w:ind w:left="284" w:hanging="284"/>
        <w:jc w:val="both"/>
        <w:rPr>
          <w:rFonts w:ascii="Aptos" w:hAnsi="Aptos" w:cs="Calibri"/>
          <w:b/>
          <w:bCs/>
          <w:color w:val="00B050"/>
          <w:sz w:val="20"/>
          <w:szCs w:val="20"/>
        </w:rPr>
      </w:pPr>
      <w:r w:rsidRPr="006C339B">
        <w:rPr>
          <w:rFonts w:ascii="Aptos" w:hAnsi="Aptos" w:cs="Calibri"/>
          <w:b/>
          <w:bCs/>
          <w:color w:val="00B050"/>
          <w:sz w:val="20"/>
          <w:szCs w:val="20"/>
          <w:highlight w:val="yellow"/>
        </w:rPr>
        <w:t>MEXICANOS NO REQUIEREN VISA NI KeTA</w:t>
      </w:r>
      <w:r>
        <w:rPr>
          <w:rFonts w:ascii="Aptos" w:hAnsi="Aptos" w:cs="Calibri"/>
          <w:b/>
          <w:bCs/>
          <w:color w:val="00B050"/>
          <w:sz w:val="20"/>
          <w:szCs w:val="20"/>
          <w:highlight w:val="yellow"/>
        </w:rPr>
        <w:t>,</w:t>
      </w:r>
      <w:r w:rsidRPr="006C339B">
        <w:rPr>
          <w:rFonts w:ascii="Aptos" w:hAnsi="Aptos" w:cs="Calibri"/>
          <w:b/>
          <w:bCs/>
          <w:color w:val="00B050"/>
          <w:sz w:val="20"/>
          <w:szCs w:val="20"/>
          <w:highlight w:val="yellow"/>
        </w:rPr>
        <w:t xml:space="preserve"> HASTA NUEVO AVISO</w:t>
      </w:r>
    </w:p>
    <w:p w:rsidR="00A37FE2" w:rsidRPr="00A37FE2" w:rsidRDefault="00A37FE2" w:rsidP="00572129">
      <w:pPr>
        <w:ind w:left="284" w:hanging="284"/>
        <w:jc w:val="both"/>
        <w:rPr>
          <w:rFonts w:ascii="Aptos Display" w:hAnsi="Aptos Display" w:cs="Calibri"/>
          <w:b/>
          <w:bCs/>
          <w:sz w:val="10"/>
          <w:szCs w:val="10"/>
        </w:rPr>
      </w:pP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Es responsabilidad del pasajero contar con pasaporte vigente, así como visados, vacunas y requisitos necesarios para realizar su viaje.</w:t>
      </w: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 xml:space="preserve">Recomendamos viajar bajo la cobertura de una póliza de Seguro. Su Ejecutivo puede informarle. </w:t>
      </w:r>
    </w:p>
    <w:p w:rsidR="004F3F67" w:rsidRPr="00572129" w:rsidRDefault="004F3F67" w:rsidP="00572129">
      <w:pPr>
        <w:numPr>
          <w:ilvl w:val="0"/>
          <w:numId w:val="9"/>
        </w:numPr>
        <w:ind w:left="284" w:hanging="284"/>
        <w:jc w:val="both"/>
        <w:rPr>
          <w:rFonts w:ascii="Aptos Display" w:hAnsi="Aptos Display" w:cs="Calibri"/>
          <w:b/>
          <w:bCs/>
          <w:sz w:val="20"/>
          <w:szCs w:val="20"/>
        </w:rPr>
      </w:pPr>
      <w:r w:rsidRPr="00572129">
        <w:rPr>
          <w:rFonts w:ascii="Aptos Display" w:hAnsi="Aptos Display" w:cs="Calibri"/>
          <w:b/>
          <w:bCs/>
          <w:sz w:val="20"/>
          <w:szCs w:val="20"/>
        </w:rPr>
        <w:t>El orden de los servicios podría variar según disponibilidad aérea y/o terrestre.</w:t>
      </w:r>
    </w:p>
    <w:p w:rsidR="004F3F67" w:rsidRPr="00572129" w:rsidRDefault="004F3F67" w:rsidP="00572129">
      <w:pPr>
        <w:numPr>
          <w:ilvl w:val="0"/>
          <w:numId w:val="9"/>
        </w:numPr>
        <w:ind w:left="284" w:hanging="284"/>
        <w:jc w:val="both"/>
        <w:rPr>
          <w:rFonts w:ascii="Aptos Display" w:hAnsi="Aptos Display" w:cs="Calibri"/>
          <w:sz w:val="20"/>
          <w:szCs w:val="20"/>
        </w:rPr>
      </w:pPr>
      <w:r w:rsidRPr="00572129">
        <w:rPr>
          <w:rFonts w:ascii="Aptos Display" w:hAnsi="Aptos Display" w:cs="Calibri"/>
          <w:sz w:val="20"/>
          <w:szCs w:val="20"/>
        </w:rPr>
        <w:t xml:space="preserve">Los servicios de traslados y excursiones son otorgados como servicios regulares; estos servicios están sujetos a horarios </w:t>
      </w:r>
      <w:r w:rsidR="00572129" w:rsidRPr="00572129">
        <w:rPr>
          <w:rFonts w:ascii="Aptos Display" w:hAnsi="Aptos Display" w:cs="Calibri"/>
          <w:sz w:val="20"/>
          <w:szCs w:val="20"/>
        </w:rPr>
        <w:t>preestablecidos</w:t>
      </w:r>
      <w:r w:rsidRPr="00572129">
        <w:rPr>
          <w:rFonts w:ascii="Aptos Display" w:hAnsi="Aptos Display" w:cs="Calibri"/>
          <w:sz w:val="20"/>
          <w:szCs w:val="20"/>
        </w:rPr>
        <w:t xml:space="preserve"> y se brindan junto a otros pasajeros</w:t>
      </w:r>
      <w:r w:rsidR="00EE7EF3" w:rsidRPr="00572129">
        <w:rPr>
          <w:rFonts w:ascii="Aptos Display" w:hAnsi="Aptos Display" w:cs="Calibri"/>
          <w:sz w:val="20"/>
          <w:szCs w:val="20"/>
        </w:rPr>
        <w:t>.</w:t>
      </w:r>
    </w:p>
    <w:p w:rsidR="00056936" w:rsidRPr="00572129" w:rsidRDefault="00056936" w:rsidP="00056936">
      <w:pPr>
        <w:pStyle w:val="Prrafodelista"/>
        <w:numPr>
          <w:ilvl w:val="0"/>
          <w:numId w:val="9"/>
        </w:numPr>
        <w:tabs>
          <w:tab w:val="left" w:pos="851"/>
        </w:tabs>
        <w:ind w:left="284" w:hanging="284"/>
        <w:jc w:val="both"/>
        <w:rPr>
          <w:rFonts w:ascii="Aptos Display" w:hAnsi="Aptos Display" w:cs="Calibri"/>
          <w:sz w:val="20"/>
          <w:szCs w:val="20"/>
        </w:rPr>
      </w:pPr>
      <w:r w:rsidRPr="00572129">
        <w:rPr>
          <w:rFonts w:ascii="Aptos Display" w:hAnsi="Aptos Display" w:cs="Calibri"/>
          <w:sz w:val="20"/>
          <w:szCs w:val="20"/>
        </w:rPr>
        <w:t>El Horario estándar del Check in 15:00hrs y el Check out 10:00hrs.</w:t>
      </w:r>
    </w:p>
    <w:p w:rsidR="00056936" w:rsidRPr="00572129" w:rsidRDefault="00056936" w:rsidP="00056936">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En los hoteles disponen de pocas habitaciones dobles (con 1 cama matrimonial). Comúnmente, se usa habitaciones </w:t>
      </w:r>
      <w:proofErr w:type="spellStart"/>
      <w:r w:rsidRPr="00572129">
        <w:rPr>
          <w:rFonts w:ascii="Aptos Display" w:hAnsi="Aptos Display" w:cs="Calibri"/>
          <w:sz w:val="20"/>
          <w:szCs w:val="20"/>
          <w:lang w:val="es-MX"/>
        </w:rPr>
        <w:t>twin</w:t>
      </w:r>
      <w:proofErr w:type="spellEnd"/>
      <w:r w:rsidRPr="00572129">
        <w:rPr>
          <w:rFonts w:ascii="Aptos Display" w:hAnsi="Aptos Display" w:cs="Calibri"/>
          <w:sz w:val="20"/>
          <w:szCs w:val="20"/>
          <w:lang w:val="es-MX"/>
        </w:rPr>
        <w:t xml:space="preserve"> (con 2 camas separadas). </w:t>
      </w:r>
      <w:r w:rsidRPr="00572129">
        <w:rPr>
          <w:rFonts w:ascii="Aptos Display" w:hAnsi="Aptos Display" w:cs="Calibri"/>
          <w:sz w:val="20"/>
          <w:szCs w:val="20"/>
          <w:u w:val="single"/>
          <w:lang w:val="es-MX"/>
        </w:rPr>
        <w:t>Habitaciones dobles NO están garantizadas.</w:t>
      </w:r>
    </w:p>
    <w:p w:rsidR="00056936" w:rsidRPr="00572129" w:rsidRDefault="00056936" w:rsidP="00056936">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 xml:space="preserve"> Las habitaciones con una cama matrimonial pueden ser más pequeñas que las </w:t>
      </w:r>
      <w:proofErr w:type="spellStart"/>
      <w:r w:rsidRPr="00572129">
        <w:rPr>
          <w:rFonts w:ascii="Aptos Display" w:hAnsi="Aptos Display" w:cs="Calibri"/>
          <w:sz w:val="20"/>
          <w:szCs w:val="20"/>
          <w:lang w:val="es-MX"/>
        </w:rPr>
        <w:t>twin</w:t>
      </w:r>
      <w:proofErr w:type="spellEnd"/>
    </w:p>
    <w:p w:rsidR="00056936" w:rsidRPr="00572129" w:rsidRDefault="00056936" w:rsidP="00056936">
      <w:pPr>
        <w:pStyle w:val="Prrafodelista"/>
        <w:numPr>
          <w:ilvl w:val="0"/>
          <w:numId w:val="9"/>
        </w:numPr>
        <w:tabs>
          <w:tab w:val="left" w:pos="851"/>
        </w:tabs>
        <w:ind w:left="284" w:hanging="284"/>
        <w:jc w:val="both"/>
        <w:rPr>
          <w:rFonts w:ascii="Aptos Display" w:hAnsi="Aptos Display" w:cs="Calibri"/>
          <w:sz w:val="20"/>
          <w:szCs w:val="20"/>
          <w:lang w:val="es-MX"/>
        </w:rPr>
      </w:pPr>
      <w:r w:rsidRPr="00572129">
        <w:rPr>
          <w:rFonts w:ascii="Aptos Display" w:hAnsi="Aptos Display" w:cs="Calibri"/>
          <w:sz w:val="20"/>
          <w:szCs w:val="20"/>
          <w:lang w:val="es-MX"/>
        </w:rPr>
        <w:t>Una </w:t>
      </w:r>
      <w:r w:rsidRPr="00572129">
        <w:rPr>
          <w:rFonts w:ascii="Aptos Display" w:hAnsi="Aptos Display" w:cs="Calibri"/>
          <w:sz w:val="20"/>
          <w:szCs w:val="20"/>
          <w:u w:val="single"/>
          <w:lang w:val="es-MX"/>
        </w:rPr>
        <w:t>habitación triple</w:t>
      </w:r>
      <w:r w:rsidRPr="00572129">
        <w:rPr>
          <w:rFonts w:ascii="Aptos Display" w:hAnsi="Aptos Display" w:cs="Calibri"/>
          <w:sz w:val="20"/>
          <w:szCs w:val="20"/>
          <w:lang w:val="es-MX"/>
        </w:rPr>
        <w:t> es con 2 camas regulares con una cama extra de tamaño menor.</w:t>
      </w:r>
    </w:p>
    <w:p w:rsidR="004F3F67" w:rsidRPr="00572129" w:rsidRDefault="004F3F67" w:rsidP="00572129">
      <w:pPr>
        <w:numPr>
          <w:ilvl w:val="0"/>
          <w:numId w:val="9"/>
        </w:numPr>
        <w:ind w:left="284" w:hanging="284"/>
        <w:jc w:val="both"/>
        <w:rPr>
          <w:rFonts w:ascii="Aptos Display" w:hAnsi="Aptos Display" w:cs="Calibri"/>
          <w:sz w:val="20"/>
          <w:szCs w:val="20"/>
        </w:rPr>
      </w:pPr>
      <w:r w:rsidRPr="00572129">
        <w:rPr>
          <w:rFonts w:ascii="Aptos Display" w:hAnsi="Aptos Display"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572129" w:rsidRDefault="00CD3E3C" w:rsidP="00572129">
      <w:pPr>
        <w:pStyle w:val="Prrafodelista"/>
        <w:numPr>
          <w:ilvl w:val="0"/>
          <w:numId w:val="9"/>
        </w:numPr>
        <w:tabs>
          <w:tab w:val="left" w:pos="851"/>
        </w:tabs>
        <w:ind w:left="284" w:hanging="284"/>
        <w:jc w:val="both"/>
        <w:rPr>
          <w:rFonts w:ascii="Aptos Display" w:hAnsi="Aptos Display" w:cs="Calibri"/>
          <w:sz w:val="20"/>
          <w:szCs w:val="20"/>
        </w:rPr>
      </w:pPr>
      <w:r w:rsidRPr="00572129">
        <w:rPr>
          <w:rFonts w:ascii="Aptos Display" w:hAnsi="Aptos Display" w:cs="Calibri"/>
          <w:sz w:val="20"/>
          <w:szCs w:val="20"/>
        </w:rPr>
        <w:t>Algunos hoteles cobran un resort fee que el pasajero deberá pagar en destino.</w:t>
      </w:r>
    </w:p>
    <w:p w:rsidR="00CD3E3C" w:rsidRPr="00CB156A" w:rsidRDefault="00CD3E3C" w:rsidP="00CB156A">
      <w:pPr>
        <w:pStyle w:val="Prrafodelista"/>
        <w:numPr>
          <w:ilvl w:val="0"/>
          <w:numId w:val="9"/>
        </w:numPr>
        <w:tabs>
          <w:tab w:val="left" w:pos="851"/>
        </w:tabs>
        <w:ind w:left="284" w:hanging="284"/>
        <w:jc w:val="both"/>
        <w:rPr>
          <w:rFonts w:ascii="Aptos Display" w:hAnsi="Aptos Display" w:cs="Calibri"/>
          <w:sz w:val="20"/>
          <w:szCs w:val="20"/>
          <w:lang w:val="es-MX"/>
        </w:rPr>
      </w:pPr>
      <w:bookmarkStart w:id="0" w:name="_Hlk212302939"/>
      <w:r w:rsidRPr="00572129">
        <w:rPr>
          <w:rFonts w:ascii="Aptos Display" w:hAnsi="Aptos Display" w:cs="Calibri"/>
          <w:sz w:val="20"/>
          <w:szCs w:val="20"/>
          <w:lang w:val="es-MX"/>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bookmarkEnd w:id="0"/>
    </w:p>
    <w:sectPr w:rsidR="00CD3E3C" w:rsidRPr="00CB156A" w:rsidSect="00A37FE2">
      <w:headerReference w:type="default" r:id="rId8"/>
      <w:footerReference w:type="default" r:id="rId9"/>
      <w:pgSz w:w="12240" w:h="15840"/>
      <w:pgMar w:top="396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21AD" w:rsidRDefault="00E621AD" w:rsidP="00F14741">
      <w:r>
        <w:separator/>
      </w:r>
    </w:p>
  </w:endnote>
  <w:endnote w:type="continuationSeparator" w:id="0">
    <w:p w:rsidR="00E621AD" w:rsidRDefault="00E621AD"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4E16E574" wp14:editId="5F6D804F">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348D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21AD" w:rsidRDefault="00E621AD" w:rsidP="00F14741">
      <w:r>
        <w:separator/>
      </w:r>
    </w:p>
  </w:footnote>
  <w:footnote w:type="continuationSeparator" w:id="0">
    <w:p w:rsidR="00E621AD" w:rsidRDefault="00E621AD"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64A785B3" wp14:editId="5A726575">
          <wp:simplePos x="0" y="0"/>
          <wp:positionH relativeFrom="page">
            <wp:align>right</wp:align>
          </wp:positionH>
          <wp:positionV relativeFrom="paragraph">
            <wp:posOffset>-446792</wp:posOffset>
          </wp:positionV>
          <wp:extent cx="7741127" cy="10016859"/>
          <wp:effectExtent l="0" t="0" r="0" b="3810"/>
          <wp:wrapNone/>
          <wp:docPr id="12059706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572129">
    <w:pPr>
      <w:pStyle w:val="Encabezado"/>
      <w:tabs>
        <w:tab w:val="clear" w:pos="4419"/>
        <w:tab w:val="clear" w:pos="8838"/>
        <w:tab w:val="left" w:pos="70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E86C14"/>
    <w:multiLevelType w:val="hybridMultilevel"/>
    <w:tmpl w:val="34761CEA"/>
    <w:lvl w:ilvl="0" w:tplc="C46AC5A8">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1"/>
  </w:num>
  <w:num w:numId="2" w16cid:durableId="13192592">
    <w:abstractNumId w:val="13"/>
  </w:num>
  <w:num w:numId="3" w16cid:durableId="754086582">
    <w:abstractNumId w:val="1"/>
  </w:num>
  <w:num w:numId="4" w16cid:durableId="31616707">
    <w:abstractNumId w:val="9"/>
  </w:num>
  <w:num w:numId="5" w16cid:durableId="760446562">
    <w:abstractNumId w:val="1"/>
  </w:num>
  <w:num w:numId="6" w16cid:durableId="261379418">
    <w:abstractNumId w:val="6"/>
  </w:num>
  <w:num w:numId="7" w16cid:durableId="1419449349">
    <w:abstractNumId w:val="7"/>
  </w:num>
  <w:num w:numId="8" w16cid:durableId="359010463">
    <w:abstractNumId w:val="12"/>
  </w:num>
  <w:num w:numId="9" w16cid:durableId="689454460">
    <w:abstractNumId w:val="0"/>
  </w:num>
  <w:num w:numId="10" w16cid:durableId="1560286937">
    <w:abstractNumId w:val="14"/>
  </w:num>
  <w:num w:numId="11" w16cid:durableId="410666923">
    <w:abstractNumId w:val="16"/>
  </w:num>
  <w:num w:numId="12" w16cid:durableId="1615402722">
    <w:abstractNumId w:val="4"/>
  </w:num>
  <w:num w:numId="13" w16cid:durableId="1771780584">
    <w:abstractNumId w:val="2"/>
  </w:num>
  <w:num w:numId="14" w16cid:durableId="928386084">
    <w:abstractNumId w:val="10"/>
  </w:num>
  <w:num w:numId="15" w16cid:durableId="581258549">
    <w:abstractNumId w:val="3"/>
  </w:num>
  <w:num w:numId="16" w16cid:durableId="739448321">
    <w:abstractNumId w:val="5"/>
  </w:num>
  <w:num w:numId="17" w16cid:durableId="740761891">
    <w:abstractNumId w:val="19"/>
  </w:num>
  <w:num w:numId="18" w16cid:durableId="1242643066">
    <w:abstractNumId w:val="17"/>
  </w:num>
  <w:num w:numId="19" w16cid:durableId="282657844">
    <w:abstractNumId w:val="15"/>
  </w:num>
  <w:num w:numId="20" w16cid:durableId="620037758">
    <w:abstractNumId w:val="18"/>
  </w:num>
  <w:num w:numId="21" w16cid:durableId="15233504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20836"/>
    <w:rsid w:val="0002224C"/>
    <w:rsid w:val="0002230A"/>
    <w:rsid w:val="000311CC"/>
    <w:rsid w:val="00033E27"/>
    <w:rsid w:val="00042C5B"/>
    <w:rsid w:val="00043125"/>
    <w:rsid w:val="00043959"/>
    <w:rsid w:val="0005052C"/>
    <w:rsid w:val="00056936"/>
    <w:rsid w:val="0006299E"/>
    <w:rsid w:val="00065B79"/>
    <w:rsid w:val="00067C59"/>
    <w:rsid w:val="0007164B"/>
    <w:rsid w:val="0007287A"/>
    <w:rsid w:val="00081795"/>
    <w:rsid w:val="00084C79"/>
    <w:rsid w:val="00092AF3"/>
    <w:rsid w:val="000952AF"/>
    <w:rsid w:val="000A1E36"/>
    <w:rsid w:val="000A40B4"/>
    <w:rsid w:val="000B3B01"/>
    <w:rsid w:val="000C383B"/>
    <w:rsid w:val="000C5E57"/>
    <w:rsid w:val="000D2292"/>
    <w:rsid w:val="000E1E43"/>
    <w:rsid w:val="000F3DA0"/>
    <w:rsid w:val="0011009D"/>
    <w:rsid w:val="0011100C"/>
    <w:rsid w:val="00126A63"/>
    <w:rsid w:val="00127809"/>
    <w:rsid w:val="001413F0"/>
    <w:rsid w:val="001677D3"/>
    <w:rsid w:val="0018476D"/>
    <w:rsid w:val="00185B7C"/>
    <w:rsid w:val="00195A90"/>
    <w:rsid w:val="001961C5"/>
    <w:rsid w:val="001A0ED2"/>
    <w:rsid w:val="001A37A8"/>
    <w:rsid w:val="001A39F5"/>
    <w:rsid w:val="001B05AD"/>
    <w:rsid w:val="001B1012"/>
    <w:rsid w:val="001B547A"/>
    <w:rsid w:val="001D08A6"/>
    <w:rsid w:val="001D0A75"/>
    <w:rsid w:val="001E061A"/>
    <w:rsid w:val="001E2155"/>
    <w:rsid w:val="001E764B"/>
    <w:rsid w:val="001F2F75"/>
    <w:rsid w:val="001F416C"/>
    <w:rsid w:val="002016F8"/>
    <w:rsid w:val="00204D81"/>
    <w:rsid w:val="00205347"/>
    <w:rsid w:val="002105D8"/>
    <w:rsid w:val="00211802"/>
    <w:rsid w:val="00215FD3"/>
    <w:rsid w:val="00223189"/>
    <w:rsid w:val="00223631"/>
    <w:rsid w:val="00225D4B"/>
    <w:rsid w:val="002268D1"/>
    <w:rsid w:val="00234BDA"/>
    <w:rsid w:val="002359EF"/>
    <w:rsid w:val="002530E1"/>
    <w:rsid w:val="002532D3"/>
    <w:rsid w:val="00261BF9"/>
    <w:rsid w:val="00264C73"/>
    <w:rsid w:val="002655A7"/>
    <w:rsid w:val="002663A0"/>
    <w:rsid w:val="00271131"/>
    <w:rsid w:val="00291796"/>
    <w:rsid w:val="002939F6"/>
    <w:rsid w:val="002A2416"/>
    <w:rsid w:val="002A4F1F"/>
    <w:rsid w:val="002B21EC"/>
    <w:rsid w:val="002B4F8F"/>
    <w:rsid w:val="002B5147"/>
    <w:rsid w:val="002D1151"/>
    <w:rsid w:val="002D1917"/>
    <w:rsid w:val="002D2FCB"/>
    <w:rsid w:val="002E6857"/>
    <w:rsid w:val="002F1211"/>
    <w:rsid w:val="00302BFC"/>
    <w:rsid w:val="00306D20"/>
    <w:rsid w:val="00313D75"/>
    <w:rsid w:val="0032162F"/>
    <w:rsid w:val="003220E8"/>
    <w:rsid w:val="00322675"/>
    <w:rsid w:val="00346960"/>
    <w:rsid w:val="00346D38"/>
    <w:rsid w:val="00355D5D"/>
    <w:rsid w:val="003670F1"/>
    <w:rsid w:val="00371A2D"/>
    <w:rsid w:val="00373F27"/>
    <w:rsid w:val="00381785"/>
    <w:rsid w:val="0038237E"/>
    <w:rsid w:val="00385CFE"/>
    <w:rsid w:val="003919FD"/>
    <w:rsid w:val="003A50BC"/>
    <w:rsid w:val="003A7224"/>
    <w:rsid w:val="003B7684"/>
    <w:rsid w:val="003C604A"/>
    <w:rsid w:val="003D4AEF"/>
    <w:rsid w:val="003E3915"/>
    <w:rsid w:val="003F0A4D"/>
    <w:rsid w:val="004105ED"/>
    <w:rsid w:val="00411B33"/>
    <w:rsid w:val="004220C7"/>
    <w:rsid w:val="0042293B"/>
    <w:rsid w:val="0042465F"/>
    <w:rsid w:val="004344C3"/>
    <w:rsid w:val="00435863"/>
    <w:rsid w:val="004403F9"/>
    <w:rsid w:val="00454284"/>
    <w:rsid w:val="004642C2"/>
    <w:rsid w:val="00464F95"/>
    <w:rsid w:val="00483E4A"/>
    <w:rsid w:val="00484751"/>
    <w:rsid w:val="00484C68"/>
    <w:rsid w:val="004926F4"/>
    <w:rsid w:val="004937EE"/>
    <w:rsid w:val="004937F6"/>
    <w:rsid w:val="004957F8"/>
    <w:rsid w:val="00497389"/>
    <w:rsid w:val="004A1C4D"/>
    <w:rsid w:val="004A1DE1"/>
    <w:rsid w:val="004A379D"/>
    <w:rsid w:val="004C4D7A"/>
    <w:rsid w:val="004F1F53"/>
    <w:rsid w:val="004F3F67"/>
    <w:rsid w:val="00504F5A"/>
    <w:rsid w:val="00515E20"/>
    <w:rsid w:val="00516C5B"/>
    <w:rsid w:val="005206B4"/>
    <w:rsid w:val="005250A6"/>
    <w:rsid w:val="00536ED3"/>
    <w:rsid w:val="00543E26"/>
    <w:rsid w:val="00555D4E"/>
    <w:rsid w:val="00560DD1"/>
    <w:rsid w:val="005640C7"/>
    <w:rsid w:val="005643D4"/>
    <w:rsid w:val="00564D32"/>
    <w:rsid w:val="00572129"/>
    <w:rsid w:val="005764B4"/>
    <w:rsid w:val="00580432"/>
    <w:rsid w:val="00584B96"/>
    <w:rsid w:val="005902BA"/>
    <w:rsid w:val="00595067"/>
    <w:rsid w:val="00595EE2"/>
    <w:rsid w:val="005A2C94"/>
    <w:rsid w:val="005A78AF"/>
    <w:rsid w:val="005B07F0"/>
    <w:rsid w:val="005B367F"/>
    <w:rsid w:val="005C1228"/>
    <w:rsid w:val="005C2D07"/>
    <w:rsid w:val="005E0943"/>
    <w:rsid w:val="005E2570"/>
    <w:rsid w:val="005F1B3E"/>
    <w:rsid w:val="005F470B"/>
    <w:rsid w:val="00601F59"/>
    <w:rsid w:val="0060568B"/>
    <w:rsid w:val="006068C1"/>
    <w:rsid w:val="00607A57"/>
    <w:rsid w:val="006141DC"/>
    <w:rsid w:val="00614F36"/>
    <w:rsid w:val="00637FF7"/>
    <w:rsid w:val="006400AA"/>
    <w:rsid w:val="006450E3"/>
    <w:rsid w:val="006501D2"/>
    <w:rsid w:val="00651E57"/>
    <w:rsid w:val="0065596E"/>
    <w:rsid w:val="006567E8"/>
    <w:rsid w:val="00662FE5"/>
    <w:rsid w:val="00677C8D"/>
    <w:rsid w:val="0068008B"/>
    <w:rsid w:val="00687445"/>
    <w:rsid w:val="00693E88"/>
    <w:rsid w:val="00696F77"/>
    <w:rsid w:val="006A1784"/>
    <w:rsid w:val="006A4638"/>
    <w:rsid w:val="006B3A5F"/>
    <w:rsid w:val="006B5BE7"/>
    <w:rsid w:val="006B6221"/>
    <w:rsid w:val="006C429B"/>
    <w:rsid w:val="006D7D30"/>
    <w:rsid w:val="006E2DF6"/>
    <w:rsid w:val="006E4386"/>
    <w:rsid w:val="006E5C0F"/>
    <w:rsid w:val="006E78FF"/>
    <w:rsid w:val="00704A4A"/>
    <w:rsid w:val="00706345"/>
    <w:rsid w:val="00710DEA"/>
    <w:rsid w:val="0072046A"/>
    <w:rsid w:val="00720607"/>
    <w:rsid w:val="007206AC"/>
    <w:rsid w:val="00737E7E"/>
    <w:rsid w:val="00742586"/>
    <w:rsid w:val="00745227"/>
    <w:rsid w:val="007535D7"/>
    <w:rsid w:val="00754E1F"/>
    <w:rsid w:val="00756632"/>
    <w:rsid w:val="00764CB1"/>
    <w:rsid w:val="007771BE"/>
    <w:rsid w:val="00784639"/>
    <w:rsid w:val="00787C52"/>
    <w:rsid w:val="00790602"/>
    <w:rsid w:val="007918FA"/>
    <w:rsid w:val="00793363"/>
    <w:rsid w:val="00793447"/>
    <w:rsid w:val="00794012"/>
    <w:rsid w:val="007940DC"/>
    <w:rsid w:val="00794C2B"/>
    <w:rsid w:val="00795109"/>
    <w:rsid w:val="0079522D"/>
    <w:rsid w:val="007A3ABE"/>
    <w:rsid w:val="007C3FA5"/>
    <w:rsid w:val="007D2B8B"/>
    <w:rsid w:val="007E2BD8"/>
    <w:rsid w:val="007E3884"/>
    <w:rsid w:val="007E4E84"/>
    <w:rsid w:val="007F246A"/>
    <w:rsid w:val="007F2523"/>
    <w:rsid w:val="007F3457"/>
    <w:rsid w:val="008057B6"/>
    <w:rsid w:val="008119F9"/>
    <w:rsid w:val="008142E7"/>
    <w:rsid w:val="0082136F"/>
    <w:rsid w:val="00822EBC"/>
    <w:rsid w:val="008233D2"/>
    <w:rsid w:val="008303C4"/>
    <w:rsid w:val="00834CCD"/>
    <w:rsid w:val="0083664B"/>
    <w:rsid w:val="00843562"/>
    <w:rsid w:val="008510FC"/>
    <w:rsid w:val="008524D2"/>
    <w:rsid w:val="0085731D"/>
    <w:rsid w:val="008631F8"/>
    <w:rsid w:val="00863F2F"/>
    <w:rsid w:val="00866BE6"/>
    <w:rsid w:val="008869F3"/>
    <w:rsid w:val="008926ED"/>
    <w:rsid w:val="008A2D23"/>
    <w:rsid w:val="008B03A8"/>
    <w:rsid w:val="008B68FA"/>
    <w:rsid w:val="008C2AB7"/>
    <w:rsid w:val="008C3C8A"/>
    <w:rsid w:val="008D56FB"/>
    <w:rsid w:val="008E2FDC"/>
    <w:rsid w:val="008E3157"/>
    <w:rsid w:val="008F0A4F"/>
    <w:rsid w:val="008F5235"/>
    <w:rsid w:val="00906483"/>
    <w:rsid w:val="0092709D"/>
    <w:rsid w:val="00931DFA"/>
    <w:rsid w:val="00933ED3"/>
    <w:rsid w:val="00934CB7"/>
    <w:rsid w:val="009413AE"/>
    <w:rsid w:val="0094196F"/>
    <w:rsid w:val="00942648"/>
    <w:rsid w:val="00962E04"/>
    <w:rsid w:val="00966573"/>
    <w:rsid w:val="00973118"/>
    <w:rsid w:val="009828DA"/>
    <w:rsid w:val="009848E2"/>
    <w:rsid w:val="009874C0"/>
    <w:rsid w:val="009953EE"/>
    <w:rsid w:val="009954FF"/>
    <w:rsid w:val="009A0690"/>
    <w:rsid w:val="009A3D03"/>
    <w:rsid w:val="009A4452"/>
    <w:rsid w:val="009A5A24"/>
    <w:rsid w:val="009C6D78"/>
    <w:rsid w:val="009D04C5"/>
    <w:rsid w:val="009D4241"/>
    <w:rsid w:val="009E1E2D"/>
    <w:rsid w:val="009E1FB9"/>
    <w:rsid w:val="009F4900"/>
    <w:rsid w:val="009F6CCB"/>
    <w:rsid w:val="00A07C36"/>
    <w:rsid w:val="00A11E3A"/>
    <w:rsid w:val="00A27D64"/>
    <w:rsid w:val="00A340CE"/>
    <w:rsid w:val="00A37FE2"/>
    <w:rsid w:val="00A44E8C"/>
    <w:rsid w:val="00A47C66"/>
    <w:rsid w:val="00A51A39"/>
    <w:rsid w:val="00A51E68"/>
    <w:rsid w:val="00A53536"/>
    <w:rsid w:val="00A5585E"/>
    <w:rsid w:val="00A65C10"/>
    <w:rsid w:val="00A67CAB"/>
    <w:rsid w:val="00A73AE3"/>
    <w:rsid w:val="00A73D69"/>
    <w:rsid w:val="00A75FCF"/>
    <w:rsid w:val="00A760CF"/>
    <w:rsid w:val="00A76F45"/>
    <w:rsid w:val="00A839AF"/>
    <w:rsid w:val="00A856E6"/>
    <w:rsid w:val="00A871B8"/>
    <w:rsid w:val="00A95448"/>
    <w:rsid w:val="00AA5DD8"/>
    <w:rsid w:val="00AA65C9"/>
    <w:rsid w:val="00AB31B4"/>
    <w:rsid w:val="00AB44E9"/>
    <w:rsid w:val="00AB45BF"/>
    <w:rsid w:val="00AD5C1E"/>
    <w:rsid w:val="00AD732C"/>
    <w:rsid w:val="00AE09E3"/>
    <w:rsid w:val="00AE4340"/>
    <w:rsid w:val="00AE6351"/>
    <w:rsid w:val="00B124DD"/>
    <w:rsid w:val="00B17FF1"/>
    <w:rsid w:val="00B20B42"/>
    <w:rsid w:val="00B2135B"/>
    <w:rsid w:val="00B21F2D"/>
    <w:rsid w:val="00B31EFC"/>
    <w:rsid w:val="00B42493"/>
    <w:rsid w:val="00B4368D"/>
    <w:rsid w:val="00B6225C"/>
    <w:rsid w:val="00B65133"/>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2CB6"/>
    <w:rsid w:val="00BE5F19"/>
    <w:rsid w:val="00BE70FD"/>
    <w:rsid w:val="00BE7B1D"/>
    <w:rsid w:val="00BF0018"/>
    <w:rsid w:val="00BF2F73"/>
    <w:rsid w:val="00BF582C"/>
    <w:rsid w:val="00C00539"/>
    <w:rsid w:val="00C03A97"/>
    <w:rsid w:val="00C0762B"/>
    <w:rsid w:val="00C122EB"/>
    <w:rsid w:val="00C14C70"/>
    <w:rsid w:val="00C24D94"/>
    <w:rsid w:val="00C40B33"/>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0DC4"/>
    <w:rsid w:val="00CB156A"/>
    <w:rsid w:val="00CB22CD"/>
    <w:rsid w:val="00CB73D7"/>
    <w:rsid w:val="00CD3E3C"/>
    <w:rsid w:val="00CE1B0F"/>
    <w:rsid w:val="00CE3950"/>
    <w:rsid w:val="00D01C6E"/>
    <w:rsid w:val="00D04D38"/>
    <w:rsid w:val="00D10510"/>
    <w:rsid w:val="00D13032"/>
    <w:rsid w:val="00D226D6"/>
    <w:rsid w:val="00D25B61"/>
    <w:rsid w:val="00D37279"/>
    <w:rsid w:val="00D4292B"/>
    <w:rsid w:val="00D43513"/>
    <w:rsid w:val="00D620B8"/>
    <w:rsid w:val="00D63B3C"/>
    <w:rsid w:val="00D709EB"/>
    <w:rsid w:val="00D76CE4"/>
    <w:rsid w:val="00DA20A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21AD"/>
    <w:rsid w:val="00E63ED4"/>
    <w:rsid w:val="00E7164E"/>
    <w:rsid w:val="00E73F46"/>
    <w:rsid w:val="00E90EF5"/>
    <w:rsid w:val="00E925D0"/>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7075F"/>
    <w:rsid w:val="00F753F5"/>
    <w:rsid w:val="00F822C9"/>
    <w:rsid w:val="00FA13B6"/>
    <w:rsid w:val="00FA6086"/>
    <w:rsid w:val="00FC1CA2"/>
    <w:rsid w:val="00FD492D"/>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75BC7"/>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NormalWeb">
    <w:name w:val="Normal (Web)"/>
    <w:basedOn w:val="Normal"/>
    <w:uiPriority w:val="99"/>
    <w:semiHidden/>
    <w:unhideWhenUsed/>
    <w:rsid w:val="006D7D3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1575</Words>
  <Characters>8667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2026-06-19T23:39:00Z</dcterms:created>
  <dcterms:modified xsi:type="dcterms:W3CDTF">2026-06-19T23:39:00Z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