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539" w:rsidRDefault="0043618B" w:rsidP="0043618B">
      <w:pPr>
        <w:jc w:val="center"/>
        <w:rPr>
          <w:b/>
          <w:sz w:val="72"/>
          <w:szCs w:val="72"/>
          <w:lang w:val="es-ES"/>
        </w:rPr>
      </w:pPr>
      <w:r>
        <w:rPr>
          <w:b/>
          <w:sz w:val="72"/>
          <w:szCs w:val="72"/>
          <w:lang w:val="es-ES"/>
        </w:rPr>
        <w:t xml:space="preserve">Fin de Año en </w:t>
      </w:r>
      <w:r w:rsidR="00B80539" w:rsidRPr="000E3122">
        <w:rPr>
          <w:b/>
          <w:sz w:val="72"/>
          <w:szCs w:val="72"/>
          <w:lang w:val="es-ES"/>
        </w:rPr>
        <w:t>Chiapas</w:t>
      </w:r>
      <w:r>
        <w:rPr>
          <w:b/>
          <w:sz w:val="72"/>
          <w:szCs w:val="72"/>
          <w:lang w:val="es-ES"/>
        </w:rPr>
        <w:t xml:space="preserve"> 2026</w:t>
      </w:r>
      <w:r w:rsidR="00B80539" w:rsidRPr="000E3122">
        <w:rPr>
          <w:b/>
          <w:sz w:val="72"/>
          <w:szCs w:val="72"/>
          <w:lang w:val="es-ES"/>
        </w:rPr>
        <w:t xml:space="preserve"> </w:t>
      </w:r>
    </w:p>
    <w:p w:rsidR="00B80539" w:rsidRDefault="00B80539" w:rsidP="00B80539">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43618B" w:rsidRDefault="0043618B" w:rsidP="00B80539">
      <w:pPr>
        <w:jc w:val="center"/>
        <w:rPr>
          <w:b/>
          <w:sz w:val="32"/>
          <w:szCs w:val="32"/>
          <w:lang w:val="es-ES"/>
        </w:rPr>
      </w:pPr>
    </w:p>
    <w:p w:rsidR="00B80539" w:rsidRDefault="0043618B" w:rsidP="00B80539">
      <w:pPr>
        <w:rPr>
          <w:rFonts w:eastAsia="Calibri" w:cstheme="minorHAnsi"/>
          <w:b/>
          <w:sz w:val="20"/>
          <w:szCs w:val="20"/>
          <w:lang w:val="es-MX"/>
        </w:rPr>
      </w:pPr>
      <w:r w:rsidRPr="0043618B">
        <w:rPr>
          <w:rFonts w:eastAsia="Calibri" w:cstheme="minorHAnsi"/>
          <w:b/>
          <w:sz w:val="20"/>
          <w:szCs w:val="20"/>
          <w:lang w:val="es-MX"/>
        </w:rPr>
        <w:t>Salidas:  29 de diciembre 2026</w:t>
      </w:r>
    </w:p>
    <w:p w:rsidR="0043618B" w:rsidRPr="0043618B" w:rsidRDefault="0043618B" w:rsidP="00B80539">
      <w:pPr>
        <w:rPr>
          <w:rFonts w:eastAsia="Calibr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r w:rsidR="0043618B">
        <w:rPr>
          <w:rFonts w:asciiTheme="minorHAnsi" w:eastAsia="Calibri" w:hAnsiTheme="minorHAnsi" w:cstheme="minorHAnsi"/>
          <w:b/>
          <w:sz w:val="20"/>
          <w:szCs w:val="20"/>
          <w:lang w:val="es-MX"/>
        </w:rPr>
        <w:t xml:space="preserve"> (29 de diciembre)</w:t>
      </w:r>
    </w:p>
    <w:p w:rsidR="0043618B" w:rsidRPr="0043618B" w:rsidRDefault="00B80539" w:rsidP="0043618B">
      <w:pPr>
        <w:pStyle w:val="Textosinformato"/>
        <w:jc w:val="both"/>
        <w:rPr>
          <w:rFonts w:eastAsia="Calibri" w:cstheme="minorHAnsi"/>
          <w:bCs/>
          <w:sz w:val="20"/>
          <w:szCs w:val="20"/>
          <w:highlight w:val="yellow"/>
          <w:lang w:val="es-MX"/>
        </w:rPr>
      </w:pPr>
      <w:r w:rsidRPr="0043618B">
        <w:rPr>
          <w:rFonts w:asciiTheme="minorHAnsi" w:eastAsia="Calibri" w:hAnsiTheme="minorHAnsi" w:cstheme="minorHAnsi"/>
          <w:sz w:val="20"/>
          <w:szCs w:val="20"/>
          <w:highlight w:val="yellow"/>
          <w:lang w:val="es-MX"/>
        </w:rPr>
        <w:t>Arribo antes de las 13:00 horas</w:t>
      </w:r>
      <w:proofErr w:type="gramStart"/>
      <w:r w:rsidRPr="0043618B">
        <w:rPr>
          <w:rFonts w:asciiTheme="minorHAnsi" w:eastAsia="Calibri" w:hAnsiTheme="minorHAnsi" w:cstheme="minorHAnsi"/>
          <w:sz w:val="20"/>
          <w:szCs w:val="20"/>
          <w:highlight w:val="yellow"/>
          <w:lang w:val="es-MX"/>
        </w:rPr>
        <w:t>.</w:t>
      </w:r>
      <w:r w:rsidR="0043618B" w:rsidRPr="0043618B">
        <w:rPr>
          <w:rFonts w:ascii="Arial" w:hAnsi="Arial" w:cs="Arial"/>
          <w:bCs/>
          <w:kern w:val="2"/>
          <w:sz w:val="20"/>
          <w:szCs w:val="20"/>
          <w:lang w:val="es-MX"/>
          <w14:ligatures w14:val="standardContextual"/>
        </w:rPr>
        <w:t xml:space="preserve"> </w:t>
      </w:r>
      <w:r w:rsidR="0043618B" w:rsidRPr="0043618B">
        <w:rPr>
          <w:rFonts w:eastAsia="Calibri" w:cstheme="minorHAnsi"/>
          <w:bCs/>
          <w:sz w:val="20"/>
          <w:szCs w:val="20"/>
          <w:highlight w:val="yellow"/>
          <w:lang w:val="es-MX"/>
        </w:rPr>
        <w:t>.</w:t>
      </w:r>
      <w:proofErr w:type="gramEnd"/>
      <w:r w:rsidR="0043618B" w:rsidRPr="0043618B">
        <w:rPr>
          <w:rFonts w:eastAsia="Calibri" w:cstheme="minorHAnsi"/>
          <w:bCs/>
          <w:sz w:val="20"/>
          <w:szCs w:val="20"/>
          <w:highlight w:val="yellow"/>
          <w:lang w:val="es-MX"/>
        </w:rPr>
        <w:t xml:space="preserve"> El recibimiento en hotel o ADO de Tuxtla es a las 9.30am.</w:t>
      </w:r>
    </w:p>
    <w:p w:rsidR="00B80539" w:rsidRPr="0010176B" w:rsidRDefault="00B80539" w:rsidP="00B80539">
      <w:pPr>
        <w:pStyle w:val="Textosinformato"/>
        <w:jc w:val="both"/>
        <w:rPr>
          <w:rFonts w:asciiTheme="minorHAnsi" w:eastAsia="Calibri" w:hAnsiTheme="minorHAnsi" w:cstheme="minorHAnsi"/>
          <w:sz w:val="20"/>
          <w:szCs w:val="20"/>
          <w:lang w:val="es-MX"/>
        </w:rPr>
      </w:pPr>
    </w:p>
    <w:p w:rsidR="00B80539" w:rsidRDefault="00B80539" w:rsidP="00B8053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 xml:space="preserve">San Cristóbal - Lagunas De Montebello - San </w:t>
      </w:r>
      <w:r w:rsidR="0043618B" w:rsidRPr="000E3122">
        <w:rPr>
          <w:rFonts w:asciiTheme="minorHAnsi" w:eastAsia="Calibri" w:hAnsiTheme="minorHAnsi" w:cstheme="minorHAnsi"/>
          <w:b/>
          <w:sz w:val="20"/>
          <w:szCs w:val="20"/>
          <w:lang w:val="es-MX"/>
        </w:rPr>
        <w:t>Cristóbal</w:t>
      </w:r>
      <w:r w:rsidR="0043618B">
        <w:rPr>
          <w:rFonts w:asciiTheme="minorHAnsi" w:eastAsia="Calibri" w:hAnsiTheme="minorHAnsi" w:cstheme="minorHAnsi"/>
          <w:b/>
          <w:sz w:val="20"/>
          <w:szCs w:val="20"/>
          <w:lang w:val="es-MX"/>
        </w:rPr>
        <w:t xml:space="preserve"> (30 de diciembre)</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asciiTheme="minorHAnsi" w:eastAsia="Calibri" w:hAnsiTheme="minorHAnsi" w:cstheme="minorHAnsi"/>
          <w:b/>
          <w:sz w:val="20"/>
          <w:szCs w:val="20"/>
          <w:lang w:val="es-MX"/>
        </w:rPr>
        <w:t>Alojamiento.</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E3122">
        <w:rPr>
          <w:rFonts w:asciiTheme="minorHAnsi" w:eastAsia="Calibri" w:hAnsiTheme="minorHAnsi" w:cstheme="minorHAnsi"/>
          <w:b/>
          <w:sz w:val="20"/>
          <w:szCs w:val="20"/>
          <w:lang w:val="es-MX"/>
        </w:rPr>
        <w:t>San Cristóbal - Comunidades Indígenas - San Cristóbal</w:t>
      </w:r>
      <w:r w:rsidR="0043618B">
        <w:rPr>
          <w:rFonts w:asciiTheme="minorHAnsi" w:eastAsia="Calibri" w:hAnsiTheme="minorHAnsi" w:cstheme="minorHAnsi"/>
          <w:b/>
          <w:sz w:val="20"/>
          <w:szCs w:val="20"/>
          <w:lang w:val="es-MX"/>
        </w:rPr>
        <w:t xml:space="preserve"> (31 de diciembre)</w:t>
      </w:r>
    </w:p>
    <w:p w:rsidR="00B80539" w:rsidRDefault="00B80539" w:rsidP="00B80539">
      <w:pPr>
        <w:pStyle w:val="Textosinformato"/>
        <w:jc w:val="both"/>
        <w:rPr>
          <w:rFonts w:asciiTheme="minorHAnsi" w:eastAsia="Calibri" w:hAnsiTheme="minorHAnsi" w:cstheme="minorHAnsi"/>
          <w:b/>
          <w:bCs/>
          <w:sz w:val="20"/>
          <w:szCs w:val="20"/>
          <w:lang w:val="es-MX"/>
        </w:rPr>
      </w:pPr>
      <w:r w:rsidRPr="000E3122">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E3122">
        <w:rPr>
          <w:rFonts w:asciiTheme="minorHAnsi" w:eastAsia="Calibri" w:hAnsiTheme="minorHAnsi" w:cstheme="minorHAnsi"/>
          <w:b/>
          <w:bCs/>
          <w:sz w:val="20"/>
          <w:szCs w:val="20"/>
          <w:lang w:val="es-MX"/>
        </w:rPr>
        <w:t>Alojamiento.</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E3122">
        <w:rPr>
          <w:rFonts w:asciiTheme="minorHAnsi" w:eastAsia="Calibri" w:hAnsiTheme="minorHAnsi" w:cstheme="minorHAnsi"/>
          <w:b/>
          <w:sz w:val="20"/>
          <w:szCs w:val="20"/>
          <w:lang w:val="es-MX"/>
        </w:rPr>
        <w:t xml:space="preserve">San Cristóbal - Agua Azul - Misol Ha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r w:rsidR="0043618B">
        <w:rPr>
          <w:rFonts w:asciiTheme="minorHAnsi" w:eastAsia="Calibri" w:hAnsiTheme="minorHAnsi" w:cstheme="minorHAnsi"/>
          <w:b/>
          <w:sz w:val="20"/>
          <w:szCs w:val="20"/>
          <w:lang w:val="es-MX"/>
        </w:rPr>
        <w:t xml:space="preserve"> (01 de enero)</w:t>
      </w:r>
    </w:p>
    <w:p w:rsidR="00B80539" w:rsidRDefault="0043618B" w:rsidP="00B80539">
      <w:pPr>
        <w:pStyle w:val="Textosinformato"/>
        <w:jc w:val="both"/>
        <w:rPr>
          <w:rFonts w:asciiTheme="minorHAnsi" w:eastAsia="Calibri" w:hAnsiTheme="minorHAnsi" w:cstheme="minorHAnsi"/>
          <w:b/>
          <w:sz w:val="20"/>
          <w:szCs w:val="20"/>
          <w:lang w:val="es-MX"/>
        </w:rPr>
      </w:pPr>
      <w:r w:rsidRPr="0043618B">
        <w:rPr>
          <w:rFonts w:asciiTheme="minorHAnsi" w:eastAsia="Calibri" w:hAnsiTheme="minorHAnsi" w:cstheme="minorHAnsi"/>
          <w:b/>
          <w:bCs/>
          <w:sz w:val="20"/>
          <w:szCs w:val="20"/>
          <w:lang w:val="es-MX"/>
        </w:rPr>
        <w:t>03:30</w:t>
      </w:r>
      <w:r w:rsidRPr="0043618B">
        <w:rPr>
          <w:rFonts w:asciiTheme="minorHAnsi" w:eastAsia="Calibri" w:hAnsiTheme="minorHAnsi" w:cstheme="minorHAnsi"/>
          <w:bCs/>
          <w:sz w:val="20"/>
          <w:szCs w:val="20"/>
          <w:lang w:val="es-MX"/>
        </w:rPr>
        <w:t xml:space="preserve"> </w:t>
      </w:r>
      <w:proofErr w:type="spellStart"/>
      <w:r w:rsidRPr="0043618B">
        <w:rPr>
          <w:rFonts w:asciiTheme="minorHAnsi" w:eastAsia="Calibri" w:hAnsiTheme="minorHAnsi" w:cstheme="minorHAnsi"/>
          <w:bCs/>
          <w:sz w:val="20"/>
          <w:szCs w:val="20"/>
          <w:lang w:val="es-MX"/>
        </w:rPr>
        <w:t>Hrs</w:t>
      </w:r>
      <w:proofErr w:type="spellEnd"/>
      <w:r w:rsidRPr="0043618B">
        <w:rPr>
          <w:rFonts w:asciiTheme="minorHAnsi" w:eastAsia="Calibri" w:hAnsiTheme="minorHAnsi" w:cstheme="minorHAnsi"/>
          <w:bCs/>
          <w:sz w:val="20"/>
          <w:szCs w:val="20"/>
          <w:lang w:val="es-MX"/>
        </w:rPr>
        <w:t xml:space="preserve">. En la madrugada, partimos hacia Palenque, haciendo una parada en Agua Azul, un conjunto de increíbles cascadas, creadas por las corrientes de los ríos </w:t>
      </w:r>
      <w:proofErr w:type="spellStart"/>
      <w:r w:rsidRPr="0043618B">
        <w:rPr>
          <w:rFonts w:asciiTheme="minorHAnsi" w:eastAsia="Calibri" w:hAnsiTheme="minorHAnsi" w:cstheme="minorHAnsi"/>
          <w:bCs/>
          <w:sz w:val="20"/>
          <w:szCs w:val="20"/>
          <w:lang w:val="es-MX"/>
        </w:rPr>
        <w:t>Otulún</w:t>
      </w:r>
      <w:proofErr w:type="spellEnd"/>
      <w:r w:rsidRPr="0043618B">
        <w:rPr>
          <w:rFonts w:asciiTheme="minorHAnsi" w:eastAsia="Calibri" w:hAnsiTheme="minorHAnsi" w:cstheme="minorHAnsi"/>
          <w:bCs/>
          <w:sz w:val="20"/>
          <w:szCs w:val="20"/>
          <w:lang w:val="es-MX"/>
        </w:rPr>
        <w:t xml:space="preserve">, </w:t>
      </w:r>
      <w:proofErr w:type="spellStart"/>
      <w:r w:rsidRPr="0043618B">
        <w:rPr>
          <w:rFonts w:asciiTheme="minorHAnsi" w:eastAsia="Calibri" w:hAnsiTheme="minorHAnsi" w:cstheme="minorHAnsi"/>
          <w:bCs/>
          <w:sz w:val="20"/>
          <w:szCs w:val="20"/>
          <w:lang w:val="es-MX"/>
        </w:rPr>
        <w:t>Shumuljá</w:t>
      </w:r>
      <w:proofErr w:type="spellEnd"/>
      <w:r w:rsidRPr="0043618B">
        <w:rPr>
          <w:rFonts w:asciiTheme="minorHAnsi" w:eastAsia="Calibri" w:hAnsiTheme="minorHAnsi" w:cstheme="minorHAnsi"/>
          <w:bCs/>
          <w:sz w:val="20"/>
          <w:szCs w:val="20"/>
          <w:lang w:val="es-MX"/>
        </w:rPr>
        <w:t xml:space="preserve"> y </w:t>
      </w:r>
      <w:proofErr w:type="spellStart"/>
      <w:r w:rsidRPr="0043618B">
        <w:rPr>
          <w:rFonts w:asciiTheme="minorHAnsi" w:eastAsia="Calibri" w:hAnsiTheme="minorHAnsi" w:cstheme="minorHAnsi"/>
          <w:bCs/>
          <w:sz w:val="20"/>
          <w:szCs w:val="20"/>
          <w:lang w:val="es-MX"/>
        </w:rPr>
        <w:t>Tulijá</w:t>
      </w:r>
      <w:proofErr w:type="spellEnd"/>
      <w:r w:rsidRPr="0043618B">
        <w:rPr>
          <w:rFonts w:asciiTheme="minorHAnsi" w:eastAsia="Calibri" w:hAnsiTheme="minorHAnsi" w:cstheme="minorHAnsi"/>
          <w:bCs/>
          <w:sz w:val="20"/>
          <w:szCs w:val="20"/>
          <w:lang w:val="es-MX"/>
        </w:rPr>
        <w:t xml:space="preserve">, formando cañones con acantilados verticales. Luego, continuamos hacia las cascadas de Misol-Ha,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ubicado en la ciudad de Palenque. </w:t>
      </w:r>
      <w:r w:rsidR="00B80539" w:rsidRPr="000E3122">
        <w:rPr>
          <w:rFonts w:asciiTheme="minorHAnsi" w:eastAsia="Calibri" w:hAnsiTheme="minorHAnsi" w:cstheme="minorHAnsi"/>
          <w:bCs/>
          <w:sz w:val="20"/>
          <w:szCs w:val="20"/>
          <w:lang w:val="es-MX"/>
        </w:rPr>
        <w:t xml:space="preserve"> </w:t>
      </w:r>
      <w:r w:rsidR="00B80539" w:rsidRPr="000E3122">
        <w:rPr>
          <w:rFonts w:asciiTheme="minorHAnsi" w:eastAsia="Calibri" w:hAnsiTheme="minorHAnsi" w:cstheme="minorHAnsi"/>
          <w:b/>
          <w:sz w:val="20"/>
          <w:szCs w:val="20"/>
          <w:lang w:val="es-MX"/>
        </w:rPr>
        <w:t>Alojamient</w:t>
      </w:r>
      <w:r w:rsidR="00B80539">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E3122">
        <w:rPr>
          <w:rFonts w:asciiTheme="minorHAnsi" w:eastAsia="Calibri" w:hAnsiTheme="minorHAnsi" w:cstheme="minorHAnsi"/>
          <w:b/>
          <w:sz w:val="20"/>
          <w:szCs w:val="20"/>
          <w:lang w:val="es-MX"/>
        </w:rPr>
        <w:t xml:space="preserve">Palenque - Yaxchilán - Bonampak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r w:rsidR="0043618B">
        <w:rPr>
          <w:rFonts w:asciiTheme="minorHAnsi" w:eastAsia="Calibri" w:hAnsiTheme="minorHAnsi" w:cstheme="minorHAnsi"/>
          <w:b/>
          <w:sz w:val="20"/>
          <w:szCs w:val="20"/>
          <w:lang w:val="es-MX"/>
        </w:rPr>
        <w:t xml:space="preserve"> (02 de enero)</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Muy temprano, salida hacia Frontera Corozal.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w:t>
      </w:r>
      <w:r w:rsidRPr="000E3122">
        <w:rPr>
          <w:rFonts w:asciiTheme="minorHAnsi" w:eastAsia="Calibri" w:hAnsiTheme="minorHAnsi" w:cstheme="minorHAnsi"/>
          <w:b/>
          <w:sz w:val="20"/>
          <w:szCs w:val="20"/>
          <w:lang w:val="es-MX"/>
        </w:rPr>
        <w:t>.</w:t>
      </w:r>
      <w:r w:rsidRPr="000E3122">
        <w:rPr>
          <w:rFonts w:asciiTheme="minorHAnsi" w:eastAsia="Calibri" w:hAnsiTheme="minorHAnsi" w:cstheme="minorHAnsi"/>
          <w:bCs/>
          <w:sz w:val="20"/>
          <w:szCs w:val="20"/>
          <w:lang w:val="es-MX"/>
        </w:rPr>
        <w:t xml:space="preserve"> Traslado a Bonampak, cuyo nombre significa "Muros Pintados", y en ello reside la fama de este sitio, ya que sobre los muros de los recintos se encuentran las pinturas mejor conservadas del Mundo Maya. Regreso a Palenque. </w:t>
      </w:r>
      <w:r w:rsidRPr="000E3122">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0E3122">
        <w:rPr>
          <w:rFonts w:asciiTheme="minorHAnsi" w:eastAsia="Calibri" w:hAnsiTheme="minorHAnsi" w:cstheme="minorHAnsi"/>
          <w:b/>
          <w:sz w:val="20"/>
          <w:szCs w:val="20"/>
          <w:lang w:val="es-MX"/>
        </w:rPr>
        <w:t>Palenque - Villahermosa (Museo La Venta)</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B80539" w:rsidRPr="009D27A9"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Salida después de las 17:00 horas.</w:t>
      </w:r>
    </w:p>
    <w:p w:rsidR="00B80539" w:rsidRDefault="00B80539" w:rsidP="00B8053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80539" w:rsidRDefault="00B80539"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80539" w:rsidRDefault="00F574C4" w:rsidP="00B80539">
      <w:pPr>
        <w:pStyle w:val="Prrafodelista"/>
        <w:numPr>
          <w:ilvl w:val="0"/>
          <w:numId w:val="17"/>
        </w:numPr>
        <w:spacing w:after="160" w:line="259" w:lineRule="auto"/>
        <w:rPr>
          <w:sz w:val="20"/>
          <w:szCs w:val="20"/>
          <w:lang w:val="es-ES"/>
        </w:rPr>
      </w:pPr>
      <w:r>
        <w:rPr>
          <w:sz w:val="20"/>
          <w:szCs w:val="20"/>
          <w:lang w:val="es-ES"/>
        </w:rPr>
        <w:t xml:space="preserve">5 </w:t>
      </w:r>
      <w:proofErr w:type="gramStart"/>
      <w:r>
        <w:rPr>
          <w:sz w:val="20"/>
          <w:szCs w:val="20"/>
          <w:lang w:val="es-ES"/>
        </w:rPr>
        <w:t>Noches</w:t>
      </w:r>
      <w:proofErr w:type="gramEnd"/>
      <w:r>
        <w:rPr>
          <w:sz w:val="20"/>
          <w:szCs w:val="20"/>
          <w:lang w:val="es-ES"/>
        </w:rPr>
        <w:t xml:space="preserve"> de </w:t>
      </w:r>
      <w:r w:rsidR="00B80539" w:rsidRPr="00EE5C98">
        <w:rPr>
          <w:sz w:val="20"/>
          <w:szCs w:val="20"/>
          <w:lang w:val="es-ES"/>
        </w:rPr>
        <w:t xml:space="preserve">Alojamiento en hoteles categorías: Primera (P) </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r w:rsidR="0043618B">
        <w:rPr>
          <w:sz w:val="20"/>
          <w:szCs w:val="20"/>
          <w:lang w:val="es-ES"/>
        </w:rPr>
        <w:t xml:space="preserve"> (5 desayunos)</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43618B" w:rsidRDefault="0043618B" w:rsidP="00B80539">
      <w:pPr>
        <w:pStyle w:val="Prrafodelista"/>
        <w:numPr>
          <w:ilvl w:val="0"/>
          <w:numId w:val="1"/>
        </w:numPr>
        <w:tabs>
          <w:tab w:val="left" w:pos="851"/>
        </w:tabs>
        <w:spacing w:line="259" w:lineRule="auto"/>
        <w:ind w:left="927"/>
        <w:rPr>
          <w:sz w:val="20"/>
          <w:szCs w:val="20"/>
        </w:rPr>
      </w:pPr>
      <w:r>
        <w:rPr>
          <w:sz w:val="20"/>
          <w:szCs w:val="20"/>
        </w:rPr>
        <w:t>Impuestos Aéreos</w:t>
      </w:r>
    </w:p>
    <w:p w:rsidR="00AE28C3" w:rsidRDefault="00AE28C3" w:rsidP="00AE28C3">
      <w:pPr>
        <w:tabs>
          <w:tab w:val="left" w:pos="851"/>
        </w:tabs>
        <w:spacing w:line="259" w:lineRule="auto"/>
        <w:rPr>
          <w:sz w:val="20"/>
          <w:szCs w:val="20"/>
        </w:rPr>
      </w:pPr>
    </w:p>
    <w:tbl>
      <w:tblPr>
        <w:tblW w:w="7640" w:type="dxa"/>
        <w:jc w:val="center"/>
        <w:tblCellMar>
          <w:left w:w="70" w:type="dxa"/>
          <w:right w:w="70" w:type="dxa"/>
        </w:tblCellMar>
        <w:tblLook w:val="04A0" w:firstRow="1" w:lastRow="0" w:firstColumn="1" w:lastColumn="0" w:noHBand="0" w:noVBand="1"/>
      </w:tblPr>
      <w:tblGrid>
        <w:gridCol w:w="2146"/>
        <w:gridCol w:w="1189"/>
        <w:gridCol w:w="1189"/>
        <w:gridCol w:w="1189"/>
        <w:gridCol w:w="1927"/>
      </w:tblGrid>
      <w:tr w:rsidR="00AE28C3" w:rsidRPr="00AE28C3" w:rsidTr="00AE28C3">
        <w:trPr>
          <w:trHeight w:val="300"/>
          <w:jc w:val="center"/>
        </w:trPr>
        <w:tc>
          <w:tcPr>
            <w:tcW w:w="76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E28C3" w:rsidRPr="00AE28C3" w:rsidRDefault="00AE28C3" w:rsidP="00AE28C3">
            <w:pPr>
              <w:jc w:val="center"/>
              <w:rPr>
                <w:rFonts w:ascii="Aptos Narrow" w:eastAsia="Times New Roman" w:hAnsi="Aptos Narrow" w:cs="Times New Roman"/>
                <w:b/>
                <w:bCs/>
                <w:color w:val="FFFFFF"/>
                <w:sz w:val="20"/>
                <w:szCs w:val="20"/>
                <w:lang w:val="es-MX" w:eastAsia="es-MX"/>
              </w:rPr>
            </w:pPr>
            <w:r w:rsidRPr="00AE28C3">
              <w:rPr>
                <w:rFonts w:ascii="Aptos Narrow" w:eastAsia="Times New Roman" w:hAnsi="Aptos Narrow" w:cs="Times New Roman"/>
                <w:b/>
                <w:bCs/>
                <w:color w:val="FFFFFF"/>
                <w:sz w:val="20"/>
                <w:szCs w:val="20"/>
                <w:lang w:val="es-MX" w:eastAsia="es-MX"/>
              </w:rPr>
              <w:t>PRECIOS EN MXN POR PERSONA</w:t>
            </w:r>
          </w:p>
        </w:tc>
      </w:tr>
      <w:tr w:rsidR="00AE28C3" w:rsidRPr="00AE28C3" w:rsidTr="00AE28C3">
        <w:trPr>
          <w:trHeight w:val="300"/>
          <w:jc w:val="center"/>
        </w:trPr>
        <w:tc>
          <w:tcPr>
            <w:tcW w:w="7640" w:type="dxa"/>
            <w:gridSpan w:val="5"/>
            <w:tcBorders>
              <w:top w:val="single" w:sz="4" w:space="0" w:color="auto"/>
              <w:left w:val="single" w:sz="4" w:space="0" w:color="auto"/>
              <w:bottom w:val="single" w:sz="4" w:space="0" w:color="auto"/>
              <w:right w:val="single" w:sz="4" w:space="0" w:color="auto"/>
            </w:tcBorders>
            <w:noWrap/>
            <w:vAlign w:val="center"/>
            <w:hideMark/>
          </w:tcPr>
          <w:p w:rsidR="00AE28C3" w:rsidRPr="00AE28C3" w:rsidRDefault="00AE28C3" w:rsidP="00AE28C3">
            <w:pP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 xml:space="preserve">SERVICIOS AEREOS Y TERRESTRES SIN IMPUESTOS </w:t>
            </w:r>
          </w:p>
        </w:tc>
      </w:tr>
      <w:tr w:rsidR="00AE28C3" w:rsidRPr="00AE28C3" w:rsidTr="00AE28C3">
        <w:trPr>
          <w:trHeight w:val="300"/>
          <w:jc w:val="center"/>
        </w:trPr>
        <w:tc>
          <w:tcPr>
            <w:tcW w:w="2146" w:type="dxa"/>
            <w:tcBorders>
              <w:top w:val="nil"/>
              <w:left w:val="single" w:sz="4" w:space="0" w:color="auto"/>
              <w:bottom w:val="single" w:sz="4" w:space="0" w:color="auto"/>
              <w:right w:val="single" w:sz="4" w:space="0" w:color="auto"/>
            </w:tcBorders>
            <w:shd w:val="clear" w:color="000000" w:fill="000000"/>
            <w:noWrap/>
            <w:vAlign w:val="center"/>
            <w:hideMark/>
          </w:tcPr>
          <w:p w:rsidR="00AE28C3" w:rsidRPr="00AE28C3" w:rsidRDefault="00AE28C3" w:rsidP="00AE28C3">
            <w:pPr>
              <w:rPr>
                <w:rFonts w:ascii="Aptos Narrow" w:eastAsia="Times New Roman" w:hAnsi="Aptos Narrow" w:cs="Times New Roman"/>
                <w:b/>
                <w:bCs/>
                <w:color w:val="FFFFFF"/>
                <w:sz w:val="20"/>
                <w:szCs w:val="20"/>
                <w:lang w:val="es-MX" w:eastAsia="es-MX"/>
              </w:rPr>
            </w:pPr>
            <w:r w:rsidRPr="00AE28C3">
              <w:rPr>
                <w:rFonts w:ascii="Aptos Narrow" w:eastAsia="Times New Roman" w:hAnsi="Aptos Narrow" w:cs="Times New Roman"/>
                <w:b/>
                <w:bCs/>
                <w:color w:val="FFFFFF"/>
                <w:sz w:val="20"/>
                <w:szCs w:val="20"/>
                <w:lang w:val="es-MX" w:eastAsia="es-MX"/>
              </w:rPr>
              <w:t> </w:t>
            </w:r>
          </w:p>
        </w:tc>
        <w:tc>
          <w:tcPr>
            <w:tcW w:w="1189" w:type="dxa"/>
            <w:tcBorders>
              <w:top w:val="nil"/>
              <w:left w:val="nil"/>
              <w:bottom w:val="single" w:sz="4" w:space="0" w:color="auto"/>
              <w:right w:val="single" w:sz="4" w:space="0" w:color="auto"/>
            </w:tcBorders>
            <w:shd w:val="clear" w:color="000000" w:fill="000000"/>
            <w:noWrap/>
            <w:vAlign w:val="center"/>
            <w:hideMark/>
          </w:tcPr>
          <w:p w:rsidR="00AE28C3" w:rsidRPr="00AE28C3" w:rsidRDefault="00AE28C3" w:rsidP="00AE28C3">
            <w:pPr>
              <w:jc w:val="center"/>
              <w:rPr>
                <w:rFonts w:ascii="Aptos Narrow" w:eastAsia="Times New Roman" w:hAnsi="Aptos Narrow" w:cs="Times New Roman"/>
                <w:b/>
                <w:bCs/>
                <w:color w:val="FFFFFF"/>
                <w:sz w:val="20"/>
                <w:szCs w:val="20"/>
                <w:lang w:val="es-MX" w:eastAsia="es-MX"/>
              </w:rPr>
            </w:pPr>
            <w:r w:rsidRPr="00AE28C3">
              <w:rPr>
                <w:rFonts w:ascii="Aptos Narrow" w:eastAsia="Times New Roman" w:hAnsi="Aptos Narrow" w:cs="Times New Roman"/>
                <w:b/>
                <w:bCs/>
                <w:color w:val="FFFFFF"/>
                <w:sz w:val="20"/>
                <w:szCs w:val="20"/>
                <w:lang w:val="es-MX" w:eastAsia="es-MX"/>
              </w:rPr>
              <w:t>DBL</w:t>
            </w:r>
          </w:p>
        </w:tc>
        <w:tc>
          <w:tcPr>
            <w:tcW w:w="1189" w:type="dxa"/>
            <w:tcBorders>
              <w:top w:val="nil"/>
              <w:left w:val="nil"/>
              <w:bottom w:val="single" w:sz="4" w:space="0" w:color="auto"/>
              <w:right w:val="single" w:sz="4" w:space="0" w:color="auto"/>
            </w:tcBorders>
            <w:shd w:val="clear" w:color="000000" w:fill="000000"/>
            <w:noWrap/>
            <w:vAlign w:val="center"/>
            <w:hideMark/>
          </w:tcPr>
          <w:p w:rsidR="00AE28C3" w:rsidRPr="00AE28C3" w:rsidRDefault="00AE28C3" w:rsidP="00AE28C3">
            <w:pPr>
              <w:jc w:val="center"/>
              <w:rPr>
                <w:rFonts w:ascii="Aptos Narrow" w:eastAsia="Times New Roman" w:hAnsi="Aptos Narrow" w:cs="Times New Roman"/>
                <w:b/>
                <w:bCs/>
                <w:color w:val="FFFFFF"/>
                <w:sz w:val="20"/>
                <w:szCs w:val="20"/>
                <w:lang w:val="es-MX" w:eastAsia="es-MX"/>
              </w:rPr>
            </w:pPr>
            <w:r w:rsidRPr="00AE28C3">
              <w:rPr>
                <w:rFonts w:ascii="Aptos Narrow" w:eastAsia="Times New Roman" w:hAnsi="Aptos Narrow" w:cs="Times New Roman"/>
                <w:b/>
                <w:bCs/>
                <w:color w:val="FFFFFF"/>
                <w:sz w:val="20"/>
                <w:szCs w:val="20"/>
                <w:lang w:val="es-MX" w:eastAsia="es-MX"/>
              </w:rPr>
              <w:t>TPL</w:t>
            </w:r>
          </w:p>
        </w:tc>
        <w:tc>
          <w:tcPr>
            <w:tcW w:w="1189" w:type="dxa"/>
            <w:tcBorders>
              <w:top w:val="nil"/>
              <w:left w:val="nil"/>
              <w:bottom w:val="single" w:sz="4" w:space="0" w:color="auto"/>
              <w:right w:val="single" w:sz="4" w:space="0" w:color="auto"/>
            </w:tcBorders>
            <w:shd w:val="clear" w:color="000000" w:fill="000000"/>
            <w:noWrap/>
            <w:vAlign w:val="center"/>
            <w:hideMark/>
          </w:tcPr>
          <w:p w:rsidR="00AE28C3" w:rsidRPr="00AE28C3" w:rsidRDefault="00AE28C3" w:rsidP="00AE28C3">
            <w:pPr>
              <w:jc w:val="center"/>
              <w:rPr>
                <w:rFonts w:ascii="Aptos Narrow" w:eastAsia="Times New Roman" w:hAnsi="Aptos Narrow" w:cs="Times New Roman"/>
                <w:b/>
                <w:bCs/>
                <w:color w:val="FFFFFF"/>
                <w:sz w:val="20"/>
                <w:szCs w:val="20"/>
                <w:lang w:val="es-MX" w:eastAsia="es-MX"/>
              </w:rPr>
            </w:pPr>
            <w:r w:rsidRPr="00AE28C3">
              <w:rPr>
                <w:rFonts w:ascii="Aptos Narrow" w:eastAsia="Times New Roman" w:hAnsi="Aptos Narrow" w:cs="Times New Roman"/>
                <w:b/>
                <w:bCs/>
                <w:color w:val="FFFFFF"/>
                <w:sz w:val="20"/>
                <w:szCs w:val="20"/>
                <w:lang w:val="es-MX" w:eastAsia="es-MX"/>
              </w:rPr>
              <w:t>SGL</w:t>
            </w:r>
          </w:p>
        </w:tc>
        <w:tc>
          <w:tcPr>
            <w:tcW w:w="1927" w:type="dxa"/>
            <w:tcBorders>
              <w:top w:val="nil"/>
              <w:left w:val="nil"/>
              <w:bottom w:val="single" w:sz="4" w:space="0" w:color="auto"/>
              <w:right w:val="single" w:sz="4" w:space="0" w:color="auto"/>
            </w:tcBorders>
            <w:shd w:val="clear" w:color="000000" w:fill="000000"/>
            <w:noWrap/>
            <w:vAlign w:val="center"/>
            <w:hideMark/>
          </w:tcPr>
          <w:p w:rsidR="00AE28C3" w:rsidRPr="00AE28C3" w:rsidRDefault="00AE28C3" w:rsidP="00AE28C3">
            <w:pPr>
              <w:jc w:val="center"/>
              <w:rPr>
                <w:rFonts w:ascii="Aptos Narrow" w:eastAsia="Times New Roman" w:hAnsi="Aptos Narrow" w:cs="Times New Roman"/>
                <w:b/>
                <w:bCs/>
                <w:color w:val="FFFFFF"/>
                <w:sz w:val="20"/>
                <w:szCs w:val="20"/>
                <w:lang w:val="es-MX" w:eastAsia="es-MX"/>
              </w:rPr>
            </w:pPr>
            <w:r w:rsidRPr="00AE28C3">
              <w:rPr>
                <w:rFonts w:ascii="Aptos Narrow" w:eastAsia="Times New Roman" w:hAnsi="Aptos Narrow" w:cs="Times New Roman"/>
                <w:b/>
                <w:bCs/>
                <w:color w:val="FFFFFF"/>
                <w:sz w:val="20"/>
                <w:szCs w:val="20"/>
                <w:lang w:val="es-MX" w:eastAsia="es-MX"/>
              </w:rPr>
              <w:t>MNR (3-11)</w:t>
            </w:r>
          </w:p>
        </w:tc>
      </w:tr>
      <w:tr w:rsidR="00AE28C3" w:rsidRPr="00AE28C3" w:rsidTr="00AE28C3">
        <w:trPr>
          <w:trHeight w:val="300"/>
          <w:jc w:val="center"/>
        </w:trPr>
        <w:tc>
          <w:tcPr>
            <w:tcW w:w="2146" w:type="dxa"/>
            <w:tcBorders>
              <w:top w:val="nil"/>
              <w:left w:val="single" w:sz="4" w:space="0" w:color="auto"/>
              <w:bottom w:val="single" w:sz="4" w:space="0" w:color="auto"/>
              <w:right w:val="single" w:sz="4" w:space="0" w:color="auto"/>
            </w:tcBorders>
            <w:noWrap/>
            <w:vAlign w:val="center"/>
            <w:hideMark/>
          </w:tcPr>
          <w:p w:rsidR="00AE28C3" w:rsidRPr="00AE28C3" w:rsidRDefault="00AE28C3" w:rsidP="00AE28C3">
            <w:pP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PRIMERA (P)</w:t>
            </w:r>
          </w:p>
        </w:tc>
        <w:tc>
          <w:tcPr>
            <w:tcW w:w="1189" w:type="dxa"/>
            <w:tcBorders>
              <w:top w:val="nil"/>
              <w:left w:val="nil"/>
              <w:bottom w:val="single" w:sz="4" w:space="0" w:color="auto"/>
              <w:right w:val="single" w:sz="4" w:space="0" w:color="auto"/>
            </w:tcBorders>
            <w:noWrap/>
            <w:vAlign w:val="center"/>
            <w:hideMark/>
          </w:tcPr>
          <w:p w:rsidR="00AE28C3" w:rsidRPr="00AE28C3" w:rsidRDefault="00AE28C3" w:rsidP="00AE28C3">
            <w:pPr>
              <w:jc w:val="cente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24,730</w:t>
            </w:r>
          </w:p>
        </w:tc>
        <w:tc>
          <w:tcPr>
            <w:tcW w:w="1189" w:type="dxa"/>
            <w:tcBorders>
              <w:top w:val="nil"/>
              <w:left w:val="nil"/>
              <w:bottom w:val="single" w:sz="4" w:space="0" w:color="auto"/>
              <w:right w:val="single" w:sz="4" w:space="0" w:color="auto"/>
            </w:tcBorders>
            <w:noWrap/>
            <w:vAlign w:val="center"/>
            <w:hideMark/>
          </w:tcPr>
          <w:p w:rsidR="00AE28C3" w:rsidRPr="00AE28C3" w:rsidRDefault="00AE28C3" w:rsidP="00AE28C3">
            <w:pPr>
              <w:jc w:val="cente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23,740</w:t>
            </w:r>
          </w:p>
        </w:tc>
        <w:tc>
          <w:tcPr>
            <w:tcW w:w="1189" w:type="dxa"/>
            <w:tcBorders>
              <w:top w:val="nil"/>
              <w:left w:val="nil"/>
              <w:bottom w:val="single" w:sz="4" w:space="0" w:color="auto"/>
              <w:right w:val="single" w:sz="4" w:space="0" w:color="auto"/>
            </w:tcBorders>
            <w:noWrap/>
            <w:vAlign w:val="center"/>
            <w:hideMark/>
          </w:tcPr>
          <w:p w:rsidR="00AE28C3" w:rsidRPr="00AE28C3" w:rsidRDefault="00AE28C3" w:rsidP="00AE28C3">
            <w:pPr>
              <w:jc w:val="cente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29,820</w:t>
            </w:r>
          </w:p>
        </w:tc>
        <w:tc>
          <w:tcPr>
            <w:tcW w:w="1927" w:type="dxa"/>
            <w:tcBorders>
              <w:top w:val="nil"/>
              <w:left w:val="nil"/>
              <w:bottom w:val="single" w:sz="4" w:space="0" w:color="auto"/>
              <w:right w:val="single" w:sz="4" w:space="0" w:color="auto"/>
            </w:tcBorders>
            <w:noWrap/>
            <w:vAlign w:val="center"/>
            <w:hideMark/>
          </w:tcPr>
          <w:p w:rsidR="00AE28C3" w:rsidRPr="00AE28C3" w:rsidRDefault="00AE28C3" w:rsidP="00AE28C3">
            <w:pPr>
              <w:jc w:val="cente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15,800</w:t>
            </w:r>
          </w:p>
        </w:tc>
      </w:tr>
      <w:tr w:rsidR="00AE28C3" w:rsidRPr="00AE28C3" w:rsidTr="00AE28C3">
        <w:trPr>
          <w:trHeight w:val="300"/>
          <w:jc w:val="center"/>
        </w:trPr>
        <w:tc>
          <w:tcPr>
            <w:tcW w:w="7640" w:type="dxa"/>
            <w:gridSpan w:val="5"/>
            <w:tcBorders>
              <w:top w:val="single" w:sz="4" w:space="0" w:color="auto"/>
              <w:left w:val="single" w:sz="4" w:space="0" w:color="auto"/>
              <w:bottom w:val="single" w:sz="4" w:space="0" w:color="auto"/>
              <w:right w:val="single" w:sz="4" w:space="0" w:color="auto"/>
            </w:tcBorders>
            <w:noWrap/>
            <w:vAlign w:val="center"/>
            <w:hideMark/>
          </w:tcPr>
          <w:p w:rsidR="00AE28C3" w:rsidRPr="00AE28C3" w:rsidRDefault="00AE28C3" w:rsidP="00AE28C3">
            <w:pPr>
              <w:jc w:val="center"/>
              <w:rPr>
                <w:rFonts w:ascii="Aptos Narrow" w:eastAsia="Times New Roman" w:hAnsi="Aptos Narrow" w:cs="Times New Roman"/>
                <w:b/>
                <w:bCs/>
                <w:color w:val="FF0000"/>
                <w:sz w:val="20"/>
                <w:szCs w:val="20"/>
                <w:lang w:val="es-MX" w:eastAsia="es-MX"/>
              </w:rPr>
            </w:pPr>
            <w:r w:rsidRPr="00AE28C3">
              <w:rPr>
                <w:rFonts w:ascii="Aptos Narrow" w:eastAsia="Times New Roman" w:hAnsi="Aptos Narrow" w:cs="Times New Roman"/>
                <w:b/>
                <w:bCs/>
                <w:color w:val="FF0000"/>
                <w:sz w:val="20"/>
                <w:szCs w:val="20"/>
                <w:lang w:val="es-MX" w:eastAsia="es-MX"/>
              </w:rPr>
              <w:t>IMPUESTOS 3900 MXN</w:t>
            </w:r>
          </w:p>
        </w:tc>
      </w:tr>
      <w:tr w:rsidR="00AE28C3" w:rsidRPr="00AE28C3" w:rsidTr="00AE28C3">
        <w:trPr>
          <w:trHeight w:val="300"/>
          <w:jc w:val="center"/>
        </w:trPr>
        <w:tc>
          <w:tcPr>
            <w:tcW w:w="7640" w:type="dxa"/>
            <w:gridSpan w:val="5"/>
            <w:tcBorders>
              <w:top w:val="single" w:sz="4" w:space="0" w:color="auto"/>
              <w:left w:val="single" w:sz="4" w:space="0" w:color="auto"/>
              <w:bottom w:val="single" w:sz="4" w:space="0" w:color="auto"/>
              <w:right w:val="single" w:sz="4" w:space="0" w:color="auto"/>
            </w:tcBorders>
            <w:noWrap/>
            <w:vAlign w:val="center"/>
            <w:hideMark/>
          </w:tcPr>
          <w:p w:rsidR="00AE28C3" w:rsidRPr="00AE28C3" w:rsidRDefault="00AE28C3" w:rsidP="00AE28C3">
            <w:pPr>
              <w:jc w:val="center"/>
              <w:rPr>
                <w:rFonts w:ascii="Aptos Narrow" w:eastAsia="Times New Roman" w:hAnsi="Aptos Narrow" w:cs="Times New Roman"/>
                <w:b/>
                <w:bCs/>
                <w:color w:val="000000"/>
                <w:sz w:val="20"/>
                <w:szCs w:val="20"/>
                <w:lang w:val="es-MX" w:eastAsia="es-MX"/>
              </w:rPr>
            </w:pPr>
            <w:r w:rsidRPr="00AE28C3">
              <w:rPr>
                <w:rFonts w:ascii="Aptos Narrow" w:eastAsia="Times New Roman" w:hAnsi="Aptos Narrow" w:cs="Times New Roman"/>
                <w:b/>
                <w:bCs/>
                <w:color w:val="000000"/>
                <w:sz w:val="20"/>
                <w:szCs w:val="20"/>
                <w:lang w:val="es-MX" w:eastAsia="es-MX"/>
              </w:rPr>
              <w:t>TARIFAS SUJETAS A DISPONIBILIDAD Y CAMBIO SIN PREVIO AVISO</w:t>
            </w: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7512" w:type="dxa"/>
        <w:jc w:val="center"/>
        <w:tblCellMar>
          <w:left w:w="70" w:type="dxa"/>
          <w:right w:w="70" w:type="dxa"/>
        </w:tblCellMar>
        <w:tblLook w:val="04A0" w:firstRow="1" w:lastRow="0" w:firstColumn="1" w:lastColumn="0" w:noHBand="0" w:noVBand="1"/>
      </w:tblPr>
      <w:tblGrid>
        <w:gridCol w:w="1391"/>
        <w:gridCol w:w="2620"/>
        <w:gridCol w:w="2822"/>
        <w:gridCol w:w="668"/>
        <w:gridCol w:w="146"/>
      </w:tblGrid>
      <w:tr w:rsidR="0043618B" w:rsidRPr="0043618B" w:rsidTr="0043618B">
        <w:trPr>
          <w:gridAfter w:val="1"/>
          <w:wAfter w:w="11" w:type="dxa"/>
          <w:trHeight w:val="300"/>
          <w:jc w:val="center"/>
        </w:trPr>
        <w:tc>
          <w:tcPr>
            <w:tcW w:w="75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618B" w:rsidRPr="0043618B" w:rsidRDefault="0043618B" w:rsidP="0043618B">
            <w:pPr>
              <w:jc w:val="center"/>
              <w:rPr>
                <w:rFonts w:ascii="Calibri" w:eastAsia="Times New Roman" w:hAnsi="Calibri" w:cs="Calibri"/>
                <w:b/>
                <w:bCs/>
                <w:color w:val="E7E6E6"/>
                <w:sz w:val="20"/>
                <w:szCs w:val="20"/>
                <w:lang w:val="es-MX" w:eastAsia="es-MX"/>
              </w:rPr>
            </w:pPr>
            <w:r w:rsidRPr="0043618B">
              <w:rPr>
                <w:rFonts w:ascii="Calibri" w:eastAsia="Times New Roman" w:hAnsi="Calibri" w:cs="Calibri"/>
                <w:b/>
                <w:bCs/>
                <w:color w:val="E7E6E6"/>
                <w:sz w:val="20"/>
                <w:szCs w:val="20"/>
                <w:lang w:val="es-MX" w:eastAsia="es-MX"/>
              </w:rPr>
              <w:t>HOTELES PREVISTOS O SIMILARES</w:t>
            </w:r>
          </w:p>
        </w:tc>
      </w:tr>
      <w:tr w:rsidR="0043618B" w:rsidRPr="0043618B" w:rsidTr="0043618B">
        <w:trPr>
          <w:gridAfter w:val="1"/>
          <w:wAfter w:w="11" w:type="dxa"/>
          <w:trHeight w:val="300"/>
          <w:jc w:val="center"/>
        </w:trPr>
        <w:tc>
          <w:tcPr>
            <w:tcW w:w="1391" w:type="dxa"/>
            <w:tcBorders>
              <w:top w:val="nil"/>
              <w:left w:val="single" w:sz="4" w:space="0" w:color="auto"/>
              <w:bottom w:val="single" w:sz="4" w:space="0" w:color="auto"/>
              <w:right w:val="single" w:sz="4" w:space="0" w:color="auto"/>
            </w:tcBorders>
            <w:shd w:val="clear" w:color="000000" w:fill="000000"/>
            <w:noWrap/>
            <w:vAlign w:val="center"/>
            <w:hideMark/>
          </w:tcPr>
          <w:p w:rsidR="0043618B" w:rsidRPr="0043618B" w:rsidRDefault="0043618B" w:rsidP="0043618B">
            <w:pPr>
              <w:jc w:val="center"/>
              <w:rPr>
                <w:rFonts w:ascii="Calibri" w:eastAsia="Times New Roman" w:hAnsi="Calibri" w:cs="Calibri"/>
                <w:b/>
                <w:bCs/>
                <w:color w:val="E7E6E6"/>
                <w:sz w:val="20"/>
                <w:szCs w:val="20"/>
                <w:lang w:val="es-MX" w:eastAsia="es-MX"/>
              </w:rPr>
            </w:pPr>
            <w:r w:rsidRPr="0043618B">
              <w:rPr>
                <w:rFonts w:ascii="Calibri" w:eastAsia="Times New Roman" w:hAnsi="Calibri" w:cs="Calibri"/>
                <w:b/>
                <w:bCs/>
                <w:color w:val="E7E6E6"/>
                <w:sz w:val="20"/>
                <w:szCs w:val="20"/>
                <w:lang w:val="es-MX" w:eastAsia="es-MX"/>
              </w:rPr>
              <w:t>NOCHES</w:t>
            </w:r>
          </w:p>
        </w:tc>
        <w:tc>
          <w:tcPr>
            <w:tcW w:w="2620" w:type="dxa"/>
            <w:tcBorders>
              <w:top w:val="nil"/>
              <w:left w:val="nil"/>
              <w:bottom w:val="single" w:sz="4" w:space="0" w:color="auto"/>
              <w:right w:val="single" w:sz="4" w:space="0" w:color="auto"/>
            </w:tcBorders>
            <w:shd w:val="clear" w:color="000000" w:fill="000000"/>
            <w:noWrap/>
            <w:vAlign w:val="center"/>
            <w:hideMark/>
          </w:tcPr>
          <w:p w:rsidR="0043618B" w:rsidRPr="0043618B" w:rsidRDefault="0043618B" w:rsidP="0043618B">
            <w:pPr>
              <w:jc w:val="center"/>
              <w:rPr>
                <w:rFonts w:ascii="Calibri" w:eastAsia="Times New Roman" w:hAnsi="Calibri" w:cs="Calibri"/>
                <w:b/>
                <w:bCs/>
                <w:color w:val="E7E6E6"/>
                <w:sz w:val="20"/>
                <w:szCs w:val="20"/>
                <w:lang w:val="es-MX" w:eastAsia="es-MX"/>
              </w:rPr>
            </w:pPr>
            <w:r w:rsidRPr="0043618B">
              <w:rPr>
                <w:rFonts w:ascii="Calibri" w:eastAsia="Times New Roman" w:hAnsi="Calibri" w:cs="Calibri"/>
                <w:b/>
                <w:bCs/>
                <w:color w:val="E7E6E6"/>
                <w:sz w:val="20"/>
                <w:szCs w:val="20"/>
                <w:lang w:val="es-MX" w:eastAsia="es-MX"/>
              </w:rPr>
              <w:t>CIUDAD</w:t>
            </w:r>
          </w:p>
        </w:tc>
        <w:tc>
          <w:tcPr>
            <w:tcW w:w="2822" w:type="dxa"/>
            <w:tcBorders>
              <w:top w:val="nil"/>
              <w:left w:val="nil"/>
              <w:bottom w:val="single" w:sz="4" w:space="0" w:color="auto"/>
              <w:right w:val="single" w:sz="4" w:space="0" w:color="auto"/>
            </w:tcBorders>
            <w:shd w:val="clear" w:color="000000" w:fill="000000"/>
            <w:noWrap/>
            <w:vAlign w:val="center"/>
            <w:hideMark/>
          </w:tcPr>
          <w:p w:rsidR="0043618B" w:rsidRPr="0043618B" w:rsidRDefault="0043618B" w:rsidP="0043618B">
            <w:pPr>
              <w:jc w:val="center"/>
              <w:rPr>
                <w:rFonts w:ascii="Calibri" w:eastAsia="Times New Roman" w:hAnsi="Calibri" w:cs="Calibri"/>
                <w:b/>
                <w:bCs/>
                <w:color w:val="E7E6E6"/>
                <w:sz w:val="20"/>
                <w:szCs w:val="20"/>
                <w:lang w:val="es-MX" w:eastAsia="es-MX"/>
              </w:rPr>
            </w:pPr>
            <w:r w:rsidRPr="0043618B">
              <w:rPr>
                <w:rFonts w:ascii="Calibri" w:eastAsia="Times New Roman" w:hAnsi="Calibri" w:cs="Calibri"/>
                <w:b/>
                <w:bCs/>
                <w:color w:val="E7E6E6"/>
                <w:sz w:val="20"/>
                <w:szCs w:val="20"/>
                <w:lang w:val="es-MX" w:eastAsia="es-MX"/>
              </w:rPr>
              <w:t>HOTEL</w:t>
            </w:r>
          </w:p>
        </w:tc>
        <w:tc>
          <w:tcPr>
            <w:tcW w:w="668" w:type="dxa"/>
            <w:tcBorders>
              <w:top w:val="nil"/>
              <w:left w:val="nil"/>
              <w:bottom w:val="single" w:sz="4" w:space="0" w:color="auto"/>
              <w:right w:val="single" w:sz="4" w:space="0" w:color="auto"/>
            </w:tcBorders>
            <w:shd w:val="clear" w:color="000000" w:fill="000000"/>
            <w:noWrap/>
            <w:vAlign w:val="center"/>
            <w:hideMark/>
          </w:tcPr>
          <w:p w:rsidR="0043618B" w:rsidRPr="0043618B" w:rsidRDefault="0043618B" w:rsidP="0043618B">
            <w:pPr>
              <w:jc w:val="center"/>
              <w:rPr>
                <w:rFonts w:ascii="Calibri" w:eastAsia="Times New Roman" w:hAnsi="Calibri" w:cs="Calibri"/>
                <w:b/>
                <w:bCs/>
                <w:color w:val="E7E6E6"/>
                <w:sz w:val="20"/>
                <w:szCs w:val="20"/>
                <w:lang w:val="es-MX" w:eastAsia="es-MX"/>
              </w:rPr>
            </w:pPr>
            <w:r w:rsidRPr="0043618B">
              <w:rPr>
                <w:rFonts w:ascii="Calibri" w:eastAsia="Times New Roman" w:hAnsi="Calibri" w:cs="Calibri"/>
                <w:b/>
                <w:bCs/>
                <w:color w:val="E7E6E6"/>
                <w:sz w:val="20"/>
                <w:szCs w:val="20"/>
                <w:lang w:val="es-MX" w:eastAsia="es-MX"/>
              </w:rPr>
              <w:t>CAT</w:t>
            </w:r>
          </w:p>
        </w:tc>
      </w:tr>
      <w:tr w:rsidR="0043618B" w:rsidRPr="0043618B" w:rsidTr="0043618B">
        <w:trPr>
          <w:gridAfter w:val="1"/>
          <w:wAfter w:w="11" w:type="dxa"/>
          <w:trHeight w:val="499"/>
          <w:jc w:val="center"/>
        </w:trPr>
        <w:tc>
          <w:tcPr>
            <w:tcW w:w="1391"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3</w:t>
            </w:r>
          </w:p>
        </w:tc>
        <w:tc>
          <w:tcPr>
            <w:tcW w:w="2620"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SAN CRISTÓBAL</w:t>
            </w:r>
          </w:p>
        </w:tc>
        <w:tc>
          <w:tcPr>
            <w:tcW w:w="2822"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VILLA MERCEDES</w:t>
            </w:r>
          </w:p>
        </w:tc>
        <w:tc>
          <w:tcPr>
            <w:tcW w:w="668"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P</w:t>
            </w:r>
          </w:p>
        </w:tc>
      </w:tr>
      <w:tr w:rsidR="0043618B" w:rsidRPr="0043618B" w:rsidTr="0043618B">
        <w:trPr>
          <w:trHeight w:val="300"/>
          <w:jc w:val="center"/>
        </w:trPr>
        <w:tc>
          <w:tcPr>
            <w:tcW w:w="1391"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2620"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2822"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668"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43618B" w:rsidRPr="0043618B" w:rsidRDefault="0043618B" w:rsidP="0043618B">
            <w:pPr>
              <w:jc w:val="center"/>
              <w:rPr>
                <w:rFonts w:ascii="Calibri" w:eastAsia="Times New Roman" w:hAnsi="Calibri" w:cs="Calibri"/>
                <w:b/>
                <w:bCs/>
                <w:color w:val="000000"/>
                <w:sz w:val="20"/>
                <w:szCs w:val="20"/>
                <w:lang w:val="es-MX" w:eastAsia="es-MX"/>
              </w:rPr>
            </w:pPr>
          </w:p>
        </w:tc>
      </w:tr>
      <w:tr w:rsidR="0043618B" w:rsidRPr="0043618B" w:rsidTr="0043618B">
        <w:trPr>
          <w:trHeight w:val="300"/>
          <w:jc w:val="center"/>
        </w:trPr>
        <w:tc>
          <w:tcPr>
            <w:tcW w:w="1391"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2620"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2822"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668"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43618B" w:rsidRPr="0043618B" w:rsidRDefault="0043618B" w:rsidP="0043618B">
            <w:pPr>
              <w:rPr>
                <w:rFonts w:ascii="Times New Roman" w:eastAsia="Times New Roman" w:hAnsi="Times New Roman" w:cs="Times New Roman"/>
                <w:sz w:val="20"/>
                <w:szCs w:val="20"/>
                <w:lang w:val="es-MX" w:eastAsia="es-MX"/>
              </w:rPr>
            </w:pPr>
          </w:p>
        </w:tc>
      </w:tr>
      <w:tr w:rsidR="0043618B" w:rsidRPr="0043618B" w:rsidTr="0043618B">
        <w:trPr>
          <w:trHeight w:val="300"/>
          <w:jc w:val="center"/>
        </w:trPr>
        <w:tc>
          <w:tcPr>
            <w:tcW w:w="1391"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2</w:t>
            </w:r>
          </w:p>
        </w:tc>
        <w:tc>
          <w:tcPr>
            <w:tcW w:w="2620"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PALENQUE</w:t>
            </w:r>
          </w:p>
        </w:tc>
        <w:tc>
          <w:tcPr>
            <w:tcW w:w="2822"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VILLA MERCEDES</w:t>
            </w:r>
          </w:p>
        </w:tc>
        <w:tc>
          <w:tcPr>
            <w:tcW w:w="668" w:type="dxa"/>
            <w:vMerge w:val="restart"/>
            <w:tcBorders>
              <w:top w:val="nil"/>
              <w:left w:val="single" w:sz="4" w:space="0" w:color="auto"/>
              <w:bottom w:val="single" w:sz="4" w:space="0" w:color="auto"/>
              <w:right w:val="single" w:sz="4" w:space="0" w:color="auto"/>
            </w:tcBorders>
            <w:noWrap/>
            <w:vAlign w:val="center"/>
            <w:hideMark/>
          </w:tcPr>
          <w:p w:rsidR="0043618B" w:rsidRPr="0043618B" w:rsidRDefault="0043618B" w:rsidP="0043618B">
            <w:pPr>
              <w:jc w:val="center"/>
              <w:rPr>
                <w:rFonts w:ascii="Calibri" w:eastAsia="Times New Roman" w:hAnsi="Calibri" w:cs="Calibri"/>
                <w:b/>
                <w:bCs/>
                <w:color w:val="000000"/>
                <w:sz w:val="20"/>
                <w:szCs w:val="20"/>
                <w:lang w:val="es-MX" w:eastAsia="es-MX"/>
              </w:rPr>
            </w:pPr>
            <w:r w:rsidRPr="0043618B">
              <w:rPr>
                <w:rFonts w:ascii="Calibri" w:eastAsia="Times New Roman" w:hAnsi="Calibri" w:cs="Calibri"/>
                <w:b/>
                <w:bCs/>
                <w:color w:val="000000"/>
                <w:sz w:val="20"/>
                <w:szCs w:val="20"/>
                <w:lang w:val="es-MX" w:eastAsia="es-MX"/>
              </w:rPr>
              <w:t>P</w:t>
            </w:r>
          </w:p>
        </w:tc>
        <w:tc>
          <w:tcPr>
            <w:tcW w:w="11" w:type="dxa"/>
            <w:vAlign w:val="center"/>
            <w:hideMark/>
          </w:tcPr>
          <w:p w:rsidR="0043618B" w:rsidRPr="0043618B" w:rsidRDefault="0043618B" w:rsidP="0043618B">
            <w:pPr>
              <w:rPr>
                <w:rFonts w:ascii="Times New Roman" w:eastAsia="Times New Roman" w:hAnsi="Times New Roman" w:cs="Times New Roman"/>
                <w:sz w:val="20"/>
                <w:szCs w:val="20"/>
                <w:lang w:val="es-MX" w:eastAsia="es-MX"/>
              </w:rPr>
            </w:pPr>
          </w:p>
        </w:tc>
      </w:tr>
      <w:tr w:rsidR="0043618B" w:rsidRPr="0043618B" w:rsidTr="0043618B">
        <w:trPr>
          <w:trHeight w:val="300"/>
          <w:jc w:val="center"/>
        </w:trPr>
        <w:tc>
          <w:tcPr>
            <w:tcW w:w="1391"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2620"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2822"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668" w:type="dxa"/>
            <w:vMerge/>
            <w:tcBorders>
              <w:top w:val="nil"/>
              <w:left w:val="single" w:sz="4" w:space="0" w:color="auto"/>
              <w:bottom w:val="single" w:sz="4" w:space="0" w:color="auto"/>
              <w:right w:val="single" w:sz="4" w:space="0" w:color="auto"/>
            </w:tcBorders>
            <w:vAlign w:val="center"/>
            <w:hideMark/>
          </w:tcPr>
          <w:p w:rsidR="0043618B" w:rsidRPr="0043618B" w:rsidRDefault="0043618B" w:rsidP="0043618B">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43618B" w:rsidRPr="0043618B" w:rsidRDefault="0043618B" w:rsidP="0043618B">
            <w:pPr>
              <w:jc w:val="center"/>
              <w:rPr>
                <w:rFonts w:ascii="Calibri" w:eastAsia="Times New Roman" w:hAnsi="Calibri" w:cs="Calibri"/>
                <w:b/>
                <w:bCs/>
                <w:color w:val="000000"/>
                <w:sz w:val="20"/>
                <w:szCs w:val="20"/>
                <w:lang w:val="es-MX" w:eastAsia="es-MX"/>
              </w:rPr>
            </w:pPr>
          </w:p>
        </w:tc>
      </w:tr>
    </w:tbl>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Llegada a Tuxtla antes de las 13.00 </w:t>
      </w:r>
      <w:proofErr w:type="spellStart"/>
      <w:r w:rsidRPr="009D27A9">
        <w:rPr>
          <w:i/>
          <w:iCs/>
          <w:color w:val="FF0000"/>
          <w:sz w:val="20"/>
          <w:szCs w:val="20"/>
        </w:rPr>
        <w:t>Hrs</w:t>
      </w:r>
      <w:proofErr w:type="spellEnd"/>
      <w:r w:rsidRPr="009D27A9">
        <w:rPr>
          <w:i/>
          <w:iCs/>
          <w:color w:val="FF0000"/>
          <w:sz w:val="20"/>
          <w:szCs w:val="20"/>
        </w:rPr>
        <w:t>. para realizar las visitas programadas.</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El vuelo de salida de Villahermosa debe ser después de las 18:00 </w:t>
      </w:r>
      <w:proofErr w:type="spellStart"/>
      <w:r w:rsidRPr="009D27A9">
        <w:rPr>
          <w:i/>
          <w:iCs/>
          <w:color w:val="FF0000"/>
          <w:sz w:val="20"/>
          <w:szCs w:val="20"/>
        </w:rPr>
        <w:t>Hrs</w:t>
      </w:r>
      <w:proofErr w:type="spellEnd"/>
      <w:r w:rsidRPr="009D27A9">
        <w:rPr>
          <w:i/>
          <w:iCs/>
          <w:color w:val="FF0000"/>
          <w:sz w:val="20"/>
          <w:szCs w:val="20"/>
        </w:rPr>
        <w:t xml:space="preserve">. (el termino en el aeropuerto de Villahermosa será 16.30 y 17.00 </w:t>
      </w:r>
      <w:proofErr w:type="spellStart"/>
      <w:r w:rsidRPr="009D27A9">
        <w:rPr>
          <w:i/>
          <w:iCs/>
          <w:color w:val="FF0000"/>
          <w:sz w:val="20"/>
          <w:szCs w:val="20"/>
        </w:rPr>
        <w:t>Hrs</w:t>
      </w:r>
      <w:proofErr w:type="spellEnd"/>
      <w:r w:rsidRPr="009D27A9">
        <w:rPr>
          <w:i/>
          <w:iCs/>
          <w:color w:val="FF0000"/>
          <w:sz w:val="20"/>
          <w:szCs w:val="20"/>
        </w:rPr>
        <w:t>.)</w:t>
      </w:r>
    </w:p>
    <w:p w:rsidR="008A668C" w:rsidRPr="007F25CB" w:rsidRDefault="00B80539" w:rsidP="00B8053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r w:rsidR="007F25CB">
        <w:rPr>
          <w:sz w:val="20"/>
          <w:szCs w:val="20"/>
        </w:rPr>
        <w:t>.</w:t>
      </w:r>
    </w:p>
    <w:sectPr w:rsidR="008A668C" w:rsidRPr="007F25C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76A1" w:rsidRDefault="003576A1" w:rsidP="00F249CA">
      <w:r>
        <w:separator/>
      </w:r>
    </w:p>
  </w:endnote>
  <w:endnote w:type="continuationSeparator" w:id="0">
    <w:p w:rsidR="003576A1" w:rsidRDefault="003576A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76A1" w:rsidRDefault="003576A1" w:rsidP="00F249CA">
      <w:r>
        <w:separator/>
      </w:r>
    </w:p>
  </w:footnote>
  <w:footnote w:type="continuationSeparator" w:id="0">
    <w:p w:rsidR="003576A1" w:rsidRDefault="003576A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144"/>
    <w:rsid w:val="00004553"/>
    <w:rsid w:val="00050980"/>
    <w:rsid w:val="00056FF6"/>
    <w:rsid w:val="000A6A7E"/>
    <w:rsid w:val="000B3B20"/>
    <w:rsid w:val="000C189B"/>
    <w:rsid w:val="00106BBE"/>
    <w:rsid w:val="00121285"/>
    <w:rsid w:val="001308CF"/>
    <w:rsid w:val="00137144"/>
    <w:rsid w:val="0014021B"/>
    <w:rsid w:val="00167F9B"/>
    <w:rsid w:val="00183158"/>
    <w:rsid w:val="00233C2D"/>
    <w:rsid w:val="002421B0"/>
    <w:rsid w:val="002D2AEF"/>
    <w:rsid w:val="002D3A47"/>
    <w:rsid w:val="002E0116"/>
    <w:rsid w:val="00330FC9"/>
    <w:rsid w:val="003576A1"/>
    <w:rsid w:val="003F030D"/>
    <w:rsid w:val="003F1D6A"/>
    <w:rsid w:val="004135B3"/>
    <w:rsid w:val="00422A54"/>
    <w:rsid w:val="00423D38"/>
    <w:rsid w:val="004343D2"/>
    <w:rsid w:val="0043618B"/>
    <w:rsid w:val="00462AA0"/>
    <w:rsid w:val="004A3172"/>
    <w:rsid w:val="004E235E"/>
    <w:rsid w:val="004F1EE4"/>
    <w:rsid w:val="005056C5"/>
    <w:rsid w:val="00507620"/>
    <w:rsid w:val="00510F4C"/>
    <w:rsid w:val="00517BF7"/>
    <w:rsid w:val="00531740"/>
    <w:rsid w:val="00535218"/>
    <w:rsid w:val="0055275D"/>
    <w:rsid w:val="00560AB5"/>
    <w:rsid w:val="00562139"/>
    <w:rsid w:val="00567A5F"/>
    <w:rsid w:val="00571A92"/>
    <w:rsid w:val="0058018E"/>
    <w:rsid w:val="005C6DE9"/>
    <w:rsid w:val="005D6D56"/>
    <w:rsid w:val="0069678D"/>
    <w:rsid w:val="006D7084"/>
    <w:rsid w:val="00732282"/>
    <w:rsid w:val="00740DAB"/>
    <w:rsid w:val="00774577"/>
    <w:rsid w:val="00784EDD"/>
    <w:rsid w:val="007970DF"/>
    <w:rsid w:val="007C3A27"/>
    <w:rsid w:val="007D6A43"/>
    <w:rsid w:val="007F25CB"/>
    <w:rsid w:val="008116C0"/>
    <w:rsid w:val="00813FF9"/>
    <w:rsid w:val="00823216"/>
    <w:rsid w:val="008824E4"/>
    <w:rsid w:val="0088373C"/>
    <w:rsid w:val="00892386"/>
    <w:rsid w:val="008A06DC"/>
    <w:rsid w:val="008A668C"/>
    <w:rsid w:val="00901E19"/>
    <w:rsid w:val="009129E0"/>
    <w:rsid w:val="00923C49"/>
    <w:rsid w:val="00940349"/>
    <w:rsid w:val="009573BC"/>
    <w:rsid w:val="00982ACB"/>
    <w:rsid w:val="00997F79"/>
    <w:rsid w:val="009A0B8A"/>
    <w:rsid w:val="009B0106"/>
    <w:rsid w:val="009B5ABF"/>
    <w:rsid w:val="009C0C9E"/>
    <w:rsid w:val="009D12FD"/>
    <w:rsid w:val="009E7122"/>
    <w:rsid w:val="009F290B"/>
    <w:rsid w:val="00A6306E"/>
    <w:rsid w:val="00A6486E"/>
    <w:rsid w:val="00A76247"/>
    <w:rsid w:val="00A8377B"/>
    <w:rsid w:val="00A87F11"/>
    <w:rsid w:val="00AA16C4"/>
    <w:rsid w:val="00AD3D32"/>
    <w:rsid w:val="00AE28C3"/>
    <w:rsid w:val="00B05ADD"/>
    <w:rsid w:val="00B30C46"/>
    <w:rsid w:val="00B4040A"/>
    <w:rsid w:val="00B43F0E"/>
    <w:rsid w:val="00B54410"/>
    <w:rsid w:val="00B64AF6"/>
    <w:rsid w:val="00B65390"/>
    <w:rsid w:val="00B65A62"/>
    <w:rsid w:val="00B80539"/>
    <w:rsid w:val="00B830CD"/>
    <w:rsid w:val="00BF0DE1"/>
    <w:rsid w:val="00BF3983"/>
    <w:rsid w:val="00C13AF1"/>
    <w:rsid w:val="00C15331"/>
    <w:rsid w:val="00C555B9"/>
    <w:rsid w:val="00C92348"/>
    <w:rsid w:val="00C94550"/>
    <w:rsid w:val="00CD0D19"/>
    <w:rsid w:val="00CD6361"/>
    <w:rsid w:val="00CF2467"/>
    <w:rsid w:val="00D00A9B"/>
    <w:rsid w:val="00D179E1"/>
    <w:rsid w:val="00D60F98"/>
    <w:rsid w:val="00DA76BF"/>
    <w:rsid w:val="00DC30D9"/>
    <w:rsid w:val="00E4556D"/>
    <w:rsid w:val="00E93BA8"/>
    <w:rsid w:val="00EB1229"/>
    <w:rsid w:val="00ED60DD"/>
    <w:rsid w:val="00F04DF1"/>
    <w:rsid w:val="00F249CA"/>
    <w:rsid w:val="00F574C4"/>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uiPriority w:val="1"/>
    <w:qFormat/>
    <w:rsid w:val="0043618B"/>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956</Words>
  <Characters>5260</Characters>
  <Application>Microsoft Office Word</Application>
  <DocSecurity>0</DocSecurity>
  <Lines>43</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2026-05-07T19:04:00Z</dcterms:created>
  <dcterms:modified xsi:type="dcterms:W3CDTF">2026-05-07T19:04:00Z</dcterms:modified>
</cp:coreProperties>
</file>