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5BB0" w:rsidRPr="001458FA" w:rsidRDefault="00D45BB0" w:rsidP="00D45BB0">
      <w:pPr>
        <w:jc w:val="center"/>
        <w:rPr>
          <w:rFonts w:ascii="Calibri" w:hAnsi="Calibri" w:cs="Calibri"/>
          <w:b/>
          <w:sz w:val="72"/>
          <w:szCs w:val="72"/>
          <w:lang w:val="es-ES"/>
        </w:rPr>
      </w:pPr>
      <w:r w:rsidRPr="00D45BB0">
        <w:rPr>
          <w:rFonts w:ascii="Calibri" w:hAnsi="Calibri" w:cs="Calibri"/>
          <w:b/>
          <w:sz w:val="72"/>
          <w:szCs w:val="72"/>
          <w:lang w:val="es-ES"/>
        </w:rPr>
        <w:t>V</w:t>
      </w:r>
      <w:r>
        <w:rPr>
          <w:rFonts w:ascii="Calibri" w:hAnsi="Calibri" w:cs="Calibri"/>
          <w:b/>
          <w:sz w:val="72"/>
          <w:szCs w:val="72"/>
          <w:lang w:val="es-ES"/>
        </w:rPr>
        <w:t>ancouver</w:t>
      </w:r>
      <w:r w:rsidRPr="00D45BB0">
        <w:rPr>
          <w:rFonts w:ascii="Calibri" w:hAnsi="Calibri" w:cs="Calibri"/>
          <w:b/>
          <w:sz w:val="72"/>
          <w:szCs w:val="72"/>
          <w:lang w:val="es-ES"/>
        </w:rPr>
        <w:t xml:space="preserve"> E</w:t>
      </w:r>
      <w:r>
        <w:rPr>
          <w:rFonts w:ascii="Calibri" w:hAnsi="Calibri" w:cs="Calibri"/>
          <w:b/>
          <w:sz w:val="72"/>
          <w:szCs w:val="72"/>
          <w:lang w:val="es-ES"/>
        </w:rPr>
        <w:t>spectacular</w:t>
      </w:r>
      <w:r w:rsidRPr="00D45BB0">
        <w:rPr>
          <w:rFonts w:ascii="Calibri" w:hAnsi="Calibri" w:cs="Calibri"/>
          <w:b/>
          <w:sz w:val="72"/>
          <w:szCs w:val="72"/>
          <w:lang w:val="es-ES"/>
        </w:rPr>
        <w:t xml:space="preserve"> F</w:t>
      </w:r>
      <w:r>
        <w:rPr>
          <w:rFonts w:ascii="Calibri" w:hAnsi="Calibri" w:cs="Calibri"/>
          <w:b/>
          <w:sz w:val="72"/>
          <w:szCs w:val="72"/>
          <w:lang w:val="es-ES"/>
        </w:rPr>
        <w:t>in</w:t>
      </w:r>
      <w:r w:rsidRPr="00D45BB0">
        <w:rPr>
          <w:rFonts w:ascii="Calibri" w:hAnsi="Calibri" w:cs="Calibri"/>
          <w:b/>
          <w:sz w:val="72"/>
          <w:szCs w:val="72"/>
          <w:lang w:val="es-ES"/>
        </w:rPr>
        <w:t xml:space="preserve"> D</w:t>
      </w:r>
      <w:r>
        <w:rPr>
          <w:rFonts w:ascii="Calibri" w:hAnsi="Calibri" w:cs="Calibri"/>
          <w:b/>
          <w:sz w:val="72"/>
          <w:szCs w:val="72"/>
          <w:lang w:val="es-ES"/>
        </w:rPr>
        <w:t xml:space="preserve">e </w:t>
      </w:r>
      <w:r w:rsidRPr="00D45BB0">
        <w:rPr>
          <w:rFonts w:ascii="Calibri" w:hAnsi="Calibri" w:cs="Calibri"/>
          <w:b/>
          <w:sz w:val="72"/>
          <w:szCs w:val="72"/>
          <w:lang w:val="es-ES"/>
        </w:rPr>
        <w:t>A</w:t>
      </w:r>
      <w:r>
        <w:rPr>
          <w:rFonts w:ascii="Calibri" w:hAnsi="Calibri" w:cs="Calibri"/>
          <w:b/>
          <w:sz w:val="72"/>
          <w:szCs w:val="72"/>
          <w:lang w:val="es-ES"/>
        </w:rPr>
        <w:t>ño 2026</w:t>
      </w:r>
    </w:p>
    <w:p w:rsidR="001458FA" w:rsidRPr="001458FA" w:rsidRDefault="00482434" w:rsidP="001458FA">
      <w:pPr>
        <w:jc w:val="center"/>
        <w:rPr>
          <w:rFonts w:ascii="Calibri" w:hAnsi="Calibri" w:cs="Calibri"/>
          <w:b/>
          <w:sz w:val="32"/>
          <w:szCs w:val="32"/>
          <w:lang w:val="es-ES"/>
        </w:rPr>
      </w:pPr>
      <w:r>
        <w:rPr>
          <w:rFonts w:ascii="Calibri" w:hAnsi="Calibri" w:cs="Calibri"/>
          <w:b/>
          <w:sz w:val="32"/>
          <w:szCs w:val="32"/>
          <w:lang w:val="es-ES"/>
        </w:rPr>
        <w:t>07</w:t>
      </w:r>
      <w:r w:rsidR="001458FA" w:rsidRPr="001458FA">
        <w:rPr>
          <w:rFonts w:ascii="Calibri" w:hAnsi="Calibri" w:cs="Calibri"/>
          <w:b/>
          <w:sz w:val="32"/>
          <w:szCs w:val="32"/>
          <w:lang w:val="es-ES"/>
        </w:rPr>
        <w:t xml:space="preserve"> días / </w:t>
      </w:r>
      <w:r>
        <w:rPr>
          <w:rFonts w:ascii="Calibri" w:hAnsi="Calibri" w:cs="Calibri"/>
          <w:b/>
          <w:sz w:val="32"/>
          <w:szCs w:val="32"/>
          <w:lang w:val="es-ES"/>
        </w:rPr>
        <w:t>06</w:t>
      </w:r>
      <w:r w:rsidR="001458FA" w:rsidRPr="001458FA">
        <w:rPr>
          <w:rFonts w:ascii="Calibri" w:hAnsi="Calibri" w:cs="Calibri"/>
          <w:b/>
          <w:sz w:val="32"/>
          <w:szCs w:val="32"/>
          <w:lang w:val="es-ES"/>
        </w:rPr>
        <w:t xml:space="preserve"> noches</w:t>
      </w:r>
    </w:p>
    <w:p w:rsidR="001458FA" w:rsidRPr="001458FA" w:rsidRDefault="001458FA" w:rsidP="001458FA">
      <w:pPr>
        <w:jc w:val="both"/>
        <w:rPr>
          <w:rFonts w:ascii="Calibri" w:hAnsi="Calibri" w:cs="Calibri"/>
          <w:sz w:val="20"/>
          <w:szCs w:val="20"/>
          <w:lang w:val="es-ES"/>
        </w:rPr>
      </w:pPr>
    </w:p>
    <w:p w:rsidR="009531AC" w:rsidRPr="009531AC" w:rsidRDefault="009531AC" w:rsidP="009531AC">
      <w:pPr>
        <w:jc w:val="both"/>
        <w:rPr>
          <w:rFonts w:ascii="Calibri" w:hAnsi="Calibri" w:cs="Calibri"/>
          <w:b/>
          <w:sz w:val="20"/>
          <w:szCs w:val="20"/>
        </w:rPr>
      </w:pPr>
      <w:r w:rsidRPr="009531AC">
        <w:rPr>
          <w:rFonts w:ascii="Calibri" w:hAnsi="Calibri" w:cs="Calibri"/>
          <w:b/>
          <w:sz w:val="20"/>
          <w:szCs w:val="20"/>
        </w:rPr>
        <w:t xml:space="preserve">Día 1 </w:t>
      </w:r>
      <w:proofErr w:type="gramStart"/>
      <w:r w:rsidRPr="009531AC">
        <w:rPr>
          <w:rFonts w:ascii="Calibri" w:hAnsi="Calibri" w:cs="Calibri"/>
          <w:b/>
          <w:sz w:val="20"/>
          <w:szCs w:val="20"/>
        </w:rPr>
        <w:t>Lunes</w:t>
      </w:r>
      <w:proofErr w:type="gramEnd"/>
      <w:r w:rsidRPr="009531AC">
        <w:rPr>
          <w:rFonts w:ascii="Calibri" w:hAnsi="Calibri" w:cs="Calibri"/>
          <w:b/>
          <w:sz w:val="20"/>
          <w:szCs w:val="20"/>
        </w:rPr>
        <w:t xml:space="preserve"> 28, diciembre - Vancouver</w:t>
      </w:r>
    </w:p>
    <w:p w:rsidR="009531AC" w:rsidRPr="009531AC" w:rsidRDefault="009531AC" w:rsidP="009531AC">
      <w:pPr>
        <w:jc w:val="both"/>
        <w:rPr>
          <w:rFonts w:ascii="Calibri" w:hAnsi="Calibri" w:cs="Calibri"/>
          <w:sz w:val="20"/>
          <w:szCs w:val="20"/>
        </w:rPr>
      </w:pPr>
      <w:r w:rsidRPr="009531AC">
        <w:rPr>
          <w:rFonts w:ascii="Calibri" w:hAnsi="Calibri" w:cs="Calibri"/>
          <w:sz w:val="20"/>
          <w:szCs w:val="20"/>
        </w:rPr>
        <w:t xml:space="preserve">Traslado de llegada y entrega de documentación. </w:t>
      </w:r>
      <w:r w:rsidRPr="009531AC">
        <w:rPr>
          <w:rFonts w:ascii="Calibri" w:hAnsi="Calibri" w:cs="Calibri"/>
          <w:b/>
          <w:sz w:val="20"/>
          <w:szCs w:val="20"/>
        </w:rPr>
        <w:t>Alojamiento.</w:t>
      </w:r>
    </w:p>
    <w:p w:rsidR="001458FA" w:rsidRDefault="001458FA" w:rsidP="001458FA">
      <w:pPr>
        <w:jc w:val="both"/>
        <w:rPr>
          <w:rFonts w:ascii="Calibri" w:hAnsi="Calibri" w:cs="Calibri"/>
          <w:sz w:val="20"/>
          <w:szCs w:val="20"/>
          <w:lang w:val="es-MX"/>
        </w:rPr>
      </w:pPr>
    </w:p>
    <w:p w:rsidR="00367147" w:rsidRPr="00367147" w:rsidRDefault="00367147" w:rsidP="00367147">
      <w:pPr>
        <w:jc w:val="both"/>
        <w:rPr>
          <w:rFonts w:ascii="Calibri" w:hAnsi="Calibri" w:cs="Calibri"/>
          <w:b/>
          <w:bCs/>
          <w:sz w:val="20"/>
          <w:szCs w:val="20"/>
          <w:lang w:val="es-MX"/>
        </w:rPr>
      </w:pPr>
      <w:r w:rsidRPr="00367147">
        <w:rPr>
          <w:rFonts w:ascii="Calibri" w:hAnsi="Calibri" w:cs="Calibri"/>
          <w:b/>
          <w:bCs/>
          <w:sz w:val="20"/>
          <w:szCs w:val="20"/>
          <w:lang w:val="es-MX"/>
        </w:rPr>
        <w:t xml:space="preserve">Día 2 </w:t>
      </w:r>
      <w:proofErr w:type="gramStart"/>
      <w:r w:rsidRPr="00367147">
        <w:rPr>
          <w:rFonts w:ascii="Calibri" w:hAnsi="Calibri" w:cs="Calibri"/>
          <w:b/>
          <w:bCs/>
          <w:sz w:val="20"/>
          <w:szCs w:val="20"/>
          <w:lang w:val="es-MX"/>
        </w:rPr>
        <w:t>Martes</w:t>
      </w:r>
      <w:proofErr w:type="gramEnd"/>
      <w:r w:rsidRPr="00367147">
        <w:rPr>
          <w:rFonts w:ascii="Calibri" w:hAnsi="Calibri" w:cs="Calibri"/>
          <w:b/>
          <w:bCs/>
          <w:sz w:val="20"/>
          <w:szCs w:val="20"/>
          <w:lang w:val="es-MX"/>
        </w:rPr>
        <w:t xml:space="preserve"> 29, diciembre -Vancouver </w:t>
      </w:r>
    </w:p>
    <w:p w:rsidR="00287FE9" w:rsidRDefault="00FC25E7" w:rsidP="001458FA">
      <w:pPr>
        <w:jc w:val="both"/>
        <w:rPr>
          <w:rFonts w:ascii="Calibri" w:hAnsi="Calibri" w:cs="Calibri"/>
          <w:sz w:val="20"/>
          <w:szCs w:val="20"/>
          <w:lang w:val="es-MX"/>
        </w:rPr>
      </w:pPr>
      <w:r w:rsidRPr="00FC25E7">
        <w:rPr>
          <w:rFonts w:ascii="Calibri" w:hAnsi="Calibri" w:cs="Calibri"/>
          <w:sz w:val="20"/>
          <w:szCs w:val="20"/>
        </w:rPr>
        <w:t xml:space="preserve">Visita de la Ciudad de Vancouver (incluida / no disponible en diciembre. Ver tours de Navidad). Comenzamos el tour por </w:t>
      </w:r>
      <w:proofErr w:type="spellStart"/>
      <w:r w:rsidRPr="00FC25E7">
        <w:rPr>
          <w:rFonts w:ascii="Calibri" w:hAnsi="Calibri" w:cs="Calibri"/>
          <w:sz w:val="20"/>
          <w:szCs w:val="20"/>
        </w:rPr>
        <w:t>Yaletown</w:t>
      </w:r>
      <w:proofErr w:type="spellEnd"/>
      <w:r w:rsidRPr="00FC25E7">
        <w:rPr>
          <w:rFonts w:ascii="Calibri" w:hAnsi="Calibri" w:cs="Calibri"/>
          <w:sz w:val="20"/>
          <w:szCs w:val="20"/>
        </w:rPr>
        <w:t xml:space="preserve">, para pasar al exótico Chinatown, el más grande de Canadá. A pocos minutos de allí, llegamos al barrio más antiguo de la ciudad, el entrañable </w:t>
      </w:r>
      <w:proofErr w:type="spellStart"/>
      <w:r w:rsidRPr="00FC25E7">
        <w:rPr>
          <w:rFonts w:ascii="Calibri" w:hAnsi="Calibri" w:cs="Calibri"/>
          <w:sz w:val="20"/>
          <w:szCs w:val="20"/>
        </w:rPr>
        <w:t>Gastown</w:t>
      </w:r>
      <w:proofErr w:type="spellEnd"/>
      <w:r w:rsidRPr="00FC25E7">
        <w:rPr>
          <w:rFonts w:ascii="Calibri" w:hAnsi="Calibri" w:cs="Calibri"/>
          <w:sz w:val="20"/>
          <w:szCs w:val="20"/>
        </w:rPr>
        <w:t xml:space="preserve">, con un original reloj de vapor y las pequeñas tiendas, galerías y restaurantes de primera categoría. La terminal de cruceros a Alaska, Canada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FC25E7">
        <w:rPr>
          <w:rFonts w:ascii="Calibri" w:hAnsi="Calibri" w:cs="Calibri"/>
          <w:sz w:val="20"/>
          <w:szCs w:val="20"/>
        </w:rPr>
        <w:t>Burrard</w:t>
      </w:r>
      <w:proofErr w:type="spellEnd"/>
      <w:r w:rsidRPr="00FC25E7">
        <w:rPr>
          <w:rFonts w:ascii="Calibri" w:hAnsi="Calibri" w:cs="Calibri"/>
          <w:sz w:val="20"/>
          <w:szCs w:val="20"/>
        </w:rPr>
        <w:t xml:space="preserve">. Entraremos a Granville Island con su artesanía local y el ambiente marinero en el pequeño puerto deportivo. </w:t>
      </w:r>
      <w:r w:rsidRPr="00FC25E7">
        <w:rPr>
          <w:rFonts w:ascii="Calibri" w:hAnsi="Calibri" w:cs="Calibri"/>
          <w:b/>
          <w:bCs/>
          <w:sz w:val="20"/>
          <w:szCs w:val="20"/>
        </w:rPr>
        <w:t>Alojamiento</w:t>
      </w:r>
      <w:r w:rsidRPr="00FC25E7">
        <w:rPr>
          <w:rFonts w:ascii="Calibri" w:hAnsi="Calibri" w:cs="Calibri"/>
          <w:sz w:val="20"/>
          <w:szCs w:val="20"/>
        </w:rPr>
        <w:t>.</w:t>
      </w:r>
    </w:p>
    <w:p w:rsidR="00367147" w:rsidRDefault="00367147" w:rsidP="001458FA">
      <w:pPr>
        <w:jc w:val="both"/>
        <w:rPr>
          <w:rFonts w:ascii="Calibri" w:hAnsi="Calibri" w:cs="Calibri"/>
          <w:sz w:val="20"/>
          <w:szCs w:val="20"/>
          <w:lang w:val="es-MX"/>
        </w:rPr>
      </w:pPr>
    </w:p>
    <w:p w:rsidR="00431F64" w:rsidRDefault="00431F64" w:rsidP="00431F64">
      <w:pPr>
        <w:jc w:val="both"/>
        <w:rPr>
          <w:rFonts w:ascii="Calibri" w:hAnsi="Calibri" w:cs="Calibri"/>
          <w:b/>
          <w:bCs/>
          <w:sz w:val="20"/>
          <w:szCs w:val="20"/>
          <w:lang w:val="es-MX"/>
        </w:rPr>
      </w:pPr>
      <w:r w:rsidRPr="00431F64">
        <w:rPr>
          <w:rFonts w:ascii="Calibri" w:hAnsi="Calibri" w:cs="Calibri"/>
          <w:b/>
          <w:bCs/>
          <w:sz w:val="20"/>
          <w:szCs w:val="20"/>
          <w:lang w:val="es-MX"/>
        </w:rPr>
        <w:t xml:space="preserve">Día 3 miércoles 30, diciembre - Vancouver – Victoria </w:t>
      </w:r>
      <w:r>
        <w:rPr>
          <w:rFonts w:ascii="Calibri" w:hAnsi="Calibri" w:cs="Calibri"/>
          <w:b/>
          <w:bCs/>
          <w:sz w:val="20"/>
          <w:szCs w:val="20"/>
          <w:lang w:val="es-MX"/>
        </w:rPr>
        <w:t>–</w:t>
      </w:r>
      <w:r w:rsidRPr="00431F64">
        <w:rPr>
          <w:rFonts w:ascii="Calibri" w:hAnsi="Calibri" w:cs="Calibri"/>
          <w:b/>
          <w:bCs/>
          <w:sz w:val="20"/>
          <w:szCs w:val="20"/>
          <w:lang w:val="es-MX"/>
        </w:rPr>
        <w:t xml:space="preserve"> Vancouver</w:t>
      </w:r>
    </w:p>
    <w:p w:rsidR="007C5576" w:rsidRPr="007C5576" w:rsidRDefault="007C5576" w:rsidP="007C5576">
      <w:pPr>
        <w:jc w:val="both"/>
        <w:rPr>
          <w:rFonts w:ascii="Calibri" w:hAnsi="Calibri" w:cs="Calibri"/>
          <w:sz w:val="20"/>
          <w:szCs w:val="20"/>
          <w:lang w:val="es-MX"/>
        </w:rPr>
      </w:pPr>
      <w:r w:rsidRPr="007C5576">
        <w:rPr>
          <w:rFonts w:ascii="Calibri" w:hAnsi="Calibri" w:cs="Calibri"/>
          <w:sz w:val="20"/>
          <w:szCs w:val="20"/>
          <w:lang w:val="es-MX"/>
        </w:rPr>
        <w:t>Tour de Victoria (incluido). El día empieza con un cómodo viaje de 1.5 horas en ferry que nos trasladará a la Isla de Vancouver. Navegaremos entre un archipiélago con pequeñas comunidades, casas de campo, y si tenemos suerte podremos observar ballenas grises, orcas y focas cerca de nuestra embarcación.</w:t>
      </w:r>
    </w:p>
    <w:p w:rsidR="007C5576" w:rsidRPr="007C5576" w:rsidRDefault="007C5576" w:rsidP="007C5576">
      <w:pPr>
        <w:jc w:val="both"/>
        <w:rPr>
          <w:rFonts w:ascii="Calibri" w:hAnsi="Calibri" w:cs="Calibri"/>
          <w:sz w:val="20"/>
          <w:szCs w:val="20"/>
          <w:lang w:val="es-MX"/>
        </w:rPr>
      </w:pPr>
      <w:r w:rsidRPr="007C5576">
        <w:rPr>
          <w:rFonts w:ascii="Calibri" w:hAnsi="Calibri" w:cs="Calibri"/>
          <w:sz w:val="20"/>
          <w:szCs w:val="20"/>
          <w:lang w:val="es-MX"/>
        </w:rPr>
        <w:t>Ya en la isla, nuestra primera visita será a los hermosos Jardines Butchart, famosos por su increíble variedad de flores y árboles. Continuaremos hacia el centro de la ciudad, donde tendremos tiempo libre para recorrer sus principales atractivos.</w:t>
      </w:r>
    </w:p>
    <w:p w:rsidR="007C5576" w:rsidRPr="007C5576" w:rsidRDefault="007C5576" w:rsidP="007C5576">
      <w:pPr>
        <w:jc w:val="both"/>
        <w:rPr>
          <w:rFonts w:ascii="Calibri" w:hAnsi="Calibri" w:cs="Calibri"/>
          <w:sz w:val="20"/>
          <w:szCs w:val="20"/>
          <w:lang w:val="es-MX"/>
        </w:rPr>
      </w:pPr>
      <w:r w:rsidRPr="007C5576">
        <w:rPr>
          <w:rFonts w:ascii="Calibri" w:hAnsi="Calibri" w:cs="Calibri"/>
          <w:sz w:val="20"/>
          <w:szCs w:val="20"/>
          <w:lang w:val="es-MX"/>
        </w:rPr>
        <w:t xml:space="preserve">El Hotel Fairmont Empress, frente a la bahía, es el edificio más fotografiado de Victoria, y no hay que olvidar el paseo por </w:t>
      </w:r>
      <w:proofErr w:type="spellStart"/>
      <w:r w:rsidRPr="007C5576">
        <w:rPr>
          <w:rFonts w:ascii="Calibri" w:hAnsi="Calibri" w:cs="Calibri"/>
          <w:sz w:val="20"/>
          <w:szCs w:val="20"/>
          <w:lang w:val="es-MX"/>
        </w:rPr>
        <w:t>Government</w:t>
      </w:r>
      <w:proofErr w:type="spellEnd"/>
      <w:r w:rsidRPr="007C5576">
        <w:rPr>
          <w:rFonts w:ascii="Calibri" w:hAnsi="Calibri" w:cs="Calibri"/>
          <w:sz w:val="20"/>
          <w:szCs w:val="20"/>
          <w:lang w:val="es-MX"/>
        </w:rPr>
        <w:t xml:space="preserve"> Street con sus tiendas de estilo británico.</w:t>
      </w:r>
    </w:p>
    <w:p w:rsidR="00431F64" w:rsidRPr="007C5576" w:rsidRDefault="007C5576" w:rsidP="007C5576">
      <w:pPr>
        <w:jc w:val="both"/>
        <w:rPr>
          <w:rFonts w:ascii="Calibri" w:hAnsi="Calibri" w:cs="Calibri"/>
          <w:sz w:val="20"/>
          <w:szCs w:val="20"/>
          <w:lang w:val="es-MX"/>
        </w:rPr>
      </w:pPr>
      <w:r w:rsidRPr="007C5576">
        <w:rPr>
          <w:rFonts w:ascii="Calibri" w:hAnsi="Calibri" w:cs="Calibri"/>
          <w:sz w:val="20"/>
          <w:szCs w:val="20"/>
          <w:lang w:val="es-MX"/>
        </w:rPr>
        <w:t xml:space="preserve">Al final de la tarde regresaremos a Vancouver vía ferry. </w:t>
      </w:r>
      <w:r w:rsidRPr="007C5576">
        <w:rPr>
          <w:rFonts w:ascii="Calibri" w:hAnsi="Calibri" w:cs="Calibri"/>
          <w:b/>
          <w:bCs/>
          <w:sz w:val="20"/>
          <w:szCs w:val="20"/>
          <w:lang w:val="es-MX"/>
        </w:rPr>
        <w:t>Alojamiento</w:t>
      </w:r>
      <w:r w:rsidRPr="007C5576">
        <w:rPr>
          <w:rFonts w:ascii="Calibri" w:hAnsi="Calibri" w:cs="Calibri"/>
          <w:sz w:val="20"/>
          <w:szCs w:val="20"/>
          <w:lang w:val="es-MX"/>
        </w:rPr>
        <w:t>.</w:t>
      </w:r>
    </w:p>
    <w:p w:rsidR="00431F64" w:rsidRDefault="00431F64" w:rsidP="001458FA">
      <w:pPr>
        <w:jc w:val="both"/>
        <w:rPr>
          <w:rFonts w:ascii="Calibri" w:hAnsi="Calibri" w:cs="Calibri"/>
          <w:sz w:val="20"/>
          <w:szCs w:val="20"/>
          <w:lang w:val="es-MX"/>
        </w:rPr>
      </w:pPr>
    </w:p>
    <w:p w:rsidR="00407495" w:rsidRPr="00407495" w:rsidRDefault="00407495" w:rsidP="00407495">
      <w:pPr>
        <w:jc w:val="both"/>
        <w:rPr>
          <w:rFonts w:ascii="Calibri" w:hAnsi="Calibri" w:cs="Calibri"/>
          <w:b/>
          <w:bCs/>
          <w:sz w:val="20"/>
          <w:szCs w:val="20"/>
          <w:lang w:val="es-MX"/>
        </w:rPr>
      </w:pPr>
      <w:r w:rsidRPr="00407495">
        <w:rPr>
          <w:rFonts w:ascii="Calibri" w:hAnsi="Calibri" w:cs="Calibri"/>
          <w:b/>
          <w:bCs/>
          <w:sz w:val="20"/>
          <w:szCs w:val="20"/>
          <w:lang w:val="es-MX"/>
        </w:rPr>
        <w:t>Día 4 jueves 31, diciembre - Vancouver - Whistler - Vancouver</w:t>
      </w:r>
    </w:p>
    <w:p w:rsidR="00407495" w:rsidRDefault="0074227B" w:rsidP="001458FA">
      <w:pPr>
        <w:jc w:val="both"/>
        <w:rPr>
          <w:rFonts w:ascii="Calibri" w:hAnsi="Calibri" w:cs="Calibri"/>
          <w:b/>
          <w:bCs/>
          <w:sz w:val="20"/>
          <w:szCs w:val="20"/>
          <w:lang w:val="es-MX"/>
        </w:rPr>
      </w:pPr>
      <w:r w:rsidRPr="0074227B">
        <w:rPr>
          <w:rFonts w:ascii="Calibri" w:hAnsi="Calibri" w:cs="Calibri"/>
          <w:sz w:val="20"/>
          <w:szCs w:val="20"/>
          <w:lang w:val="es-MX"/>
        </w:rPr>
        <w:t xml:space="preserve">Tour de Whistler (Incluido). Saliendo de Vancouver nos adentraremos en una de las carreteras más reconocidas por su espectacularidad: Sea </w:t>
      </w:r>
      <w:proofErr w:type="spellStart"/>
      <w:r w:rsidRPr="0074227B">
        <w:rPr>
          <w:rFonts w:ascii="Calibri" w:hAnsi="Calibri" w:cs="Calibri"/>
          <w:sz w:val="20"/>
          <w:szCs w:val="20"/>
          <w:lang w:val="es-MX"/>
        </w:rPr>
        <w:t>to</w:t>
      </w:r>
      <w:proofErr w:type="spellEnd"/>
      <w:r w:rsidRPr="0074227B">
        <w:rPr>
          <w:rFonts w:ascii="Calibri" w:hAnsi="Calibri" w:cs="Calibri"/>
          <w:sz w:val="20"/>
          <w:szCs w:val="20"/>
          <w:lang w:val="es-MX"/>
        </w:rPr>
        <w:t xml:space="preserve"> Sky </w:t>
      </w:r>
      <w:proofErr w:type="spellStart"/>
      <w:r w:rsidRPr="0074227B">
        <w:rPr>
          <w:rFonts w:ascii="Calibri" w:hAnsi="Calibri" w:cs="Calibri"/>
          <w:sz w:val="20"/>
          <w:szCs w:val="20"/>
          <w:lang w:val="es-MX"/>
        </w:rPr>
        <w:t>Highway</w:t>
      </w:r>
      <w:proofErr w:type="spellEnd"/>
      <w:r w:rsidRPr="0074227B">
        <w:rPr>
          <w:rFonts w:ascii="Calibri" w:hAnsi="Calibri" w:cs="Calibr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74227B">
        <w:rPr>
          <w:rFonts w:ascii="Calibri" w:hAnsi="Calibri" w:cs="Calibri"/>
          <w:sz w:val="20"/>
          <w:szCs w:val="20"/>
          <w:lang w:val="es-MX"/>
        </w:rPr>
        <w:t>Squamish</w:t>
      </w:r>
      <w:proofErr w:type="spellEnd"/>
      <w:r w:rsidRPr="0074227B">
        <w:rPr>
          <w:rFonts w:ascii="Calibri" w:hAnsi="Calibri" w:cs="Calibri"/>
          <w:sz w:val="20"/>
          <w:szCs w:val="20"/>
          <w:lang w:val="es-MX"/>
        </w:rPr>
        <w:t xml:space="preserve"> se levanta majestuoso el monolito de granito más alto de Canadá, el </w:t>
      </w:r>
      <w:proofErr w:type="spellStart"/>
      <w:r w:rsidRPr="0074227B">
        <w:rPr>
          <w:rFonts w:ascii="Calibri" w:hAnsi="Calibri" w:cs="Calibri"/>
          <w:sz w:val="20"/>
          <w:szCs w:val="20"/>
          <w:lang w:val="es-MX"/>
        </w:rPr>
        <w:t>Stawamus</w:t>
      </w:r>
      <w:proofErr w:type="spellEnd"/>
      <w:r w:rsidRPr="0074227B">
        <w:rPr>
          <w:rFonts w:ascii="Calibri" w:hAnsi="Calibri" w:cs="Calibri"/>
          <w:sz w:val="20"/>
          <w:szCs w:val="20"/>
          <w:lang w:val="es-MX"/>
        </w:rPr>
        <w:t xml:space="preserve"> Chief, mejor conocido como “The Chief" de 700 m de altura. Llegamos a la Villa de Whistler la cual cuenta con infinidad de tiendas y restaurantes que son un deleite para el viajero que busca el recuerdo más adecuado mientras admira el paisaje de Montanas. Tiempo libre para disfrutar de la villa. Por la tarde regreso a Vancouver. </w:t>
      </w:r>
      <w:r w:rsidRPr="0074227B">
        <w:rPr>
          <w:rFonts w:ascii="Calibri" w:hAnsi="Calibri" w:cs="Calibri"/>
          <w:b/>
          <w:bCs/>
          <w:sz w:val="20"/>
          <w:szCs w:val="20"/>
          <w:lang w:val="es-MX"/>
        </w:rPr>
        <w:t>Alojamiento</w:t>
      </w:r>
    </w:p>
    <w:p w:rsidR="0074227B" w:rsidRDefault="0074227B" w:rsidP="001458FA">
      <w:pPr>
        <w:jc w:val="both"/>
        <w:rPr>
          <w:rFonts w:ascii="Calibri" w:hAnsi="Calibri" w:cs="Calibri"/>
          <w:b/>
          <w:bCs/>
          <w:sz w:val="20"/>
          <w:szCs w:val="20"/>
          <w:lang w:val="es-MX"/>
        </w:rPr>
      </w:pPr>
    </w:p>
    <w:p w:rsidR="001F1732" w:rsidRPr="001F1732" w:rsidRDefault="001F1732" w:rsidP="001F1732">
      <w:pPr>
        <w:jc w:val="both"/>
        <w:rPr>
          <w:rFonts w:ascii="Calibri" w:hAnsi="Calibri" w:cs="Calibri"/>
          <w:b/>
          <w:bCs/>
          <w:sz w:val="20"/>
          <w:szCs w:val="20"/>
          <w:lang w:val="es-MX"/>
        </w:rPr>
      </w:pPr>
      <w:r w:rsidRPr="001F1732">
        <w:rPr>
          <w:rFonts w:ascii="Calibri" w:hAnsi="Calibri" w:cs="Calibri"/>
          <w:b/>
          <w:bCs/>
          <w:sz w:val="20"/>
          <w:szCs w:val="20"/>
          <w:lang w:val="es-MX"/>
        </w:rPr>
        <w:t>Día 5 viernes 1, enero 2027 – Vancouver</w:t>
      </w:r>
    </w:p>
    <w:p w:rsidR="001F1732" w:rsidRDefault="001E6E4D" w:rsidP="001458FA">
      <w:pPr>
        <w:jc w:val="both"/>
        <w:rPr>
          <w:rFonts w:ascii="Calibri" w:hAnsi="Calibri" w:cs="Calibri"/>
          <w:b/>
          <w:bCs/>
          <w:sz w:val="20"/>
          <w:szCs w:val="20"/>
          <w:lang w:val="es-MX"/>
        </w:rPr>
      </w:pPr>
      <w:r w:rsidRPr="001E6E4D">
        <w:rPr>
          <w:rFonts w:ascii="Calibri" w:hAnsi="Calibri" w:cs="Calibri"/>
          <w:b/>
          <w:bCs/>
          <w:sz w:val="20"/>
          <w:szCs w:val="20"/>
          <w:lang w:val="es-MX"/>
        </w:rPr>
        <w:t>D</w:t>
      </w:r>
      <w:r w:rsidRPr="001E6E4D">
        <w:rPr>
          <w:rFonts w:ascii="Calibri" w:hAnsi="Calibri" w:cs="Calibri"/>
          <w:sz w:val="20"/>
          <w:szCs w:val="20"/>
          <w:lang w:val="es-MX"/>
        </w:rPr>
        <w:t>ía libre en Vancouver</w:t>
      </w:r>
      <w:r w:rsidRPr="001E6E4D">
        <w:rPr>
          <w:rFonts w:ascii="Calibri" w:hAnsi="Calibri" w:cs="Calibri"/>
          <w:b/>
          <w:bCs/>
          <w:sz w:val="20"/>
          <w:szCs w:val="20"/>
          <w:lang w:val="es-MX"/>
        </w:rPr>
        <w:t>. Alojamiento.</w:t>
      </w:r>
    </w:p>
    <w:p w:rsidR="001E6E4D" w:rsidRDefault="001E6E4D" w:rsidP="001458FA">
      <w:pPr>
        <w:jc w:val="both"/>
        <w:rPr>
          <w:rFonts w:ascii="Calibri" w:hAnsi="Calibri" w:cs="Calibri"/>
          <w:b/>
          <w:bCs/>
          <w:sz w:val="20"/>
          <w:szCs w:val="20"/>
          <w:lang w:val="es-MX"/>
        </w:rPr>
      </w:pPr>
    </w:p>
    <w:p w:rsidR="00D70C56" w:rsidRPr="00D70C56" w:rsidRDefault="00D70C56" w:rsidP="00D70C56">
      <w:pPr>
        <w:jc w:val="both"/>
        <w:rPr>
          <w:rFonts w:ascii="Calibri" w:hAnsi="Calibri" w:cs="Calibri"/>
          <w:b/>
          <w:bCs/>
          <w:sz w:val="20"/>
          <w:szCs w:val="20"/>
          <w:lang w:val="es-MX"/>
        </w:rPr>
      </w:pPr>
      <w:r w:rsidRPr="00D70C56">
        <w:rPr>
          <w:rFonts w:ascii="Calibri" w:hAnsi="Calibri" w:cs="Calibri"/>
          <w:b/>
          <w:bCs/>
          <w:sz w:val="20"/>
          <w:szCs w:val="20"/>
          <w:lang w:val="es-MX"/>
        </w:rPr>
        <w:t xml:space="preserve">Día 6 </w:t>
      </w:r>
      <w:r w:rsidR="00D30B6B" w:rsidRPr="00D70C56">
        <w:rPr>
          <w:rFonts w:ascii="Calibri" w:hAnsi="Calibri" w:cs="Calibri"/>
          <w:b/>
          <w:bCs/>
          <w:sz w:val="20"/>
          <w:szCs w:val="20"/>
          <w:lang w:val="es-MX"/>
        </w:rPr>
        <w:t>sábado</w:t>
      </w:r>
      <w:r w:rsidRPr="00D70C56">
        <w:rPr>
          <w:rFonts w:ascii="Calibri" w:hAnsi="Calibri" w:cs="Calibri"/>
          <w:b/>
          <w:bCs/>
          <w:sz w:val="20"/>
          <w:szCs w:val="20"/>
          <w:lang w:val="es-MX"/>
        </w:rPr>
        <w:t xml:space="preserve"> 2, enero 2027 – Vancouver</w:t>
      </w:r>
    </w:p>
    <w:p w:rsidR="00D70C56" w:rsidRDefault="00D70C56" w:rsidP="00D70C56">
      <w:pPr>
        <w:jc w:val="both"/>
        <w:rPr>
          <w:rFonts w:ascii="Calibri" w:hAnsi="Calibri" w:cs="Calibri"/>
          <w:b/>
          <w:sz w:val="22"/>
          <w:szCs w:val="22"/>
          <w:u w:color="FFC000"/>
        </w:rPr>
      </w:pPr>
      <w:r w:rsidRPr="00D70C56">
        <w:rPr>
          <w:rFonts w:ascii="Calibri" w:hAnsi="Calibri" w:cs="Calibri"/>
          <w:sz w:val="20"/>
          <w:szCs w:val="20"/>
          <w:lang w:val="es-MX"/>
        </w:rPr>
        <w:t>Día libre en Vancouver.</w:t>
      </w:r>
      <w:r>
        <w:rPr>
          <w:rFonts w:ascii="Calibri" w:hAnsi="Calibri" w:cs="Calibri"/>
          <w:b/>
          <w:sz w:val="22"/>
          <w:szCs w:val="22"/>
          <w:u w:color="FFC000"/>
        </w:rPr>
        <w:t xml:space="preserve"> Alojamiento.</w:t>
      </w:r>
    </w:p>
    <w:p w:rsidR="00D70C56" w:rsidRDefault="00D70C56" w:rsidP="00D70C56">
      <w:pPr>
        <w:jc w:val="both"/>
        <w:rPr>
          <w:rFonts w:ascii="Calibri" w:hAnsi="Calibri" w:cs="Calibri"/>
          <w:b/>
          <w:sz w:val="22"/>
          <w:szCs w:val="22"/>
          <w:u w:color="FFC000"/>
        </w:rPr>
      </w:pPr>
    </w:p>
    <w:p w:rsidR="00D70C56" w:rsidRPr="00D70C56" w:rsidRDefault="00D70C56" w:rsidP="00D70C56">
      <w:pPr>
        <w:jc w:val="both"/>
        <w:rPr>
          <w:rFonts w:ascii="Calibri" w:hAnsi="Calibri" w:cs="Calibri"/>
          <w:b/>
          <w:bCs/>
          <w:sz w:val="20"/>
          <w:szCs w:val="20"/>
          <w:lang w:val="es-MX"/>
        </w:rPr>
      </w:pPr>
      <w:r w:rsidRPr="00D70C56">
        <w:rPr>
          <w:rFonts w:ascii="Calibri" w:hAnsi="Calibri" w:cs="Calibri"/>
          <w:b/>
          <w:bCs/>
          <w:sz w:val="20"/>
          <w:szCs w:val="20"/>
          <w:lang w:val="es-MX"/>
        </w:rPr>
        <w:t>Día 7 Domingo 3, enero 2027 – Vancouver</w:t>
      </w:r>
    </w:p>
    <w:p w:rsidR="00D70C56" w:rsidRPr="00C2001A" w:rsidRDefault="00D70C56" w:rsidP="00D70C56">
      <w:pPr>
        <w:jc w:val="both"/>
        <w:rPr>
          <w:rFonts w:ascii="Calibri" w:hAnsi="Calibri" w:cs="Calibri"/>
          <w:b/>
          <w:color w:val="000080"/>
          <w:sz w:val="22"/>
          <w:szCs w:val="22"/>
          <w:lang w:val="es-MX"/>
        </w:rPr>
      </w:pPr>
      <w:r w:rsidRPr="00C2001A">
        <w:rPr>
          <w:rFonts w:ascii="Calibri" w:hAnsi="Calibri" w:cs="Calibri"/>
          <w:sz w:val="22"/>
          <w:szCs w:val="22"/>
        </w:rPr>
        <w:t>A la hora establecida traslado al aeropuerto y fin de nuestros servicios.</w:t>
      </w:r>
      <w:r w:rsidRPr="00C2001A">
        <w:rPr>
          <w:rFonts w:ascii="Calibri" w:hAnsi="Calibri" w:cs="Calibri"/>
          <w:b/>
          <w:color w:val="000080"/>
          <w:sz w:val="22"/>
          <w:szCs w:val="22"/>
          <w:lang w:val="es-MX"/>
        </w:rPr>
        <w:t xml:space="preserve"> </w:t>
      </w:r>
    </w:p>
    <w:p w:rsidR="00367147" w:rsidRPr="001458FA" w:rsidRDefault="00367147" w:rsidP="001458FA">
      <w:pPr>
        <w:jc w:val="both"/>
        <w:rPr>
          <w:rFonts w:ascii="Calibri" w:hAnsi="Calibri" w:cs="Calibri"/>
          <w:sz w:val="20"/>
          <w:szCs w:val="20"/>
          <w:lang w:val="es-MX"/>
        </w:rPr>
      </w:pPr>
    </w:p>
    <w:p w:rsidR="001458FA" w:rsidRPr="00A941C9" w:rsidRDefault="001458FA" w:rsidP="001458FA">
      <w:pPr>
        <w:jc w:val="both"/>
        <w:rPr>
          <w:rFonts w:ascii="Calibri" w:hAnsi="Calibri" w:cs="Calibri"/>
          <w:b/>
          <w:bCs/>
          <w:sz w:val="20"/>
          <w:szCs w:val="20"/>
          <w:lang w:val="es-ES"/>
        </w:rPr>
      </w:pPr>
      <w:r w:rsidRPr="001458FA">
        <w:rPr>
          <w:rFonts w:ascii="Calibri" w:hAnsi="Calibri" w:cs="Calibri"/>
          <w:b/>
          <w:bCs/>
          <w:sz w:val="20"/>
          <w:szCs w:val="20"/>
          <w:lang w:val="es-ES"/>
        </w:rPr>
        <w:t>FIN DE NUESTROS SERVICIOS</w:t>
      </w:r>
    </w:p>
    <w:p w:rsidR="001458FA" w:rsidRPr="001458FA" w:rsidRDefault="001458FA" w:rsidP="001458FA">
      <w:pPr>
        <w:jc w:val="both"/>
        <w:rPr>
          <w:rFonts w:ascii="Calibri" w:hAnsi="Calibri" w:cs="Calibri"/>
          <w:sz w:val="20"/>
          <w:szCs w:val="20"/>
          <w:lang w:val="es-ES"/>
        </w:rPr>
      </w:pPr>
    </w:p>
    <w:p w:rsidR="001458FA" w:rsidRPr="001458FA" w:rsidRDefault="001458FA" w:rsidP="001458FA">
      <w:pPr>
        <w:jc w:val="both"/>
        <w:rPr>
          <w:rFonts w:ascii="Calibri" w:hAnsi="Calibri" w:cs="Calibri"/>
          <w:sz w:val="20"/>
          <w:szCs w:val="20"/>
          <w:lang w:val="es-ES"/>
        </w:rPr>
      </w:pPr>
      <w:r w:rsidRPr="001458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C7F4977" wp14:editId="3A32574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58FA" w:rsidRPr="00F74623" w:rsidRDefault="001458FA" w:rsidP="001458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F4977"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458FA" w:rsidRPr="00F74623" w:rsidRDefault="001458FA" w:rsidP="001458FA">
                      <w:pPr>
                        <w:jc w:val="center"/>
                        <w:rPr>
                          <w:b/>
                          <w:i/>
                          <w:lang w:val="es-ES"/>
                        </w:rPr>
                      </w:pPr>
                      <w:r w:rsidRPr="00F74623">
                        <w:rPr>
                          <w:b/>
                          <w:i/>
                          <w:lang w:val="es-ES"/>
                        </w:rPr>
                        <w:t>JULIÁ TOURS INCLUYE:</w:t>
                      </w:r>
                    </w:p>
                  </w:txbxContent>
                </v:textbox>
                <w10:wrap type="square"/>
              </v:rect>
            </w:pict>
          </mc:Fallback>
        </mc:AlternateContent>
      </w:r>
    </w:p>
    <w:p w:rsidR="001458FA" w:rsidRDefault="001458FA" w:rsidP="001458FA">
      <w:pPr>
        <w:jc w:val="both"/>
        <w:rPr>
          <w:rFonts w:ascii="Calibri" w:hAnsi="Calibri" w:cs="Calibri"/>
          <w:sz w:val="20"/>
          <w:szCs w:val="20"/>
          <w:lang w:val="es-ES"/>
        </w:rPr>
      </w:pPr>
    </w:p>
    <w:p w:rsidR="0044274E" w:rsidRPr="0044274E" w:rsidRDefault="0044274E" w:rsidP="001458FA">
      <w:pPr>
        <w:jc w:val="both"/>
        <w:rPr>
          <w:rFonts w:ascii="Calibri" w:hAnsi="Calibri" w:cs="Calibri"/>
          <w:b/>
          <w:sz w:val="20"/>
          <w:szCs w:val="20"/>
        </w:rPr>
      </w:pPr>
      <w:r w:rsidRPr="0044274E">
        <w:rPr>
          <w:rFonts w:ascii="Calibri" w:hAnsi="Calibri" w:cs="Calibri"/>
          <w:b/>
          <w:sz w:val="20"/>
          <w:szCs w:val="20"/>
        </w:rPr>
        <w:t>INCLUYE</w:t>
      </w:r>
    </w:p>
    <w:p w:rsidR="0044274E" w:rsidRPr="0044274E" w:rsidRDefault="0044274E" w:rsidP="0044274E">
      <w:pPr>
        <w:numPr>
          <w:ilvl w:val="0"/>
          <w:numId w:val="2"/>
        </w:numPr>
        <w:jc w:val="both"/>
        <w:rPr>
          <w:rFonts w:ascii="Calibri" w:hAnsi="Calibri" w:cs="Calibri"/>
          <w:sz w:val="20"/>
          <w:szCs w:val="20"/>
        </w:rPr>
      </w:pPr>
      <w:r w:rsidRPr="0044274E">
        <w:rPr>
          <w:rFonts w:ascii="Calibri" w:hAnsi="Calibri" w:cs="Calibri"/>
          <w:sz w:val="20"/>
          <w:szCs w:val="20"/>
        </w:rPr>
        <w:t>Traslado de entrada y de salida en regular en Vancouver en idioma español</w:t>
      </w:r>
    </w:p>
    <w:p w:rsidR="0044274E" w:rsidRPr="0044274E" w:rsidRDefault="0044274E" w:rsidP="0044274E">
      <w:pPr>
        <w:numPr>
          <w:ilvl w:val="0"/>
          <w:numId w:val="2"/>
        </w:numPr>
        <w:jc w:val="both"/>
        <w:rPr>
          <w:rFonts w:ascii="Calibri" w:hAnsi="Calibri" w:cs="Calibri"/>
          <w:sz w:val="20"/>
          <w:szCs w:val="20"/>
        </w:rPr>
      </w:pPr>
      <w:r w:rsidRPr="0044274E">
        <w:rPr>
          <w:rFonts w:ascii="Calibri" w:hAnsi="Calibri" w:cs="Calibri"/>
          <w:sz w:val="20"/>
          <w:szCs w:val="20"/>
        </w:rPr>
        <w:t>6 noches de Alojamiento.</w:t>
      </w:r>
    </w:p>
    <w:p w:rsidR="0044274E" w:rsidRPr="0044274E" w:rsidRDefault="0044274E" w:rsidP="0044274E">
      <w:pPr>
        <w:pStyle w:val="BulletPoints"/>
        <w:numPr>
          <w:ilvl w:val="0"/>
          <w:numId w:val="2"/>
        </w:numPr>
        <w:spacing w:after="57"/>
        <w:jc w:val="both"/>
        <w:rPr>
          <w:rFonts w:ascii="Calibri" w:eastAsiaTheme="minorHAnsi" w:hAnsi="Calibri" w:cs="Calibri"/>
          <w:color w:val="auto"/>
          <w:sz w:val="20"/>
          <w:szCs w:val="20"/>
          <w:lang w:val="es-ES_tradnl"/>
        </w:rPr>
      </w:pPr>
      <w:r w:rsidRPr="0044274E">
        <w:rPr>
          <w:rFonts w:ascii="Calibri" w:eastAsiaTheme="minorHAnsi" w:hAnsi="Calibri" w:cs="Calibri"/>
          <w:color w:val="auto"/>
          <w:sz w:val="20"/>
          <w:szCs w:val="20"/>
          <w:lang w:val="es-ES_tradnl"/>
        </w:rPr>
        <w:t>Tour de la ciudad en regular de Vancouver, Victoria y Whistler en español.</w:t>
      </w:r>
    </w:p>
    <w:p w:rsidR="0044274E" w:rsidRPr="0044274E" w:rsidRDefault="0044274E" w:rsidP="0044274E">
      <w:pPr>
        <w:numPr>
          <w:ilvl w:val="0"/>
          <w:numId w:val="2"/>
        </w:numPr>
        <w:jc w:val="both"/>
        <w:rPr>
          <w:rFonts w:ascii="Calibri" w:hAnsi="Calibri" w:cs="Calibri"/>
          <w:sz w:val="22"/>
          <w:szCs w:val="22"/>
          <w:lang w:val="es-ES"/>
        </w:rPr>
      </w:pPr>
      <w:r w:rsidRPr="0044274E">
        <w:rPr>
          <w:rFonts w:ascii="Calibri" w:hAnsi="Calibri" w:cs="Calibri"/>
          <w:sz w:val="20"/>
          <w:szCs w:val="20"/>
        </w:rPr>
        <w:t>Transporte con chófer-guía de habla hispana.</w:t>
      </w:r>
      <w:r w:rsidRPr="00C2001A">
        <w:rPr>
          <w:rFonts w:ascii="Calibri" w:hAnsi="Calibri" w:cs="Calibri"/>
          <w:sz w:val="22"/>
          <w:szCs w:val="22"/>
          <w:lang w:val="es-ES"/>
        </w:rPr>
        <w:t xml:space="preserve"> </w:t>
      </w:r>
    </w:p>
    <w:p w:rsidR="001458FA" w:rsidRPr="00A941C9" w:rsidRDefault="001458FA" w:rsidP="001458FA">
      <w:pPr>
        <w:pStyle w:val="Prrafodelista"/>
        <w:numPr>
          <w:ilvl w:val="0"/>
          <w:numId w:val="2"/>
        </w:numPr>
        <w:spacing w:after="160" w:line="259" w:lineRule="auto"/>
        <w:jc w:val="both"/>
        <w:rPr>
          <w:rFonts w:ascii="Calibri" w:hAnsi="Calibri" w:cs="Calibri"/>
          <w:sz w:val="20"/>
          <w:szCs w:val="20"/>
        </w:rPr>
      </w:pPr>
      <w:r w:rsidRPr="0044274E">
        <w:rPr>
          <w:rFonts w:ascii="Calibri" w:hAnsi="Calibri" w:cs="Calibri"/>
          <w:sz w:val="20"/>
          <w:szCs w:val="20"/>
        </w:rPr>
        <w:t xml:space="preserve">Seguro de asistencia en viaje cobertura COVID. </w:t>
      </w:r>
      <w:r w:rsidRPr="0044274E">
        <w:rPr>
          <w:rFonts w:ascii="Calibri" w:hAnsi="Calibri" w:cs="Calibri"/>
          <w:b/>
          <w:bCs/>
          <w:sz w:val="20"/>
          <w:szCs w:val="20"/>
        </w:rPr>
        <w:t xml:space="preserve"> </w:t>
      </w:r>
    </w:p>
    <w:p w:rsidR="001458FA" w:rsidRPr="001458FA" w:rsidRDefault="001458FA" w:rsidP="0044274E">
      <w:pPr>
        <w:jc w:val="both"/>
        <w:rPr>
          <w:rFonts w:ascii="Calibri" w:hAnsi="Calibri" w:cs="Calibri"/>
          <w:b/>
          <w:sz w:val="20"/>
          <w:szCs w:val="20"/>
        </w:rPr>
      </w:pPr>
      <w:r w:rsidRPr="001458FA">
        <w:rPr>
          <w:rFonts w:ascii="Calibri" w:hAnsi="Calibri" w:cs="Calibri"/>
          <w:b/>
          <w:sz w:val="20"/>
          <w:szCs w:val="20"/>
        </w:rPr>
        <w:t>NO Incluye</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 xml:space="preserve">Vuelos internacionales y domésticos. </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 xml:space="preserve">Bebidas en los alimentos mencionados. </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Ningún servicio no especificado</w:t>
      </w:r>
    </w:p>
    <w:p w:rsidR="001458FA" w:rsidRP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Gastos personales</w:t>
      </w:r>
    </w:p>
    <w:p w:rsidR="001458FA" w:rsidRDefault="001458FA" w:rsidP="001458FA">
      <w:pPr>
        <w:pStyle w:val="Prrafodelista"/>
        <w:numPr>
          <w:ilvl w:val="0"/>
          <w:numId w:val="1"/>
        </w:numPr>
        <w:spacing w:after="160" w:line="259" w:lineRule="auto"/>
        <w:jc w:val="both"/>
        <w:rPr>
          <w:rFonts w:ascii="Calibri" w:hAnsi="Calibri" w:cs="Calibri"/>
          <w:sz w:val="20"/>
          <w:szCs w:val="20"/>
        </w:rPr>
      </w:pPr>
      <w:r w:rsidRPr="001458FA">
        <w:rPr>
          <w:rFonts w:ascii="Calibri" w:hAnsi="Calibri" w:cs="Calibri"/>
          <w:sz w:val="20"/>
          <w:szCs w:val="20"/>
        </w:rPr>
        <w:t>Propinas</w:t>
      </w:r>
    </w:p>
    <w:p w:rsidR="005930EF" w:rsidRPr="001458FA" w:rsidRDefault="005930EF" w:rsidP="001458FA">
      <w:pPr>
        <w:pStyle w:val="Prrafodelista"/>
        <w:numPr>
          <w:ilvl w:val="0"/>
          <w:numId w:val="1"/>
        </w:numPr>
        <w:spacing w:after="160" w:line="259" w:lineRule="auto"/>
        <w:jc w:val="both"/>
        <w:rPr>
          <w:rFonts w:ascii="Calibri" w:hAnsi="Calibri" w:cs="Calibri"/>
          <w:sz w:val="20"/>
          <w:szCs w:val="20"/>
        </w:rPr>
      </w:pPr>
      <w:r>
        <w:rPr>
          <w:rFonts w:ascii="Calibri" w:hAnsi="Calibri" w:cs="Calibri"/>
          <w:sz w:val="20"/>
          <w:szCs w:val="20"/>
        </w:rPr>
        <w:t>Manejo de equipaje</w:t>
      </w:r>
    </w:p>
    <w:p w:rsidR="001458FA" w:rsidRPr="001458FA" w:rsidRDefault="001458FA" w:rsidP="001458FA">
      <w:pPr>
        <w:jc w:val="both"/>
        <w:rPr>
          <w:rFonts w:ascii="Calibri" w:hAnsi="Calibri" w:cs="Calibri"/>
          <w:sz w:val="20"/>
          <w:szCs w:val="20"/>
        </w:rPr>
      </w:pPr>
    </w:p>
    <w:p w:rsidR="001458FA" w:rsidRPr="001634B6" w:rsidRDefault="001458FA" w:rsidP="001458FA">
      <w:pPr>
        <w:jc w:val="both"/>
        <w:rPr>
          <w:rFonts w:ascii="Calibri" w:hAnsi="Calibri" w:cs="Calibri"/>
          <w:b/>
          <w:sz w:val="20"/>
          <w:szCs w:val="20"/>
          <w:u w:val="single"/>
          <w:lang w:val="pt-PT"/>
        </w:rPr>
      </w:pPr>
      <w:r w:rsidRPr="001634B6">
        <w:rPr>
          <w:rFonts w:ascii="Calibri" w:hAnsi="Calibri" w:cs="Calibri"/>
          <w:b/>
          <w:sz w:val="20"/>
          <w:szCs w:val="20"/>
          <w:highlight w:val="yellow"/>
          <w:u w:val="single"/>
          <w:lang w:val="pt-PT"/>
        </w:rPr>
        <w:t>SE REQUIERE ETA O VISA PARA INGRESAR A CANADÁ.</w:t>
      </w:r>
    </w:p>
    <w:p w:rsidR="001458FA" w:rsidRPr="001634B6" w:rsidRDefault="001458FA" w:rsidP="001458FA">
      <w:pPr>
        <w:rPr>
          <w:rFonts w:ascii="Calibri" w:hAnsi="Calibri" w:cs="Calibri"/>
          <w:sz w:val="20"/>
          <w:szCs w:val="20"/>
          <w:lang w:val="pt-PT"/>
        </w:rPr>
      </w:pPr>
    </w:p>
    <w:p w:rsidR="00E753F3" w:rsidRDefault="00E753F3" w:rsidP="00E753F3">
      <w:pPr>
        <w:rPr>
          <w:rFonts w:ascii="Calibri" w:hAnsi="Calibri" w:cs="Calibri"/>
          <w:sz w:val="20"/>
          <w:szCs w:val="20"/>
          <w:lang w:val="pt-PT"/>
        </w:rPr>
      </w:pPr>
    </w:p>
    <w:p w:rsidR="00E753F3" w:rsidRDefault="00E753F3" w:rsidP="00E753F3">
      <w:pPr>
        <w:jc w:val="center"/>
        <w:rPr>
          <w:rFonts w:ascii="Calibri" w:hAnsi="Calibri" w:cs="Calibri"/>
          <w:sz w:val="20"/>
          <w:szCs w:val="20"/>
          <w:lang w:val="pt-PT"/>
        </w:rPr>
      </w:pPr>
    </w:p>
    <w:p w:rsidR="00A941C9" w:rsidRDefault="00A941C9" w:rsidP="00E753F3">
      <w:pPr>
        <w:jc w:val="center"/>
        <w:rPr>
          <w:rFonts w:ascii="Calibri" w:hAnsi="Calibri" w:cs="Calibri"/>
          <w:sz w:val="20"/>
          <w:szCs w:val="20"/>
          <w:lang w:val="pt-PT"/>
        </w:rPr>
      </w:pPr>
    </w:p>
    <w:p w:rsidR="00A941C9" w:rsidRDefault="00A941C9" w:rsidP="00E753F3">
      <w:pPr>
        <w:jc w:val="center"/>
        <w:rPr>
          <w:rFonts w:ascii="Calibri" w:hAnsi="Calibri" w:cs="Calibri"/>
          <w:sz w:val="20"/>
          <w:szCs w:val="20"/>
          <w:lang w:val="pt-PT"/>
        </w:rPr>
      </w:pPr>
    </w:p>
    <w:p w:rsidR="00E753F3" w:rsidRPr="001634B6" w:rsidRDefault="00E753F3" w:rsidP="00E753F3">
      <w:pPr>
        <w:jc w:val="center"/>
        <w:rPr>
          <w:rFonts w:ascii="Calibri" w:hAnsi="Calibri" w:cs="Calibri"/>
          <w:sz w:val="20"/>
          <w:szCs w:val="20"/>
          <w:lang w:val="pt-PT"/>
        </w:rPr>
      </w:pPr>
    </w:p>
    <w:tbl>
      <w:tblPr>
        <w:tblW w:w="7640" w:type="dxa"/>
        <w:jc w:val="center"/>
        <w:tblCellMar>
          <w:left w:w="70" w:type="dxa"/>
          <w:right w:w="70" w:type="dxa"/>
        </w:tblCellMar>
        <w:tblLook w:val="04A0" w:firstRow="1" w:lastRow="0" w:firstColumn="1" w:lastColumn="0" w:noHBand="0" w:noVBand="1"/>
      </w:tblPr>
      <w:tblGrid>
        <w:gridCol w:w="2168"/>
        <w:gridCol w:w="916"/>
        <w:gridCol w:w="916"/>
        <w:gridCol w:w="916"/>
        <w:gridCol w:w="916"/>
        <w:gridCol w:w="1808"/>
      </w:tblGrid>
      <w:tr w:rsidR="00DB1A17" w:rsidRPr="00DB1A17" w:rsidTr="00DB1A17">
        <w:trPr>
          <w:trHeight w:val="300"/>
          <w:jc w:val="center"/>
        </w:trPr>
        <w:tc>
          <w:tcPr>
            <w:tcW w:w="764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 xml:space="preserve">TARIFAS EN USD POR PERSONA </w:t>
            </w:r>
          </w:p>
        </w:tc>
      </w:tr>
      <w:tr w:rsidR="00DB1A17" w:rsidRPr="00DB1A17" w:rsidTr="00DB1A17">
        <w:trPr>
          <w:trHeight w:val="300"/>
          <w:jc w:val="center"/>
        </w:trPr>
        <w:tc>
          <w:tcPr>
            <w:tcW w:w="4000" w:type="dxa"/>
            <w:gridSpan w:val="3"/>
            <w:tcBorders>
              <w:top w:val="single" w:sz="4" w:space="0" w:color="auto"/>
              <w:left w:val="single" w:sz="8" w:space="0" w:color="auto"/>
              <w:bottom w:val="single" w:sz="4" w:space="0" w:color="auto"/>
              <w:right w:val="single" w:sz="4" w:space="0" w:color="auto"/>
            </w:tcBorders>
            <w:noWrap/>
            <w:vAlign w:val="center"/>
            <w:hideMark/>
          </w:tcPr>
          <w:p w:rsidR="00DB1A17" w:rsidRPr="00DB1A17" w:rsidRDefault="00DB1A17" w:rsidP="00DB1A17">
            <w:pPr>
              <w:rPr>
                <w:rFonts w:ascii="Aptos Narrow" w:eastAsia="Times New Roman" w:hAnsi="Aptos Narrow" w:cs="Times New Roman"/>
                <w:b/>
                <w:bCs/>
                <w:color w:val="000000"/>
                <w:sz w:val="18"/>
                <w:szCs w:val="18"/>
                <w:lang w:val="es-MX" w:eastAsia="es-MX"/>
              </w:rPr>
            </w:pPr>
            <w:r w:rsidRPr="00DB1A17">
              <w:rPr>
                <w:rFonts w:ascii="Aptos Narrow" w:eastAsia="Times New Roman" w:hAnsi="Aptos Narrow" w:cs="Times New Roman"/>
                <w:b/>
                <w:bCs/>
                <w:color w:val="000000"/>
                <w:sz w:val="18"/>
                <w:szCs w:val="18"/>
                <w:lang w:val="es-MX" w:eastAsia="es-MX"/>
              </w:rPr>
              <w:t xml:space="preserve">SERVICIOS AEREOS Y TERRESTRES SIN IMPUESTOS </w:t>
            </w:r>
          </w:p>
        </w:tc>
        <w:tc>
          <w:tcPr>
            <w:tcW w:w="3640" w:type="dxa"/>
            <w:gridSpan w:val="3"/>
            <w:tcBorders>
              <w:top w:val="single" w:sz="4" w:space="0" w:color="auto"/>
              <w:left w:val="nil"/>
              <w:bottom w:val="single" w:sz="4" w:space="0" w:color="auto"/>
              <w:right w:val="single" w:sz="8" w:space="0" w:color="000000"/>
            </w:tcBorders>
            <w:noWrap/>
            <w:vAlign w:val="center"/>
            <w:hideMark/>
          </w:tcPr>
          <w:p w:rsidR="00DB1A17" w:rsidRPr="00DB1A17" w:rsidRDefault="00DB1A17" w:rsidP="00DB1A17">
            <w:pPr>
              <w:jc w:val="center"/>
              <w:rPr>
                <w:rFonts w:ascii="Aptos Narrow" w:eastAsia="Times New Roman" w:hAnsi="Aptos Narrow" w:cs="Times New Roman"/>
                <w:b/>
                <w:bCs/>
                <w:color w:val="000000"/>
                <w:sz w:val="18"/>
                <w:szCs w:val="18"/>
                <w:lang w:val="es-MX" w:eastAsia="es-MX"/>
              </w:rPr>
            </w:pPr>
            <w:r w:rsidRPr="00DB1A17">
              <w:rPr>
                <w:rFonts w:ascii="Aptos Narrow" w:eastAsia="Times New Roman" w:hAnsi="Aptos Narrow" w:cs="Times New Roman"/>
                <w:b/>
                <w:bCs/>
                <w:color w:val="000000"/>
                <w:sz w:val="18"/>
                <w:szCs w:val="18"/>
                <w:lang w:val="es-MX" w:eastAsia="es-MX"/>
              </w:rPr>
              <w:t xml:space="preserve">MINIMO 2 PASAJEROS </w:t>
            </w:r>
          </w:p>
        </w:tc>
      </w:tr>
      <w:tr w:rsidR="00DB1A17" w:rsidRPr="00DB1A17" w:rsidTr="00DB1A17">
        <w:trPr>
          <w:trHeight w:val="290"/>
          <w:jc w:val="center"/>
        </w:trPr>
        <w:tc>
          <w:tcPr>
            <w:tcW w:w="764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28-dic</w:t>
            </w:r>
          </w:p>
        </w:tc>
      </w:tr>
      <w:tr w:rsidR="00DB1A17" w:rsidRPr="00DB1A17" w:rsidTr="00DB1A17">
        <w:trPr>
          <w:trHeight w:val="300"/>
          <w:jc w:val="center"/>
        </w:trPr>
        <w:tc>
          <w:tcPr>
            <w:tcW w:w="216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B1A17" w:rsidRPr="00DB1A17" w:rsidRDefault="00DB1A17" w:rsidP="00DB1A17">
            <w:pP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 xml:space="preserve">CATEGORÍA </w:t>
            </w:r>
          </w:p>
        </w:tc>
        <w:tc>
          <w:tcPr>
            <w:tcW w:w="916" w:type="dxa"/>
            <w:tcBorders>
              <w:top w:val="nil"/>
              <w:left w:val="nil"/>
              <w:bottom w:val="single" w:sz="4" w:space="0" w:color="auto"/>
              <w:right w:val="single" w:sz="4" w:space="0" w:color="auto"/>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 xml:space="preserve">DBL </w:t>
            </w:r>
          </w:p>
        </w:tc>
        <w:tc>
          <w:tcPr>
            <w:tcW w:w="916" w:type="dxa"/>
            <w:tcBorders>
              <w:top w:val="nil"/>
              <w:left w:val="nil"/>
              <w:bottom w:val="single" w:sz="4" w:space="0" w:color="auto"/>
              <w:right w:val="single" w:sz="4" w:space="0" w:color="auto"/>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TPL</w:t>
            </w:r>
          </w:p>
        </w:tc>
        <w:tc>
          <w:tcPr>
            <w:tcW w:w="916" w:type="dxa"/>
            <w:tcBorders>
              <w:top w:val="nil"/>
              <w:left w:val="nil"/>
              <w:bottom w:val="single" w:sz="4" w:space="0" w:color="auto"/>
              <w:right w:val="single" w:sz="4" w:space="0" w:color="auto"/>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CPL</w:t>
            </w:r>
          </w:p>
        </w:tc>
        <w:tc>
          <w:tcPr>
            <w:tcW w:w="916" w:type="dxa"/>
            <w:tcBorders>
              <w:top w:val="nil"/>
              <w:left w:val="nil"/>
              <w:bottom w:val="single" w:sz="4" w:space="0" w:color="auto"/>
              <w:right w:val="single" w:sz="4" w:space="0" w:color="auto"/>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SGL</w:t>
            </w:r>
          </w:p>
        </w:tc>
        <w:tc>
          <w:tcPr>
            <w:tcW w:w="1808" w:type="dxa"/>
            <w:tcBorders>
              <w:top w:val="nil"/>
              <w:left w:val="nil"/>
              <w:bottom w:val="single" w:sz="4" w:space="0" w:color="auto"/>
              <w:right w:val="single" w:sz="8" w:space="0" w:color="auto"/>
            </w:tcBorders>
            <w:shd w:val="clear" w:color="000000" w:fill="000000"/>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MNR</w:t>
            </w:r>
          </w:p>
        </w:tc>
      </w:tr>
      <w:tr w:rsidR="00DB1A17" w:rsidRPr="00DB1A17" w:rsidTr="00DB1A17">
        <w:trPr>
          <w:trHeight w:val="300"/>
          <w:jc w:val="center"/>
        </w:trPr>
        <w:tc>
          <w:tcPr>
            <w:tcW w:w="2168" w:type="dxa"/>
            <w:tcBorders>
              <w:top w:val="single" w:sz="4" w:space="0" w:color="auto"/>
              <w:left w:val="single" w:sz="8" w:space="0" w:color="auto"/>
              <w:bottom w:val="single" w:sz="4" w:space="0" w:color="auto"/>
              <w:right w:val="single" w:sz="4" w:space="0" w:color="auto"/>
            </w:tcBorders>
            <w:noWrap/>
            <w:vAlign w:val="center"/>
            <w:hideMark/>
          </w:tcPr>
          <w:p w:rsidR="00DB1A17" w:rsidRPr="00DB1A17" w:rsidRDefault="00DB1A17" w:rsidP="00DB1A17">
            <w:pP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TURISTA</w:t>
            </w:r>
          </w:p>
        </w:tc>
        <w:tc>
          <w:tcPr>
            <w:tcW w:w="916" w:type="dxa"/>
            <w:tcBorders>
              <w:top w:val="nil"/>
              <w:left w:val="nil"/>
              <w:bottom w:val="single" w:sz="4" w:space="0" w:color="auto"/>
              <w:right w:val="single" w:sz="4" w:space="0" w:color="auto"/>
            </w:tcBorders>
            <w:noWrap/>
            <w:vAlign w:val="center"/>
            <w:hideMark/>
          </w:tcPr>
          <w:p w:rsidR="00DB1A17" w:rsidRPr="00DB1A17" w:rsidRDefault="00DB1A17" w:rsidP="00DB1A17">
            <w:pPr>
              <w:jc w:val="cente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2014</w:t>
            </w:r>
          </w:p>
        </w:tc>
        <w:tc>
          <w:tcPr>
            <w:tcW w:w="916" w:type="dxa"/>
            <w:tcBorders>
              <w:top w:val="nil"/>
              <w:left w:val="nil"/>
              <w:bottom w:val="single" w:sz="4" w:space="0" w:color="auto"/>
              <w:right w:val="single" w:sz="4" w:space="0" w:color="auto"/>
            </w:tcBorders>
            <w:noWrap/>
            <w:vAlign w:val="center"/>
            <w:hideMark/>
          </w:tcPr>
          <w:p w:rsidR="00DB1A17" w:rsidRPr="00DB1A17" w:rsidRDefault="00DB1A17" w:rsidP="00DB1A17">
            <w:pPr>
              <w:jc w:val="cente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1799</w:t>
            </w:r>
          </w:p>
        </w:tc>
        <w:tc>
          <w:tcPr>
            <w:tcW w:w="916" w:type="dxa"/>
            <w:tcBorders>
              <w:top w:val="nil"/>
              <w:left w:val="nil"/>
              <w:bottom w:val="single" w:sz="4" w:space="0" w:color="auto"/>
              <w:right w:val="nil"/>
            </w:tcBorders>
            <w:noWrap/>
            <w:vAlign w:val="center"/>
            <w:hideMark/>
          </w:tcPr>
          <w:p w:rsidR="00DB1A17" w:rsidRPr="00DB1A17" w:rsidRDefault="00DB1A17" w:rsidP="00DB1A17">
            <w:pPr>
              <w:jc w:val="cente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1703</w:t>
            </w:r>
          </w:p>
        </w:tc>
        <w:tc>
          <w:tcPr>
            <w:tcW w:w="916" w:type="dxa"/>
            <w:tcBorders>
              <w:top w:val="nil"/>
              <w:left w:val="single" w:sz="4" w:space="0" w:color="auto"/>
              <w:bottom w:val="single" w:sz="4" w:space="0" w:color="auto"/>
              <w:right w:val="nil"/>
            </w:tcBorders>
            <w:noWrap/>
            <w:vAlign w:val="center"/>
            <w:hideMark/>
          </w:tcPr>
          <w:p w:rsidR="00DB1A17" w:rsidRPr="00DB1A17" w:rsidRDefault="00DB1A17" w:rsidP="00DB1A17">
            <w:pPr>
              <w:jc w:val="cente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3503</w:t>
            </w:r>
          </w:p>
        </w:tc>
        <w:tc>
          <w:tcPr>
            <w:tcW w:w="1808" w:type="dxa"/>
            <w:tcBorders>
              <w:top w:val="nil"/>
              <w:left w:val="single" w:sz="4" w:space="0" w:color="auto"/>
              <w:bottom w:val="single" w:sz="4" w:space="0" w:color="auto"/>
              <w:right w:val="single" w:sz="8" w:space="0" w:color="auto"/>
            </w:tcBorders>
            <w:noWrap/>
            <w:vAlign w:val="center"/>
            <w:hideMark/>
          </w:tcPr>
          <w:p w:rsidR="00DB1A17" w:rsidRPr="00DB1A17" w:rsidRDefault="00DB1A17" w:rsidP="00DB1A17">
            <w:pPr>
              <w:jc w:val="cente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1361</w:t>
            </w:r>
          </w:p>
        </w:tc>
      </w:tr>
      <w:tr w:rsidR="00DB1A17" w:rsidRPr="00DB1A17" w:rsidTr="00DB1A17">
        <w:trPr>
          <w:trHeight w:val="290"/>
          <w:jc w:val="center"/>
        </w:trPr>
        <w:tc>
          <w:tcPr>
            <w:tcW w:w="2168" w:type="dxa"/>
            <w:tcBorders>
              <w:top w:val="single" w:sz="4" w:space="0" w:color="auto"/>
              <w:left w:val="single" w:sz="8" w:space="0" w:color="auto"/>
              <w:bottom w:val="single" w:sz="4" w:space="0" w:color="auto"/>
              <w:right w:val="single" w:sz="4" w:space="0" w:color="auto"/>
            </w:tcBorders>
            <w:noWrap/>
            <w:vAlign w:val="center"/>
            <w:hideMark/>
          </w:tcPr>
          <w:p w:rsidR="00DB1A17" w:rsidRPr="00DB1A17" w:rsidRDefault="00DB1A17" w:rsidP="00DB1A17">
            <w:pPr>
              <w:rPr>
                <w:rFonts w:ascii="Aptos Narrow" w:eastAsia="Times New Roman" w:hAnsi="Aptos Narrow" w:cs="Times New Roman"/>
                <w:i/>
                <w:iCs/>
                <w:color w:val="FF0000"/>
                <w:sz w:val="18"/>
                <w:szCs w:val="18"/>
                <w:lang w:val="es-MX" w:eastAsia="es-MX"/>
              </w:rPr>
            </w:pPr>
            <w:r w:rsidRPr="00DB1A17">
              <w:rPr>
                <w:rFonts w:ascii="Aptos Narrow" w:eastAsia="Times New Roman" w:hAnsi="Aptos Narrow" w:cs="Times New Roman"/>
                <w:i/>
                <w:iCs/>
                <w:color w:val="FF0000"/>
                <w:sz w:val="18"/>
                <w:szCs w:val="18"/>
                <w:lang w:val="es-MX" w:eastAsia="es-MX"/>
              </w:rPr>
              <w:t>Impuestos</w:t>
            </w:r>
          </w:p>
        </w:tc>
        <w:tc>
          <w:tcPr>
            <w:tcW w:w="5472" w:type="dxa"/>
            <w:gridSpan w:val="5"/>
            <w:tcBorders>
              <w:top w:val="single" w:sz="4" w:space="0" w:color="auto"/>
              <w:left w:val="nil"/>
              <w:bottom w:val="single" w:sz="4" w:space="0" w:color="auto"/>
              <w:right w:val="single" w:sz="8" w:space="0" w:color="000000"/>
            </w:tcBorders>
            <w:noWrap/>
            <w:vAlign w:val="center"/>
            <w:hideMark/>
          </w:tcPr>
          <w:p w:rsidR="00DB1A17" w:rsidRPr="00DB1A17" w:rsidRDefault="00DB1A17" w:rsidP="00DB1A17">
            <w:pPr>
              <w:jc w:val="center"/>
              <w:rPr>
                <w:rFonts w:ascii="Aptos Narrow" w:eastAsia="Times New Roman" w:hAnsi="Aptos Narrow" w:cs="Times New Roman"/>
                <w:b/>
                <w:bCs/>
                <w:i/>
                <w:iCs/>
                <w:color w:val="FF0000"/>
                <w:sz w:val="18"/>
                <w:szCs w:val="18"/>
                <w:lang w:val="es-MX" w:eastAsia="es-MX"/>
              </w:rPr>
            </w:pPr>
            <w:r w:rsidRPr="00DB1A17">
              <w:rPr>
                <w:rFonts w:ascii="Aptos Narrow" w:eastAsia="Times New Roman" w:hAnsi="Aptos Narrow" w:cs="Times New Roman"/>
                <w:b/>
                <w:bCs/>
                <w:i/>
                <w:iCs/>
                <w:color w:val="FF0000"/>
                <w:sz w:val="18"/>
                <w:szCs w:val="18"/>
                <w:lang w:val="es-MX" w:eastAsia="es-MX"/>
              </w:rPr>
              <w:t>1050</w:t>
            </w:r>
          </w:p>
        </w:tc>
      </w:tr>
      <w:tr w:rsidR="00DB1A17" w:rsidRPr="00DB1A17" w:rsidTr="00DB1A17">
        <w:trPr>
          <w:trHeight w:val="300"/>
          <w:jc w:val="center"/>
        </w:trPr>
        <w:tc>
          <w:tcPr>
            <w:tcW w:w="7640" w:type="dxa"/>
            <w:gridSpan w:val="6"/>
            <w:tcBorders>
              <w:top w:val="nil"/>
              <w:left w:val="single" w:sz="8" w:space="0" w:color="auto"/>
              <w:bottom w:val="single" w:sz="8" w:space="0" w:color="auto"/>
              <w:right w:val="single" w:sz="8" w:space="0" w:color="000000"/>
            </w:tcBorders>
            <w:noWrap/>
            <w:vAlign w:val="center"/>
            <w:hideMark/>
          </w:tcPr>
          <w:p w:rsidR="00DB1A17" w:rsidRPr="00DB1A17" w:rsidRDefault="00DB1A17" w:rsidP="00DB1A17">
            <w:pPr>
              <w:jc w:val="center"/>
              <w:rPr>
                <w:rFonts w:ascii="Aptos Narrow" w:eastAsia="Times New Roman" w:hAnsi="Aptos Narrow" w:cs="Times New Roman"/>
                <w:b/>
                <w:bCs/>
                <w:sz w:val="18"/>
                <w:szCs w:val="18"/>
                <w:lang w:val="es-MX" w:eastAsia="es-MX"/>
              </w:rPr>
            </w:pPr>
            <w:r w:rsidRPr="00DB1A17">
              <w:rPr>
                <w:rFonts w:ascii="Aptos Narrow" w:eastAsia="Times New Roman" w:hAnsi="Aptos Narrow" w:cs="Times New Roman"/>
                <w:b/>
                <w:bCs/>
                <w:sz w:val="18"/>
                <w:szCs w:val="18"/>
                <w:lang w:val="es-MX" w:eastAsia="es-MX"/>
              </w:rPr>
              <w:t>MNR 3 a 11 AÑOS MAXIMO 02 MENORES POR HABITACION</w:t>
            </w:r>
          </w:p>
        </w:tc>
      </w:tr>
      <w:tr w:rsidR="00DB1A17" w:rsidRPr="00DB1A17" w:rsidTr="00DB1A17">
        <w:trPr>
          <w:trHeight w:val="300"/>
          <w:jc w:val="center"/>
        </w:trPr>
        <w:tc>
          <w:tcPr>
            <w:tcW w:w="7640" w:type="dxa"/>
            <w:gridSpan w:val="6"/>
            <w:tcBorders>
              <w:top w:val="single" w:sz="8" w:space="0" w:color="auto"/>
              <w:left w:val="single" w:sz="8" w:space="0" w:color="auto"/>
              <w:bottom w:val="single" w:sz="8" w:space="0" w:color="auto"/>
              <w:right w:val="single" w:sz="8" w:space="0" w:color="000000"/>
            </w:tcBorders>
            <w:noWrap/>
            <w:vAlign w:val="center"/>
            <w:hideMark/>
          </w:tcPr>
          <w:p w:rsidR="00DB1A17" w:rsidRPr="00DB1A17" w:rsidRDefault="00DB1A17" w:rsidP="00DB1A17">
            <w:pPr>
              <w:jc w:val="center"/>
              <w:rPr>
                <w:rFonts w:ascii="Aptos Narrow" w:eastAsia="Times New Roman" w:hAnsi="Aptos Narrow" w:cs="Times New Roman"/>
                <w:b/>
                <w:bCs/>
                <w:sz w:val="18"/>
                <w:szCs w:val="18"/>
                <w:lang w:val="es-MX" w:eastAsia="es-MX"/>
              </w:rPr>
            </w:pPr>
            <w:r w:rsidRPr="00DB1A17">
              <w:rPr>
                <w:rFonts w:ascii="Aptos Narrow" w:eastAsia="Times New Roman" w:hAnsi="Aptos Narrow" w:cs="Times New Roman"/>
                <w:b/>
                <w:bCs/>
                <w:sz w:val="18"/>
                <w:szCs w:val="18"/>
                <w:lang w:val="es-MX" w:eastAsia="es-MX"/>
              </w:rPr>
              <w:t>NO APLICA EN FERIAS, CARNAVAL, SEMANA SANTA, NAVIDAD Y FIN DE AÑO</w:t>
            </w:r>
          </w:p>
        </w:tc>
      </w:tr>
      <w:tr w:rsidR="00DB1A17" w:rsidRPr="00DB1A17" w:rsidTr="00DB1A17">
        <w:trPr>
          <w:trHeight w:val="300"/>
          <w:jc w:val="center"/>
        </w:trPr>
        <w:tc>
          <w:tcPr>
            <w:tcW w:w="7640" w:type="dxa"/>
            <w:gridSpan w:val="6"/>
            <w:tcBorders>
              <w:top w:val="single" w:sz="8" w:space="0" w:color="auto"/>
              <w:left w:val="single" w:sz="8" w:space="0" w:color="auto"/>
              <w:bottom w:val="single" w:sz="8" w:space="0" w:color="auto"/>
              <w:right w:val="single" w:sz="8" w:space="0" w:color="000000"/>
            </w:tcBorders>
            <w:noWrap/>
            <w:vAlign w:val="center"/>
            <w:hideMark/>
          </w:tcPr>
          <w:p w:rsidR="00DB1A17" w:rsidRPr="00DB1A17" w:rsidRDefault="00DB1A17" w:rsidP="00DB1A17">
            <w:pPr>
              <w:jc w:val="center"/>
              <w:rPr>
                <w:rFonts w:ascii="Aptos Narrow" w:eastAsia="Times New Roman" w:hAnsi="Aptos Narrow" w:cs="Times New Roman"/>
                <w:b/>
                <w:bCs/>
                <w:color w:val="000000"/>
                <w:sz w:val="18"/>
                <w:szCs w:val="18"/>
                <w:lang w:val="es-MX" w:eastAsia="es-MX"/>
              </w:rPr>
            </w:pPr>
            <w:r w:rsidRPr="00DB1A17">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1458FA" w:rsidRPr="001634B6" w:rsidRDefault="001458FA" w:rsidP="001458FA">
      <w:pPr>
        <w:rPr>
          <w:rFonts w:ascii="Calibri" w:hAnsi="Calibri" w:cs="Calibri"/>
          <w:sz w:val="20"/>
          <w:szCs w:val="20"/>
          <w:lang w:val="pt-PT"/>
        </w:rPr>
      </w:pPr>
    </w:p>
    <w:p w:rsidR="001458FA" w:rsidRPr="001634B6" w:rsidRDefault="001458FA" w:rsidP="001458FA">
      <w:pPr>
        <w:rPr>
          <w:rFonts w:ascii="Calibri" w:hAnsi="Calibri" w:cs="Calibri"/>
          <w:sz w:val="20"/>
          <w:szCs w:val="20"/>
          <w:lang w:val="pt-PT"/>
        </w:rPr>
      </w:pPr>
    </w:p>
    <w:tbl>
      <w:tblPr>
        <w:tblW w:w="6900" w:type="dxa"/>
        <w:jc w:val="center"/>
        <w:tblCellMar>
          <w:left w:w="70" w:type="dxa"/>
          <w:right w:w="70" w:type="dxa"/>
        </w:tblCellMar>
        <w:tblLook w:val="04A0" w:firstRow="1" w:lastRow="0" w:firstColumn="1" w:lastColumn="0" w:noHBand="0" w:noVBand="1"/>
      </w:tblPr>
      <w:tblGrid>
        <w:gridCol w:w="991"/>
        <w:gridCol w:w="1034"/>
        <w:gridCol w:w="4875"/>
      </w:tblGrid>
      <w:tr w:rsidR="00DB1A17" w:rsidRPr="00DB1A17" w:rsidTr="00DB1A17">
        <w:trPr>
          <w:trHeight w:val="300"/>
          <w:jc w:val="center"/>
        </w:trPr>
        <w:tc>
          <w:tcPr>
            <w:tcW w:w="69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B1A17" w:rsidRPr="00DB1A17" w:rsidRDefault="00DB1A17" w:rsidP="00DB1A17">
            <w:pPr>
              <w:jc w:val="cente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 xml:space="preserve">HOTELES PREVISTOS O SIMILARES </w:t>
            </w:r>
          </w:p>
        </w:tc>
      </w:tr>
      <w:tr w:rsidR="00DB1A17" w:rsidRPr="00DB1A17" w:rsidTr="00DB1A17">
        <w:trPr>
          <w:trHeight w:val="300"/>
          <w:jc w:val="center"/>
        </w:trPr>
        <w:tc>
          <w:tcPr>
            <w:tcW w:w="991" w:type="dxa"/>
            <w:tcBorders>
              <w:top w:val="nil"/>
              <w:left w:val="single" w:sz="8" w:space="0" w:color="auto"/>
              <w:bottom w:val="nil"/>
              <w:right w:val="single" w:sz="4" w:space="0" w:color="auto"/>
            </w:tcBorders>
            <w:shd w:val="clear" w:color="000000" w:fill="000000"/>
            <w:noWrap/>
            <w:vAlign w:val="center"/>
            <w:hideMark/>
          </w:tcPr>
          <w:p w:rsidR="00DB1A17" w:rsidRPr="00DB1A17" w:rsidRDefault="00DB1A17" w:rsidP="00DB1A17">
            <w:pP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Categoría</w:t>
            </w:r>
          </w:p>
        </w:tc>
        <w:tc>
          <w:tcPr>
            <w:tcW w:w="1034" w:type="dxa"/>
            <w:tcBorders>
              <w:top w:val="nil"/>
              <w:left w:val="nil"/>
              <w:bottom w:val="nil"/>
              <w:right w:val="single" w:sz="4" w:space="0" w:color="auto"/>
            </w:tcBorders>
            <w:shd w:val="clear" w:color="000000" w:fill="000000"/>
            <w:noWrap/>
            <w:vAlign w:val="center"/>
            <w:hideMark/>
          </w:tcPr>
          <w:p w:rsidR="00DB1A17" w:rsidRPr="00DB1A17" w:rsidRDefault="00DB1A17" w:rsidP="00DB1A17">
            <w:pP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Ciudad</w:t>
            </w:r>
          </w:p>
        </w:tc>
        <w:tc>
          <w:tcPr>
            <w:tcW w:w="4875" w:type="dxa"/>
            <w:tcBorders>
              <w:top w:val="nil"/>
              <w:left w:val="nil"/>
              <w:bottom w:val="nil"/>
              <w:right w:val="single" w:sz="8" w:space="0" w:color="auto"/>
            </w:tcBorders>
            <w:shd w:val="clear" w:color="000000" w:fill="000000"/>
            <w:noWrap/>
            <w:vAlign w:val="center"/>
            <w:hideMark/>
          </w:tcPr>
          <w:p w:rsidR="00DB1A17" w:rsidRPr="00DB1A17" w:rsidRDefault="00DB1A17" w:rsidP="00DB1A17">
            <w:pPr>
              <w:rPr>
                <w:rFonts w:ascii="Aptos Narrow" w:eastAsia="Times New Roman" w:hAnsi="Aptos Narrow" w:cs="Times New Roman"/>
                <w:b/>
                <w:bCs/>
                <w:color w:val="FFFFFF"/>
                <w:sz w:val="18"/>
                <w:szCs w:val="18"/>
                <w:lang w:val="es-MX" w:eastAsia="es-MX"/>
              </w:rPr>
            </w:pPr>
            <w:r w:rsidRPr="00DB1A17">
              <w:rPr>
                <w:rFonts w:ascii="Aptos Narrow" w:eastAsia="Times New Roman" w:hAnsi="Aptos Narrow" w:cs="Times New Roman"/>
                <w:b/>
                <w:bCs/>
                <w:color w:val="FFFFFF"/>
                <w:sz w:val="18"/>
                <w:szCs w:val="18"/>
                <w:lang w:val="es-MX" w:eastAsia="es-MX"/>
              </w:rPr>
              <w:t>Hotel</w:t>
            </w:r>
          </w:p>
        </w:tc>
      </w:tr>
      <w:tr w:rsidR="00DB1A17" w:rsidRPr="00DB1A17" w:rsidTr="00DB1A17">
        <w:trPr>
          <w:trHeight w:val="290"/>
          <w:jc w:val="center"/>
        </w:trPr>
        <w:tc>
          <w:tcPr>
            <w:tcW w:w="991" w:type="dxa"/>
            <w:tcBorders>
              <w:top w:val="single" w:sz="8" w:space="0" w:color="auto"/>
              <w:left w:val="single" w:sz="8" w:space="0" w:color="auto"/>
              <w:bottom w:val="single" w:sz="4" w:space="0" w:color="auto"/>
              <w:right w:val="single" w:sz="4" w:space="0" w:color="auto"/>
            </w:tcBorders>
            <w:noWrap/>
            <w:vAlign w:val="center"/>
            <w:hideMark/>
          </w:tcPr>
          <w:p w:rsidR="00DB1A17" w:rsidRPr="00DB1A17" w:rsidRDefault="00DB1A17" w:rsidP="00DB1A17">
            <w:pP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TURISTA</w:t>
            </w:r>
          </w:p>
        </w:tc>
        <w:tc>
          <w:tcPr>
            <w:tcW w:w="1034" w:type="dxa"/>
            <w:tcBorders>
              <w:top w:val="single" w:sz="8" w:space="0" w:color="auto"/>
              <w:left w:val="nil"/>
              <w:bottom w:val="single" w:sz="4" w:space="0" w:color="auto"/>
              <w:right w:val="single" w:sz="4" w:space="0" w:color="auto"/>
            </w:tcBorders>
            <w:noWrap/>
            <w:vAlign w:val="center"/>
            <w:hideMark/>
          </w:tcPr>
          <w:p w:rsidR="00DB1A17" w:rsidRPr="00DB1A17" w:rsidRDefault="00DB1A17" w:rsidP="00DB1A17">
            <w:pP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Vancouver</w:t>
            </w:r>
          </w:p>
        </w:tc>
        <w:tc>
          <w:tcPr>
            <w:tcW w:w="4875" w:type="dxa"/>
            <w:tcBorders>
              <w:top w:val="single" w:sz="8" w:space="0" w:color="auto"/>
              <w:left w:val="nil"/>
              <w:bottom w:val="single" w:sz="4" w:space="0" w:color="auto"/>
              <w:right w:val="single" w:sz="8" w:space="0" w:color="auto"/>
            </w:tcBorders>
            <w:noWrap/>
            <w:vAlign w:val="center"/>
            <w:hideMark/>
          </w:tcPr>
          <w:p w:rsidR="00DB1A17" w:rsidRPr="00DB1A17" w:rsidRDefault="00DB1A17" w:rsidP="00DB1A17">
            <w:pPr>
              <w:rPr>
                <w:rFonts w:ascii="Aptos Narrow" w:eastAsia="Times New Roman" w:hAnsi="Aptos Narrow" w:cs="Times New Roman"/>
                <w:color w:val="000000"/>
                <w:sz w:val="18"/>
                <w:szCs w:val="18"/>
                <w:lang w:val="es-MX" w:eastAsia="es-MX"/>
              </w:rPr>
            </w:pPr>
            <w:r w:rsidRPr="00DB1A17">
              <w:rPr>
                <w:rFonts w:ascii="Aptos Narrow" w:eastAsia="Times New Roman" w:hAnsi="Aptos Narrow" w:cs="Times New Roman"/>
                <w:color w:val="000000"/>
                <w:sz w:val="18"/>
                <w:szCs w:val="18"/>
                <w:lang w:val="es-MX" w:eastAsia="es-MX"/>
              </w:rPr>
              <w:t xml:space="preserve">Sandman </w:t>
            </w:r>
            <w:proofErr w:type="spellStart"/>
            <w:r w:rsidRPr="00DB1A17">
              <w:rPr>
                <w:rFonts w:ascii="Aptos Narrow" w:eastAsia="Times New Roman" w:hAnsi="Aptos Narrow" w:cs="Times New Roman"/>
                <w:color w:val="000000"/>
                <w:sz w:val="18"/>
                <w:szCs w:val="18"/>
                <w:lang w:val="es-MX" w:eastAsia="es-MX"/>
              </w:rPr>
              <w:t>Signature</w:t>
            </w:r>
            <w:proofErr w:type="spellEnd"/>
            <w:r w:rsidRPr="00DB1A17">
              <w:rPr>
                <w:rFonts w:ascii="Aptos Narrow" w:eastAsia="Times New Roman" w:hAnsi="Aptos Narrow" w:cs="Times New Roman"/>
                <w:color w:val="000000"/>
                <w:sz w:val="18"/>
                <w:szCs w:val="18"/>
                <w:lang w:val="es-MX" w:eastAsia="es-MX"/>
              </w:rPr>
              <w:t xml:space="preserve"> Vancouver </w:t>
            </w:r>
            <w:proofErr w:type="spellStart"/>
            <w:r w:rsidRPr="00DB1A17">
              <w:rPr>
                <w:rFonts w:ascii="Aptos Narrow" w:eastAsia="Times New Roman" w:hAnsi="Aptos Narrow" w:cs="Times New Roman"/>
                <w:color w:val="000000"/>
                <w:sz w:val="18"/>
                <w:szCs w:val="18"/>
                <w:lang w:val="es-MX" w:eastAsia="es-MX"/>
              </w:rPr>
              <w:t>Downtown</w:t>
            </w:r>
            <w:proofErr w:type="spellEnd"/>
            <w:r w:rsidRPr="00DB1A17">
              <w:rPr>
                <w:rFonts w:ascii="Aptos Narrow" w:eastAsia="Times New Roman" w:hAnsi="Aptos Narrow" w:cs="Times New Roman"/>
                <w:color w:val="000000"/>
                <w:sz w:val="18"/>
                <w:szCs w:val="18"/>
                <w:lang w:val="es-MX" w:eastAsia="es-MX"/>
              </w:rPr>
              <w:t xml:space="preserve"> (Turista)</w:t>
            </w:r>
          </w:p>
        </w:tc>
      </w:tr>
    </w:tbl>
    <w:p w:rsidR="001458FA" w:rsidRPr="001458FA" w:rsidRDefault="001458FA" w:rsidP="001458FA">
      <w:pPr>
        <w:rPr>
          <w:rFonts w:ascii="Calibri" w:hAnsi="Calibri" w:cs="Calibri"/>
          <w:sz w:val="20"/>
          <w:szCs w:val="20"/>
          <w:lang w:val="es-MX"/>
        </w:rPr>
      </w:pPr>
    </w:p>
    <w:p w:rsidR="001458FA" w:rsidRPr="001458FA" w:rsidRDefault="001458FA" w:rsidP="001458FA">
      <w:pPr>
        <w:rPr>
          <w:rFonts w:ascii="Calibri" w:hAnsi="Calibri" w:cs="Calibri"/>
          <w:sz w:val="20"/>
          <w:szCs w:val="20"/>
          <w:lang w:val="es-MX"/>
        </w:rPr>
      </w:pPr>
    </w:p>
    <w:p w:rsidR="004A51CD" w:rsidRDefault="004A51CD" w:rsidP="001458FA">
      <w:pPr>
        <w:jc w:val="both"/>
        <w:rPr>
          <w:rFonts w:ascii="Calibri" w:hAnsi="Calibri" w:cs="Calibri"/>
          <w:sz w:val="20"/>
          <w:szCs w:val="20"/>
          <w:lang w:val="es-MX"/>
        </w:rPr>
      </w:pPr>
    </w:p>
    <w:p w:rsidR="001458FA" w:rsidRPr="001458FA" w:rsidRDefault="001458FA" w:rsidP="001458FA">
      <w:pPr>
        <w:jc w:val="both"/>
        <w:rPr>
          <w:rFonts w:ascii="Calibri" w:eastAsia="Calibri" w:hAnsi="Calibri" w:cs="Calibri"/>
          <w:color w:val="000000" w:themeColor="text1"/>
          <w:sz w:val="20"/>
          <w:szCs w:val="20"/>
        </w:rPr>
      </w:pPr>
      <w:r w:rsidRPr="001458FA">
        <w:rPr>
          <w:rFonts w:ascii="Calibri" w:eastAsia="Calibri" w:hAnsi="Calibri" w:cs="Calibri"/>
          <w:b/>
          <w:color w:val="000000" w:themeColor="text1"/>
          <w:sz w:val="20"/>
          <w:szCs w:val="20"/>
        </w:rPr>
        <w:t>NOTAS IMPORTANTES:</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Es responsabilidad del pasajero contar con pasaporte vigente, así como visados, vacunas y requisitos necesarios para realizar su viaje.</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Recomendamos viajar bajo la cobertura de una póliza de Seguro. Su ejecutivo puede informarle. </w:t>
      </w:r>
    </w:p>
    <w:p w:rsidR="001458FA" w:rsidRPr="001458FA" w:rsidRDefault="001458FA" w:rsidP="001458FA">
      <w:pPr>
        <w:pStyle w:val="Prrafodelista"/>
        <w:numPr>
          <w:ilvl w:val="0"/>
          <w:numId w:val="3"/>
        </w:numPr>
        <w:tabs>
          <w:tab w:val="left" w:pos="851"/>
        </w:tabs>
        <w:spacing w:line="259" w:lineRule="auto"/>
        <w:jc w:val="both"/>
        <w:rPr>
          <w:rFonts w:ascii="Calibri" w:hAnsi="Calibri" w:cs="Calibri"/>
          <w:b/>
          <w:bCs/>
          <w:sz w:val="20"/>
          <w:szCs w:val="20"/>
        </w:rPr>
      </w:pPr>
      <w:r w:rsidRPr="001458FA">
        <w:rPr>
          <w:rFonts w:ascii="Calibri" w:hAnsi="Calibri" w:cs="Calibri"/>
          <w:b/>
          <w:bCs/>
          <w:sz w:val="20"/>
          <w:szCs w:val="20"/>
        </w:rPr>
        <w:t>El orden de los servicios podría variar según disponibilidad aérea y/o terrestre.</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Tomar en cuenta que estas actividades o las opcionales pueden variar de día y serán proporcionadas cuando la operación del circuito lo permita.</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 xml:space="preserve">Los hoteles pueden cobrar Resort Fee al momento del </w:t>
      </w:r>
      <w:proofErr w:type="spellStart"/>
      <w:r w:rsidRPr="001458FA">
        <w:rPr>
          <w:rFonts w:ascii="Calibri" w:hAnsi="Calibri" w:cs="Calibri"/>
          <w:sz w:val="20"/>
          <w:szCs w:val="20"/>
        </w:rPr>
        <w:t>check</w:t>
      </w:r>
      <w:proofErr w:type="spellEnd"/>
      <w:r w:rsidRPr="001458FA">
        <w:rPr>
          <w:rFonts w:ascii="Calibri" w:hAnsi="Calibri" w:cs="Calibri"/>
          <w:sz w:val="20"/>
          <w:szCs w:val="20"/>
        </w:rPr>
        <w:t xml:space="preserve"> in.</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Los horarios y actividades establecidas en el programa están sujetos a modificación sin previo aviso.</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eastAsia="Calibri" w:hAnsi="Calibri" w:cs="Calibri"/>
          <w:sz w:val="20"/>
          <w:szCs w:val="20"/>
        </w:rPr>
        <w:t>Actividades que se mencionen “con costo” no están incluidas en el itinerario.</w:t>
      </w:r>
    </w:p>
    <w:p w:rsidR="001458FA" w:rsidRPr="001458FA" w:rsidRDefault="001458FA" w:rsidP="001458FA">
      <w:pPr>
        <w:pStyle w:val="Prrafodelista"/>
        <w:numPr>
          <w:ilvl w:val="0"/>
          <w:numId w:val="3"/>
        </w:numPr>
        <w:spacing w:after="160" w:line="259" w:lineRule="auto"/>
        <w:jc w:val="both"/>
        <w:rPr>
          <w:rFonts w:ascii="Calibri" w:hAnsi="Calibri" w:cs="Calibri"/>
          <w:sz w:val="20"/>
          <w:szCs w:val="20"/>
        </w:rPr>
      </w:pPr>
      <w:r w:rsidRPr="001458FA">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1458FA" w:rsidRPr="001458FA" w:rsidRDefault="001458FA" w:rsidP="001458FA">
      <w:pPr>
        <w:pStyle w:val="Prrafodelista"/>
        <w:rPr>
          <w:rFonts w:ascii="Calibri" w:hAnsi="Calibri" w:cs="Calibri"/>
          <w:sz w:val="20"/>
          <w:szCs w:val="20"/>
        </w:rPr>
      </w:pPr>
    </w:p>
    <w:p w:rsidR="00794012" w:rsidRPr="001458FA" w:rsidRDefault="00794012" w:rsidP="00953A0D">
      <w:pPr>
        <w:rPr>
          <w:rFonts w:ascii="Calibri" w:hAnsi="Calibri" w:cs="Calibri"/>
          <w:sz w:val="20"/>
          <w:szCs w:val="20"/>
        </w:rPr>
      </w:pPr>
    </w:p>
    <w:sectPr w:rsidR="00794012" w:rsidRPr="001458FA"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08B8" w:rsidRDefault="002508B8" w:rsidP="00F14741">
      <w:r>
        <w:separator/>
      </w:r>
    </w:p>
  </w:endnote>
  <w:endnote w:type="continuationSeparator" w:id="0">
    <w:p w:rsidR="002508B8" w:rsidRDefault="002508B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08B8" w:rsidRDefault="002508B8" w:rsidP="00F14741">
      <w:r>
        <w:separator/>
      </w:r>
    </w:p>
  </w:footnote>
  <w:footnote w:type="continuationSeparator" w:id="0">
    <w:p w:rsidR="002508B8" w:rsidRDefault="002508B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9CECCF4">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2015711"/>
    <w:multiLevelType w:val="hybridMultilevel"/>
    <w:tmpl w:val="CE645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3"/>
  </w:num>
  <w:num w:numId="4" w16cid:durableId="1706710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16DE6"/>
    <w:rsid w:val="00052059"/>
    <w:rsid w:val="00056FF6"/>
    <w:rsid w:val="00076D49"/>
    <w:rsid w:val="00097A16"/>
    <w:rsid w:val="000B3CBF"/>
    <w:rsid w:val="00110115"/>
    <w:rsid w:val="00115C83"/>
    <w:rsid w:val="001458FA"/>
    <w:rsid w:val="001634B6"/>
    <w:rsid w:val="00186FB5"/>
    <w:rsid w:val="001A39F5"/>
    <w:rsid w:val="001D12A9"/>
    <w:rsid w:val="001E6E4D"/>
    <w:rsid w:val="001F1732"/>
    <w:rsid w:val="001F58CD"/>
    <w:rsid w:val="00217452"/>
    <w:rsid w:val="002478B8"/>
    <w:rsid w:val="002508B8"/>
    <w:rsid w:val="00287FE9"/>
    <w:rsid w:val="002A6514"/>
    <w:rsid w:val="00301977"/>
    <w:rsid w:val="00310E8F"/>
    <w:rsid w:val="00367147"/>
    <w:rsid w:val="003C3D0B"/>
    <w:rsid w:val="00407495"/>
    <w:rsid w:val="00431F64"/>
    <w:rsid w:val="004338E7"/>
    <w:rsid w:val="0044274E"/>
    <w:rsid w:val="00454284"/>
    <w:rsid w:val="004642C2"/>
    <w:rsid w:val="004821DE"/>
    <w:rsid w:val="00482434"/>
    <w:rsid w:val="004A51CD"/>
    <w:rsid w:val="004B4429"/>
    <w:rsid w:val="0050620C"/>
    <w:rsid w:val="00515D17"/>
    <w:rsid w:val="0059126F"/>
    <w:rsid w:val="005930EF"/>
    <w:rsid w:val="005E2902"/>
    <w:rsid w:val="005F0B3F"/>
    <w:rsid w:val="005F4A62"/>
    <w:rsid w:val="005F6090"/>
    <w:rsid w:val="006068C1"/>
    <w:rsid w:val="0064060A"/>
    <w:rsid w:val="0065596E"/>
    <w:rsid w:val="006748BF"/>
    <w:rsid w:val="00691A9C"/>
    <w:rsid w:val="006E3F20"/>
    <w:rsid w:val="00730F9D"/>
    <w:rsid w:val="0074227B"/>
    <w:rsid w:val="0074675B"/>
    <w:rsid w:val="00764A7E"/>
    <w:rsid w:val="00777959"/>
    <w:rsid w:val="00794012"/>
    <w:rsid w:val="007C52F4"/>
    <w:rsid w:val="007C5576"/>
    <w:rsid w:val="00802F61"/>
    <w:rsid w:val="008A6AD1"/>
    <w:rsid w:val="008A7026"/>
    <w:rsid w:val="008A7A11"/>
    <w:rsid w:val="008E5F54"/>
    <w:rsid w:val="009531AC"/>
    <w:rsid w:val="00953A0D"/>
    <w:rsid w:val="00A139D5"/>
    <w:rsid w:val="00A46B9C"/>
    <w:rsid w:val="00A941C9"/>
    <w:rsid w:val="00AC2E8F"/>
    <w:rsid w:val="00AD2348"/>
    <w:rsid w:val="00B20E84"/>
    <w:rsid w:val="00B43482"/>
    <w:rsid w:val="00B47062"/>
    <w:rsid w:val="00B64BDA"/>
    <w:rsid w:val="00B64FA1"/>
    <w:rsid w:val="00B757B5"/>
    <w:rsid w:val="00BA5F8C"/>
    <w:rsid w:val="00C07975"/>
    <w:rsid w:val="00C675B8"/>
    <w:rsid w:val="00C95624"/>
    <w:rsid w:val="00CB18E1"/>
    <w:rsid w:val="00CC3531"/>
    <w:rsid w:val="00CE667E"/>
    <w:rsid w:val="00D17016"/>
    <w:rsid w:val="00D30B6B"/>
    <w:rsid w:val="00D3723C"/>
    <w:rsid w:val="00D45BB0"/>
    <w:rsid w:val="00D70C56"/>
    <w:rsid w:val="00D803BA"/>
    <w:rsid w:val="00DB1A17"/>
    <w:rsid w:val="00DF0D5C"/>
    <w:rsid w:val="00E1491A"/>
    <w:rsid w:val="00E22073"/>
    <w:rsid w:val="00E36313"/>
    <w:rsid w:val="00E753F3"/>
    <w:rsid w:val="00EA23F7"/>
    <w:rsid w:val="00ED01D5"/>
    <w:rsid w:val="00EE2511"/>
    <w:rsid w:val="00F05333"/>
    <w:rsid w:val="00F12714"/>
    <w:rsid w:val="00F14741"/>
    <w:rsid w:val="00FA05AA"/>
    <w:rsid w:val="00FC25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1458FA"/>
    <w:pPr>
      <w:spacing w:after="0" w:line="240" w:lineRule="auto"/>
    </w:pPr>
    <w:rPr>
      <w:kern w:val="0"/>
      <w:lang w:val="es-ES_tradnl"/>
      <w14:ligatures w14:val="none"/>
    </w:rPr>
  </w:style>
  <w:style w:type="paragraph" w:styleId="NormalWeb">
    <w:name w:val="Normal (Web)"/>
    <w:basedOn w:val="Normal"/>
    <w:uiPriority w:val="99"/>
    <w:semiHidden/>
    <w:unhideWhenUsed/>
    <w:rsid w:val="004A51CD"/>
    <w:rPr>
      <w:rFonts w:ascii="Times New Roman" w:hAnsi="Times New Roman" w:cs="Times New Roman"/>
    </w:rPr>
  </w:style>
  <w:style w:type="paragraph" w:customStyle="1" w:styleId="BulletPoints">
    <w:name w:val="Bullet Points"/>
    <w:basedOn w:val="Normal"/>
    <w:uiPriority w:val="99"/>
    <w:rsid w:val="0044274E"/>
    <w:pPr>
      <w:tabs>
        <w:tab w:val="left" w:pos="0"/>
        <w:tab w:val="left" w:pos="113"/>
        <w:tab w:val="left" w:pos="340"/>
      </w:tabs>
      <w:autoSpaceDE w:val="0"/>
      <w:autoSpaceDN w:val="0"/>
      <w:adjustRightInd w:val="0"/>
      <w:spacing w:line="180" w:lineRule="atLeast"/>
      <w:ind w:left="113" w:hanging="113"/>
      <w:textAlignment w:val="center"/>
    </w:pPr>
    <w:rPr>
      <w:rFonts w:ascii="Titillium Web" w:eastAsia="Times New Roman" w:hAnsi="Titillium Web" w:cs="Titillium Web"/>
      <w:color w:val="58585B"/>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780</Words>
  <Characters>4290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2026-04-01T15:46:00Z</dcterms:created>
  <dcterms:modified xsi:type="dcterms:W3CDTF">2026-04-01T15:46:00Z</dcterms:modified>
</cp:coreProperties>
</file>