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0789" w:rsidRPr="001419AF" w:rsidRDefault="00834286" w:rsidP="00710789">
      <w:pPr>
        <w:jc w:val="center"/>
        <w:rPr>
          <w:rFonts w:ascii="Aptos" w:hAnsi="Aptos"/>
          <w:b/>
          <w:sz w:val="72"/>
          <w:szCs w:val="72"/>
          <w:lang w:val="es-ES"/>
        </w:rPr>
      </w:pPr>
      <w:r>
        <w:rPr>
          <w:rFonts w:ascii="Aptos" w:hAnsi="Aptos"/>
          <w:b/>
          <w:sz w:val="72"/>
          <w:szCs w:val="72"/>
          <w:lang w:val="es-ES"/>
        </w:rPr>
        <w:t xml:space="preserve">Esencias de </w:t>
      </w:r>
      <w:r w:rsidR="00710789" w:rsidRPr="001419AF">
        <w:rPr>
          <w:rFonts w:ascii="Aptos" w:hAnsi="Aptos"/>
          <w:b/>
          <w:sz w:val="72"/>
          <w:szCs w:val="72"/>
          <w:lang w:val="es-ES"/>
        </w:rPr>
        <w:t xml:space="preserve">Turquía y Grecia </w:t>
      </w:r>
    </w:p>
    <w:p w:rsidR="00710789" w:rsidRPr="001419AF" w:rsidRDefault="00710789" w:rsidP="00710789">
      <w:pPr>
        <w:jc w:val="center"/>
        <w:rPr>
          <w:rFonts w:ascii="Aptos" w:hAnsi="Aptos"/>
          <w:b/>
          <w:sz w:val="32"/>
          <w:szCs w:val="32"/>
          <w:lang w:val="es-ES"/>
        </w:rPr>
      </w:pPr>
      <w:r w:rsidRPr="001419AF">
        <w:rPr>
          <w:rFonts w:ascii="Aptos" w:hAnsi="Aptos"/>
          <w:b/>
          <w:sz w:val="32"/>
          <w:szCs w:val="32"/>
          <w:lang w:val="es-ES"/>
        </w:rPr>
        <w:t>1</w:t>
      </w:r>
      <w:r w:rsidR="00834286">
        <w:rPr>
          <w:rFonts w:ascii="Aptos" w:hAnsi="Aptos"/>
          <w:b/>
          <w:sz w:val="32"/>
          <w:szCs w:val="32"/>
          <w:lang w:val="es-ES"/>
        </w:rPr>
        <w:t>1</w:t>
      </w:r>
      <w:r w:rsidRPr="001419AF">
        <w:rPr>
          <w:rFonts w:ascii="Aptos" w:hAnsi="Aptos"/>
          <w:b/>
          <w:sz w:val="32"/>
          <w:szCs w:val="32"/>
          <w:lang w:val="es-ES"/>
        </w:rPr>
        <w:t xml:space="preserve"> días / 1</w:t>
      </w:r>
      <w:r w:rsidR="00834286">
        <w:rPr>
          <w:rFonts w:ascii="Aptos" w:hAnsi="Aptos"/>
          <w:b/>
          <w:sz w:val="32"/>
          <w:szCs w:val="32"/>
          <w:lang w:val="es-ES"/>
        </w:rPr>
        <w:t>0</w:t>
      </w:r>
      <w:r w:rsidRPr="001419AF">
        <w:rPr>
          <w:rFonts w:ascii="Aptos" w:hAnsi="Aptos"/>
          <w:b/>
          <w:sz w:val="32"/>
          <w:szCs w:val="32"/>
          <w:lang w:val="es-ES"/>
        </w:rPr>
        <w:t xml:space="preserve"> noches</w:t>
      </w:r>
    </w:p>
    <w:p w:rsidR="00710789" w:rsidRPr="00CD10F4" w:rsidRDefault="00710789" w:rsidP="00710789">
      <w:pPr>
        <w:rPr>
          <w:rFonts w:ascii="Aptos" w:hAnsi="Aptos"/>
          <w:sz w:val="18"/>
          <w:szCs w:val="18"/>
          <w:lang w:val="es-ES"/>
        </w:rPr>
      </w:pPr>
    </w:p>
    <w:p w:rsidR="00710789" w:rsidRPr="001419AF" w:rsidRDefault="00710789" w:rsidP="00710789">
      <w:pPr>
        <w:rPr>
          <w:rFonts w:ascii="Aptos" w:hAnsi="Aptos"/>
          <w:sz w:val="20"/>
          <w:szCs w:val="20"/>
          <w:lang w:val="es-ES"/>
        </w:rPr>
      </w:pPr>
      <w:r w:rsidRPr="001419AF">
        <w:rPr>
          <w:rFonts w:ascii="Aptos" w:hAnsi="Aptos"/>
          <w:sz w:val="20"/>
          <w:szCs w:val="20"/>
          <w:lang w:val="es-ES"/>
        </w:rPr>
        <w:t xml:space="preserve">Llegadas: </w:t>
      </w:r>
      <w:r w:rsidR="00834286">
        <w:rPr>
          <w:rFonts w:ascii="Aptos" w:hAnsi="Aptos"/>
          <w:sz w:val="20"/>
          <w:szCs w:val="20"/>
          <w:lang w:val="es-ES"/>
        </w:rPr>
        <w:t>Diarias</w:t>
      </w:r>
    </w:p>
    <w:p w:rsidR="00710789" w:rsidRPr="00CD10F4" w:rsidRDefault="00710789" w:rsidP="00710789">
      <w:pPr>
        <w:rPr>
          <w:rFonts w:ascii="Aptos" w:hAnsi="Aptos"/>
          <w:sz w:val="18"/>
          <w:szCs w:val="18"/>
          <w:u w:val="single"/>
          <w:lang w:val="es-ES"/>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t xml:space="preserve">Día 1. </w:t>
      </w:r>
      <w:r w:rsidRPr="001419AF">
        <w:rPr>
          <w:rFonts w:ascii="Aptos" w:eastAsiaTheme="minorEastAsia" w:hAnsi="Aptos" w:cstheme="minorHAnsi"/>
          <w:b/>
          <w:sz w:val="20"/>
          <w:szCs w:val="20"/>
        </w:rPr>
        <w:t>Estambul</w:t>
      </w:r>
    </w:p>
    <w:p w:rsidR="00710789" w:rsidRPr="001419AF" w:rsidRDefault="00710789" w:rsidP="00710789">
      <w:pPr>
        <w:pStyle w:val="Textosinformato"/>
        <w:jc w:val="both"/>
        <w:rPr>
          <w:rFonts w:ascii="Aptos" w:eastAsiaTheme="minorEastAsia" w:hAnsi="Aptos" w:cstheme="minorHAnsi"/>
          <w:b/>
          <w:sz w:val="20"/>
          <w:szCs w:val="20"/>
        </w:rPr>
      </w:pPr>
      <w:r w:rsidRPr="001419AF">
        <w:rPr>
          <w:rFonts w:ascii="Aptos" w:eastAsiaTheme="minorEastAsia" w:hAnsi="Aptos" w:cstheme="minorHAnsi"/>
          <w:sz w:val="20"/>
          <w:szCs w:val="20"/>
        </w:rPr>
        <w:t xml:space="preserve">Llegada </w:t>
      </w:r>
      <w:r w:rsidR="001419AF">
        <w:rPr>
          <w:rFonts w:ascii="Aptos" w:eastAsiaTheme="minorEastAsia" w:hAnsi="Aptos" w:cstheme="minorHAnsi"/>
          <w:sz w:val="20"/>
          <w:szCs w:val="20"/>
        </w:rPr>
        <w:t>al aeropuerto de Estambul (IST), a</w:t>
      </w:r>
      <w:r w:rsidRPr="001419AF">
        <w:rPr>
          <w:rFonts w:ascii="Aptos" w:eastAsiaTheme="minorEastAsia" w:hAnsi="Aptos" w:cstheme="minorHAnsi"/>
          <w:sz w:val="20"/>
          <w:szCs w:val="20"/>
        </w:rPr>
        <w:t>sistencia</w:t>
      </w:r>
      <w:r w:rsidR="001419AF">
        <w:rPr>
          <w:rFonts w:ascii="Aptos" w:eastAsiaTheme="minorEastAsia" w:hAnsi="Aptos" w:cstheme="minorHAnsi"/>
          <w:sz w:val="20"/>
          <w:szCs w:val="20"/>
        </w:rPr>
        <w:t xml:space="preserve"> y t</w:t>
      </w:r>
      <w:r w:rsidRPr="001419AF">
        <w:rPr>
          <w:rFonts w:ascii="Aptos" w:eastAsiaTheme="minorEastAsia" w:hAnsi="Aptos" w:cstheme="minorHAnsi"/>
          <w:sz w:val="20"/>
          <w:szCs w:val="20"/>
        </w:rPr>
        <w:t>raslado al hotel.</w:t>
      </w:r>
      <w:r w:rsidRPr="001419AF">
        <w:rPr>
          <w:rFonts w:ascii="Aptos" w:eastAsiaTheme="minorEastAsia" w:hAnsi="Aptos" w:cstheme="minorHAnsi"/>
          <w:b/>
          <w:sz w:val="20"/>
          <w:szCs w:val="20"/>
        </w:rPr>
        <w:t xml:space="preserve"> Alojamiento.</w:t>
      </w:r>
    </w:p>
    <w:p w:rsidR="00710789" w:rsidRPr="001419AF" w:rsidRDefault="00710789" w:rsidP="00710789">
      <w:pPr>
        <w:pStyle w:val="Textosinformato"/>
        <w:jc w:val="both"/>
        <w:rPr>
          <w:rFonts w:ascii="Aptos" w:eastAsiaTheme="minorEastAsia" w:hAnsi="Aptos" w:cstheme="minorHAnsi"/>
          <w:b/>
          <w:sz w:val="10"/>
          <w:szCs w:val="10"/>
        </w:rPr>
      </w:pPr>
    </w:p>
    <w:p w:rsidR="00710789" w:rsidRPr="001419AF" w:rsidRDefault="00710789" w:rsidP="00710789">
      <w:pPr>
        <w:jc w:val="both"/>
        <w:rPr>
          <w:rFonts w:ascii="Aptos" w:eastAsiaTheme="minorEastAsia" w:hAnsi="Aptos" w:cstheme="minorHAnsi"/>
          <w:bCs/>
          <w:i/>
          <w:iCs/>
          <w:sz w:val="20"/>
          <w:szCs w:val="20"/>
        </w:rPr>
      </w:pPr>
      <w:r w:rsidRPr="001419AF">
        <w:rPr>
          <w:rFonts w:ascii="Aptos" w:eastAsiaTheme="minorEastAsia" w:hAnsi="Aptos" w:cstheme="minorHAnsi"/>
          <w:bCs/>
          <w:i/>
          <w:iCs/>
          <w:sz w:val="18"/>
          <w:szCs w:val="18"/>
        </w:rPr>
        <w:t xml:space="preserve">Nota: </w:t>
      </w:r>
      <w:r w:rsidR="001419AF">
        <w:rPr>
          <w:rFonts w:ascii="Aptos" w:eastAsiaTheme="minorEastAsia" w:hAnsi="Aptos" w:cstheme="minorHAnsi"/>
          <w:bCs/>
          <w:i/>
          <w:iCs/>
          <w:sz w:val="18"/>
          <w:szCs w:val="18"/>
        </w:rPr>
        <w:t>A</w:t>
      </w:r>
      <w:r w:rsidRPr="001419AF">
        <w:rPr>
          <w:rFonts w:ascii="Aptos" w:eastAsiaTheme="minorEastAsia" w:hAnsi="Aptos" w:cstheme="minorHAnsi"/>
          <w:bCs/>
          <w:i/>
          <w:iCs/>
          <w:sz w:val="18"/>
          <w:szCs w:val="18"/>
        </w:rPr>
        <w:t xml:space="preserve"> la llegada al </w:t>
      </w:r>
      <w:r w:rsidR="001419AF">
        <w:rPr>
          <w:rFonts w:ascii="Aptos" w:eastAsiaTheme="minorEastAsia" w:hAnsi="Aptos" w:cstheme="minorHAnsi"/>
          <w:bCs/>
          <w:i/>
          <w:iCs/>
          <w:sz w:val="18"/>
          <w:szCs w:val="18"/>
        </w:rPr>
        <w:t>a</w:t>
      </w:r>
      <w:r w:rsidRPr="001419AF">
        <w:rPr>
          <w:rFonts w:ascii="Aptos" w:eastAsiaTheme="minorEastAsia" w:hAnsi="Aptos" w:cstheme="minorHAnsi"/>
          <w:bCs/>
          <w:i/>
          <w:iCs/>
          <w:sz w:val="18"/>
          <w:szCs w:val="18"/>
        </w:rPr>
        <w:t>eropuerto de Estambul (IST) el encuentro con el asistente será en la salida de la puerta No. 14, fuera de La Terminal. Si la llegada es en el aeropuerto Sabiha Gökçen (SAW) encontrarán el asistente fuera de La Terminal, en la columna No. 14, aplica suplemento al aeropuerto de (SAW).</w:t>
      </w:r>
    </w:p>
    <w:p w:rsidR="00710789" w:rsidRPr="00CD10F4" w:rsidRDefault="00710789" w:rsidP="00710789">
      <w:pPr>
        <w:pStyle w:val="Textosinformato"/>
        <w:jc w:val="both"/>
        <w:rPr>
          <w:rFonts w:ascii="Aptos" w:eastAsiaTheme="minorEastAsia" w:hAnsi="Aptos" w:cstheme="minorHAnsi"/>
          <w:b/>
          <w:sz w:val="12"/>
          <w:szCs w:val="12"/>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t xml:space="preserve">Día 2. </w:t>
      </w:r>
      <w:r w:rsidRPr="001419AF">
        <w:rPr>
          <w:rFonts w:ascii="Aptos" w:eastAsiaTheme="minorEastAsia" w:hAnsi="Aptos" w:cstheme="minorHAnsi"/>
          <w:b/>
          <w:sz w:val="20"/>
          <w:szCs w:val="20"/>
        </w:rPr>
        <w:t>Estambul</w:t>
      </w:r>
    </w:p>
    <w:p w:rsidR="00710789" w:rsidRPr="001419AF" w:rsidRDefault="00710789" w:rsidP="00710789">
      <w:pPr>
        <w:pStyle w:val="Textosinformato"/>
        <w:jc w:val="both"/>
        <w:rPr>
          <w:rFonts w:ascii="Aptos" w:eastAsiaTheme="minorEastAsia" w:hAnsi="Aptos" w:cstheme="minorHAnsi"/>
          <w:b/>
          <w:sz w:val="20"/>
          <w:szCs w:val="20"/>
        </w:rPr>
      </w:pPr>
      <w:r w:rsidRPr="001419AF">
        <w:rPr>
          <w:rFonts w:ascii="Aptos" w:eastAsiaTheme="minorEastAsia" w:hAnsi="Aptos" w:cstheme="minorHAnsi"/>
          <w:b/>
          <w:sz w:val="20"/>
          <w:szCs w:val="20"/>
        </w:rPr>
        <w:t xml:space="preserve">Desayuno. </w:t>
      </w:r>
      <w:r w:rsidRPr="001419AF">
        <w:rPr>
          <w:rFonts w:ascii="Aptos" w:eastAsiaTheme="minorEastAsia" w:hAnsi="Aptos" w:cstheme="minorHAnsi"/>
          <w:sz w:val="20"/>
          <w:szCs w:val="20"/>
        </w:rPr>
        <w:t>Día libre</w:t>
      </w:r>
      <w:r w:rsidR="00834286">
        <w:rPr>
          <w:rFonts w:ascii="Aptos" w:eastAsiaTheme="minorEastAsia" w:hAnsi="Aptos" w:cstheme="minorHAnsi"/>
          <w:sz w:val="20"/>
          <w:szCs w:val="20"/>
        </w:rPr>
        <w:t>, posibilidad de realizar excursión opcional</w:t>
      </w:r>
      <w:r w:rsidRPr="001419AF">
        <w:rPr>
          <w:rFonts w:ascii="Aptos" w:eastAsiaTheme="minorEastAsia" w:hAnsi="Aptos" w:cstheme="minorHAnsi"/>
          <w:sz w:val="20"/>
          <w:szCs w:val="20"/>
        </w:rPr>
        <w:t xml:space="preserve">. </w:t>
      </w:r>
      <w:r w:rsidRPr="001419AF">
        <w:rPr>
          <w:rFonts w:ascii="Aptos" w:eastAsiaTheme="minorEastAsia" w:hAnsi="Aptos" w:cstheme="minorHAnsi"/>
          <w:b/>
          <w:sz w:val="20"/>
          <w:szCs w:val="20"/>
        </w:rPr>
        <w:t>Alojamiento.</w:t>
      </w:r>
    </w:p>
    <w:p w:rsidR="00710789" w:rsidRPr="00834286" w:rsidRDefault="00710789" w:rsidP="00710789">
      <w:pPr>
        <w:pStyle w:val="Textosinformato"/>
        <w:jc w:val="both"/>
        <w:rPr>
          <w:rFonts w:ascii="Aptos" w:eastAsiaTheme="minorEastAsia" w:hAnsi="Aptos" w:cstheme="minorHAnsi"/>
          <w:i/>
          <w:sz w:val="10"/>
          <w:szCs w:val="10"/>
        </w:rPr>
      </w:pPr>
    </w:p>
    <w:p w:rsidR="00834286" w:rsidRDefault="00710789" w:rsidP="00710789">
      <w:pPr>
        <w:pStyle w:val="Textosinformato"/>
        <w:jc w:val="both"/>
        <w:rPr>
          <w:rFonts w:ascii="Aptos" w:eastAsiaTheme="minorEastAsia" w:hAnsi="Aptos" w:cstheme="minorHAnsi"/>
          <w:i/>
          <w:sz w:val="18"/>
          <w:szCs w:val="18"/>
        </w:rPr>
      </w:pPr>
      <w:r w:rsidRPr="001419AF">
        <w:rPr>
          <w:rFonts w:ascii="Aptos" w:eastAsiaTheme="minorEastAsia" w:hAnsi="Aptos" w:cstheme="minorHAnsi"/>
          <w:i/>
          <w:sz w:val="18"/>
          <w:szCs w:val="18"/>
        </w:rPr>
        <w:t>-</w:t>
      </w:r>
      <w:r w:rsidR="001419AF" w:rsidRPr="001419AF">
        <w:rPr>
          <w:rFonts w:ascii="Aptos" w:eastAsiaTheme="minorEastAsia" w:hAnsi="Aptos" w:cstheme="minorHAnsi"/>
          <w:i/>
          <w:sz w:val="18"/>
          <w:szCs w:val="18"/>
        </w:rPr>
        <w:t xml:space="preserve">OPCIONAL BÓSFORO Y BARRIO SULTANAHMET </w:t>
      </w:r>
      <w:r w:rsidRPr="001419AF">
        <w:rPr>
          <w:rFonts w:ascii="Aptos" w:eastAsiaTheme="minorEastAsia" w:hAnsi="Aptos" w:cstheme="minorHAnsi"/>
          <w:i/>
          <w:sz w:val="18"/>
          <w:szCs w:val="18"/>
        </w:rPr>
        <w:t xml:space="preserve">(día completo con almuerzo): </w:t>
      </w:r>
    </w:p>
    <w:p w:rsidR="00710789" w:rsidRPr="001419AF" w:rsidRDefault="00710789" w:rsidP="00710789">
      <w:pPr>
        <w:pStyle w:val="Textosinformato"/>
        <w:jc w:val="both"/>
        <w:rPr>
          <w:rFonts w:ascii="Aptos" w:eastAsiaTheme="minorEastAsia" w:hAnsi="Aptos" w:cstheme="minorHAnsi"/>
          <w:i/>
          <w:sz w:val="18"/>
          <w:szCs w:val="18"/>
        </w:rPr>
      </w:pPr>
      <w:r w:rsidRPr="001419AF">
        <w:rPr>
          <w:rFonts w:ascii="Aptos" w:eastAsiaTheme="minorEastAsia" w:hAnsi="Aptos" w:cstheme="minorHAnsi"/>
          <w:i/>
          <w:sz w:val="18"/>
          <w:szCs w:val="18"/>
        </w:rPr>
        <w:t xml:space="preserve">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419AF">
        <w:rPr>
          <w:rFonts w:ascii="Aptos" w:eastAsiaTheme="minorEastAsia" w:hAnsi="Aptos" w:cstheme="minorHAnsi"/>
          <w:i/>
          <w:sz w:val="18"/>
          <w:szCs w:val="18"/>
        </w:rPr>
        <w:t>yalı</w:t>
      </w:r>
      <w:proofErr w:type="spellEnd"/>
      <w:r w:rsidRPr="001419AF">
        <w:rPr>
          <w:rFonts w:ascii="Aptos" w:eastAsiaTheme="minorEastAsia" w:hAnsi="Aptos" w:cstheme="minorHAnsi"/>
          <w:i/>
          <w:sz w:val="18"/>
          <w:szCs w:val="18"/>
        </w:rPr>
        <w:t xml:space="preserve">,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710789" w:rsidRPr="00CD10F4" w:rsidRDefault="00710789" w:rsidP="00710789">
      <w:pPr>
        <w:jc w:val="both"/>
        <w:rPr>
          <w:rFonts w:ascii="Aptos" w:hAnsi="Aptos" w:cstheme="minorHAnsi"/>
          <w:b/>
          <w:sz w:val="18"/>
          <w:szCs w:val="18"/>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t xml:space="preserve">Día 3. </w:t>
      </w:r>
      <w:r w:rsidRPr="001419AF">
        <w:rPr>
          <w:rFonts w:ascii="Aptos" w:eastAsiaTheme="minorEastAsia" w:hAnsi="Aptos" w:cstheme="minorHAnsi"/>
          <w:b/>
          <w:sz w:val="20"/>
          <w:szCs w:val="20"/>
        </w:rPr>
        <w:t>Estambul –</w:t>
      </w:r>
      <w:r w:rsidR="00834286">
        <w:rPr>
          <w:rFonts w:ascii="Aptos" w:eastAsiaTheme="minorEastAsia" w:hAnsi="Aptos" w:cstheme="minorHAnsi"/>
          <w:b/>
          <w:sz w:val="20"/>
          <w:szCs w:val="20"/>
        </w:rPr>
        <w:t xml:space="preserve"> </w:t>
      </w:r>
      <w:r w:rsidRPr="001419AF">
        <w:rPr>
          <w:rFonts w:ascii="Aptos" w:eastAsiaTheme="minorEastAsia" w:hAnsi="Aptos" w:cstheme="minorHAnsi"/>
          <w:b/>
          <w:sz w:val="20"/>
          <w:szCs w:val="20"/>
        </w:rPr>
        <w:t>Capadocia</w:t>
      </w:r>
    </w:p>
    <w:p w:rsidR="00834286" w:rsidRPr="00834286" w:rsidRDefault="00710789" w:rsidP="00834286">
      <w:pPr>
        <w:pStyle w:val="Textosinformato"/>
        <w:jc w:val="both"/>
        <w:rPr>
          <w:rFonts w:ascii="Aptos" w:eastAsiaTheme="minorEastAsia" w:hAnsi="Aptos" w:cstheme="minorHAnsi"/>
          <w:bCs/>
          <w:sz w:val="20"/>
          <w:szCs w:val="20"/>
        </w:rPr>
      </w:pPr>
      <w:r w:rsidRPr="001419AF">
        <w:rPr>
          <w:rFonts w:ascii="Aptos" w:eastAsiaTheme="minorEastAsia" w:hAnsi="Aptos" w:cstheme="minorHAnsi"/>
          <w:b/>
          <w:sz w:val="20"/>
          <w:szCs w:val="20"/>
        </w:rPr>
        <w:t xml:space="preserve">Desayuno. </w:t>
      </w:r>
      <w:r w:rsidR="00834286" w:rsidRPr="00834286">
        <w:rPr>
          <w:rFonts w:ascii="Aptos" w:eastAsiaTheme="minorEastAsia" w:hAnsi="Aptos" w:cstheme="minorHAnsi"/>
          <w:bCs/>
          <w:i/>
          <w:iCs/>
          <w:sz w:val="20"/>
          <w:szCs w:val="20"/>
        </w:rPr>
        <w:t>Por la mañana posibilidad de realizar una excursión opcional.</w:t>
      </w:r>
      <w:r w:rsidR="00834286">
        <w:rPr>
          <w:rFonts w:ascii="Aptos" w:eastAsiaTheme="minorEastAsia" w:hAnsi="Aptos" w:cstheme="minorHAnsi"/>
          <w:b/>
          <w:sz w:val="20"/>
          <w:szCs w:val="20"/>
        </w:rPr>
        <w:t xml:space="preserve"> </w:t>
      </w:r>
      <w:r w:rsidR="00834286" w:rsidRPr="00834286">
        <w:rPr>
          <w:rFonts w:ascii="Aptos" w:eastAsiaTheme="minorEastAsia" w:hAnsi="Aptos" w:cstheme="minorHAnsi"/>
          <w:bCs/>
          <w:sz w:val="20"/>
          <w:szCs w:val="20"/>
        </w:rPr>
        <w:t xml:space="preserve">En la hora indicada traslado al aeropuerto para tomar el vuelo doméstico </w:t>
      </w:r>
      <w:r w:rsidR="00834286">
        <w:rPr>
          <w:rFonts w:ascii="Aptos" w:eastAsiaTheme="minorEastAsia" w:hAnsi="Aptos" w:cstheme="minorHAnsi"/>
          <w:bCs/>
          <w:sz w:val="20"/>
          <w:szCs w:val="20"/>
        </w:rPr>
        <w:t>hacia</w:t>
      </w:r>
      <w:r w:rsidR="00834286" w:rsidRPr="00834286">
        <w:rPr>
          <w:rFonts w:ascii="Aptos" w:eastAsiaTheme="minorEastAsia" w:hAnsi="Aptos" w:cstheme="minorHAnsi"/>
          <w:bCs/>
          <w:sz w:val="20"/>
          <w:szCs w:val="20"/>
        </w:rPr>
        <w:t xml:space="preserve"> Capadocia </w:t>
      </w:r>
      <w:r w:rsidR="00834286" w:rsidRPr="00834286">
        <w:rPr>
          <w:rFonts w:ascii="Aptos" w:eastAsiaTheme="minorEastAsia" w:hAnsi="Aptos" w:cstheme="minorHAnsi"/>
          <w:bCs/>
          <w:i/>
          <w:iCs/>
          <w:sz w:val="20"/>
          <w:szCs w:val="20"/>
        </w:rPr>
        <w:t>(Vuelo incluido)</w:t>
      </w:r>
      <w:r w:rsidR="00834286" w:rsidRPr="00834286">
        <w:rPr>
          <w:rFonts w:ascii="Aptos" w:eastAsiaTheme="minorEastAsia" w:hAnsi="Aptos" w:cstheme="minorHAnsi"/>
          <w:bCs/>
          <w:sz w:val="20"/>
          <w:szCs w:val="20"/>
        </w:rPr>
        <w:t xml:space="preserve">. Llegada a Capadocia. </w:t>
      </w:r>
      <w:r w:rsidR="00834286" w:rsidRPr="00834286">
        <w:rPr>
          <w:rFonts w:ascii="Aptos" w:eastAsiaTheme="minorEastAsia" w:hAnsi="Aptos" w:cstheme="minorHAnsi"/>
          <w:b/>
          <w:sz w:val="20"/>
          <w:szCs w:val="20"/>
        </w:rPr>
        <w:t>Cena y alojamiento</w:t>
      </w:r>
      <w:r w:rsidR="00834286" w:rsidRPr="00834286">
        <w:rPr>
          <w:rFonts w:ascii="Aptos" w:eastAsiaTheme="minorEastAsia" w:hAnsi="Aptos" w:cstheme="minorHAnsi"/>
          <w:bCs/>
          <w:sz w:val="20"/>
          <w:szCs w:val="20"/>
        </w:rPr>
        <w:t>.</w:t>
      </w:r>
    </w:p>
    <w:p w:rsidR="00834286" w:rsidRPr="00834286" w:rsidRDefault="00834286" w:rsidP="00AE139E">
      <w:pPr>
        <w:pStyle w:val="Textosinformato"/>
        <w:jc w:val="both"/>
        <w:rPr>
          <w:rFonts w:ascii="Aptos" w:eastAsiaTheme="minorEastAsia" w:hAnsi="Aptos" w:cstheme="minorHAnsi"/>
          <w:b/>
          <w:sz w:val="10"/>
          <w:szCs w:val="10"/>
        </w:rPr>
      </w:pPr>
    </w:p>
    <w:p w:rsidR="00834286" w:rsidRPr="00834286" w:rsidRDefault="00834286" w:rsidP="00834286">
      <w:pPr>
        <w:pStyle w:val="Textosinformato"/>
        <w:jc w:val="both"/>
        <w:rPr>
          <w:rFonts w:ascii="Aptos" w:eastAsiaTheme="minorEastAsia" w:hAnsi="Aptos" w:cstheme="minorHAnsi"/>
          <w:bCs/>
          <w:i/>
          <w:iCs/>
          <w:sz w:val="18"/>
          <w:szCs w:val="18"/>
        </w:rPr>
      </w:pPr>
      <w:r w:rsidRPr="00834286">
        <w:rPr>
          <w:rFonts w:ascii="Aptos" w:eastAsiaTheme="minorEastAsia" w:hAnsi="Aptos" w:cstheme="minorHAnsi"/>
          <w:bCs/>
          <w:i/>
          <w:iCs/>
          <w:sz w:val="18"/>
          <w:szCs w:val="18"/>
        </w:rPr>
        <w:t xml:space="preserve">-OPCIONAL </w:t>
      </w:r>
      <w:r w:rsidR="00CD10F4">
        <w:rPr>
          <w:rFonts w:ascii="Aptos" w:eastAsiaTheme="minorEastAsia" w:hAnsi="Aptos" w:cstheme="minorHAnsi"/>
          <w:bCs/>
          <w:i/>
          <w:iCs/>
          <w:sz w:val="18"/>
          <w:szCs w:val="18"/>
        </w:rPr>
        <w:t>PALACIO TOPKAPI Y GRAN BAZAR</w:t>
      </w:r>
      <w:r w:rsidRPr="00834286">
        <w:rPr>
          <w:rFonts w:ascii="Aptos" w:eastAsiaTheme="minorEastAsia" w:hAnsi="Aptos" w:cstheme="minorHAnsi"/>
          <w:bCs/>
          <w:i/>
          <w:iCs/>
          <w:sz w:val="18"/>
          <w:szCs w:val="18"/>
        </w:rPr>
        <w:t xml:space="preserve"> (Día completo con almuerzo)</w:t>
      </w:r>
    </w:p>
    <w:p w:rsidR="00834286" w:rsidRPr="00834286" w:rsidRDefault="00834286" w:rsidP="00834286">
      <w:pPr>
        <w:pStyle w:val="Textosinformato"/>
        <w:jc w:val="both"/>
        <w:rPr>
          <w:rFonts w:ascii="Aptos" w:eastAsiaTheme="minorEastAsia" w:hAnsi="Aptos" w:cstheme="minorHAnsi"/>
          <w:bCs/>
          <w:i/>
          <w:iCs/>
          <w:sz w:val="18"/>
          <w:szCs w:val="18"/>
        </w:rPr>
      </w:pPr>
      <w:r w:rsidRPr="00834286">
        <w:rPr>
          <w:rFonts w:ascii="Aptos" w:eastAsiaTheme="minorEastAsia" w:hAnsi="Aptos" w:cstheme="minorHAnsi"/>
          <w:bCs/>
          <w:i/>
          <w:iCs/>
          <w:sz w:val="18"/>
          <w:szCs w:val="18"/>
        </w:rPr>
        <w:t xml:space="preserve">Salida del hotel para realizar una visita panorámica de la ciudad, pasando por los barrios importantes de la parte histórica y de la parte moderna de la ciudad, incluyendo una caminada por la calle peatonal de </w:t>
      </w:r>
      <w:proofErr w:type="spellStart"/>
      <w:r w:rsidRPr="00834286">
        <w:rPr>
          <w:rFonts w:ascii="Aptos" w:eastAsiaTheme="minorEastAsia" w:hAnsi="Aptos" w:cstheme="minorHAnsi"/>
          <w:bCs/>
          <w:i/>
          <w:iCs/>
          <w:sz w:val="18"/>
          <w:szCs w:val="18"/>
        </w:rPr>
        <w:t>İstiklal</w:t>
      </w:r>
      <w:proofErr w:type="spellEnd"/>
      <w:r w:rsidRPr="00834286">
        <w:rPr>
          <w:rFonts w:ascii="Aptos" w:eastAsiaTheme="minorEastAsia" w:hAnsi="Aptos" w:cstheme="minorHAnsi"/>
          <w:bCs/>
          <w:i/>
          <w:iCs/>
          <w:sz w:val="18"/>
          <w:szCs w:val="18"/>
        </w:rPr>
        <w:t xml:space="preserve">. (Almuerzo) Por la tarde visita del Palacio de </w:t>
      </w:r>
      <w:proofErr w:type="spellStart"/>
      <w:r w:rsidRPr="00834286">
        <w:rPr>
          <w:rFonts w:ascii="Aptos" w:eastAsiaTheme="minorEastAsia" w:hAnsi="Aptos" w:cstheme="minorHAnsi"/>
          <w:bCs/>
          <w:i/>
          <w:iCs/>
          <w:sz w:val="18"/>
          <w:szCs w:val="18"/>
        </w:rPr>
        <w:t>Topkapı</w:t>
      </w:r>
      <w:proofErr w:type="spellEnd"/>
      <w:r w:rsidRPr="00834286">
        <w:rPr>
          <w:rFonts w:ascii="Aptos" w:eastAsiaTheme="minorEastAsia" w:hAnsi="Aptos" w:cstheme="minorHAnsi"/>
          <w:bCs/>
          <w:i/>
          <w:iCs/>
          <w:sz w:val="18"/>
          <w:szCs w:val="18"/>
        </w:rPr>
        <w:t xml:space="preserve">, residencia y centro administrativo de los sultanes del Imperio Otomano, famoso por sus excelentes colecciones de armas, joyas, porcelanas y reliquias (sección Harén con billete suplementario). Continuación hacia el Gran Bazar (cerrado los domingos, fiestas religiosas y los 29 de octubre), edificio que alberga más de 4000 tiendas en su interior (tiempo libre). </w:t>
      </w:r>
    </w:p>
    <w:p w:rsidR="001419AF" w:rsidRPr="00CD10F4" w:rsidRDefault="001419AF" w:rsidP="00AE139E">
      <w:pPr>
        <w:pStyle w:val="Textosinformato"/>
        <w:jc w:val="both"/>
        <w:rPr>
          <w:rFonts w:ascii="Aptos" w:hAnsi="Aptos" w:cs="Calibri"/>
          <w:b/>
          <w:sz w:val="12"/>
          <w:szCs w:val="12"/>
        </w:rPr>
      </w:pPr>
    </w:p>
    <w:p w:rsidR="00710789" w:rsidRPr="001419AF" w:rsidRDefault="00710789" w:rsidP="00AE139E">
      <w:pPr>
        <w:pStyle w:val="Textosinformato"/>
        <w:jc w:val="both"/>
        <w:rPr>
          <w:rFonts w:ascii="Aptos" w:eastAsiaTheme="minorEastAsia" w:hAnsi="Aptos" w:cs="Calibri"/>
          <w:b/>
          <w:sz w:val="20"/>
          <w:szCs w:val="20"/>
        </w:rPr>
      </w:pPr>
      <w:r w:rsidRPr="001419AF">
        <w:rPr>
          <w:rFonts w:ascii="Aptos" w:hAnsi="Aptos" w:cs="Calibri"/>
          <w:b/>
          <w:sz w:val="20"/>
          <w:szCs w:val="20"/>
        </w:rPr>
        <w:t xml:space="preserve">Día </w:t>
      </w:r>
      <w:r w:rsidR="00834286">
        <w:rPr>
          <w:rFonts w:ascii="Aptos" w:hAnsi="Aptos" w:cs="Calibri"/>
          <w:b/>
          <w:sz w:val="20"/>
          <w:szCs w:val="20"/>
        </w:rPr>
        <w:t>4</w:t>
      </w:r>
      <w:r w:rsidRPr="001419AF">
        <w:rPr>
          <w:rFonts w:ascii="Aptos" w:hAnsi="Aptos" w:cs="Calibri"/>
          <w:b/>
          <w:sz w:val="20"/>
          <w:szCs w:val="20"/>
        </w:rPr>
        <w:t xml:space="preserve">. </w:t>
      </w:r>
      <w:r w:rsidRPr="001419AF">
        <w:rPr>
          <w:rFonts w:ascii="Aptos" w:eastAsiaTheme="minorEastAsia" w:hAnsi="Aptos" w:cs="Calibri"/>
          <w:b/>
          <w:sz w:val="20"/>
          <w:szCs w:val="20"/>
        </w:rPr>
        <w:t>Capadocia</w:t>
      </w:r>
    </w:p>
    <w:p w:rsidR="001419AF" w:rsidRPr="001419AF" w:rsidRDefault="001419AF" w:rsidP="00710789">
      <w:pPr>
        <w:pStyle w:val="Textosinformato"/>
        <w:jc w:val="both"/>
        <w:rPr>
          <w:rFonts w:ascii="Aptos" w:eastAsiaTheme="minorEastAsia" w:hAnsi="Aptos" w:cstheme="minorHAnsi"/>
          <w:i/>
          <w:sz w:val="18"/>
          <w:szCs w:val="18"/>
        </w:rPr>
      </w:pPr>
      <w:r w:rsidRPr="001419AF">
        <w:rPr>
          <w:rFonts w:ascii="Aptos" w:eastAsiaTheme="minorEastAsia" w:hAnsi="Aptos" w:cstheme="minorHAnsi"/>
          <w:i/>
          <w:sz w:val="18"/>
          <w:szCs w:val="18"/>
        </w:rPr>
        <w:t>-OPCIONAL VUELO EN GLOBO:  Al amanecer, posibilidad de participar a una excursión en globo aerostático, una experiencia única, sobre las formaciones rocosas, chimeneas de hadas, formaciones naturales, paisajes lunares.</w:t>
      </w:r>
      <w:r w:rsidRPr="001419AF">
        <w:rPr>
          <w:rFonts w:ascii="Aptos" w:eastAsiaTheme="minorEastAsia" w:hAnsi="Aptos" w:cstheme="minorHAnsi"/>
          <w:sz w:val="18"/>
          <w:szCs w:val="18"/>
        </w:rPr>
        <w:t xml:space="preserve"> </w:t>
      </w:r>
    </w:p>
    <w:p w:rsidR="00834286" w:rsidRPr="00CD10F4" w:rsidRDefault="00834286" w:rsidP="00710789">
      <w:pPr>
        <w:pStyle w:val="Textosinformato"/>
        <w:jc w:val="both"/>
        <w:rPr>
          <w:rFonts w:ascii="Aptos" w:eastAsiaTheme="minorEastAsia" w:hAnsi="Aptos" w:cstheme="minorHAnsi"/>
          <w:b/>
          <w:sz w:val="16"/>
          <w:szCs w:val="16"/>
        </w:rPr>
      </w:pPr>
    </w:p>
    <w:p w:rsidR="00710789" w:rsidRPr="00834286" w:rsidRDefault="00710789" w:rsidP="00710789">
      <w:pPr>
        <w:pStyle w:val="Textosinformato"/>
        <w:jc w:val="both"/>
        <w:rPr>
          <w:rFonts w:ascii="Aptos" w:eastAsiaTheme="minorEastAsia" w:hAnsi="Aptos" w:cstheme="minorHAnsi"/>
          <w:sz w:val="20"/>
          <w:szCs w:val="20"/>
        </w:rPr>
      </w:pPr>
      <w:r w:rsidRPr="001419AF">
        <w:rPr>
          <w:rFonts w:ascii="Aptos" w:eastAsiaTheme="minorEastAsia" w:hAnsi="Aptos" w:cstheme="minorHAnsi"/>
          <w:b/>
          <w:sz w:val="20"/>
          <w:szCs w:val="20"/>
        </w:rPr>
        <w:t>Desayuno</w:t>
      </w:r>
      <w:r w:rsidRPr="001419AF">
        <w:rPr>
          <w:rFonts w:ascii="Aptos" w:eastAsiaTheme="minorEastAsia" w:hAnsi="Aptos" w:cstheme="minorHAnsi"/>
          <w:sz w:val="20"/>
          <w:szCs w:val="20"/>
        </w:rPr>
        <w:t xml:space="preserve">. Día dedicado a la visita de esta fantástica región, única en el mundo Valle de </w:t>
      </w:r>
      <w:proofErr w:type="spellStart"/>
      <w:r w:rsidRPr="001419AF">
        <w:rPr>
          <w:rFonts w:ascii="Aptos" w:eastAsiaTheme="minorEastAsia" w:hAnsi="Aptos" w:cstheme="minorHAnsi"/>
          <w:sz w:val="20"/>
          <w:szCs w:val="20"/>
        </w:rPr>
        <w:t>Goreme</w:t>
      </w:r>
      <w:proofErr w:type="spellEnd"/>
      <w:r w:rsidRPr="001419AF">
        <w:rPr>
          <w:rFonts w:ascii="Aptos" w:eastAsiaTheme="minorEastAsia" w:hAnsi="Aptos" w:cstheme="minorHAnsi"/>
          <w:sz w:val="20"/>
          <w:szCs w:val="20"/>
        </w:rPr>
        <w:t xml:space="preserve">, con sus iglesias rupestres, con pinturas de los siglos X y XI; </w:t>
      </w:r>
      <w:r w:rsidR="00834286">
        <w:rPr>
          <w:rFonts w:ascii="Aptos" w:eastAsiaTheme="minorEastAsia" w:hAnsi="Aptos" w:cstheme="minorHAnsi"/>
          <w:sz w:val="20"/>
          <w:szCs w:val="20"/>
        </w:rPr>
        <w:t xml:space="preserve">Seguiremos </w:t>
      </w:r>
      <w:r w:rsidRPr="001419AF">
        <w:rPr>
          <w:rFonts w:ascii="Aptos" w:eastAsiaTheme="minorEastAsia" w:hAnsi="Aptos" w:cstheme="minorHAnsi"/>
          <w:sz w:val="20"/>
          <w:szCs w:val="20"/>
        </w:rPr>
        <w:t xml:space="preserve">al pueblo </w:t>
      </w:r>
      <w:proofErr w:type="spellStart"/>
      <w:r w:rsidRPr="001419AF">
        <w:rPr>
          <w:rFonts w:ascii="Aptos" w:eastAsiaTheme="minorEastAsia" w:hAnsi="Aptos" w:cstheme="minorHAnsi"/>
          <w:sz w:val="20"/>
          <w:szCs w:val="20"/>
        </w:rPr>
        <w:t>trogloyta</w:t>
      </w:r>
      <w:proofErr w:type="spellEnd"/>
      <w:r w:rsidRPr="001419AF">
        <w:rPr>
          <w:rFonts w:ascii="Aptos" w:eastAsiaTheme="minorEastAsia" w:hAnsi="Aptos" w:cstheme="minorHAnsi"/>
          <w:sz w:val="20"/>
          <w:szCs w:val="20"/>
        </w:rPr>
        <w:t xml:space="preserve"> de </w:t>
      </w:r>
      <w:proofErr w:type="spellStart"/>
      <w:r w:rsidRPr="001419AF">
        <w:rPr>
          <w:rFonts w:ascii="Aptos" w:eastAsiaTheme="minorEastAsia" w:hAnsi="Aptos" w:cstheme="minorHAnsi"/>
          <w:sz w:val="20"/>
          <w:szCs w:val="20"/>
        </w:rPr>
        <w:t>Uçhisar</w:t>
      </w:r>
      <w:proofErr w:type="spellEnd"/>
      <w:r w:rsidRPr="001419AF">
        <w:rPr>
          <w:rFonts w:ascii="Aptos" w:eastAsiaTheme="minorEastAsia" w:hAnsi="Aptos" w:cstheme="minorHAnsi"/>
          <w:sz w:val="20"/>
          <w:szCs w:val="20"/>
        </w:rPr>
        <w:t xml:space="preserve">, valle de </w:t>
      </w:r>
      <w:proofErr w:type="spellStart"/>
      <w:r w:rsidRPr="001419AF">
        <w:rPr>
          <w:rFonts w:ascii="Aptos" w:eastAsiaTheme="minorEastAsia" w:hAnsi="Aptos" w:cstheme="minorHAnsi"/>
          <w:sz w:val="20"/>
          <w:szCs w:val="20"/>
        </w:rPr>
        <w:t>Paşabag</w:t>
      </w:r>
      <w:proofErr w:type="spellEnd"/>
      <w:r w:rsidRPr="001419AF">
        <w:rPr>
          <w:rFonts w:ascii="Aptos" w:eastAsiaTheme="minorEastAsia" w:hAnsi="Aptos" w:cstheme="minorHAnsi"/>
          <w:sz w:val="20"/>
          <w:szCs w:val="20"/>
        </w:rPr>
        <w:t xml:space="preserve">, con sus chimeneas de hadas más espectaculares da Capadocia, valle de </w:t>
      </w:r>
      <w:proofErr w:type="spellStart"/>
      <w:r w:rsidRPr="001419AF">
        <w:rPr>
          <w:rFonts w:ascii="Aptos" w:eastAsiaTheme="minorEastAsia" w:hAnsi="Aptos" w:cstheme="minorHAnsi"/>
          <w:sz w:val="20"/>
          <w:szCs w:val="20"/>
        </w:rPr>
        <w:t>Derbent</w:t>
      </w:r>
      <w:proofErr w:type="spellEnd"/>
      <w:r w:rsidRPr="001419AF">
        <w:rPr>
          <w:rFonts w:ascii="Aptos" w:eastAsiaTheme="minorEastAsia" w:hAnsi="Aptos" w:cstheme="minorHAnsi"/>
          <w:sz w:val="20"/>
          <w:szCs w:val="20"/>
        </w:rPr>
        <w:t xml:space="preserve"> con sus formaciones naturales curiosas y tiempo para talleres artesanales como alfombras y </w:t>
      </w:r>
      <w:proofErr w:type="spellStart"/>
      <w:r w:rsidRPr="001419AF">
        <w:rPr>
          <w:rFonts w:ascii="Aptos" w:eastAsiaTheme="minorEastAsia" w:hAnsi="Aptos" w:cstheme="minorHAnsi"/>
          <w:sz w:val="20"/>
          <w:szCs w:val="20"/>
        </w:rPr>
        <w:t>onyx</w:t>
      </w:r>
      <w:proofErr w:type="spellEnd"/>
      <w:r w:rsidRPr="001419AF">
        <w:rPr>
          <w:rFonts w:ascii="Aptos" w:eastAsiaTheme="minorEastAsia" w:hAnsi="Aptos" w:cstheme="minorHAnsi"/>
          <w:sz w:val="20"/>
          <w:szCs w:val="20"/>
        </w:rPr>
        <w:t xml:space="preserve">-piedras </w:t>
      </w:r>
      <w:proofErr w:type="spellStart"/>
      <w:r w:rsidRPr="001419AF">
        <w:rPr>
          <w:rFonts w:ascii="Aptos" w:eastAsiaTheme="minorEastAsia" w:hAnsi="Aptos" w:cstheme="minorHAnsi"/>
          <w:sz w:val="20"/>
          <w:szCs w:val="20"/>
        </w:rPr>
        <w:t>semi-preciosas</w:t>
      </w:r>
      <w:proofErr w:type="spellEnd"/>
      <w:r w:rsidRPr="001419AF">
        <w:rPr>
          <w:rFonts w:ascii="Aptos" w:eastAsiaTheme="minorEastAsia" w:hAnsi="Aptos" w:cstheme="minorHAnsi"/>
          <w:sz w:val="20"/>
          <w:szCs w:val="20"/>
        </w:rPr>
        <w:t xml:space="preserve">. </w:t>
      </w:r>
      <w:r w:rsidRPr="001419AF">
        <w:rPr>
          <w:rFonts w:ascii="Aptos" w:eastAsiaTheme="minorEastAsia" w:hAnsi="Aptos" w:cstheme="minorHAnsi"/>
          <w:b/>
          <w:sz w:val="20"/>
          <w:szCs w:val="20"/>
        </w:rPr>
        <w:t>Cena</w:t>
      </w:r>
      <w:r w:rsidRPr="001419AF">
        <w:rPr>
          <w:rFonts w:ascii="Aptos" w:eastAsiaTheme="minorEastAsia" w:hAnsi="Aptos" w:cstheme="minorHAnsi"/>
          <w:sz w:val="20"/>
          <w:szCs w:val="20"/>
        </w:rPr>
        <w:t xml:space="preserve"> y </w:t>
      </w:r>
      <w:r w:rsidRPr="001419AF">
        <w:rPr>
          <w:rFonts w:ascii="Aptos" w:eastAsiaTheme="minorEastAsia" w:hAnsi="Aptos" w:cstheme="minorHAnsi"/>
          <w:b/>
          <w:sz w:val="20"/>
          <w:szCs w:val="20"/>
        </w:rPr>
        <w:t xml:space="preserve">alojamiento. </w:t>
      </w:r>
    </w:p>
    <w:p w:rsidR="00CD10F4" w:rsidRPr="00CD10F4" w:rsidRDefault="00CD10F4" w:rsidP="00710789">
      <w:pPr>
        <w:pStyle w:val="Textosinformato"/>
        <w:jc w:val="both"/>
        <w:rPr>
          <w:rFonts w:ascii="Aptos" w:eastAsiaTheme="minorEastAsia" w:hAnsi="Aptos" w:cstheme="minorHAnsi"/>
          <w:i/>
          <w:sz w:val="10"/>
          <w:szCs w:val="10"/>
        </w:rPr>
      </w:pPr>
    </w:p>
    <w:p w:rsidR="00710789" w:rsidRPr="001419AF" w:rsidRDefault="00710789" w:rsidP="00710789">
      <w:pPr>
        <w:pStyle w:val="Textosinformato"/>
        <w:jc w:val="both"/>
        <w:rPr>
          <w:rFonts w:ascii="Aptos" w:eastAsiaTheme="minorEastAsia" w:hAnsi="Aptos" w:cstheme="minorHAnsi"/>
          <w:i/>
          <w:sz w:val="20"/>
          <w:szCs w:val="20"/>
        </w:rPr>
      </w:pPr>
      <w:r w:rsidRPr="001419AF">
        <w:rPr>
          <w:rFonts w:ascii="Aptos" w:eastAsiaTheme="minorEastAsia" w:hAnsi="Aptos" w:cstheme="minorHAnsi"/>
          <w:i/>
          <w:sz w:val="18"/>
          <w:szCs w:val="18"/>
        </w:rPr>
        <w:t>-</w:t>
      </w:r>
      <w:r w:rsidR="001419AF" w:rsidRPr="001419AF">
        <w:rPr>
          <w:rFonts w:ascii="Aptos" w:eastAsiaTheme="minorEastAsia" w:hAnsi="Aptos" w:cstheme="minorHAnsi"/>
          <w:i/>
          <w:sz w:val="18"/>
          <w:szCs w:val="18"/>
        </w:rPr>
        <w:t>OPCIONAL ESPECTÁCULO FOLCLÓRICO Y DANZA DE VIENTRE</w:t>
      </w:r>
      <w:r w:rsidRPr="001419AF">
        <w:rPr>
          <w:rFonts w:ascii="Aptos" w:eastAsiaTheme="minorEastAsia" w:hAnsi="Aptos" w:cstheme="minorHAnsi"/>
          <w:i/>
          <w:sz w:val="18"/>
          <w:szCs w:val="18"/>
        </w:rPr>
        <w:t>:  Bailes en atuendos característicos y músicas folclóricas de todas las regiones de Turquía y la interpretación la más fina de la danza de vientre.</w:t>
      </w:r>
    </w:p>
    <w:p w:rsidR="00710789" w:rsidRPr="00CD10F4" w:rsidRDefault="00710789" w:rsidP="00710789">
      <w:pPr>
        <w:pStyle w:val="Textosinformato"/>
        <w:jc w:val="both"/>
        <w:rPr>
          <w:rFonts w:ascii="Aptos" w:eastAsiaTheme="minorEastAsia" w:hAnsi="Aptos" w:cstheme="minorHAnsi"/>
          <w:b/>
          <w:sz w:val="10"/>
          <w:szCs w:val="10"/>
        </w:rPr>
      </w:pPr>
    </w:p>
    <w:p w:rsidR="00710789" w:rsidRPr="001419AF" w:rsidRDefault="00710789" w:rsidP="00710789">
      <w:pPr>
        <w:jc w:val="both"/>
        <w:rPr>
          <w:rFonts w:ascii="Aptos" w:eastAsiaTheme="minorEastAsia" w:hAnsi="Aptos" w:cstheme="minorHAnsi"/>
          <w:b/>
          <w:sz w:val="20"/>
          <w:szCs w:val="20"/>
        </w:rPr>
      </w:pPr>
      <w:r w:rsidRPr="001419AF">
        <w:rPr>
          <w:rFonts w:ascii="Aptos" w:hAnsi="Aptos" w:cstheme="minorHAnsi"/>
          <w:b/>
          <w:sz w:val="20"/>
          <w:szCs w:val="20"/>
        </w:rPr>
        <w:lastRenderedPageBreak/>
        <w:t xml:space="preserve">Día </w:t>
      </w:r>
      <w:r w:rsidR="00834286">
        <w:rPr>
          <w:rFonts w:ascii="Aptos" w:hAnsi="Aptos" w:cstheme="minorHAnsi"/>
          <w:b/>
          <w:sz w:val="20"/>
          <w:szCs w:val="20"/>
        </w:rPr>
        <w:t>5</w:t>
      </w:r>
      <w:r w:rsidRPr="001419AF">
        <w:rPr>
          <w:rFonts w:ascii="Aptos" w:hAnsi="Aptos" w:cstheme="minorHAnsi"/>
          <w:b/>
          <w:sz w:val="20"/>
          <w:szCs w:val="20"/>
        </w:rPr>
        <w:t xml:space="preserve">. </w:t>
      </w:r>
      <w:r w:rsidRPr="001419AF">
        <w:rPr>
          <w:rFonts w:ascii="Aptos" w:eastAsiaTheme="minorEastAsia" w:hAnsi="Aptos" w:cstheme="minorHAnsi"/>
          <w:b/>
          <w:sz w:val="20"/>
          <w:szCs w:val="20"/>
        </w:rPr>
        <w:t xml:space="preserve">Capadocia – </w:t>
      </w:r>
      <w:r w:rsidR="00834286">
        <w:rPr>
          <w:rFonts w:ascii="Aptos" w:eastAsiaTheme="minorEastAsia" w:hAnsi="Aptos" w:cstheme="minorHAnsi"/>
          <w:b/>
          <w:sz w:val="20"/>
          <w:szCs w:val="20"/>
        </w:rPr>
        <w:t>Atenas</w:t>
      </w:r>
      <w:r w:rsidRPr="001419AF">
        <w:rPr>
          <w:rFonts w:ascii="Aptos" w:eastAsiaTheme="minorEastAsia" w:hAnsi="Aptos" w:cstheme="minorHAnsi"/>
          <w:b/>
          <w:sz w:val="20"/>
          <w:szCs w:val="20"/>
        </w:rPr>
        <w:t xml:space="preserve">   </w:t>
      </w:r>
    </w:p>
    <w:p w:rsidR="00710789" w:rsidRPr="001419AF" w:rsidRDefault="00710789" w:rsidP="00710789">
      <w:pPr>
        <w:pStyle w:val="Textosinformato"/>
        <w:jc w:val="both"/>
        <w:rPr>
          <w:rFonts w:ascii="Aptos" w:eastAsiaTheme="minorEastAsia" w:hAnsi="Aptos" w:cstheme="minorHAnsi"/>
          <w:b/>
          <w:sz w:val="20"/>
          <w:szCs w:val="20"/>
        </w:rPr>
      </w:pPr>
      <w:r w:rsidRPr="001419AF">
        <w:rPr>
          <w:rFonts w:ascii="Aptos" w:eastAsiaTheme="minorEastAsia" w:hAnsi="Aptos" w:cstheme="minorHAnsi"/>
          <w:b/>
          <w:sz w:val="20"/>
          <w:szCs w:val="20"/>
        </w:rPr>
        <w:t>Desayuno.</w:t>
      </w:r>
      <w:r w:rsidR="00834286">
        <w:rPr>
          <w:rFonts w:ascii="Aptos" w:eastAsiaTheme="minorEastAsia" w:hAnsi="Aptos" w:cstheme="minorHAnsi"/>
          <w:sz w:val="20"/>
          <w:szCs w:val="20"/>
        </w:rPr>
        <w:t xml:space="preserve"> A</w:t>
      </w:r>
      <w:r w:rsidR="00834286" w:rsidRPr="00834286">
        <w:rPr>
          <w:rFonts w:ascii="Aptos" w:eastAsiaTheme="minorEastAsia" w:hAnsi="Aptos" w:cstheme="minorHAnsi"/>
          <w:sz w:val="20"/>
          <w:szCs w:val="20"/>
        </w:rPr>
        <w:t xml:space="preserve"> la hora indicada traslado para </w:t>
      </w:r>
      <w:r w:rsidR="00834286">
        <w:rPr>
          <w:rFonts w:ascii="Aptos" w:eastAsiaTheme="minorEastAsia" w:hAnsi="Aptos" w:cstheme="minorHAnsi"/>
          <w:sz w:val="20"/>
          <w:szCs w:val="20"/>
        </w:rPr>
        <w:t>abordar</w:t>
      </w:r>
      <w:r w:rsidR="00834286" w:rsidRPr="00834286">
        <w:rPr>
          <w:rFonts w:ascii="Aptos" w:eastAsiaTheme="minorEastAsia" w:hAnsi="Aptos" w:cstheme="minorHAnsi"/>
          <w:sz w:val="20"/>
          <w:szCs w:val="20"/>
        </w:rPr>
        <w:t xml:space="preserve"> el vuelo con destino a Estambul</w:t>
      </w:r>
      <w:r w:rsidR="00834286">
        <w:rPr>
          <w:rFonts w:ascii="Aptos" w:eastAsiaTheme="minorEastAsia" w:hAnsi="Aptos" w:cstheme="minorHAnsi"/>
          <w:sz w:val="20"/>
          <w:szCs w:val="20"/>
        </w:rPr>
        <w:t xml:space="preserve"> </w:t>
      </w:r>
      <w:r w:rsidR="00834286" w:rsidRPr="00834286">
        <w:rPr>
          <w:rFonts w:ascii="Aptos" w:eastAsiaTheme="minorEastAsia" w:hAnsi="Aptos" w:cstheme="minorHAnsi"/>
          <w:i/>
          <w:iCs/>
          <w:sz w:val="20"/>
          <w:szCs w:val="20"/>
        </w:rPr>
        <w:t>(Vuelo incluido – posiblemente sea con conexión en Estambul u otra ciudad)</w:t>
      </w:r>
      <w:r w:rsidR="00834286">
        <w:rPr>
          <w:rFonts w:ascii="Aptos" w:eastAsiaTheme="minorEastAsia" w:hAnsi="Aptos" w:cstheme="minorHAnsi"/>
          <w:sz w:val="20"/>
          <w:szCs w:val="20"/>
        </w:rPr>
        <w:t>.</w:t>
      </w:r>
      <w:r w:rsidR="00834286" w:rsidRPr="00834286">
        <w:rPr>
          <w:rFonts w:ascii="Aptos" w:eastAsiaTheme="minorEastAsia" w:hAnsi="Aptos" w:cstheme="minorHAnsi"/>
          <w:sz w:val="20"/>
          <w:szCs w:val="20"/>
        </w:rPr>
        <w:t xml:space="preserve"> </w:t>
      </w:r>
      <w:r w:rsidR="00834286">
        <w:rPr>
          <w:rFonts w:ascii="Aptos" w:eastAsiaTheme="minorEastAsia" w:hAnsi="Aptos" w:cstheme="minorHAnsi"/>
          <w:sz w:val="20"/>
          <w:szCs w:val="20"/>
        </w:rPr>
        <w:t>L</w:t>
      </w:r>
      <w:r w:rsidR="00834286" w:rsidRPr="00834286">
        <w:rPr>
          <w:rFonts w:ascii="Aptos" w:eastAsiaTheme="minorEastAsia" w:hAnsi="Aptos" w:cstheme="minorHAnsi"/>
          <w:sz w:val="20"/>
          <w:szCs w:val="20"/>
        </w:rPr>
        <w:t xml:space="preserve">legada y conexión automática para tomar el vuelo internacional con destino a Atenas. Llegada, recepción y traslado al hotel previsto.  </w:t>
      </w:r>
      <w:r w:rsidR="00834286" w:rsidRPr="00834286">
        <w:rPr>
          <w:rFonts w:ascii="Aptos" w:eastAsiaTheme="minorEastAsia" w:hAnsi="Aptos" w:cstheme="minorHAnsi"/>
          <w:b/>
          <w:bCs/>
          <w:sz w:val="20"/>
          <w:szCs w:val="20"/>
        </w:rPr>
        <w:t>Alojamiento</w:t>
      </w:r>
      <w:r w:rsidRPr="001419AF">
        <w:rPr>
          <w:rFonts w:ascii="Aptos" w:eastAsiaTheme="minorEastAsia" w:hAnsi="Aptos" w:cstheme="minorHAnsi"/>
          <w:b/>
          <w:sz w:val="20"/>
          <w:szCs w:val="20"/>
        </w:rPr>
        <w:t>.</w:t>
      </w:r>
    </w:p>
    <w:p w:rsidR="00710789" w:rsidRPr="00CD10F4" w:rsidRDefault="00710789" w:rsidP="00710789">
      <w:pPr>
        <w:pStyle w:val="Textosinformato"/>
        <w:jc w:val="both"/>
        <w:rPr>
          <w:rFonts w:ascii="Aptos" w:eastAsiaTheme="minorEastAsia" w:hAnsi="Aptos" w:cstheme="minorHAnsi"/>
          <w:b/>
          <w:sz w:val="18"/>
          <w:szCs w:val="18"/>
        </w:rPr>
      </w:pPr>
    </w:p>
    <w:p w:rsidR="00710789" w:rsidRDefault="00834286" w:rsidP="00710789">
      <w:pPr>
        <w:rPr>
          <w:rFonts w:ascii="Aptos" w:hAnsi="Aptos" w:cstheme="minorHAnsi"/>
          <w:b/>
          <w:sz w:val="20"/>
          <w:szCs w:val="20"/>
        </w:rPr>
      </w:pPr>
      <w:r>
        <w:rPr>
          <w:rFonts w:ascii="Aptos" w:hAnsi="Aptos" w:cstheme="minorHAnsi"/>
          <w:b/>
          <w:sz w:val="20"/>
          <w:szCs w:val="20"/>
        </w:rPr>
        <w:t xml:space="preserve">Día 6. Atenas. </w:t>
      </w:r>
    </w:p>
    <w:p w:rsidR="00834286" w:rsidRDefault="00834286" w:rsidP="00834286">
      <w:pPr>
        <w:jc w:val="both"/>
        <w:rPr>
          <w:rFonts w:ascii="Aptos" w:hAnsi="Aptos" w:cstheme="minorHAnsi"/>
          <w:b/>
          <w:sz w:val="20"/>
          <w:szCs w:val="20"/>
        </w:rPr>
      </w:pPr>
      <w:r>
        <w:rPr>
          <w:rFonts w:ascii="Aptos" w:hAnsi="Aptos" w:cstheme="minorHAnsi"/>
          <w:b/>
          <w:sz w:val="20"/>
          <w:szCs w:val="20"/>
        </w:rPr>
        <w:t xml:space="preserve">Desayuno. </w:t>
      </w:r>
      <w:r w:rsidRPr="00834286">
        <w:rPr>
          <w:rFonts w:ascii="Aptos" w:hAnsi="Aptos" w:cstheme="minorHAnsi"/>
          <w:bCs/>
          <w:sz w:val="20"/>
          <w:szCs w:val="20"/>
        </w:rPr>
        <w:t>Visita de medio día por la ciudad de Atenas donde haremos una visita panorámica donde podremos contemplar los monumentos más importantes de la ciudad como son el Parlamento con la Tumba del Soldado Desconocido, el Arco de Adriano, el Estadio Olímpico y demás puntos destacados de la ciudad. Finalizando el recorrido en Acrópolis, que en griego significa, ciudad en la cumbre, erguida sobre la ciudad. La presiden el Partenón, casi tan antiguo como la misma Atenas, los Propileos y el Erecteion. Regreso al hotel. Resto del día libre para actividades personales</w:t>
      </w:r>
      <w:r>
        <w:rPr>
          <w:rFonts w:ascii="Aptos" w:hAnsi="Aptos" w:cstheme="minorHAnsi"/>
          <w:bCs/>
          <w:sz w:val="20"/>
          <w:szCs w:val="20"/>
        </w:rPr>
        <w:t xml:space="preserve">. </w:t>
      </w:r>
      <w:r w:rsidRPr="00834286">
        <w:rPr>
          <w:rFonts w:ascii="Aptos" w:hAnsi="Aptos" w:cstheme="minorHAnsi"/>
          <w:b/>
          <w:sz w:val="20"/>
          <w:szCs w:val="20"/>
        </w:rPr>
        <w:t>Alojamiento</w:t>
      </w:r>
      <w:r>
        <w:rPr>
          <w:rFonts w:ascii="Aptos" w:hAnsi="Aptos" w:cstheme="minorHAnsi"/>
          <w:bCs/>
          <w:sz w:val="20"/>
          <w:szCs w:val="20"/>
        </w:rPr>
        <w:t xml:space="preserve">. </w:t>
      </w:r>
    </w:p>
    <w:p w:rsidR="00834286" w:rsidRPr="00CD10F4" w:rsidRDefault="00834286" w:rsidP="00710789">
      <w:pPr>
        <w:rPr>
          <w:rFonts w:ascii="Aptos" w:hAnsi="Aptos" w:cstheme="minorHAnsi"/>
          <w:b/>
          <w:sz w:val="18"/>
          <w:szCs w:val="18"/>
          <w:lang w:val="es-ES"/>
        </w:rPr>
      </w:pPr>
    </w:p>
    <w:p w:rsidR="00834286" w:rsidRDefault="00834286" w:rsidP="00710789">
      <w:pPr>
        <w:rPr>
          <w:rFonts w:ascii="Aptos" w:hAnsi="Aptos" w:cstheme="minorHAnsi"/>
          <w:b/>
          <w:sz w:val="20"/>
          <w:szCs w:val="20"/>
          <w:lang w:val="es-ES"/>
        </w:rPr>
      </w:pPr>
      <w:r>
        <w:rPr>
          <w:rFonts w:ascii="Aptos" w:hAnsi="Aptos" w:cstheme="minorHAnsi"/>
          <w:b/>
          <w:sz w:val="20"/>
          <w:szCs w:val="20"/>
          <w:lang w:val="es-ES"/>
        </w:rPr>
        <w:t>Día 7. Atenas – Mykonos</w:t>
      </w:r>
    </w:p>
    <w:p w:rsidR="00834286" w:rsidRDefault="00834286" w:rsidP="00710789">
      <w:pPr>
        <w:rPr>
          <w:rFonts w:ascii="Aptos" w:hAnsi="Aptos" w:cstheme="minorHAnsi"/>
          <w:b/>
          <w:sz w:val="20"/>
          <w:szCs w:val="20"/>
          <w:lang w:val="es-ES"/>
        </w:rPr>
      </w:pPr>
      <w:r>
        <w:rPr>
          <w:rFonts w:ascii="Aptos" w:hAnsi="Aptos" w:cstheme="minorHAnsi"/>
          <w:b/>
          <w:sz w:val="20"/>
          <w:szCs w:val="20"/>
          <w:lang w:val="es-ES"/>
        </w:rPr>
        <w:t xml:space="preserve">Desayuno. </w:t>
      </w:r>
      <w:r w:rsidRPr="00834286">
        <w:rPr>
          <w:rFonts w:ascii="Aptos" w:hAnsi="Aptos" w:cstheme="minorHAnsi"/>
          <w:bCs/>
          <w:sz w:val="20"/>
          <w:szCs w:val="20"/>
          <w:lang w:val="es-ES"/>
        </w:rPr>
        <w:t xml:space="preserve">Por la mañana, traslado al puerto para </w:t>
      </w:r>
      <w:r w:rsidR="00CD10F4">
        <w:rPr>
          <w:rFonts w:ascii="Aptos" w:hAnsi="Aptos" w:cstheme="minorHAnsi"/>
          <w:bCs/>
          <w:sz w:val="20"/>
          <w:szCs w:val="20"/>
          <w:lang w:val="es-ES"/>
        </w:rPr>
        <w:t>abordar el</w:t>
      </w:r>
      <w:r w:rsidRPr="00834286">
        <w:rPr>
          <w:rFonts w:ascii="Aptos" w:hAnsi="Aptos" w:cstheme="minorHAnsi"/>
          <w:bCs/>
          <w:sz w:val="20"/>
          <w:szCs w:val="20"/>
          <w:lang w:val="es-ES"/>
        </w:rPr>
        <w:t xml:space="preserve"> </w:t>
      </w:r>
      <w:r w:rsidR="00CD10F4">
        <w:rPr>
          <w:rFonts w:ascii="Aptos" w:hAnsi="Aptos" w:cstheme="minorHAnsi"/>
          <w:bCs/>
          <w:sz w:val="20"/>
          <w:szCs w:val="20"/>
          <w:lang w:val="es-ES"/>
        </w:rPr>
        <w:t>f</w:t>
      </w:r>
      <w:r w:rsidRPr="00834286">
        <w:rPr>
          <w:rFonts w:ascii="Aptos" w:hAnsi="Aptos" w:cstheme="minorHAnsi"/>
          <w:bCs/>
          <w:sz w:val="20"/>
          <w:szCs w:val="20"/>
          <w:lang w:val="es-ES"/>
        </w:rPr>
        <w:t>erry a Mykonos</w:t>
      </w:r>
      <w:r w:rsidR="00CD10F4">
        <w:rPr>
          <w:rFonts w:ascii="Aptos" w:hAnsi="Aptos" w:cstheme="minorHAnsi"/>
          <w:bCs/>
          <w:sz w:val="20"/>
          <w:szCs w:val="20"/>
          <w:lang w:val="es-ES"/>
        </w:rPr>
        <w:t xml:space="preserve"> (Ticket incluido)</w:t>
      </w:r>
      <w:r w:rsidRPr="00834286">
        <w:rPr>
          <w:rFonts w:ascii="Aptos" w:hAnsi="Aptos" w:cstheme="minorHAnsi"/>
          <w:bCs/>
          <w:sz w:val="20"/>
          <w:szCs w:val="20"/>
          <w:lang w:val="es-ES"/>
        </w:rPr>
        <w:t>. Llegada a la isla y traslado al hotel. Resto del día libre.</w:t>
      </w:r>
      <w:r w:rsidRPr="00834286">
        <w:rPr>
          <w:rFonts w:ascii="Aptos" w:hAnsi="Aptos" w:cstheme="minorHAnsi"/>
          <w:b/>
          <w:sz w:val="20"/>
          <w:szCs w:val="20"/>
          <w:lang w:val="es-ES"/>
        </w:rPr>
        <w:t xml:space="preserve"> Alojamiento</w:t>
      </w:r>
    </w:p>
    <w:p w:rsidR="00834286" w:rsidRPr="00CD10F4" w:rsidRDefault="00834286" w:rsidP="00710789">
      <w:pPr>
        <w:rPr>
          <w:rFonts w:ascii="Aptos" w:hAnsi="Aptos" w:cstheme="minorHAnsi"/>
          <w:b/>
          <w:sz w:val="18"/>
          <w:szCs w:val="18"/>
          <w:lang w:val="es-ES"/>
        </w:rPr>
      </w:pPr>
    </w:p>
    <w:p w:rsidR="00CD10F4" w:rsidRDefault="00CD10F4" w:rsidP="00710789">
      <w:pPr>
        <w:rPr>
          <w:rFonts w:ascii="Aptos" w:hAnsi="Aptos" w:cstheme="minorHAnsi"/>
          <w:b/>
          <w:sz w:val="20"/>
          <w:szCs w:val="20"/>
          <w:lang w:val="es-ES"/>
        </w:rPr>
      </w:pPr>
      <w:r>
        <w:rPr>
          <w:rFonts w:ascii="Aptos" w:hAnsi="Aptos" w:cstheme="minorHAnsi"/>
          <w:b/>
          <w:sz w:val="20"/>
          <w:szCs w:val="20"/>
          <w:lang w:val="es-ES"/>
        </w:rPr>
        <w:t>Día 8. Mykonos</w:t>
      </w:r>
    </w:p>
    <w:p w:rsidR="00CD10F4" w:rsidRPr="00CD10F4" w:rsidRDefault="00CD10F4" w:rsidP="00710789">
      <w:pPr>
        <w:rPr>
          <w:rFonts w:ascii="Aptos" w:hAnsi="Aptos" w:cstheme="minorHAnsi"/>
          <w:bCs/>
          <w:sz w:val="20"/>
          <w:szCs w:val="20"/>
          <w:lang w:val="es-ES"/>
        </w:rPr>
      </w:pPr>
      <w:r>
        <w:rPr>
          <w:rFonts w:ascii="Aptos" w:hAnsi="Aptos" w:cstheme="minorHAnsi"/>
          <w:b/>
          <w:sz w:val="20"/>
          <w:szCs w:val="20"/>
          <w:lang w:val="es-ES"/>
        </w:rPr>
        <w:t xml:space="preserve">Desayuno. </w:t>
      </w:r>
      <w:r w:rsidRPr="00CD10F4">
        <w:rPr>
          <w:rFonts w:ascii="Aptos" w:hAnsi="Aptos" w:cstheme="minorHAnsi"/>
          <w:bCs/>
          <w:sz w:val="20"/>
          <w:szCs w:val="20"/>
          <w:lang w:val="es-ES"/>
        </w:rPr>
        <w:t>Día libre para descansar en el Bello Puerto de Mykonos. Podrían elegir una de las Excursiones opcionales para visitar algunos de los lugares importantes de la isla.</w:t>
      </w:r>
      <w:r w:rsidRPr="00CD10F4">
        <w:rPr>
          <w:rFonts w:ascii="Aptos" w:hAnsi="Aptos" w:cstheme="minorHAnsi"/>
          <w:b/>
          <w:sz w:val="20"/>
          <w:szCs w:val="20"/>
          <w:lang w:val="es-ES"/>
        </w:rPr>
        <w:t xml:space="preserve"> Alojamiento</w:t>
      </w:r>
    </w:p>
    <w:p w:rsidR="00CD10F4" w:rsidRPr="00CD10F4" w:rsidRDefault="00CD10F4" w:rsidP="00710789">
      <w:pPr>
        <w:rPr>
          <w:rFonts w:ascii="Aptos" w:hAnsi="Aptos" w:cstheme="minorHAnsi"/>
          <w:b/>
          <w:sz w:val="18"/>
          <w:szCs w:val="18"/>
          <w:lang w:val="es-ES"/>
        </w:rPr>
      </w:pPr>
    </w:p>
    <w:p w:rsidR="00CD10F4" w:rsidRDefault="00CD10F4" w:rsidP="00710789">
      <w:pPr>
        <w:rPr>
          <w:rFonts w:ascii="Aptos" w:hAnsi="Aptos" w:cstheme="minorHAnsi"/>
          <w:b/>
          <w:sz w:val="20"/>
          <w:szCs w:val="20"/>
          <w:lang w:val="es-ES"/>
        </w:rPr>
      </w:pPr>
      <w:r>
        <w:rPr>
          <w:rFonts w:ascii="Aptos" w:hAnsi="Aptos" w:cstheme="minorHAnsi"/>
          <w:b/>
          <w:sz w:val="20"/>
          <w:szCs w:val="20"/>
          <w:lang w:val="es-ES"/>
        </w:rPr>
        <w:t>Día 9. Mykonos – Santorini</w:t>
      </w:r>
    </w:p>
    <w:p w:rsidR="00CD10F4" w:rsidRPr="00CD10F4" w:rsidRDefault="00CD10F4" w:rsidP="00710789">
      <w:pPr>
        <w:rPr>
          <w:rFonts w:ascii="Aptos" w:hAnsi="Aptos" w:cstheme="minorHAnsi"/>
          <w:bCs/>
          <w:sz w:val="20"/>
          <w:szCs w:val="20"/>
          <w:lang w:val="es-ES"/>
        </w:rPr>
      </w:pPr>
      <w:r>
        <w:rPr>
          <w:rFonts w:ascii="Aptos" w:hAnsi="Aptos" w:cstheme="minorHAnsi"/>
          <w:b/>
          <w:sz w:val="20"/>
          <w:szCs w:val="20"/>
          <w:lang w:val="es-ES"/>
        </w:rPr>
        <w:t xml:space="preserve">Desayuno. </w:t>
      </w:r>
      <w:r w:rsidRPr="00CD10F4">
        <w:rPr>
          <w:rFonts w:ascii="Aptos" w:hAnsi="Aptos" w:cstheme="minorHAnsi"/>
          <w:bCs/>
          <w:sz w:val="20"/>
          <w:szCs w:val="20"/>
          <w:lang w:val="es-ES"/>
        </w:rPr>
        <w:t xml:space="preserve">A la </w:t>
      </w:r>
      <w:r>
        <w:rPr>
          <w:rFonts w:ascii="Aptos" w:hAnsi="Aptos" w:cstheme="minorHAnsi"/>
          <w:bCs/>
          <w:sz w:val="20"/>
          <w:szCs w:val="20"/>
          <w:lang w:val="es-ES"/>
        </w:rPr>
        <w:t>h</w:t>
      </w:r>
      <w:r w:rsidRPr="00CD10F4">
        <w:rPr>
          <w:rFonts w:ascii="Aptos" w:hAnsi="Aptos" w:cstheme="minorHAnsi"/>
          <w:bCs/>
          <w:sz w:val="20"/>
          <w:szCs w:val="20"/>
          <w:lang w:val="es-ES"/>
        </w:rPr>
        <w:t xml:space="preserve">ora indicada traslado al puerto para </w:t>
      </w:r>
      <w:r>
        <w:rPr>
          <w:rFonts w:ascii="Aptos" w:hAnsi="Aptos" w:cstheme="minorHAnsi"/>
          <w:bCs/>
          <w:sz w:val="20"/>
          <w:szCs w:val="20"/>
          <w:lang w:val="es-ES"/>
        </w:rPr>
        <w:t>abordar</w:t>
      </w:r>
      <w:r w:rsidRPr="00CD10F4">
        <w:rPr>
          <w:rFonts w:ascii="Aptos" w:hAnsi="Aptos" w:cstheme="minorHAnsi"/>
          <w:bCs/>
          <w:sz w:val="20"/>
          <w:szCs w:val="20"/>
          <w:lang w:val="es-ES"/>
        </w:rPr>
        <w:t xml:space="preserve"> el </w:t>
      </w:r>
      <w:r>
        <w:rPr>
          <w:rFonts w:ascii="Aptos" w:hAnsi="Aptos" w:cstheme="minorHAnsi"/>
          <w:bCs/>
          <w:sz w:val="20"/>
          <w:szCs w:val="20"/>
          <w:lang w:val="es-ES"/>
        </w:rPr>
        <w:t>ferry a</w:t>
      </w:r>
      <w:r w:rsidRPr="00CD10F4">
        <w:rPr>
          <w:rFonts w:ascii="Aptos" w:hAnsi="Aptos" w:cstheme="minorHAnsi"/>
          <w:bCs/>
          <w:sz w:val="20"/>
          <w:szCs w:val="20"/>
          <w:lang w:val="es-ES"/>
        </w:rPr>
        <w:t xml:space="preserve"> Santorini</w:t>
      </w:r>
      <w:r>
        <w:rPr>
          <w:rFonts w:ascii="Aptos" w:hAnsi="Aptos" w:cstheme="minorHAnsi"/>
          <w:bCs/>
          <w:sz w:val="20"/>
          <w:szCs w:val="20"/>
          <w:lang w:val="es-ES"/>
        </w:rPr>
        <w:t xml:space="preserve"> (Ticket incluido)</w:t>
      </w:r>
      <w:r w:rsidRPr="00CD10F4">
        <w:rPr>
          <w:rFonts w:ascii="Aptos" w:hAnsi="Aptos" w:cstheme="minorHAnsi"/>
          <w:bCs/>
          <w:sz w:val="20"/>
          <w:szCs w:val="20"/>
          <w:lang w:val="es-ES"/>
        </w:rPr>
        <w:t>. Llegada y traslado al hotel. Resto del día libre.</w:t>
      </w:r>
      <w:r w:rsidRPr="00CD10F4">
        <w:rPr>
          <w:rFonts w:ascii="Aptos" w:hAnsi="Aptos" w:cstheme="minorHAnsi"/>
          <w:b/>
          <w:sz w:val="20"/>
          <w:szCs w:val="20"/>
          <w:lang w:val="es-ES"/>
        </w:rPr>
        <w:t xml:space="preserve"> Alojamiento</w:t>
      </w:r>
    </w:p>
    <w:p w:rsidR="00CD10F4" w:rsidRPr="00CD10F4" w:rsidRDefault="00CD10F4" w:rsidP="00710789">
      <w:pPr>
        <w:rPr>
          <w:rFonts w:ascii="Aptos" w:hAnsi="Aptos" w:cstheme="minorHAnsi"/>
          <w:b/>
          <w:sz w:val="18"/>
          <w:szCs w:val="18"/>
          <w:lang w:val="es-ES"/>
        </w:rPr>
      </w:pPr>
    </w:p>
    <w:p w:rsidR="00CD10F4" w:rsidRDefault="00CD10F4" w:rsidP="00710789">
      <w:pPr>
        <w:rPr>
          <w:rFonts w:ascii="Aptos" w:hAnsi="Aptos" w:cstheme="minorHAnsi"/>
          <w:b/>
          <w:sz w:val="20"/>
          <w:szCs w:val="20"/>
          <w:lang w:val="es-ES"/>
        </w:rPr>
      </w:pPr>
      <w:r>
        <w:rPr>
          <w:rFonts w:ascii="Aptos" w:hAnsi="Aptos" w:cstheme="minorHAnsi"/>
          <w:b/>
          <w:sz w:val="20"/>
          <w:szCs w:val="20"/>
          <w:lang w:val="es-ES"/>
        </w:rPr>
        <w:t>Día 10. Santorini</w:t>
      </w:r>
    </w:p>
    <w:p w:rsidR="00CD10F4" w:rsidRDefault="00CD10F4" w:rsidP="00710789">
      <w:pPr>
        <w:rPr>
          <w:rFonts w:ascii="Aptos" w:hAnsi="Aptos" w:cstheme="minorHAnsi"/>
          <w:b/>
          <w:sz w:val="20"/>
          <w:szCs w:val="20"/>
          <w:lang w:val="es-ES"/>
        </w:rPr>
      </w:pPr>
      <w:r>
        <w:rPr>
          <w:rFonts w:ascii="Aptos" w:hAnsi="Aptos" w:cstheme="minorHAnsi"/>
          <w:b/>
          <w:sz w:val="20"/>
          <w:szCs w:val="20"/>
          <w:lang w:val="es-ES"/>
        </w:rPr>
        <w:t xml:space="preserve">Desayuno. </w:t>
      </w:r>
      <w:r w:rsidRPr="00CD10F4">
        <w:rPr>
          <w:rFonts w:ascii="Aptos" w:hAnsi="Aptos" w:cstheme="minorHAnsi"/>
          <w:bCs/>
          <w:sz w:val="20"/>
          <w:szCs w:val="20"/>
          <w:lang w:val="es-ES"/>
        </w:rPr>
        <w:t>Día libre en esta magnífica isla. Admire la ciudad de Fira con sus casas lindas y su decoración particular y única. Sus calles estrechas y sus cafeterías al aire libre.</w:t>
      </w:r>
      <w:r w:rsidRPr="00CD10F4">
        <w:rPr>
          <w:rFonts w:ascii="Aptos" w:hAnsi="Aptos" w:cstheme="minorHAnsi"/>
          <w:b/>
          <w:sz w:val="20"/>
          <w:szCs w:val="20"/>
          <w:lang w:val="es-ES"/>
        </w:rPr>
        <w:t xml:space="preserve"> Alojamiento</w:t>
      </w:r>
    </w:p>
    <w:p w:rsidR="00CD10F4" w:rsidRPr="00CD10F4" w:rsidRDefault="00CD10F4" w:rsidP="00710789">
      <w:pPr>
        <w:rPr>
          <w:rFonts w:ascii="Aptos" w:hAnsi="Aptos" w:cstheme="minorHAnsi"/>
          <w:b/>
          <w:sz w:val="18"/>
          <w:szCs w:val="18"/>
          <w:lang w:val="es-ES"/>
        </w:rPr>
      </w:pPr>
    </w:p>
    <w:p w:rsidR="00710789" w:rsidRPr="001419AF" w:rsidRDefault="00710789" w:rsidP="00710789">
      <w:pPr>
        <w:rPr>
          <w:rFonts w:ascii="Aptos" w:hAnsi="Aptos" w:cstheme="minorHAnsi"/>
          <w:b/>
          <w:sz w:val="20"/>
          <w:szCs w:val="20"/>
          <w:lang w:val="es-ES"/>
        </w:rPr>
      </w:pPr>
      <w:r w:rsidRPr="001419AF">
        <w:rPr>
          <w:rFonts w:ascii="Aptos" w:hAnsi="Aptos" w:cstheme="minorHAnsi"/>
          <w:b/>
          <w:sz w:val="20"/>
          <w:szCs w:val="20"/>
        </w:rPr>
        <w:t>Día 1</w:t>
      </w:r>
      <w:r w:rsidR="00CD10F4">
        <w:rPr>
          <w:rFonts w:ascii="Aptos" w:hAnsi="Aptos" w:cstheme="minorHAnsi"/>
          <w:b/>
          <w:sz w:val="20"/>
          <w:szCs w:val="20"/>
        </w:rPr>
        <w:t>1</w:t>
      </w:r>
      <w:r w:rsidRPr="001419AF">
        <w:rPr>
          <w:rFonts w:ascii="Aptos" w:hAnsi="Aptos" w:cstheme="minorHAnsi"/>
          <w:b/>
          <w:sz w:val="20"/>
          <w:szCs w:val="20"/>
        </w:rPr>
        <w:t>.</w:t>
      </w:r>
      <w:r w:rsidR="00CD10F4">
        <w:rPr>
          <w:rFonts w:ascii="Aptos" w:hAnsi="Aptos" w:cstheme="minorHAnsi"/>
          <w:b/>
          <w:sz w:val="20"/>
          <w:szCs w:val="20"/>
        </w:rPr>
        <w:t xml:space="preserve"> Santorini -</w:t>
      </w:r>
      <w:r w:rsidRPr="001419AF">
        <w:rPr>
          <w:rFonts w:ascii="Aptos" w:hAnsi="Aptos" w:cstheme="minorHAnsi"/>
          <w:b/>
          <w:sz w:val="20"/>
          <w:szCs w:val="20"/>
        </w:rPr>
        <w:t xml:space="preserve"> </w:t>
      </w:r>
      <w:r w:rsidRPr="001419AF">
        <w:rPr>
          <w:rFonts w:ascii="Aptos" w:hAnsi="Aptos" w:cstheme="minorHAnsi"/>
          <w:b/>
          <w:sz w:val="20"/>
          <w:szCs w:val="20"/>
          <w:lang w:val="es-ES"/>
        </w:rPr>
        <w:t>Atenas</w:t>
      </w:r>
    </w:p>
    <w:p w:rsidR="00710789" w:rsidRPr="001419AF" w:rsidRDefault="00710789" w:rsidP="00710789">
      <w:pPr>
        <w:rPr>
          <w:rFonts w:ascii="Aptos" w:hAnsi="Aptos" w:cstheme="minorHAnsi"/>
          <w:sz w:val="20"/>
          <w:szCs w:val="20"/>
          <w:lang w:val="es-ES"/>
        </w:rPr>
      </w:pPr>
      <w:r w:rsidRPr="001419AF">
        <w:rPr>
          <w:rFonts w:ascii="Aptos" w:hAnsi="Aptos" w:cstheme="minorHAnsi"/>
          <w:b/>
          <w:bCs/>
          <w:sz w:val="20"/>
          <w:szCs w:val="20"/>
          <w:lang w:val="es-ES"/>
        </w:rPr>
        <w:t>Desayuno</w:t>
      </w:r>
      <w:r w:rsidRPr="001419AF">
        <w:rPr>
          <w:rFonts w:ascii="Aptos" w:hAnsi="Aptos" w:cstheme="minorHAnsi"/>
          <w:sz w:val="20"/>
          <w:szCs w:val="20"/>
          <w:lang w:val="es-ES"/>
        </w:rPr>
        <w:t>. A la hora indicada traslado al aeropuerto</w:t>
      </w:r>
      <w:r w:rsidR="001419AF">
        <w:rPr>
          <w:rFonts w:ascii="Aptos" w:hAnsi="Aptos" w:cstheme="minorHAnsi"/>
          <w:sz w:val="20"/>
          <w:szCs w:val="20"/>
          <w:lang w:val="es-ES"/>
        </w:rPr>
        <w:t xml:space="preserve"> de </w:t>
      </w:r>
      <w:r w:rsidR="00CD10F4">
        <w:rPr>
          <w:rFonts w:ascii="Aptos" w:hAnsi="Aptos" w:cstheme="minorHAnsi"/>
          <w:sz w:val="20"/>
          <w:szCs w:val="20"/>
          <w:lang w:val="es-ES"/>
        </w:rPr>
        <w:t>Santorini para abordar el vuelo hacia Atenas (Vuelo incluido)</w:t>
      </w:r>
      <w:r w:rsidRPr="001419AF">
        <w:rPr>
          <w:rFonts w:ascii="Aptos" w:hAnsi="Aptos" w:cstheme="minorHAnsi"/>
          <w:sz w:val="20"/>
          <w:szCs w:val="20"/>
          <w:lang w:val="es-ES"/>
        </w:rPr>
        <w:t>.</w:t>
      </w:r>
      <w:r w:rsidR="00CD10F4">
        <w:rPr>
          <w:rFonts w:ascii="Aptos" w:hAnsi="Aptos" w:cstheme="minorHAnsi"/>
          <w:sz w:val="20"/>
          <w:szCs w:val="20"/>
          <w:lang w:val="es-ES"/>
        </w:rPr>
        <w:t xml:space="preserve"> Llegada al aeropuerto y espera para la conexión con su vuelo internacional. </w:t>
      </w:r>
      <w:r w:rsidRPr="001419AF">
        <w:rPr>
          <w:rFonts w:ascii="Aptos" w:hAnsi="Aptos" w:cstheme="minorHAnsi"/>
          <w:sz w:val="20"/>
          <w:szCs w:val="20"/>
          <w:lang w:val="es-ES"/>
        </w:rPr>
        <w:t xml:space="preserve"> </w:t>
      </w:r>
    </w:p>
    <w:p w:rsidR="00AE139E" w:rsidRPr="00CD10F4" w:rsidRDefault="00AE139E" w:rsidP="00710789">
      <w:pPr>
        <w:rPr>
          <w:rFonts w:ascii="Aptos" w:hAnsi="Aptos" w:cstheme="minorHAnsi"/>
          <w:b/>
          <w:sz w:val="18"/>
          <w:szCs w:val="18"/>
          <w:lang w:val="es-MX"/>
        </w:rPr>
      </w:pPr>
    </w:p>
    <w:p w:rsidR="00710789" w:rsidRPr="001419AF" w:rsidRDefault="00710789" w:rsidP="001419AF">
      <w:pPr>
        <w:autoSpaceDE w:val="0"/>
        <w:autoSpaceDN w:val="0"/>
        <w:adjustRightInd w:val="0"/>
        <w:jc w:val="center"/>
        <w:rPr>
          <w:rFonts w:ascii="Aptos" w:hAnsi="Aptos" w:cstheme="minorHAnsi"/>
          <w:b/>
          <w:bCs/>
          <w:sz w:val="20"/>
          <w:szCs w:val="20"/>
          <w:lang w:val="es-ES"/>
        </w:rPr>
      </w:pPr>
      <w:r w:rsidRPr="001419AF">
        <w:rPr>
          <w:rFonts w:ascii="Aptos" w:hAnsi="Aptos" w:cstheme="minorHAnsi"/>
          <w:b/>
          <w:bCs/>
          <w:sz w:val="20"/>
          <w:szCs w:val="20"/>
          <w:lang w:val="es-ES"/>
        </w:rPr>
        <w:t>FIN DE NUESTROS SERVICIOS</w:t>
      </w:r>
    </w:p>
    <w:p w:rsidR="00CD10F4" w:rsidRPr="00CD10F4" w:rsidRDefault="00CD10F4" w:rsidP="00710789">
      <w:pPr>
        <w:autoSpaceDE w:val="0"/>
        <w:autoSpaceDN w:val="0"/>
        <w:adjustRightInd w:val="0"/>
        <w:rPr>
          <w:rFonts w:ascii="Aptos" w:hAnsi="Aptos" w:cstheme="minorHAnsi"/>
          <w:b/>
          <w:bCs/>
          <w:sz w:val="18"/>
          <w:szCs w:val="18"/>
          <w:lang w:val="es-ES"/>
        </w:rPr>
      </w:pPr>
    </w:p>
    <w:p w:rsidR="00710789" w:rsidRPr="001419AF" w:rsidRDefault="00710789" w:rsidP="00710789">
      <w:pPr>
        <w:rPr>
          <w:rFonts w:ascii="Aptos" w:hAnsi="Aptos"/>
          <w:sz w:val="20"/>
          <w:szCs w:val="20"/>
          <w:lang w:val="es-ES"/>
        </w:rPr>
      </w:pPr>
      <w:r w:rsidRPr="001419AF">
        <w:rPr>
          <w:rFonts w:ascii="Aptos" w:hAnsi="Aptos"/>
          <w:b/>
          <w:noProof/>
          <w:sz w:val="20"/>
          <w:szCs w:val="20"/>
          <w:lang w:val="es-MX" w:eastAsia="es-MX"/>
        </w:rPr>
        <mc:AlternateContent>
          <mc:Choice Requires="wps">
            <w:drawing>
              <wp:anchor distT="0" distB="0" distL="114300" distR="114300" simplePos="0" relativeHeight="251661312" behindDoc="0" locked="0" layoutInCell="1" allowOverlap="1" wp14:anchorId="2E2BBBCE" wp14:editId="5ED094F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BBBCE"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CD10F4" w:rsidRPr="00CD10F4" w:rsidRDefault="00CD10F4" w:rsidP="00CD10F4">
      <w:pPr>
        <w:tabs>
          <w:tab w:val="left" w:pos="851"/>
        </w:tabs>
        <w:rPr>
          <w:rFonts w:ascii="Aptos" w:hAnsi="Aptos" w:cs="Calibri"/>
          <w:sz w:val="20"/>
          <w:szCs w:val="20"/>
        </w:rPr>
      </w:pP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Traslados aeropuerto – hotel – aeropuerto en servicio compartido</w:t>
      </w:r>
    </w:p>
    <w:p w:rsidR="001419AF" w:rsidRDefault="007171EE" w:rsidP="001419AF">
      <w:pPr>
        <w:pStyle w:val="Prrafodelista"/>
        <w:numPr>
          <w:ilvl w:val="0"/>
          <w:numId w:val="1"/>
        </w:numPr>
        <w:tabs>
          <w:tab w:val="left" w:pos="851"/>
        </w:tabs>
        <w:ind w:left="426" w:hanging="283"/>
        <w:rPr>
          <w:rFonts w:ascii="Aptos" w:hAnsi="Aptos"/>
          <w:sz w:val="20"/>
          <w:szCs w:val="20"/>
        </w:rPr>
      </w:pPr>
      <w:r w:rsidRPr="001419AF">
        <w:rPr>
          <w:rFonts w:ascii="Aptos" w:hAnsi="Aptos"/>
          <w:sz w:val="20"/>
          <w:szCs w:val="20"/>
        </w:rPr>
        <w:t>2</w:t>
      </w:r>
      <w:r w:rsidR="00AE139E" w:rsidRPr="001419AF">
        <w:rPr>
          <w:rFonts w:ascii="Aptos" w:hAnsi="Aptos"/>
          <w:sz w:val="20"/>
          <w:szCs w:val="20"/>
        </w:rPr>
        <w:t xml:space="preserve"> noches de alojamiento en Estambul</w:t>
      </w:r>
      <w:r w:rsidR="001419AF" w:rsidRPr="001419AF">
        <w:rPr>
          <w:rFonts w:ascii="Aptos" w:hAnsi="Aptos"/>
          <w:sz w:val="20"/>
          <w:szCs w:val="20"/>
        </w:rPr>
        <w:t xml:space="preserve">, </w:t>
      </w:r>
      <w:r w:rsidR="00AE139E" w:rsidRPr="001419AF">
        <w:rPr>
          <w:rFonts w:ascii="Aptos" w:hAnsi="Aptos"/>
          <w:sz w:val="20"/>
          <w:szCs w:val="20"/>
        </w:rPr>
        <w:t>2 en Capadocia</w:t>
      </w:r>
      <w:r w:rsidR="001419AF">
        <w:rPr>
          <w:rFonts w:ascii="Aptos" w:hAnsi="Aptos"/>
          <w:sz w:val="20"/>
          <w:szCs w:val="20"/>
        </w:rPr>
        <w:t xml:space="preserve">, </w:t>
      </w:r>
      <w:r w:rsidR="00AE139E" w:rsidRPr="001419AF">
        <w:rPr>
          <w:rFonts w:ascii="Aptos" w:hAnsi="Aptos"/>
          <w:sz w:val="20"/>
          <w:szCs w:val="20"/>
        </w:rPr>
        <w:t>2 en Atenas</w:t>
      </w:r>
      <w:r w:rsidR="00CD10F4">
        <w:rPr>
          <w:rFonts w:ascii="Aptos" w:hAnsi="Aptos"/>
          <w:sz w:val="20"/>
          <w:szCs w:val="20"/>
        </w:rPr>
        <w:t>, 2 en Mykonos y 2 en Santorini</w:t>
      </w:r>
      <w:r w:rsidR="001419AF">
        <w:rPr>
          <w:rFonts w:ascii="Aptos" w:hAnsi="Aptos"/>
          <w:sz w:val="20"/>
          <w:szCs w:val="20"/>
        </w:rPr>
        <w:t>.</w:t>
      </w:r>
    </w:p>
    <w:p w:rsidR="001419AF" w:rsidRPr="001419AF" w:rsidRDefault="00CD10F4" w:rsidP="001419AF">
      <w:pPr>
        <w:pStyle w:val="Prrafodelista"/>
        <w:numPr>
          <w:ilvl w:val="0"/>
          <w:numId w:val="1"/>
        </w:numPr>
        <w:tabs>
          <w:tab w:val="left" w:pos="851"/>
        </w:tabs>
        <w:ind w:left="426" w:hanging="283"/>
        <w:rPr>
          <w:rFonts w:ascii="Aptos" w:hAnsi="Aptos"/>
          <w:sz w:val="20"/>
          <w:szCs w:val="20"/>
        </w:rPr>
      </w:pPr>
      <w:r>
        <w:rPr>
          <w:rFonts w:ascii="Aptos" w:hAnsi="Aptos"/>
          <w:sz w:val="20"/>
          <w:szCs w:val="20"/>
        </w:rPr>
        <w:t>10</w:t>
      </w:r>
      <w:r w:rsidR="001419AF">
        <w:rPr>
          <w:rFonts w:ascii="Aptos" w:hAnsi="Aptos"/>
          <w:sz w:val="20"/>
          <w:szCs w:val="20"/>
        </w:rPr>
        <w:t xml:space="preserve"> desayunos y </w:t>
      </w:r>
      <w:r>
        <w:rPr>
          <w:rFonts w:ascii="Aptos" w:hAnsi="Aptos"/>
          <w:sz w:val="20"/>
          <w:szCs w:val="20"/>
        </w:rPr>
        <w:t>2</w:t>
      </w:r>
      <w:r w:rsidR="001419AF">
        <w:rPr>
          <w:rFonts w:ascii="Aptos" w:hAnsi="Aptos"/>
          <w:sz w:val="20"/>
          <w:szCs w:val="20"/>
        </w:rPr>
        <w:t xml:space="preserve"> cenas</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Visitas según itinerario en servicio compartido</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bookmarkStart w:id="0" w:name="_Hlk177132144"/>
      <w:r w:rsidRPr="001419AF">
        <w:rPr>
          <w:rFonts w:ascii="Aptos" w:hAnsi="Aptos" w:cs="Calibri"/>
          <w:sz w:val="20"/>
          <w:szCs w:val="20"/>
        </w:rPr>
        <w:t>Guía de habla hispana durante su recorrido en servicio compartido</w:t>
      </w:r>
    </w:p>
    <w:bookmarkEnd w:id="0"/>
    <w:p w:rsidR="00CD10F4" w:rsidRDefault="00CD10F4" w:rsidP="001419AF">
      <w:pPr>
        <w:pStyle w:val="Prrafodelista"/>
        <w:numPr>
          <w:ilvl w:val="0"/>
          <w:numId w:val="1"/>
        </w:numPr>
        <w:tabs>
          <w:tab w:val="left" w:pos="851"/>
        </w:tabs>
        <w:ind w:left="426" w:hanging="283"/>
        <w:rPr>
          <w:rFonts w:ascii="Aptos" w:hAnsi="Aptos" w:cs="Calibri"/>
          <w:sz w:val="20"/>
          <w:szCs w:val="20"/>
        </w:rPr>
      </w:pPr>
      <w:r>
        <w:rPr>
          <w:rFonts w:ascii="Aptos" w:hAnsi="Aptos" w:cs="Calibri"/>
          <w:sz w:val="20"/>
          <w:szCs w:val="20"/>
        </w:rPr>
        <w:t>Tickets de ferry regular El Pireo (Atenas) / Mykonos / Santorini (clase económica)</w:t>
      </w:r>
    </w:p>
    <w:p w:rsidR="00CD10F4" w:rsidRPr="00CD10F4" w:rsidRDefault="00CD10F4" w:rsidP="001419AF">
      <w:pPr>
        <w:pStyle w:val="Prrafodelista"/>
        <w:numPr>
          <w:ilvl w:val="0"/>
          <w:numId w:val="1"/>
        </w:numPr>
        <w:tabs>
          <w:tab w:val="left" w:pos="851"/>
        </w:tabs>
        <w:ind w:left="426" w:hanging="283"/>
        <w:rPr>
          <w:rFonts w:ascii="Aptos" w:hAnsi="Aptos" w:cs="Calibri"/>
          <w:sz w:val="20"/>
          <w:szCs w:val="20"/>
          <w:lang w:val="pt-PT"/>
        </w:rPr>
      </w:pPr>
      <w:r w:rsidRPr="00CD10F4">
        <w:rPr>
          <w:rFonts w:ascii="Aptos" w:hAnsi="Aptos" w:cs="Calibri"/>
          <w:sz w:val="20"/>
          <w:szCs w:val="20"/>
          <w:lang w:val="pt-PT"/>
        </w:rPr>
        <w:t>Vuelos domésticos Estambul / Capadocia / Atenas / S</w:t>
      </w:r>
      <w:r>
        <w:rPr>
          <w:rFonts w:ascii="Aptos" w:hAnsi="Aptos" w:cs="Calibri"/>
          <w:sz w:val="20"/>
          <w:szCs w:val="20"/>
          <w:lang w:val="pt-PT"/>
        </w:rPr>
        <w:t>antorini / Atenas (clase ecónomica – maleta documentada permitida de 20kg + maleta de mano de 8kg)</w:t>
      </w:r>
    </w:p>
    <w:p w:rsidR="00AE139E" w:rsidRPr="001419AF" w:rsidRDefault="00AE139E" w:rsidP="001419AF">
      <w:pPr>
        <w:pStyle w:val="Prrafodelista"/>
        <w:numPr>
          <w:ilvl w:val="0"/>
          <w:numId w:val="1"/>
        </w:numPr>
        <w:tabs>
          <w:tab w:val="left" w:pos="851"/>
        </w:tabs>
        <w:ind w:left="426" w:hanging="283"/>
        <w:rPr>
          <w:rFonts w:ascii="Aptos" w:hAnsi="Aptos" w:cs="Calibri"/>
          <w:sz w:val="20"/>
          <w:szCs w:val="20"/>
        </w:rPr>
      </w:pPr>
      <w:r w:rsidRPr="001419AF">
        <w:rPr>
          <w:rFonts w:ascii="Aptos" w:hAnsi="Aptos" w:cs="Calibri"/>
          <w:sz w:val="20"/>
          <w:szCs w:val="20"/>
        </w:rPr>
        <w:t>Seguro de asistencia básico</w:t>
      </w:r>
    </w:p>
    <w:p w:rsidR="001419AF" w:rsidRPr="00CD10F4" w:rsidRDefault="001419AF" w:rsidP="00AE139E">
      <w:pPr>
        <w:tabs>
          <w:tab w:val="left" w:pos="851"/>
        </w:tabs>
        <w:rPr>
          <w:rFonts w:ascii="Aptos" w:hAnsi="Aptos" w:cs="Calibri"/>
          <w:b/>
          <w:bCs/>
          <w:sz w:val="16"/>
          <w:szCs w:val="16"/>
        </w:rPr>
      </w:pPr>
    </w:p>
    <w:p w:rsidR="00AE139E" w:rsidRPr="001419AF" w:rsidRDefault="00CD10F4" w:rsidP="00AE139E">
      <w:pPr>
        <w:tabs>
          <w:tab w:val="left" w:pos="851"/>
        </w:tabs>
        <w:rPr>
          <w:rFonts w:ascii="Aptos" w:hAnsi="Aptos" w:cs="Calibri"/>
          <w:b/>
          <w:bCs/>
        </w:rPr>
      </w:pPr>
      <w:r w:rsidRPr="001419AF">
        <w:rPr>
          <w:rFonts w:ascii="Aptos" w:hAnsi="Aptos" w:cs="Calibri"/>
          <w:b/>
          <w:bCs/>
        </w:rPr>
        <w:t>NO INCLUYE</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Vuelos internacionales</w:t>
      </w:r>
    </w:p>
    <w:p w:rsidR="006F5FDB" w:rsidRPr="001419AF" w:rsidRDefault="006F5FDB"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Visado para Tu</w:t>
      </w:r>
      <w:r w:rsidR="001419AF">
        <w:rPr>
          <w:rFonts w:ascii="Aptos" w:hAnsi="Aptos" w:cs="Calibri"/>
          <w:sz w:val="20"/>
          <w:szCs w:val="20"/>
        </w:rPr>
        <w:t>r</w:t>
      </w:r>
      <w:r w:rsidRPr="001419AF">
        <w:rPr>
          <w:rFonts w:ascii="Aptos" w:hAnsi="Aptos" w:cs="Calibri"/>
          <w:sz w:val="20"/>
          <w:szCs w:val="20"/>
        </w:rPr>
        <w:t>quía</w:t>
      </w:r>
    </w:p>
    <w:p w:rsidR="001419AF" w:rsidRPr="00E66500" w:rsidRDefault="001419AF" w:rsidP="001419AF">
      <w:pPr>
        <w:pStyle w:val="Prrafodelista"/>
        <w:numPr>
          <w:ilvl w:val="0"/>
          <w:numId w:val="1"/>
        </w:numPr>
        <w:ind w:left="426"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1419AF" w:rsidRPr="001419AF" w:rsidRDefault="001419AF" w:rsidP="001419AF">
      <w:pPr>
        <w:pStyle w:val="Prrafodelista"/>
        <w:widowControl w:val="0"/>
        <w:numPr>
          <w:ilvl w:val="0"/>
          <w:numId w:val="1"/>
        </w:numPr>
        <w:autoSpaceDE w:val="0"/>
        <w:autoSpaceDN w:val="0"/>
        <w:adjustRightInd w:val="0"/>
        <w:ind w:left="426" w:hanging="284"/>
        <w:jc w:val="both"/>
        <w:rPr>
          <w:rFonts w:ascii="Aptos" w:hAnsi="Aptos" w:cs="Calibri"/>
          <w:color w:val="EE0000"/>
          <w:sz w:val="20"/>
          <w:szCs w:val="20"/>
          <w:lang w:val="es-MX" w:eastAsia="es-ES"/>
        </w:rPr>
      </w:pPr>
      <w:r w:rsidRPr="001419AF">
        <w:rPr>
          <w:rFonts w:ascii="Aptos" w:hAnsi="Aptos" w:cs="Calibri"/>
          <w:color w:val="EE0000"/>
          <w:sz w:val="20"/>
          <w:szCs w:val="20"/>
          <w:lang w:val="es-MX" w:eastAsia="es-ES"/>
        </w:rPr>
        <w:t xml:space="preserve">Tasa de embarque y desembarque que visiten puertos griegos, este nuevo impuesto es independiente a las tasas portuarias y propinas, las tasas </w:t>
      </w:r>
      <w:proofErr w:type="spellStart"/>
      <w:r w:rsidRPr="001419AF">
        <w:rPr>
          <w:rFonts w:ascii="Aptos" w:hAnsi="Aptos" w:cs="Calibri"/>
          <w:color w:val="EE0000"/>
          <w:sz w:val="20"/>
          <w:szCs w:val="20"/>
          <w:lang w:val="es-MX" w:eastAsia="es-ES"/>
        </w:rPr>
        <w:t>aprox</w:t>
      </w:r>
      <w:proofErr w:type="spellEnd"/>
      <w:r w:rsidRPr="001419AF">
        <w:rPr>
          <w:rFonts w:ascii="Aptos" w:hAnsi="Aptos" w:cs="Calibri"/>
          <w:color w:val="EE0000"/>
          <w:sz w:val="20"/>
          <w:szCs w:val="20"/>
          <w:lang w:val="es-MX" w:eastAsia="es-ES"/>
        </w:rPr>
        <w:t xml:space="preserve"> son: Santorini 20 €, </w:t>
      </w:r>
      <w:proofErr w:type="spellStart"/>
      <w:r w:rsidRPr="001419AF">
        <w:rPr>
          <w:rFonts w:ascii="Aptos" w:hAnsi="Aptos" w:cs="Calibri"/>
          <w:color w:val="EE0000"/>
          <w:sz w:val="20"/>
          <w:szCs w:val="20"/>
          <w:lang w:val="es-MX" w:eastAsia="es-ES"/>
        </w:rPr>
        <w:t>Mikonos</w:t>
      </w:r>
      <w:proofErr w:type="spellEnd"/>
      <w:r w:rsidRPr="001419AF">
        <w:rPr>
          <w:rFonts w:ascii="Aptos" w:hAnsi="Aptos" w:cs="Calibri"/>
          <w:color w:val="EE0000"/>
          <w:sz w:val="20"/>
          <w:szCs w:val="20"/>
          <w:lang w:val="es-MX" w:eastAsia="es-ES"/>
        </w:rPr>
        <w:t xml:space="preserve"> 20 €, resto de puertos griegos 5 €, el pago será exclusivamente en el crucero.</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Excursiones opcionales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Bebidas en las comidas mencionadas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Ningún servicio no especificado</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Gastos personales</w:t>
      </w:r>
    </w:p>
    <w:p w:rsidR="00AE139E" w:rsidRPr="001419AF" w:rsidRDefault="00AE139E"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Propinas</w:t>
      </w:r>
    </w:p>
    <w:p w:rsidR="00E3382D" w:rsidRPr="001419AF" w:rsidRDefault="00E3382D"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Impuestos hoteleros en Grecia (pago directo en destino</w:t>
      </w:r>
      <w:r w:rsidR="00CD10F4">
        <w:rPr>
          <w:rFonts w:ascii="Aptos" w:hAnsi="Aptos" w:cs="Calibri"/>
          <w:sz w:val="20"/>
          <w:szCs w:val="20"/>
        </w:rPr>
        <w:t xml:space="preserve"> – Cat. 4* $7 euros por habitación por noche)</w:t>
      </w:r>
    </w:p>
    <w:p w:rsidR="00E3382D" w:rsidRPr="001419AF" w:rsidRDefault="00D34F89" w:rsidP="001419AF">
      <w:pPr>
        <w:pStyle w:val="Prrafodelista"/>
        <w:numPr>
          <w:ilvl w:val="0"/>
          <w:numId w:val="1"/>
        </w:numPr>
        <w:tabs>
          <w:tab w:val="left" w:pos="851"/>
        </w:tabs>
        <w:ind w:left="426" w:hanging="284"/>
        <w:rPr>
          <w:rFonts w:ascii="Aptos" w:hAnsi="Aptos" w:cs="Calibri"/>
          <w:sz w:val="20"/>
          <w:szCs w:val="20"/>
        </w:rPr>
      </w:pPr>
      <w:r w:rsidRPr="001419AF">
        <w:rPr>
          <w:rFonts w:ascii="Aptos" w:hAnsi="Aptos" w:cs="Calibri"/>
          <w:sz w:val="20"/>
          <w:szCs w:val="20"/>
        </w:rPr>
        <w:t>Impuestos crucero en Grecia (pago directo en destino</w:t>
      </w:r>
      <w:r w:rsidR="00CD10F4">
        <w:rPr>
          <w:rFonts w:ascii="Aptos" w:hAnsi="Aptos" w:cs="Calibri"/>
          <w:sz w:val="20"/>
          <w:szCs w:val="20"/>
        </w:rPr>
        <w:t xml:space="preserve"> Cat. 5* $10 euros por habitación por noche</w:t>
      </w:r>
      <w:r w:rsidRPr="001419AF">
        <w:rPr>
          <w:rFonts w:ascii="Aptos" w:hAnsi="Aptos" w:cs="Calibri"/>
          <w:sz w:val="20"/>
          <w:szCs w:val="20"/>
        </w:rPr>
        <w:t>)</w:t>
      </w:r>
    </w:p>
    <w:p w:rsidR="00CD10F4" w:rsidRDefault="00CD10F4" w:rsidP="001419AF">
      <w:pPr>
        <w:rPr>
          <w:rFonts w:ascii="Aptos" w:hAnsi="Aptos" w:cs="Calibri"/>
          <w:sz w:val="8"/>
          <w:szCs w:val="8"/>
          <w:lang w:val="es-MX"/>
        </w:rPr>
      </w:pPr>
    </w:p>
    <w:p w:rsidR="00CD10F4" w:rsidRPr="00CD10F4" w:rsidRDefault="00CD10F4" w:rsidP="001419AF">
      <w:pPr>
        <w:rPr>
          <w:rFonts w:ascii="Aptos" w:hAnsi="Aptos" w:cs="Calibri"/>
          <w:sz w:val="20"/>
          <w:szCs w:val="20"/>
          <w:lang w:val="es-MX"/>
        </w:rPr>
      </w:pPr>
    </w:p>
    <w:tbl>
      <w:tblPr>
        <w:tblW w:w="9493" w:type="dxa"/>
        <w:jc w:val="center"/>
        <w:tblCellMar>
          <w:left w:w="70" w:type="dxa"/>
          <w:right w:w="70" w:type="dxa"/>
        </w:tblCellMar>
        <w:tblLook w:val="04A0" w:firstRow="1" w:lastRow="0" w:firstColumn="1" w:lastColumn="0" w:noHBand="0" w:noVBand="1"/>
      </w:tblPr>
      <w:tblGrid>
        <w:gridCol w:w="5382"/>
        <w:gridCol w:w="992"/>
        <w:gridCol w:w="990"/>
        <w:gridCol w:w="1159"/>
        <w:gridCol w:w="970"/>
      </w:tblGrid>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 xml:space="preserve">TARIFA EN USD POR PERSONA </w:t>
            </w:r>
          </w:p>
        </w:tc>
      </w:tr>
      <w:tr w:rsidR="00CD10F4" w:rsidRPr="00CD10F4" w:rsidTr="00CD10F4">
        <w:trPr>
          <w:trHeight w:val="227"/>
          <w:jc w:val="center"/>
        </w:trPr>
        <w:tc>
          <w:tcPr>
            <w:tcW w:w="5382" w:type="dxa"/>
            <w:tcBorders>
              <w:top w:val="nil"/>
              <w:left w:val="single" w:sz="4" w:space="0" w:color="auto"/>
              <w:bottom w:val="nil"/>
              <w:right w:val="nil"/>
            </w:tcBorders>
            <w:shd w:val="clear" w:color="000000" w:fill="FFFFFF"/>
            <w:vAlign w:val="center"/>
            <w:hideMark/>
          </w:tcPr>
          <w:p w:rsidR="00CD10F4" w:rsidRPr="00CD10F4" w:rsidRDefault="00CD10F4" w:rsidP="00CD10F4">
            <w:pP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 xml:space="preserve">SERVICIOS TERRESTRES EXCLUSIVAMENTE                   </w:t>
            </w:r>
          </w:p>
        </w:tc>
        <w:tc>
          <w:tcPr>
            <w:tcW w:w="4111"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D10F4" w:rsidRPr="00CD10F4" w:rsidRDefault="00CD10F4" w:rsidP="00CD10F4">
            <w:pP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 xml:space="preserve">                     </w:t>
            </w:r>
            <w:r w:rsidRPr="00CD10F4">
              <w:rPr>
                <w:rFonts w:ascii="Aptos" w:eastAsia="Times New Roman" w:hAnsi="Aptos" w:cs="Calibri"/>
                <w:b/>
                <w:bCs/>
                <w:color w:val="000000"/>
                <w:sz w:val="20"/>
                <w:szCs w:val="20"/>
                <w:lang w:val="es-MX" w:eastAsia="es-MX"/>
              </w:rPr>
              <w:t>(MÍNIMO 2 PASAJEROS)</w:t>
            </w:r>
          </w:p>
        </w:tc>
      </w:tr>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D10F4" w:rsidRPr="00CD10F4" w:rsidRDefault="00CD10F4" w:rsidP="00CD10F4">
            <w:pP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 xml:space="preserve">SALIDAS </w:t>
            </w:r>
            <w:r>
              <w:rPr>
                <w:rFonts w:ascii="Aptos" w:eastAsia="Times New Roman" w:hAnsi="Aptos" w:cs="Calibri"/>
                <w:b/>
                <w:bCs/>
                <w:color w:val="FFFFFF"/>
                <w:sz w:val="20"/>
                <w:szCs w:val="20"/>
                <w:lang w:val="es-MX" w:eastAsia="es-MX"/>
              </w:rPr>
              <w:t>DIARIAS:</w:t>
            </w:r>
            <w:r w:rsidRPr="00CD10F4">
              <w:rPr>
                <w:rFonts w:ascii="Aptos" w:eastAsia="Times New Roman" w:hAnsi="Aptos" w:cs="Calibri"/>
                <w:b/>
                <w:bCs/>
                <w:color w:val="FFFFFF"/>
                <w:sz w:val="20"/>
                <w:szCs w:val="20"/>
                <w:lang w:val="es-MX" w:eastAsia="es-MX"/>
              </w:rPr>
              <w:t xml:space="preserve"> 01 ABRIL - 26 OCTUBRE, 2026</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CATEGORÍA</w:t>
            </w:r>
          </w:p>
        </w:tc>
        <w:tc>
          <w:tcPr>
            <w:tcW w:w="992" w:type="dxa"/>
            <w:tcBorders>
              <w:top w:val="nil"/>
              <w:left w:val="nil"/>
              <w:bottom w:val="single" w:sz="4" w:space="0" w:color="auto"/>
              <w:right w:val="single" w:sz="4"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DOBLE</w:t>
            </w:r>
          </w:p>
        </w:tc>
        <w:tc>
          <w:tcPr>
            <w:tcW w:w="990" w:type="dxa"/>
            <w:tcBorders>
              <w:top w:val="nil"/>
              <w:left w:val="nil"/>
              <w:bottom w:val="single" w:sz="4" w:space="0" w:color="auto"/>
              <w:right w:val="single" w:sz="4"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TRIPLE</w:t>
            </w:r>
          </w:p>
        </w:tc>
        <w:tc>
          <w:tcPr>
            <w:tcW w:w="1159" w:type="dxa"/>
            <w:tcBorders>
              <w:top w:val="nil"/>
              <w:left w:val="nil"/>
              <w:bottom w:val="single" w:sz="4" w:space="0" w:color="auto"/>
              <w:right w:val="single" w:sz="4"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SENCILLA</w:t>
            </w:r>
          </w:p>
        </w:tc>
        <w:tc>
          <w:tcPr>
            <w:tcW w:w="970" w:type="dxa"/>
            <w:tcBorders>
              <w:top w:val="nil"/>
              <w:left w:val="nil"/>
              <w:bottom w:val="single" w:sz="4" w:space="0" w:color="auto"/>
              <w:right w:val="single" w:sz="4"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MENOR</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2F2F2"/>
            <w:noWrap/>
            <w:vAlign w:val="center"/>
            <w:hideMark/>
          </w:tcPr>
          <w:p w:rsidR="00CD10F4" w:rsidRPr="00CD10F4" w:rsidRDefault="00CD10F4" w:rsidP="00CD10F4">
            <w:pP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TURISTA</w:t>
            </w:r>
          </w:p>
        </w:tc>
        <w:tc>
          <w:tcPr>
            <w:tcW w:w="992"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3,788</w:t>
            </w:r>
          </w:p>
        </w:tc>
        <w:tc>
          <w:tcPr>
            <w:tcW w:w="99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3,774</w:t>
            </w:r>
          </w:p>
        </w:tc>
        <w:tc>
          <w:tcPr>
            <w:tcW w:w="1159"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4,863</w:t>
            </w:r>
          </w:p>
        </w:tc>
        <w:tc>
          <w:tcPr>
            <w:tcW w:w="97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1,928</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15 </w:t>
            </w:r>
            <w:proofErr w:type="gramStart"/>
            <w:r w:rsidRPr="00CD10F4">
              <w:rPr>
                <w:rFonts w:ascii="Aptos" w:eastAsia="Times New Roman" w:hAnsi="Aptos" w:cs="Calibri"/>
                <w:i/>
                <w:iCs/>
                <w:color w:val="FF0000"/>
                <w:sz w:val="20"/>
                <w:szCs w:val="20"/>
                <w:lang w:val="es-MX" w:eastAsia="es-MX"/>
              </w:rPr>
              <w:t>Mayo</w:t>
            </w:r>
            <w:proofErr w:type="gramEnd"/>
            <w:r w:rsidRPr="00CD10F4">
              <w:rPr>
                <w:rFonts w:ascii="Aptos" w:eastAsia="Times New Roman" w:hAnsi="Aptos" w:cs="Calibri"/>
                <w:i/>
                <w:iCs/>
                <w:color w:val="FF0000"/>
                <w:sz w:val="20"/>
                <w:szCs w:val="20"/>
                <w:lang w:val="es-MX" w:eastAsia="es-MX"/>
              </w:rPr>
              <w:t xml:space="preserve"> - 03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20 </w:t>
            </w:r>
            <w:proofErr w:type="gramStart"/>
            <w:r w:rsidRPr="00CD10F4">
              <w:rPr>
                <w:rFonts w:ascii="Aptos" w:eastAsia="Times New Roman" w:hAnsi="Aptos" w:cs="Calibri"/>
                <w:i/>
                <w:iCs/>
                <w:color w:val="FF0000"/>
                <w:sz w:val="20"/>
                <w:szCs w:val="20"/>
                <w:lang w:val="es-MX" w:eastAsia="es-MX"/>
              </w:rPr>
              <w:t>Septiembre</w:t>
            </w:r>
            <w:proofErr w:type="gramEnd"/>
            <w:r w:rsidRPr="00CD10F4">
              <w:rPr>
                <w:rFonts w:ascii="Aptos" w:eastAsia="Times New Roman" w:hAnsi="Aptos" w:cs="Calibri"/>
                <w:i/>
                <w:iCs/>
                <w:color w:val="FF0000"/>
                <w:sz w:val="20"/>
                <w:szCs w:val="20"/>
                <w:lang w:val="es-MX" w:eastAsia="es-MX"/>
              </w:rPr>
              <w:t xml:space="preserve"> - 04 </w:t>
            </w:r>
            <w:proofErr w:type="gramStart"/>
            <w:r w:rsidRPr="00CD10F4">
              <w:rPr>
                <w:rFonts w:ascii="Aptos" w:eastAsia="Times New Roman" w:hAnsi="Aptos" w:cs="Calibri"/>
                <w:i/>
                <w:iCs/>
                <w:color w:val="FF0000"/>
                <w:sz w:val="20"/>
                <w:szCs w:val="20"/>
                <w:lang w:val="es-MX" w:eastAsia="es-MX"/>
              </w:rPr>
              <w:t>Octubre</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234</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223</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511</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117</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04 - 26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27 </w:t>
            </w:r>
            <w:proofErr w:type="gramStart"/>
            <w:r w:rsidRPr="00CD10F4">
              <w:rPr>
                <w:rFonts w:ascii="Aptos" w:eastAsia="Times New Roman" w:hAnsi="Aptos" w:cs="Calibri"/>
                <w:i/>
                <w:iCs/>
                <w:color w:val="FF0000"/>
                <w:sz w:val="20"/>
                <w:szCs w:val="20"/>
                <w:lang w:val="es-MX" w:eastAsia="es-MX"/>
              </w:rPr>
              <w:t>Agosto</w:t>
            </w:r>
            <w:proofErr w:type="gramEnd"/>
            <w:r w:rsidRPr="00CD10F4">
              <w:rPr>
                <w:rFonts w:ascii="Aptos" w:eastAsia="Times New Roman" w:hAnsi="Aptos" w:cs="Calibri"/>
                <w:i/>
                <w:iCs/>
                <w:color w:val="FF0000"/>
                <w:sz w:val="20"/>
                <w:szCs w:val="20"/>
                <w:lang w:val="es-MX" w:eastAsia="es-MX"/>
              </w:rPr>
              <w:t xml:space="preserve"> - 19 </w:t>
            </w:r>
            <w:proofErr w:type="gramStart"/>
            <w:r w:rsidRPr="00CD10F4">
              <w:rPr>
                <w:rFonts w:ascii="Aptos" w:eastAsia="Times New Roman" w:hAnsi="Aptos" w:cs="Calibri"/>
                <w:i/>
                <w:iCs/>
                <w:color w:val="FF0000"/>
                <w:sz w:val="20"/>
                <w:szCs w:val="20"/>
                <w:lang w:val="es-MX" w:eastAsia="es-MX"/>
              </w:rPr>
              <w:t>Septiembre</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388</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374</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589</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194</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27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- 26 </w:t>
            </w:r>
            <w:proofErr w:type="gramStart"/>
            <w:r w:rsidRPr="00CD10F4">
              <w:rPr>
                <w:rFonts w:ascii="Aptos" w:eastAsia="Times New Roman" w:hAnsi="Aptos" w:cs="Calibri"/>
                <w:i/>
                <w:iCs/>
                <w:color w:val="FF0000"/>
                <w:sz w:val="20"/>
                <w:szCs w:val="20"/>
                <w:lang w:val="es-MX" w:eastAsia="es-MX"/>
              </w:rPr>
              <w:t>Agosto</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703</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703</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1,148</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351</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2F2F2"/>
            <w:noWrap/>
            <w:vAlign w:val="center"/>
            <w:hideMark/>
          </w:tcPr>
          <w:p w:rsidR="00CD10F4" w:rsidRPr="00CD10F4" w:rsidRDefault="00CD10F4" w:rsidP="00CD10F4">
            <w:pP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PRIMERA</w:t>
            </w:r>
          </w:p>
        </w:tc>
        <w:tc>
          <w:tcPr>
            <w:tcW w:w="992"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4,175</w:t>
            </w:r>
          </w:p>
        </w:tc>
        <w:tc>
          <w:tcPr>
            <w:tcW w:w="99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4,148</w:t>
            </w:r>
          </w:p>
        </w:tc>
        <w:tc>
          <w:tcPr>
            <w:tcW w:w="1159"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5,545</w:t>
            </w:r>
          </w:p>
        </w:tc>
        <w:tc>
          <w:tcPr>
            <w:tcW w:w="97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2,122</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15 </w:t>
            </w:r>
            <w:proofErr w:type="gramStart"/>
            <w:r w:rsidRPr="00CD10F4">
              <w:rPr>
                <w:rFonts w:ascii="Aptos" w:eastAsia="Times New Roman" w:hAnsi="Aptos" w:cs="Calibri"/>
                <w:i/>
                <w:iCs/>
                <w:color w:val="FF0000"/>
                <w:sz w:val="20"/>
                <w:szCs w:val="20"/>
                <w:lang w:val="es-MX" w:eastAsia="es-MX"/>
              </w:rPr>
              <w:t>Mayo</w:t>
            </w:r>
            <w:proofErr w:type="gramEnd"/>
            <w:r w:rsidRPr="00CD10F4">
              <w:rPr>
                <w:rFonts w:ascii="Aptos" w:eastAsia="Times New Roman" w:hAnsi="Aptos" w:cs="Calibri"/>
                <w:i/>
                <w:iCs/>
                <w:color w:val="FF0000"/>
                <w:sz w:val="20"/>
                <w:szCs w:val="20"/>
                <w:lang w:val="es-MX" w:eastAsia="es-MX"/>
              </w:rPr>
              <w:t xml:space="preserve"> - 03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20 </w:t>
            </w:r>
            <w:proofErr w:type="gramStart"/>
            <w:r w:rsidRPr="00CD10F4">
              <w:rPr>
                <w:rFonts w:ascii="Aptos" w:eastAsia="Times New Roman" w:hAnsi="Aptos" w:cs="Calibri"/>
                <w:i/>
                <w:iCs/>
                <w:color w:val="FF0000"/>
                <w:sz w:val="20"/>
                <w:szCs w:val="20"/>
                <w:lang w:val="es-MX" w:eastAsia="es-MX"/>
              </w:rPr>
              <w:t>Septiembre</w:t>
            </w:r>
            <w:proofErr w:type="gramEnd"/>
            <w:r w:rsidRPr="00CD10F4">
              <w:rPr>
                <w:rFonts w:ascii="Aptos" w:eastAsia="Times New Roman" w:hAnsi="Aptos" w:cs="Calibri"/>
                <w:i/>
                <w:iCs/>
                <w:color w:val="FF0000"/>
                <w:sz w:val="20"/>
                <w:szCs w:val="20"/>
                <w:lang w:val="es-MX" w:eastAsia="es-MX"/>
              </w:rPr>
              <w:t xml:space="preserve"> - 04 </w:t>
            </w:r>
            <w:proofErr w:type="gramStart"/>
            <w:r w:rsidRPr="00CD10F4">
              <w:rPr>
                <w:rFonts w:ascii="Aptos" w:eastAsia="Times New Roman" w:hAnsi="Aptos" w:cs="Calibri"/>
                <w:i/>
                <w:iCs/>
                <w:color w:val="FF0000"/>
                <w:sz w:val="20"/>
                <w:szCs w:val="20"/>
                <w:lang w:val="es-MX" w:eastAsia="es-MX"/>
              </w:rPr>
              <w:t>Octubre</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521</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521</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989</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260</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04 - 26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27 </w:t>
            </w:r>
            <w:proofErr w:type="gramStart"/>
            <w:r w:rsidRPr="00CD10F4">
              <w:rPr>
                <w:rFonts w:ascii="Aptos" w:eastAsia="Times New Roman" w:hAnsi="Aptos" w:cs="Calibri"/>
                <w:i/>
                <w:iCs/>
                <w:color w:val="FF0000"/>
                <w:sz w:val="20"/>
                <w:szCs w:val="20"/>
                <w:lang w:val="es-MX" w:eastAsia="es-MX"/>
              </w:rPr>
              <w:t>Agosto</w:t>
            </w:r>
            <w:proofErr w:type="gramEnd"/>
            <w:r w:rsidRPr="00CD10F4">
              <w:rPr>
                <w:rFonts w:ascii="Aptos" w:eastAsia="Times New Roman" w:hAnsi="Aptos" w:cs="Calibri"/>
                <w:i/>
                <w:iCs/>
                <w:color w:val="FF0000"/>
                <w:sz w:val="20"/>
                <w:szCs w:val="20"/>
                <w:lang w:val="es-MX" w:eastAsia="es-MX"/>
              </w:rPr>
              <w:t xml:space="preserve"> - 19 </w:t>
            </w:r>
            <w:proofErr w:type="gramStart"/>
            <w:r w:rsidRPr="00CD10F4">
              <w:rPr>
                <w:rFonts w:ascii="Aptos" w:eastAsia="Times New Roman" w:hAnsi="Aptos" w:cs="Calibri"/>
                <w:i/>
                <w:iCs/>
                <w:color w:val="FF0000"/>
                <w:sz w:val="20"/>
                <w:szCs w:val="20"/>
                <w:lang w:val="es-MX" w:eastAsia="es-MX"/>
              </w:rPr>
              <w:t>Septiembre</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726</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712</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907</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363</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i/>
                <w:iCs/>
                <w:color w:val="FF0000"/>
                <w:sz w:val="20"/>
                <w:szCs w:val="20"/>
                <w:lang w:val="es-MX" w:eastAsia="es-MX"/>
              </w:rPr>
            </w:pPr>
            <w:proofErr w:type="spellStart"/>
            <w:r w:rsidRPr="00CD10F4">
              <w:rPr>
                <w:rFonts w:ascii="Aptos" w:eastAsia="Times New Roman" w:hAnsi="Aptos" w:cs="Calibri"/>
                <w:i/>
                <w:iCs/>
                <w:color w:val="FF0000"/>
                <w:sz w:val="20"/>
                <w:szCs w:val="20"/>
                <w:lang w:val="es-MX" w:eastAsia="es-MX"/>
              </w:rPr>
              <w:t>Supl</w:t>
            </w:r>
            <w:proofErr w:type="spellEnd"/>
            <w:r w:rsidRPr="00CD10F4">
              <w:rPr>
                <w:rFonts w:ascii="Aptos" w:eastAsia="Times New Roman" w:hAnsi="Aptos" w:cs="Calibri"/>
                <w:i/>
                <w:iCs/>
                <w:color w:val="FF0000"/>
                <w:sz w:val="20"/>
                <w:szCs w:val="20"/>
                <w:lang w:val="es-MX" w:eastAsia="es-MX"/>
              </w:rPr>
              <w:t xml:space="preserve">. 27 </w:t>
            </w:r>
            <w:proofErr w:type="gramStart"/>
            <w:r w:rsidRPr="00CD10F4">
              <w:rPr>
                <w:rFonts w:ascii="Aptos" w:eastAsia="Times New Roman" w:hAnsi="Aptos" w:cs="Calibri"/>
                <w:i/>
                <w:iCs/>
                <w:color w:val="FF0000"/>
                <w:sz w:val="20"/>
                <w:szCs w:val="20"/>
                <w:lang w:val="es-MX" w:eastAsia="es-MX"/>
              </w:rPr>
              <w:t>Junio</w:t>
            </w:r>
            <w:proofErr w:type="gramEnd"/>
            <w:r w:rsidRPr="00CD10F4">
              <w:rPr>
                <w:rFonts w:ascii="Aptos" w:eastAsia="Times New Roman" w:hAnsi="Aptos" w:cs="Calibri"/>
                <w:i/>
                <w:iCs/>
                <w:color w:val="FF0000"/>
                <w:sz w:val="20"/>
                <w:szCs w:val="20"/>
                <w:lang w:val="es-MX" w:eastAsia="es-MX"/>
              </w:rPr>
              <w:t xml:space="preserve"> - 26 </w:t>
            </w:r>
            <w:proofErr w:type="gramStart"/>
            <w:r w:rsidRPr="00CD10F4">
              <w:rPr>
                <w:rFonts w:ascii="Aptos" w:eastAsia="Times New Roman" w:hAnsi="Aptos" w:cs="Calibri"/>
                <w:i/>
                <w:iCs/>
                <w:color w:val="FF0000"/>
                <w:sz w:val="20"/>
                <w:szCs w:val="20"/>
                <w:lang w:val="es-MX" w:eastAsia="es-MX"/>
              </w:rPr>
              <w:t>Agosto</w:t>
            </w:r>
            <w:proofErr w:type="gramEnd"/>
            <w:r w:rsidRPr="00CD10F4">
              <w:rPr>
                <w:rFonts w:ascii="Aptos" w:eastAsia="Times New Roman" w:hAnsi="Aptos" w:cs="Calibri"/>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904</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904</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1,274</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i/>
                <w:iCs/>
                <w:color w:val="FF0000"/>
                <w:sz w:val="20"/>
                <w:szCs w:val="20"/>
                <w:lang w:val="es-MX" w:eastAsia="es-MX"/>
              </w:rPr>
            </w:pPr>
            <w:r w:rsidRPr="00CD10F4">
              <w:rPr>
                <w:rFonts w:ascii="Aptos" w:eastAsia="Times New Roman" w:hAnsi="Aptos" w:cs="Calibri"/>
                <w:i/>
                <w:iCs/>
                <w:color w:val="FF0000"/>
                <w:sz w:val="20"/>
                <w:szCs w:val="20"/>
                <w:lang w:val="es-MX" w:eastAsia="es-MX"/>
              </w:rPr>
              <w:t>452</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2F2F2"/>
            <w:noWrap/>
            <w:vAlign w:val="center"/>
            <w:hideMark/>
          </w:tcPr>
          <w:p w:rsidR="00CD10F4" w:rsidRPr="00CD10F4" w:rsidRDefault="00CD10F4" w:rsidP="00CD10F4">
            <w:pP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LUJO</w:t>
            </w:r>
          </w:p>
        </w:tc>
        <w:tc>
          <w:tcPr>
            <w:tcW w:w="992"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4,715</w:t>
            </w:r>
          </w:p>
        </w:tc>
        <w:tc>
          <w:tcPr>
            <w:tcW w:w="99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4,688</w:t>
            </w:r>
          </w:p>
        </w:tc>
        <w:tc>
          <w:tcPr>
            <w:tcW w:w="1159"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5,956</w:t>
            </w:r>
          </w:p>
        </w:tc>
        <w:tc>
          <w:tcPr>
            <w:tcW w:w="970" w:type="dxa"/>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CD10F4">
            <w:pPr>
              <w:jc w:val="center"/>
              <w:rPr>
                <w:rFonts w:ascii="Aptos" w:eastAsia="Times New Roman" w:hAnsi="Aptos" w:cs="Calibri"/>
                <w:b/>
                <w:bCs/>
                <w:sz w:val="20"/>
                <w:szCs w:val="20"/>
                <w:lang w:val="es-MX" w:eastAsia="es-MX"/>
              </w:rPr>
            </w:pPr>
            <w:r w:rsidRPr="00CD10F4">
              <w:rPr>
                <w:rFonts w:ascii="Aptos" w:eastAsia="Times New Roman" w:hAnsi="Aptos" w:cs="Calibri"/>
                <w:b/>
                <w:bCs/>
                <w:sz w:val="20"/>
                <w:szCs w:val="20"/>
                <w:lang w:val="es-MX" w:eastAsia="es-MX"/>
              </w:rPr>
              <w:t>2,392</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FF0000"/>
                <w:sz w:val="20"/>
                <w:szCs w:val="20"/>
                <w:lang w:val="es-MX" w:eastAsia="es-MX"/>
              </w:rPr>
            </w:pPr>
            <w:proofErr w:type="spellStart"/>
            <w:r w:rsidRPr="00CD10F4">
              <w:rPr>
                <w:rFonts w:ascii="Aptos" w:eastAsia="Times New Roman" w:hAnsi="Aptos" w:cs="Calibri"/>
                <w:color w:val="FF0000"/>
                <w:sz w:val="20"/>
                <w:szCs w:val="20"/>
                <w:lang w:val="es-MX" w:eastAsia="es-MX"/>
              </w:rPr>
              <w:t>Supl</w:t>
            </w:r>
            <w:proofErr w:type="spellEnd"/>
            <w:r w:rsidRPr="00CD10F4">
              <w:rPr>
                <w:rFonts w:ascii="Aptos" w:eastAsia="Times New Roman" w:hAnsi="Aptos" w:cs="Calibri"/>
                <w:color w:val="FF0000"/>
                <w:sz w:val="20"/>
                <w:szCs w:val="20"/>
                <w:lang w:val="es-MX" w:eastAsia="es-MX"/>
              </w:rPr>
              <w:t xml:space="preserve">. 15 </w:t>
            </w:r>
            <w:proofErr w:type="gramStart"/>
            <w:r w:rsidRPr="00CD10F4">
              <w:rPr>
                <w:rFonts w:ascii="Aptos" w:eastAsia="Times New Roman" w:hAnsi="Aptos" w:cs="Calibri"/>
                <w:color w:val="FF0000"/>
                <w:sz w:val="20"/>
                <w:szCs w:val="20"/>
                <w:lang w:val="es-MX" w:eastAsia="es-MX"/>
              </w:rPr>
              <w:t>Mayo</w:t>
            </w:r>
            <w:proofErr w:type="gramEnd"/>
            <w:r w:rsidRPr="00CD10F4">
              <w:rPr>
                <w:rFonts w:ascii="Aptos" w:eastAsia="Times New Roman" w:hAnsi="Aptos" w:cs="Calibri"/>
                <w:color w:val="FF0000"/>
                <w:sz w:val="20"/>
                <w:szCs w:val="20"/>
                <w:lang w:val="es-MX" w:eastAsia="es-MX"/>
              </w:rPr>
              <w:t xml:space="preserve"> - 03 </w:t>
            </w:r>
            <w:proofErr w:type="gramStart"/>
            <w:r w:rsidRPr="00CD10F4">
              <w:rPr>
                <w:rFonts w:ascii="Aptos" w:eastAsia="Times New Roman" w:hAnsi="Aptos" w:cs="Calibri"/>
                <w:color w:val="FF0000"/>
                <w:sz w:val="20"/>
                <w:szCs w:val="20"/>
                <w:lang w:val="es-MX" w:eastAsia="es-MX"/>
              </w:rPr>
              <w:t>Junio</w:t>
            </w:r>
            <w:proofErr w:type="gramEnd"/>
            <w:r w:rsidRPr="00CD10F4">
              <w:rPr>
                <w:rFonts w:ascii="Aptos" w:eastAsia="Times New Roman" w:hAnsi="Aptos" w:cs="Calibri"/>
                <w:color w:val="FF0000"/>
                <w:sz w:val="20"/>
                <w:szCs w:val="20"/>
                <w:lang w:val="es-MX" w:eastAsia="es-MX"/>
              </w:rPr>
              <w:t xml:space="preserve"> / 20 </w:t>
            </w:r>
            <w:proofErr w:type="gramStart"/>
            <w:r w:rsidRPr="00CD10F4">
              <w:rPr>
                <w:rFonts w:ascii="Aptos" w:eastAsia="Times New Roman" w:hAnsi="Aptos" w:cs="Calibri"/>
                <w:color w:val="FF0000"/>
                <w:sz w:val="20"/>
                <w:szCs w:val="20"/>
                <w:lang w:val="es-MX" w:eastAsia="es-MX"/>
              </w:rPr>
              <w:t>Septiembre</w:t>
            </w:r>
            <w:proofErr w:type="gramEnd"/>
            <w:r w:rsidRPr="00CD10F4">
              <w:rPr>
                <w:rFonts w:ascii="Aptos" w:eastAsia="Times New Roman" w:hAnsi="Aptos" w:cs="Calibri"/>
                <w:color w:val="FF0000"/>
                <w:sz w:val="20"/>
                <w:szCs w:val="20"/>
                <w:lang w:val="es-MX" w:eastAsia="es-MX"/>
              </w:rPr>
              <w:t xml:space="preserve"> - 04 </w:t>
            </w:r>
            <w:proofErr w:type="gramStart"/>
            <w:r w:rsidRPr="00CD10F4">
              <w:rPr>
                <w:rFonts w:ascii="Aptos" w:eastAsia="Times New Roman" w:hAnsi="Aptos" w:cs="Calibri"/>
                <w:color w:val="FF0000"/>
                <w:sz w:val="20"/>
                <w:szCs w:val="20"/>
                <w:lang w:val="es-MX" w:eastAsia="es-MX"/>
              </w:rPr>
              <w:t>Octubre</w:t>
            </w:r>
            <w:proofErr w:type="gramEnd"/>
            <w:r w:rsidRPr="00CD10F4">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484</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488</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1,315</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242</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FF0000"/>
                <w:sz w:val="20"/>
                <w:szCs w:val="20"/>
                <w:lang w:val="es-MX" w:eastAsia="es-MX"/>
              </w:rPr>
            </w:pPr>
            <w:proofErr w:type="spellStart"/>
            <w:r w:rsidRPr="00CD10F4">
              <w:rPr>
                <w:rFonts w:ascii="Aptos" w:eastAsia="Times New Roman" w:hAnsi="Aptos" w:cs="Calibri"/>
                <w:color w:val="FF0000"/>
                <w:sz w:val="20"/>
                <w:szCs w:val="20"/>
                <w:lang w:val="es-MX" w:eastAsia="es-MX"/>
              </w:rPr>
              <w:t>Supl</w:t>
            </w:r>
            <w:proofErr w:type="spellEnd"/>
            <w:r w:rsidRPr="00CD10F4">
              <w:rPr>
                <w:rFonts w:ascii="Aptos" w:eastAsia="Times New Roman" w:hAnsi="Aptos" w:cs="Calibri"/>
                <w:color w:val="FF0000"/>
                <w:sz w:val="20"/>
                <w:szCs w:val="20"/>
                <w:lang w:val="es-MX" w:eastAsia="es-MX"/>
              </w:rPr>
              <w:t xml:space="preserve">. 04 - 26 </w:t>
            </w:r>
            <w:proofErr w:type="gramStart"/>
            <w:r w:rsidRPr="00CD10F4">
              <w:rPr>
                <w:rFonts w:ascii="Aptos" w:eastAsia="Times New Roman" w:hAnsi="Aptos" w:cs="Calibri"/>
                <w:color w:val="FF0000"/>
                <w:sz w:val="20"/>
                <w:szCs w:val="20"/>
                <w:lang w:val="es-MX" w:eastAsia="es-MX"/>
              </w:rPr>
              <w:t>Junio</w:t>
            </w:r>
            <w:proofErr w:type="gramEnd"/>
            <w:r w:rsidRPr="00CD10F4">
              <w:rPr>
                <w:rFonts w:ascii="Aptos" w:eastAsia="Times New Roman" w:hAnsi="Aptos" w:cs="Calibri"/>
                <w:color w:val="FF0000"/>
                <w:sz w:val="20"/>
                <w:szCs w:val="20"/>
                <w:lang w:val="es-MX" w:eastAsia="es-MX"/>
              </w:rPr>
              <w:t xml:space="preserve"> / 27 </w:t>
            </w:r>
            <w:proofErr w:type="gramStart"/>
            <w:r w:rsidRPr="00CD10F4">
              <w:rPr>
                <w:rFonts w:ascii="Aptos" w:eastAsia="Times New Roman" w:hAnsi="Aptos" w:cs="Calibri"/>
                <w:color w:val="FF0000"/>
                <w:sz w:val="20"/>
                <w:szCs w:val="20"/>
                <w:lang w:val="es-MX" w:eastAsia="es-MX"/>
              </w:rPr>
              <w:t>Agosto</w:t>
            </w:r>
            <w:proofErr w:type="gramEnd"/>
            <w:r w:rsidRPr="00CD10F4">
              <w:rPr>
                <w:rFonts w:ascii="Aptos" w:eastAsia="Times New Roman" w:hAnsi="Aptos" w:cs="Calibri"/>
                <w:color w:val="FF0000"/>
                <w:sz w:val="20"/>
                <w:szCs w:val="20"/>
                <w:lang w:val="es-MX" w:eastAsia="es-MX"/>
              </w:rPr>
              <w:t xml:space="preserve"> - 19 </w:t>
            </w:r>
            <w:proofErr w:type="gramStart"/>
            <w:r w:rsidRPr="00CD10F4">
              <w:rPr>
                <w:rFonts w:ascii="Aptos" w:eastAsia="Times New Roman" w:hAnsi="Aptos" w:cs="Calibri"/>
                <w:color w:val="FF0000"/>
                <w:sz w:val="20"/>
                <w:szCs w:val="20"/>
                <w:lang w:val="es-MX" w:eastAsia="es-MX"/>
              </w:rPr>
              <w:t>Septiembre</w:t>
            </w:r>
            <w:proofErr w:type="gramEnd"/>
            <w:r w:rsidRPr="00CD10F4">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693</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693</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1,342</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347</w:t>
            </w:r>
          </w:p>
        </w:tc>
      </w:tr>
      <w:tr w:rsidR="00CD10F4" w:rsidRPr="00CD10F4" w:rsidTr="00CD10F4">
        <w:trPr>
          <w:trHeight w:val="227"/>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FF0000"/>
                <w:sz w:val="20"/>
                <w:szCs w:val="20"/>
                <w:lang w:val="es-MX" w:eastAsia="es-MX"/>
              </w:rPr>
            </w:pPr>
            <w:proofErr w:type="spellStart"/>
            <w:r w:rsidRPr="00CD10F4">
              <w:rPr>
                <w:rFonts w:ascii="Aptos" w:eastAsia="Times New Roman" w:hAnsi="Aptos" w:cs="Calibri"/>
                <w:color w:val="FF0000"/>
                <w:sz w:val="20"/>
                <w:szCs w:val="20"/>
                <w:lang w:val="es-MX" w:eastAsia="es-MX"/>
              </w:rPr>
              <w:t>Supl</w:t>
            </w:r>
            <w:proofErr w:type="spellEnd"/>
            <w:r w:rsidRPr="00CD10F4">
              <w:rPr>
                <w:rFonts w:ascii="Aptos" w:eastAsia="Times New Roman" w:hAnsi="Aptos" w:cs="Calibri"/>
                <w:color w:val="FF0000"/>
                <w:sz w:val="20"/>
                <w:szCs w:val="20"/>
                <w:lang w:val="es-MX" w:eastAsia="es-MX"/>
              </w:rPr>
              <w:t xml:space="preserve">. 27 </w:t>
            </w:r>
            <w:proofErr w:type="gramStart"/>
            <w:r w:rsidRPr="00CD10F4">
              <w:rPr>
                <w:rFonts w:ascii="Aptos" w:eastAsia="Times New Roman" w:hAnsi="Aptos" w:cs="Calibri"/>
                <w:color w:val="FF0000"/>
                <w:sz w:val="20"/>
                <w:szCs w:val="20"/>
                <w:lang w:val="es-MX" w:eastAsia="es-MX"/>
              </w:rPr>
              <w:t>Junio</w:t>
            </w:r>
            <w:proofErr w:type="gramEnd"/>
            <w:r w:rsidRPr="00CD10F4">
              <w:rPr>
                <w:rFonts w:ascii="Aptos" w:eastAsia="Times New Roman" w:hAnsi="Aptos" w:cs="Calibri"/>
                <w:color w:val="FF0000"/>
                <w:sz w:val="20"/>
                <w:szCs w:val="20"/>
                <w:lang w:val="es-MX" w:eastAsia="es-MX"/>
              </w:rPr>
              <w:t xml:space="preserve"> - 26 </w:t>
            </w:r>
            <w:proofErr w:type="gramStart"/>
            <w:r w:rsidRPr="00CD10F4">
              <w:rPr>
                <w:rFonts w:ascii="Aptos" w:eastAsia="Times New Roman" w:hAnsi="Aptos" w:cs="Calibri"/>
                <w:color w:val="FF0000"/>
                <w:sz w:val="20"/>
                <w:szCs w:val="20"/>
                <w:lang w:val="es-MX" w:eastAsia="es-MX"/>
              </w:rPr>
              <w:t>Agosto</w:t>
            </w:r>
            <w:proofErr w:type="gramEnd"/>
            <w:r w:rsidRPr="00CD10F4">
              <w:rPr>
                <w:rFonts w:ascii="Aptos" w:eastAsia="Times New Roman" w:hAnsi="Aptos" w:cs="Calibri"/>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940</w:t>
            </w:r>
          </w:p>
        </w:tc>
        <w:tc>
          <w:tcPr>
            <w:tcW w:w="99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940</w:t>
            </w:r>
          </w:p>
        </w:tc>
        <w:tc>
          <w:tcPr>
            <w:tcW w:w="115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1,452</w:t>
            </w:r>
          </w:p>
        </w:tc>
        <w:tc>
          <w:tcPr>
            <w:tcW w:w="970"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color w:val="FF0000"/>
                <w:sz w:val="20"/>
                <w:szCs w:val="20"/>
                <w:lang w:val="es-MX" w:eastAsia="es-MX"/>
              </w:rPr>
            </w:pPr>
            <w:r w:rsidRPr="00CD10F4">
              <w:rPr>
                <w:rFonts w:ascii="Aptos" w:eastAsia="Times New Roman" w:hAnsi="Aptos" w:cs="Calibri"/>
                <w:color w:val="FF0000"/>
                <w:sz w:val="20"/>
                <w:szCs w:val="20"/>
                <w:lang w:val="es-MX" w:eastAsia="es-MX"/>
              </w:rPr>
              <w:t>470</w:t>
            </w:r>
          </w:p>
        </w:tc>
      </w:tr>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10F4" w:rsidRPr="00CD10F4" w:rsidRDefault="00CD10F4" w:rsidP="00CD10F4">
            <w:pPr>
              <w:jc w:val="center"/>
              <w:rPr>
                <w:rFonts w:ascii="Aptos" w:eastAsia="Times New Roman" w:hAnsi="Aptos" w:cs="Calibri"/>
                <w:b/>
                <w:bCs/>
                <w:sz w:val="18"/>
                <w:szCs w:val="18"/>
                <w:lang w:val="es-MX" w:eastAsia="es-MX"/>
              </w:rPr>
            </w:pPr>
            <w:r w:rsidRPr="00CD10F4">
              <w:rPr>
                <w:rFonts w:ascii="Aptos" w:eastAsia="Times New Roman" w:hAnsi="Aptos" w:cs="Calibri"/>
                <w:b/>
                <w:bCs/>
                <w:sz w:val="18"/>
                <w:szCs w:val="18"/>
                <w:lang w:val="es-MX" w:eastAsia="es-MX"/>
              </w:rPr>
              <w:t>TARIFA DE MENOR DE 3 HASTA 11 AÑOS, COMPARTIENDO CON DOS ADULTOS</w:t>
            </w:r>
          </w:p>
        </w:tc>
      </w:tr>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10F4" w:rsidRPr="00CD10F4" w:rsidRDefault="00CD10F4" w:rsidP="00CD10F4">
            <w:pPr>
              <w:jc w:val="center"/>
              <w:rPr>
                <w:rFonts w:ascii="Aptos" w:eastAsia="Times New Roman" w:hAnsi="Aptos" w:cs="Calibri"/>
                <w:b/>
                <w:bCs/>
                <w:sz w:val="18"/>
                <w:szCs w:val="18"/>
                <w:lang w:val="es-MX" w:eastAsia="es-MX"/>
              </w:rPr>
            </w:pPr>
            <w:r w:rsidRPr="00CD10F4">
              <w:rPr>
                <w:rFonts w:ascii="Aptos" w:eastAsia="Times New Roman" w:hAnsi="Aptos" w:cs="Calibri"/>
                <w:b/>
                <w:bCs/>
                <w:sz w:val="18"/>
                <w:szCs w:val="18"/>
                <w:lang w:val="es-MX" w:eastAsia="es-MX"/>
              </w:rPr>
              <w:t>TARIFA DE INFANTE 0 - 2 AÑOS 20% DE LA TARIFA EN BASE DOBLE</w:t>
            </w:r>
          </w:p>
        </w:tc>
      </w:tr>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10F4" w:rsidRPr="00CD10F4" w:rsidRDefault="00CD10F4" w:rsidP="00CD10F4">
            <w:pPr>
              <w:jc w:val="center"/>
              <w:rPr>
                <w:rFonts w:ascii="Aptos" w:eastAsia="Times New Roman" w:hAnsi="Aptos" w:cs="Calibri"/>
                <w:b/>
                <w:bCs/>
                <w:sz w:val="18"/>
                <w:szCs w:val="18"/>
                <w:lang w:val="es-MX" w:eastAsia="es-MX"/>
              </w:rPr>
            </w:pPr>
            <w:r w:rsidRPr="00CD10F4">
              <w:rPr>
                <w:rFonts w:ascii="Aptos" w:eastAsia="Times New Roman" w:hAnsi="Aptos" w:cs="Calibri"/>
                <w:b/>
                <w:bCs/>
                <w:sz w:val="18"/>
                <w:szCs w:val="18"/>
                <w:lang w:val="es-MX" w:eastAsia="es-MX"/>
              </w:rPr>
              <w:t xml:space="preserve">TARIFAS SUJETAS A DISPONIBILIDAD Y CAMBIO SIN PREVIO AVISO </w:t>
            </w:r>
          </w:p>
        </w:tc>
      </w:tr>
      <w:tr w:rsidR="00CD10F4" w:rsidRPr="00CD10F4" w:rsidTr="00CD10F4">
        <w:trPr>
          <w:trHeight w:val="227"/>
          <w:jc w:val="center"/>
        </w:trPr>
        <w:tc>
          <w:tcPr>
            <w:tcW w:w="9493"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10F4" w:rsidRPr="00CD10F4" w:rsidRDefault="00CD10F4" w:rsidP="00CD10F4">
            <w:pPr>
              <w:jc w:val="center"/>
              <w:rPr>
                <w:rFonts w:ascii="Aptos" w:eastAsia="Times New Roman" w:hAnsi="Aptos" w:cs="Calibri"/>
                <w:b/>
                <w:bCs/>
                <w:sz w:val="18"/>
                <w:szCs w:val="18"/>
                <w:lang w:val="es-MX" w:eastAsia="es-MX"/>
              </w:rPr>
            </w:pPr>
            <w:r w:rsidRPr="00CD10F4">
              <w:rPr>
                <w:rFonts w:ascii="Aptos" w:eastAsia="Times New Roman" w:hAnsi="Aptos" w:cs="Calibri"/>
                <w:b/>
                <w:bCs/>
                <w:sz w:val="18"/>
                <w:szCs w:val="18"/>
                <w:lang w:val="es-MX" w:eastAsia="es-MX"/>
              </w:rPr>
              <w:t>CONSULTAR SUPLEMENTO PARA SEMANA SANTA, FERIAS, VERANO, NAVIDAD Y FIN DE AÑO</w:t>
            </w:r>
          </w:p>
        </w:tc>
      </w:tr>
    </w:tbl>
    <w:p w:rsidR="00CD10F4" w:rsidRDefault="00CD10F4" w:rsidP="001419AF">
      <w:pPr>
        <w:rPr>
          <w:rFonts w:ascii="Aptos" w:hAnsi="Aptos" w:cs="Calibri"/>
          <w:sz w:val="20"/>
          <w:szCs w:val="20"/>
          <w:lang w:val="es-MX"/>
        </w:rPr>
      </w:pPr>
    </w:p>
    <w:tbl>
      <w:tblPr>
        <w:tblW w:w="0" w:type="auto"/>
        <w:jc w:val="center"/>
        <w:tblCellMar>
          <w:left w:w="70" w:type="dxa"/>
          <w:right w:w="70" w:type="dxa"/>
        </w:tblCellMar>
        <w:tblLook w:val="04A0" w:firstRow="1" w:lastRow="0" w:firstColumn="1" w:lastColumn="0" w:noHBand="0" w:noVBand="1"/>
      </w:tblPr>
      <w:tblGrid>
        <w:gridCol w:w="4972"/>
        <w:gridCol w:w="959"/>
        <w:gridCol w:w="895"/>
        <w:gridCol w:w="1227"/>
        <w:gridCol w:w="981"/>
      </w:tblGrid>
      <w:tr w:rsidR="00CD10F4" w:rsidRPr="00CD10F4" w:rsidTr="00CD10F4">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CAMBIO HOTEL CUEVA EN CAPADOCIA</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DOBLE</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TRIPLE</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SENCILLA</w:t>
            </w:r>
          </w:p>
        </w:tc>
        <w:tc>
          <w:tcPr>
            <w:tcW w:w="0" w:type="auto"/>
            <w:tcBorders>
              <w:top w:val="single" w:sz="4" w:space="0" w:color="auto"/>
              <w:left w:val="nil"/>
              <w:bottom w:val="single" w:sz="4" w:space="0" w:color="auto"/>
              <w:right w:val="single" w:sz="4" w:space="0" w:color="auto"/>
            </w:tcBorders>
            <w:shd w:val="clear" w:color="000000" w:fill="ED7D31"/>
            <w:vAlign w:val="center"/>
            <w:hideMark/>
          </w:tcPr>
          <w:p w:rsidR="00CD10F4" w:rsidRPr="00CD10F4" w:rsidRDefault="00CD10F4" w:rsidP="00BE1387">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MENOR</w:t>
            </w:r>
          </w:p>
        </w:tc>
      </w:tr>
      <w:tr w:rsidR="00CD10F4" w:rsidRPr="00CD10F4" w:rsidTr="00CD10F4">
        <w:trPr>
          <w:trHeight w:val="283"/>
          <w:jc w:val="center"/>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CD10F4" w:rsidRPr="00CD10F4" w:rsidRDefault="00CD10F4" w:rsidP="00BE1387">
            <w:pP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Hotel Tipo Cueva Boutique Estándar o similar</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205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205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342</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103</w:t>
            </w:r>
          </w:p>
        </w:tc>
      </w:tr>
      <w:tr w:rsidR="00CD10F4" w:rsidRPr="00CD10F4" w:rsidTr="00CD10F4">
        <w:trPr>
          <w:trHeight w:val="28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10F4" w:rsidRPr="00CD10F4" w:rsidRDefault="00CD10F4" w:rsidP="00BE1387">
            <w:pPr>
              <w:rPr>
                <w:rFonts w:ascii="Aptos" w:eastAsia="Times New Roman" w:hAnsi="Aptos" w:cs="Calibri"/>
                <w:i/>
                <w:iCs/>
                <w:color w:val="000000"/>
                <w:sz w:val="20"/>
                <w:szCs w:val="20"/>
                <w:lang w:val="pt-PT" w:eastAsia="es-MX"/>
              </w:rPr>
            </w:pPr>
            <w:r w:rsidRPr="00CD10F4">
              <w:rPr>
                <w:rFonts w:ascii="Aptos" w:eastAsia="Times New Roman" w:hAnsi="Aptos" w:cs="Calibri"/>
                <w:i/>
                <w:iCs/>
                <w:color w:val="000000"/>
                <w:sz w:val="20"/>
                <w:szCs w:val="20"/>
                <w:lang w:val="pt-PT" w:eastAsia="es-MX"/>
              </w:rPr>
              <w:t>Ejemplo: Hu of Capadocia / Helike Cave Hotel / Chakra Cave Hotel / Royal Cave / Mimi Cave o Selcuklu</w:t>
            </w:r>
          </w:p>
        </w:tc>
      </w:tr>
      <w:tr w:rsidR="00CD10F4" w:rsidRPr="00CD10F4" w:rsidTr="00CD10F4">
        <w:trPr>
          <w:trHeight w:val="283"/>
          <w:jc w:val="center"/>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CD10F4" w:rsidRPr="00CD10F4" w:rsidRDefault="00CD10F4" w:rsidP="00BE1387">
            <w:pP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Hotel Tipo Cueva Boutique Superior o similar</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288</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288</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545</w:t>
            </w:r>
          </w:p>
        </w:tc>
        <w:tc>
          <w:tcPr>
            <w:tcW w:w="0" w:type="auto"/>
            <w:tcBorders>
              <w:top w:val="nil"/>
              <w:left w:val="nil"/>
              <w:bottom w:val="single" w:sz="4" w:space="0" w:color="auto"/>
              <w:right w:val="single" w:sz="4" w:space="0" w:color="auto"/>
            </w:tcBorders>
            <w:shd w:val="clear" w:color="000000" w:fill="F2F2F2"/>
            <w:noWrap/>
            <w:vAlign w:val="center"/>
            <w:hideMark/>
          </w:tcPr>
          <w:p w:rsidR="00CD10F4" w:rsidRPr="00CD10F4" w:rsidRDefault="00CD10F4" w:rsidP="00BE1387">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144</w:t>
            </w:r>
          </w:p>
        </w:tc>
      </w:tr>
      <w:tr w:rsidR="00CD10F4" w:rsidRPr="00CD10F4" w:rsidTr="00CD10F4">
        <w:trPr>
          <w:trHeight w:val="283"/>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10F4" w:rsidRPr="00CD10F4" w:rsidRDefault="00CD10F4" w:rsidP="00BE1387">
            <w:pPr>
              <w:rPr>
                <w:rFonts w:ascii="Aptos" w:eastAsia="Times New Roman" w:hAnsi="Aptos" w:cs="Calibri"/>
                <w:i/>
                <w:iCs/>
                <w:color w:val="000000"/>
                <w:sz w:val="20"/>
                <w:szCs w:val="20"/>
                <w:lang w:val="pt-PT" w:eastAsia="es-MX"/>
              </w:rPr>
            </w:pPr>
            <w:r w:rsidRPr="00CD10F4">
              <w:rPr>
                <w:rFonts w:ascii="Aptos" w:eastAsia="Times New Roman" w:hAnsi="Aptos" w:cs="Calibri"/>
                <w:i/>
                <w:iCs/>
                <w:color w:val="000000"/>
                <w:sz w:val="20"/>
                <w:szCs w:val="20"/>
                <w:lang w:val="pt-PT" w:eastAsia="es-MX"/>
              </w:rPr>
              <w:t>Ejemplo: Yunak Evleri / Utopia Cave / Dere Suites / Minia Cave / Fresco Hotel</w:t>
            </w:r>
          </w:p>
        </w:tc>
      </w:tr>
      <w:tr w:rsidR="00CD10F4" w:rsidRPr="00CD10F4" w:rsidTr="00CD10F4">
        <w:trPr>
          <w:trHeight w:val="283"/>
          <w:jc w:val="center"/>
        </w:trPr>
        <w:tc>
          <w:tcPr>
            <w:tcW w:w="0" w:type="auto"/>
            <w:gridSpan w:val="2"/>
            <w:tcBorders>
              <w:top w:val="nil"/>
              <w:left w:val="nil"/>
              <w:bottom w:val="nil"/>
              <w:right w:val="nil"/>
            </w:tcBorders>
            <w:shd w:val="clear" w:color="000000" w:fill="FFFFFF"/>
            <w:noWrap/>
            <w:vAlign w:val="center"/>
            <w:hideMark/>
          </w:tcPr>
          <w:p w:rsidR="00CD10F4" w:rsidRPr="00CD10F4" w:rsidRDefault="00CD10F4" w:rsidP="00BE1387">
            <w:pPr>
              <w:rPr>
                <w:rFonts w:ascii="Aptos" w:eastAsia="Times New Roman" w:hAnsi="Aptos" w:cs="Calibri"/>
                <w:b/>
                <w:bCs/>
                <w:color w:val="FF0000"/>
                <w:sz w:val="20"/>
                <w:szCs w:val="20"/>
                <w:lang w:val="es-MX" w:eastAsia="es-MX"/>
              </w:rPr>
            </w:pPr>
            <w:r w:rsidRPr="00CD10F4">
              <w:rPr>
                <w:rFonts w:ascii="Aptos" w:eastAsia="Times New Roman" w:hAnsi="Aptos" w:cs="Calibri"/>
                <w:b/>
                <w:bCs/>
                <w:color w:val="FF0000"/>
                <w:sz w:val="20"/>
                <w:szCs w:val="20"/>
                <w:lang w:val="es-MX" w:eastAsia="es-MX"/>
              </w:rPr>
              <w:t>* El suplemento es por las noches que se alojan en Capadocia**</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c>
          <w:tcPr>
            <w:tcW w:w="0" w:type="auto"/>
            <w:tcBorders>
              <w:top w:val="nil"/>
              <w:left w:val="nil"/>
              <w:bottom w:val="nil"/>
              <w:right w:val="nil"/>
            </w:tcBorders>
            <w:shd w:val="clear" w:color="000000" w:fill="FFFFFF"/>
            <w:noWrap/>
            <w:vAlign w:val="center"/>
            <w:hideMark/>
          </w:tcPr>
          <w:p w:rsidR="00CD10F4" w:rsidRPr="00CD10F4" w:rsidRDefault="00CD10F4" w:rsidP="00BE1387">
            <w:pPr>
              <w:jc w:val="cente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w:t>
            </w:r>
          </w:p>
        </w:tc>
      </w:tr>
    </w:tbl>
    <w:p w:rsidR="00CD10F4" w:rsidRPr="00E66500" w:rsidRDefault="00CD10F4" w:rsidP="001419AF">
      <w:pPr>
        <w:rPr>
          <w:rFonts w:ascii="Aptos" w:hAnsi="Aptos" w:cs="Calibri"/>
          <w:sz w:val="20"/>
          <w:szCs w:val="20"/>
          <w:lang w:val="es-MX"/>
        </w:rPr>
      </w:pPr>
    </w:p>
    <w:tbl>
      <w:tblPr>
        <w:tblW w:w="7088" w:type="dxa"/>
        <w:jc w:val="center"/>
        <w:tblCellMar>
          <w:left w:w="70" w:type="dxa"/>
          <w:right w:w="70" w:type="dxa"/>
        </w:tblCellMar>
        <w:tblLook w:val="04A0" w:firstRow="1" w:lastRow="0" w:firstColumn="1" w:lastColumn="0" w:noHBand="0" w:noVBand="1"/>
      </w:tblPr>
      <w:tblGrid>
        <w:gridCol w:w="5371"/>
        <w:gridCol w:w="1717"/>
      </w:tblGrid>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rsidR="001419AF" w:rsidRPr="00E66500" w:rsidRDefault="001419AF" w:rsidP="00A27A28">
            <w:pPr>
              <w:jc w:val="cente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 xml:space="preserve">SUPLEMENTOS / </w:t>
            </w:r>
            <w:r w:rsidRPr="00E66500">
              <w:rPr>
                <w:rFonts w:ascii="Aptos" w:eastAsia="Times New Roman" w:hAnsi="Aptos" w:cs="Calibri"/>
                <w:b/>
                <w:bCs/>
                <w:color w:val="FFFFFF"/>
                <w:sz w:val="20"/>
                <w:szCs w:val="20"/>
                <w:lang w:val="es-MX" w:eastAsia="es-MX"/>
              </w:rPr>
              <w:t>OPCIONALES</w:t>
            </w:r>
          </w:p>
        </w:tc>
        <w:tc>
          <w:tcPr>
            <w:tcW w:w="1717"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1419AF" w:rsidRPr="00E66500" w:rsidRDefault="001419AF" w:rsidP="00A27A28">
            <w:pPr>
              <w:jc w:val="center"/>
              <w:rPr>
                <w:rFonts w:ascii="Aptos" w:eastAsia="Times New Roman" w:hAnsi="Aptos" w:cs="Calibri"/>
                <w:b/>
                <w:bCs/>
                <w:color w:val="FFFFFF"/>
                <w:sz w:val="20"/>
                <w:szCs w:val="20"/>
                <w:lang w:val="es-MX" w:eastAsia="es-MX"/>
              </w:rPr>
            </w:pPr>
            <w:r w:rsidRPr="00E66500">
              <w:rPr>
                <w:rFonts w:ascii="Aptos" w:eastAsia="Times New Roman" w:hAnsi="Aptos" w:cs="Calibri"/>
                <w:b/>
                <w:bCs/>
                <w:color w:val="FFFFFF"/>
                <w:sz w:val="20"/>
                <w:szCs w:val="20"/>
                <w:lang w:val="es-MX" w:eastAsia="es-MX"/>
              </w:rPr>
              <w:t>ADULTO/ MENOR</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tcPr>
          <w:p w:rsidR="001419AF" w:rsidRDefault="001419AF" w:rsidP="00A27A28">
            <w:pP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 xml:space="preserve">Traslados nocturnos a los aptos IST o SAW </w:t>
            </w:r>
          </w:p>
          <w:p w:rsidR="001419AF" w:rsidRPr="00E66500" w:rsidRDefault="001419AF" w:rsidP="00A27A28">
            <w:pPr>
              <w:rPr>
                <w:rFonts w:ascii="Aptos" w:eastAsia="Times New Roman" w:hAnsi="Aptos" w:cs="Calibri"/>
                <w:color w:val="000000"/>
                <w:sz w:val="20"/>
                <w:szCs w:val="20"/>
                <w:lang w:val="es-MX" w:eastAsia="es-MX"/>
              </w:rPr>
            </w:pPr>
            <w:r w:rsidRPr="001419AF">
              <w:rPr>
                <w:rFonts w:ascii="Aptos" w:eastAsia="Times New Roman" w:hAnsi="Aptos" w:cs="Calibri"/>
                <w:color w:val="000000"/>
                <w:sz w:val="18"/>
                <w:szCs w:val="18"/>
                <w:lang w:val="es-MX" w:eastAsia="es-MX"/>
              </w:rPr>
              <w:t xml:space="preserve">(horario entre las 23:00 </w:t>
            </w:r>
            <w:proofErr w:type="spellStart"/>
            <w:r w:rsidRPr="001419AF">
              <w:rPr>
                <w:rFonts w:ascii="Aptos" w:eastAsia="Times New Roman" w:hAnsi="Aptos" w:cs="Calibri"/>
                <w:color w:val="000000"/>
                <w:sz w:val="18"/>
                <w:szCs w:val="18"/>
                <w:lang w:val="es-MX" w:eastAsia="es-MX"/>
              </w:rPr>
              <w:t>hrs</w:t>
            </w:r>
            <w:proofErr w:type="spellEnd"/>
            <w:r w:rsidRPr="001419AF">
              <w:rPr>
                <w:rFonts w:ascii="Aptos" w:eastAsia="Times New Roman" w:hAnsi="Aptos" w:cs="Calibri"/>
                <w:color w:val="000000"/>
                <w:sz w:val="18"/>
                <w:szCs w:val="18"/>
                <w:lang w:val="es-MX" w:eastAsia="es-MX"/>
              </w:rPr>
              <w:t xml:space="preserve"> - 06:00 </w:t>
            </w:r>
            <w:proofErr w:type="spellStart"/>
            <w:r w:rsidRPr="001419AF">
              <w:rPr>
                <w:rFonts w:ascii="Aptos" w:eastAsia="Times New Roman" w:hAnsi="Aptos" w:cs="Calibri"/>
                <w:color w:val="000000"/>
                <w:sz w:val="18"/>
                <w:szCs w:val="18"/>
                <w:lang w:val="es-MX" w:eastAsia="es-MX"/>
              </w:rPr>
              <w:t>hrs</w:t>
            </w:r>
            <w:proofErr w:type="spellEnd"/>
            <w:r w:rsidRPr="001419AF">
              <w:rPr>
                <w:rFonts w:ascii="Aptos" w:eastAsia="Times New Roman" w:hAnsi="Aptos" w:cs="Calibri"/>
                <w:color w:val="000000"/>
                <w:sz w:val="18"/>
                <w:szCs w:val="18"/>
                <w:lang w:val="es-MX" w:eastAsia="es-MX"/>
              </w:rPr>
              <w:t>)</w:t>
            </w:r>
          </w:p>
        </w:tc>
        <w:tc>
          <w:tcPr>
            <w:tcW w:w="1717" w:type="dxa"/>
            <w:tcBorders>
              <w:top w:val="nil"/>
              <w:left w:val="nil"/>
              <w:bottom w:val="single" w:sz="4" w:space="0" w:color="auto"/>
              <w:right w:val="single" w:sz="4" w:space="0" w:color="auto"/>
            </w:tcBorders>
            <w:shd w:val="clear" w:color="000000" w:fill="FFFFFF"/>
            <w:noWrap/>
            <w:vAlign w:val="center"/>
          </w:tcPr>
          <w:p w:rsidR="001419AF" w:rsidRPr="00E66500" w:rsidRDefault="001419AF" w:rsidP="00A27A28">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14</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tcPr>
          <w:p w:rsidR="001419AF" w:rsidRPr="00E66500" w:rsidRDefault="001419AF" w:rsidP="00A27A28">
            <w:pPr>
              <w:rPr>
                <w:rFonts w:ascii="Aptos" w:eastAsia="Times New Roman" w:hAnsi="Aptos" w:cs="Calibri"/>
                <w:color w:val="000000"/>
                <w:sz w:val="20"/>
                <w:szCs w:val="20"/>
                <w:lang w:eastAsia="es-MX"/>
              </w:rPr>
            </w:pPr>
            <w:r w:rsidRPr="00E66500">
              <w:rPr>
                <w:rFonts w:ascii="Aptos" w:eastAsia="Times New Roman" w:hAnsi="Aptos" w:cs="Calibri"/>
                <w:color w:val="000000"/>
                <w:sz w:val="20"/>
                <w:szCs w:val="20"/>
                <w:lang w:eastAsia="es-MX"/>
              </w:rPr>
              <w:t>Traslados al apto Sabina Gohcen SAW</w:t>
            </w:r>
          </w:p>
        </w:tc>
        <w:tc>
          <w:tcPr>
            <w:tcW w:w="1717" w:type="dxa"/>
            <w:tcBorders>
              <w:top w:val="nil"/>
              <w:left w:val="nil"/>
              <w:bottom w:val="single" w:sz="4" w:space="0" w:color="auto"/>
              <w:right w:val="single" w:sz="4" w:space="0" w:color="auto"/>
            </w:tcBorders>
            <w:shd w:val="clear" w:color="000000" w:fill="FFFFFF"/>
            <w:noWrap/>
            <w:vAlign w:val="center"/>
          </w:tcPr>
          <w:p w:rsidR="001419AF" w:rsidRPr="00E66500" w:rsidRDefault="001419AF" w:rsidP="00A27A28">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21</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19AF" w:rsidRPr="00E66500" w:rsidRDefault="001419AF" w:rsidP="00A27A28">
            <w:pPr>
              <w:rPr>
                <w:rFonts w:ascii="Aptos" w:eastAsia="Times New Roman" w:hAnsi="Aptos" w:cs="Calibri"/>
                <w:color w:val="000000"/>
                <w:sz w:val="20"/>
                <w:szCs w:val="20"/>
                <w:lang w:val="es-MX" w:eastAsia="es-MX"/>
              </w:rPr>
            </w:pPr>
            <w:proofErr w:type="spellStart"/>
            <w:r w:rsidRPr="00E66500">
              <w:rPr>
                <w:rFonts w:ascii="Aptos" w:eastAsia="Times New Roman" w:hAnsi="Aptos" w:cs="Calibri"/>
                <w:color w:val="000000"/>
                <w:sz w:val="20"/>
                <w:szCs w:val="20"/>
                <w:lang w:val="es-MX" w:eastAsia="es-MX"/>
              </w:rPr>
              <w:t>Exc</w:t>
            </w:r>
            <w:proofErr w:type="spellEnd"/>
            <w:r w:rsidRPr="00E66500">
              <w:rPr>
                <w:rFonts w:ascii="Aptos" w:eastAsia="Times New Roman" w:hAnsi="Aptos" w:cs="Calibri"/>
                <w:color w:val="000000"/>
                <w:sz w:val="20"/>
                <w:szCs w:val="20"/>
                <w:lang w:val="es-MX" w:eastAsia="es-MX"/>
              </w:rPr>
              <w:t xml:space="preserve">. Bósforo &amp; Barrio Sultanahmet </w:t>
            </w:r>
            <w:r w:rsidRPr="00E66500">
              <w:rPr>
                <w:rFonts w:ascii="Aptos" w:eastAsia="Times New Roman" w:hAnsi="Aptos" w:cs="Calibri"/>
                <w:color w:val="000000"/>
                <w:sz w:val="18"/>
                <w:szCs w:val="18"/>
                <w:lang w:val="es-MX" w:eastAsia="es-MX"/>
              </w:rPr>
              <w:t>(día completo con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419AF" w:rsidRPr="00E66500" w:rsidRDefault="001419AF" w:rsidP="00A27A28">
            <w:pPr>
              <w:jc w:val="cente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1</w:t>
            </w:r>
            <w:r>
              <w:rPr>
                <w:rFonts w:ascii="Aptos" w:eastAsia="Times New Roman" w:hAnsi="Aptos" w:cs="Calibri"/>
                <w:color w:val="000000"/>
                <w:sz w:val="20"/>
                <w:szCs w:val="20"/>
                <w:lang w:val="es-MX" w:eastAsia="es-MX"/>
              </w:rPr>
              <w:t>51</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19AF" w:rsidRPr="00E66500" w:rsidRDefault="001419AF" w:rsidP="00A27A28">
            <w:pPr>
              <w:rPr>
                <w:rFonts w:ascii="Aptos" w:eastAsia="Times New Roman" w:hAnsi="Aptos" w:cs="Calibri"/>
                <w:color w:val="000000"/>
                <w:sz w:val="20"/>
                <w:szCs w:val="20"/>
                <w:lang w:val="es-MX" w:eastAsia="es-MX"/>
              </w:rPr>
            </w:pPr>
            <w:proofErr w:type="spellStart"/>
            <w:r w:rsidRPr="00E66500">
              <w:rPr>
                <w:rFonts w:ascii="Aptos" w:eastAsia="Times New Roman" w:hAnsi="Aptos" w:cs="Calibri"/>
                <w:color w:val="000000"/>
                <w:sz w:val="20"/>
                <w:szCs w:val="20"/>
                <w:lang w:val="es-MX" w:eastAsia="es-MX"/>
              </w:rPr>
              <w:t>Exc</w:t>
            </w:r>
            <w:proofErr w:type="spellEnd"/>
            <w:r w:rsidRPr="00E66500">
              <w:rPr>
                <w:rFonts w:ascii="Aptos" w:eastAsia="Times New Roman" w:hAnsi="Aptos" w:cs="Calibri"/>
                <w:color w:val="000000"/>
                <w:sz w:val="20"/>
                <w:szCs w:val="20"/>
                <w:lang w:val="es-MX" w:eastAsia="es-MX"/>
              </w:rPr>
              <w:t xml:space="preserve">. Palacio Topkapi y Gran Bazar </w:t>
            </w:r>
            <w:r w:rsidRPr="00E66500">
              <w:rPr>
                <w:rFonts w:ascii="Aptos" w:eastAsia="Times New Roman" w:hAnsi="Aptos" w:cs="Calibri"/>
                <w:color w:val="000000"/>
                <w:sz w:val="18"/>
                <w:szCs w:val="18"/>
                <w:lang w:val="es-MX" w:eastAsia="es-MX"/>
              </w:rPr>
              <w:t>(medio día sin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419AF" w:rsidRPr="00E66500" w:rsidRDefault="001419AF" w:rsidP="00A27A28">
            <w:pPr>
              <w:jc w:val="cente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1</w:t>
            </w:r>
            <w:r>
              <w:rPr>
                <w:rFonts w:ascii="Aptos" w:eastAsia="Times New Roman" w:hAnsi="Aptos" w:cs="Calibri"/>
                <w:color w:val="000000"/>
                <w:sz w:val="20"/>
                <w:szCs w:val="20"/>
                <w:lang w:val="es-MX" w:eastAsia="es-MX"/>
              </w:rPr>
              <w:t>23</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19AF" w:rsidRPr="00E66500" w:rsidRDefault="001419AF" w:rsidP="00A27A28">
            <w:pP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Espectáculo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419AF" w:rsidRPr="00E66500" w:rsidRDefault="001419AF" w:rsidP="00A27A28">
            <w:pPr>
              <w:jc w:val="cente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1</w:t>
            </w:r>
            <w:r>
              <w:rPr>
                <w:rFonts w:ascii="Aptos" w:eastAsia="Times New Roman" w:hAnsi="Aptos" w:cs="Calibri"/>
                <w:color w:val="000000"/>
                <w:sz w:val="20"/>
                <w:szCs w:val="20"/>
                <w:lang w:val="es-MX" w:eastAsia="es-MX"/>
              </w:rPr>
              <w:t>10</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19AF" w:rsidRPr="00E66500" w:rsidRDefault="001419AF" w:rsidP="00A27A28">
            <w:pP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Paseo en globo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419AF" w:rsidRPr="00E66500" w:rsidRDefault="001419AF" w:rsidP="00A27A28">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411</w:t>
            </w:r>
          </w:p>
        </w:tc>
      </w:tr>
      <w:tr w:rsidR="001419AF" w:rsidRPr="00E66500" w:rsidTr="00CD10F4">
        <w:trPr>
          <w:trHeight w:val="283"/>
          <w:jc w:val="center"/>
        </w:trPr>
        <w:tc>
          <w:tcPr>
            <w:tcW w:w="53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19AF" w:rsidRDefault="001419AF" w:rsidP="00A27A28">
            <w:pP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 xml:space="preserve">*Promo 4 excursiones </w:t>
            </w:r>
          </w:p>
          <w:p w:rsidR="001419AF" w:rsidRPr="00E66500" w:rsidRDefault="001419AF" w:rsidP="00A27A28">
            <w:pPr>
              <w:rPr>
                <w:rFonts w:ascii="Aptos" w:eastAsia="Times New Roman" w:hAnsi="Aptos" w:cs="Calibri"/>
                <w:color w:val="000000"/>
                <w:sz w:val="20"/>
                <w:szCs w:val="20"/>
                <w:lang w:val="es-MX" w:eastAsia="es-MX"/>
              </w:rPr>
            </w:pPr>
            <w:r w:rsidRPr="00E66500">
              <w:rPr>
                <w:rFonts w:ascii="Aptos" w:eastAsia="Times New Roman" w:hAnsi="Aptos" w:cs="Calibri"/>
                <w:color w:val="000000"/>
                <w:sz w:val="18"/>
                <w:szCs w:val="18"/>
                <w:lang w:val="es-MX" w:eastAsia="es-MX"/>
              </w:rPr>
              <w:t>(Bósforo + Palacio Topkapi+ Espectáculo + 01 vuelo en globo)</w:t>
            </w:r>
          </w:p>
        </w:tc>
        <w:tc>
          <w:tcPr>
            <w:tcW w:w="1717" w:type="dxa"/>
            <w:tcBorders>
              <w:top w:val="single" w:sz="4" w:space="0" w:color="auto"/>
              <w:left w:val="nil"/>
              <w:bottom w:val="single" w:sz="4" w:space="0" w:color="auto"/>
              <w:right w:val="single" w:sz="4" w:space="0" w:color="auto"/>
            </w:tcBorders>
            <w:shd w:val="clear" w:color="000000" w:fill="FFFFFF"/>
            <w:noWrap/>
            <w:vAlign w:val="center"/>
            <w:hideMark/>
          </w:tcPr>
          <w:p w:rsidR="001419AF" w:rsidRPr="00E66500" w:rsidRDefault="001419AF" w:rsidP="00A27A28">
            <w:pPr>
              <w:jc w:val="center"/>
              <w:rPr>
                <w:rFonts w:ascii="Aptos" w:eastAsia="Times New Roman" w:hAnsi="Aptos" w:cs="Calibri"/>
                <w:color w:val="000000"/>
                <w:sz w:val="20"/>
                <w:szCs w:val="20"/>
                <w:lang w:val="es-MX" w:eastAsia="es-MX"/>
              </w:rPr>
            </w:pPr>
            <w:r w:rsidRPr="00E66500">
              <w:rPr>
                <w:rFonts w:ascii="Aptos" w:eastAsia="Times New Roman" w:hAnsi="Aptos" w:cs="Calibri"/>
                <w:color w:val="000000"/>
                <w:sz w:val="20"/>
                <w:szCs w:val="20"/>
                <w:lang w:val="es-MX" w:eastAsia="es-MX"/>
              </w:rPr>
              <w:t>7</w:t>
            </w:r>
            <w:r>
              <w:rPr>
                <w:rFonts w:ascii="Aptos" w:eastAsia="Times New Roman" w:hAnsi="Aptos" w:cs="Calibri"/>
                <w:color w:val="000000"/>
                <w:sz w:val="20"/>
                <w:szCs w:val="20"/>
                <w:lang w:val="es-MX" w:eastAsia="es-MX"/>
              </w:rPr>
              <w:t>67</w:t>
            </w:r>
          </w:p>
        </w:tc>
      </w:tr>
    </w:tbl>
    <w:p w:rsidR="001419AF" w:rsidRDefault="001419AF" w:rsidP="00FA06A2">
      <w:pPr>
        <w:rPr>
          <w:rFonts w:ascii="Aptos" w:eastAsia="Calibri" w:hAnsi="Aptos" w:cs="Calibri"/>
          <w:b/>
          <w:color w:val="000000" w:themeColor="text1"/>
          <w:sz w:val="20"/>
          <w:szCs w:val="20"/>
          <w:lang w:val="es-MX"/>
        </w:rPr>
      </w:pPr>
    </w:p>
    <w:tbl>
      <w:tblPr>
        <w:tblW w:w="9913" w:type="dxa"/>
        <w:jc w:val="center"/>
        <w:tblCellMar>
          <w:left w:w="70" w:type="dxa"/>
          <w:right w:w="70" w:type="dxa"/>
        </w:tblCellMar>
        <w:tblLook w:val="04A0" w:firstRow="1" w:lastRow="0" w:firstColumn="1" w:lastColumn="0" w:noHBand="0" w:noVBand="1"/>
      </w:tblPr>
      <w:tblGrid>
        <w:gridCol w:w="1222"/>
        <w:gridCol w:w="2029"/>
        <w:gridCol w:w="6662"/>
      </w:tblGrid>
      <w:tr w:rsidR="00CD10F4" w:rsidRPr="00CD10F4" w:rsidTr="00CD10F4">
        <w:trPr>
          <w:trHeight w:val="227"/>
          <w:jc w:val="center"/>
        </w:trPr>
        <w:tc>
          <w:tcPr>
            <w:tcW w:w="9913"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HOTELES PREVISTOS O SIMILARES</w:t>
            </w:r>
          </w:p>
        </w:tc>
      </w:tr>
      <w:tr w:rsidR="00CD10F4" w:rsidRPr="00CD10F4" w:rsidTr="00CD10F4">
        <w:trPr>
          <w:trHeight w:val="227"/>
          <w:jc w:val="center"/>
        </w:trPr>
        <w:tc>
          <w:tcPr>
            <w:tcW w:w="1222" w:type="dxa"/>
            <w:tcBorders>
              <w:top w:val="single" w:sz="8" w:space="0" w:color="auto"/>
              <w:left w:val="single" w:sz="8" w:space="0" w:color="auto"/>
              <w:bottom w:val="nil"/>
              <w:right w:val="single" w:sz="8"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CATEGORÍA</w:t>
            </w:r>
          </w:p>
        </w:tc>
        <w:tc>
          <w:tcPr>
            <w:tcW w:w="2029" w:type="dxa"/>
            <w:tcBorders>
              <w:top w:val="single" w:sz="8" w:space="0" w:color="auto"/>
              <w:left w:val="nil"/>
              <w:bottom w:val="nil"/>
              <w:right w:val="single" w:sz="8"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CIUDADES</w:t>
            </w:r>
          </w:p>
        </w:tc>
        <w:tc>
          <w:tcPr>
            <w:tcW w:w="6662" w:type="dxa"/>
            <w:tcBorders>
              <w:top w:val="single" w:sz="8" w:space="0" w:color="auto"/>
              <w:left w:val="nil"/>
              <w:bottom w:val="nil"/>
              <w:right w:val="single" w:sz="8" w:space="0" w:color="auto"/>
            </w:tcBorders>
            <w:shd w:val="clear" w:color="000000" w:fill="000000"/>
            <w:noWrap/>
            <w:vAlign w:val="center"/>
            <w:hideMark/>
          </w:tcPr>
          <w:p w:rsidR="00CD10F4" w:rsidRPr="00CD10F4" w:rsidRDefault="00CD10F4" w:rsidP="00CD10F4">
            <w:pPr>
              <w:jc w:val="center"/>
              <w:rPr>
                <w:rFonts w:ascii="Aptos" w:eastAsia="Times New Roman" w:hAnsi="Aptos" w:cs="Calibri"/>
                <w:b/>
                <w:bCs/>
                <w:color w:val="FFFFFF"/>
                <w:sz w:val="20"/>
                <w:szCs w:val="20"/>
                <w:lang w:val="es-MX" w:eastAsia="es-MX"/>
              </w:rPr>
            </w:pPr>
            <w:r w:rsidRPr="00CD10F4">
              <w:rPr>
                <w:rFonts w:ascii="Aptos" w:eastAsia="Times New Roman" w:hAnsi="Aptos" w:cs="Calibri"/>
                <w:b/>
                <w:bCs/>
                <w:color w:val="FFFFFF"/>
                <w:sz w:val="20"/>
                <w:szCs w:val="20"/>
                <w:lang w:val="es-MX" w:eastAsia="es-MX"/>
              </w:rPr>
              <w:t>HOTEL</w:t>
            </w:r>
          </w:p>
        </w:tc>
      </w:tr>
      <w:tr w:rsidR="00CD10F4" w:rsidRPr="00CD10F4" w:rsidTr="00CD10F4">
        <w:trPr>
          <w:trHeight w:val="227"/>
          <w:jc w:val="center"/>
        </w:trPr>
        <w:tc>
          <w:tcPr>
            <w:tcW w:w="122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TURISTA</w:t>
            </w:r>
          </w:p>
        </w:tc>
        <w:tc>
          <w:tcPr>
            <w:tcW w:w="2029" w:type="dxa"/>
            <w:tcBorders>
              <w:top w:val="single" w:sz="4" w:space="0" w:color="auto"/>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Estambul (P. Antigua)</w:t>
            </w:r>
          </w:p>
        </w:tc>
        <w:tc>
          <w:tcPr>
            <w:tcW w:w="6662" w:type="dxa"/>
            <w:tcBorders>
              <w:top w:val="single" w:sz="4" w:space="0" w:color="auto"/>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Vicenza / </w:t>
            </w:r>
            <w:proofErr w:type="spellStart"/>
            <w:r w:rsidRPr="00CD10F4">
              <w:rPr>
                <w:rFonts w:ascii="Aptos" w:eastAsia="Times New Roman" w:hAnsi="Aptos" w:cs="Calibri"/>
                <w:color w:val="000000"/>
                <w:sz w:val="20"/>
                <w:szCs w:val="20"/>
                <w:lang w:val="es-MX" w:eastAsia="es-MX"/>
              </w:rPr>
              <w:t>Avicenna</w:t>
            </w:r>
            <w:proofErr w:type="spellEnd"/>
            <w:r w:rsidRPr="00CD10F4">
              <w:rPr>
                <w:rFonts w:ascii="Aptos" w:eastAsia="Times New Roman" w:hAnsi="Aptos" w:cs="Calibri"/>
                <w:color w:val="000000"/>
                <w:sz w:val="20"/>
                <w:szCs w:val="20"/>
                <w:lang w:val="es-MX" w:eastAsia="es-MX"/>
              </w:rPr>
              <w:t xml:space="preserve"> Hotel / </w:t>
            </w:r>
            <w:proofErr w:type="spellStart"/>
            <w:r w:rsidRPr="00CD10F4">
              <w:rPr>
                <w:rFonts w:ascii="Aptos" w:eastAsia="Times New Roman" w:hAnsi="Aptos" w:cs="Calibri"/>
                <w:color w:val="000000"/>
                <w:sz w:val="20"/>
                <w:szCs w:val="20"/>
                <w:lang w:val="es-MX" w:eastAsia="es-MX"/>
              </w:rPr>
              <w:t>Edition</w:t>
            </w:r>
            <w:proofErr w:type="spellEnd"/>
            <w:r w:rsidRPr="00CD10F4">
              <w:rPr>
                <w:rFonts w:ascii="Aptos" w:eastAsia="Times New Roman" w:hAnsi="Aptos" w:cs="Calibri"/>
                <w:color w:val="000000"/>
                <w:sz w:val="20"/>
                <w:szCs w:val="20"/>
                <w:lang w:val="es-MX" w:eastAsia="es-MX"/>
              </w:rPr>
              <w:t xml:space="preserve"> Old City / </w:t>
            </w:r>
            <w:proofErr w:type="spellStart"/>
            <w:r w:rsidRPr="00CD10F4">
              <w:rPr>
                <w:rFonts w:ascii="Aptos" w:eastAsia="Times New Roman" w:hAnsi="Aptos" w:cs="Calibri"/>
                <w:color w:val="000000"/>
                <w:sz w:val="20"/>
                <w:szCs w:val="20"/>
                <w:lang w:val="es-MX" w:eastAsia="es-MX"/>
              </w:rPr>
              <w:t>Yigitalp</w:t>
            </w:r>
            <w:proofErr w:type="spellEnd"/>
            <w:r w:rsidRPr="00CD10F4">
              <w:rPr>
                <w:rFonts w:ascii="Aptos" w:eastAsia="Times New Roman" w:hAnsi="Aptos" w:cs="Calibri"/>
                <w:color w:val="000000"/>
                <w:sz w:val="20"/>
                <w:szCs w:val="20"/>
                <w:lang w:val="es-MX" w:eastAsia="es-MX"/>
              </w:rPr>
              <w:t xml:space="preserve"> </w:t>
            </w:r>
          </w:p>
        </w:tc>
      </w:tr>
      <w:tr w:rsidR="00CD10F4" w:rsidRPr="00CD10F4" w:rsidTr="00CD10F4">
        <w:trPr>
          <w:trHeight w:val="227"/>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Capadocia</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Dilek Kaya / Antique House / Perissia / Ramada Capadocia / Mustafá</w:t>
            </w:r>
          </w:p>
        </w:tc>
      </w:tr>
      <w:tr w:rsidR="00CD10F4" w:rsidRPr="00CD10F4" w:rsidTr="00CD10F4">
        <w:trPr>
          <w:trHeight w:val="227"/>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Atenas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Dorian Inn / </w:t>
            </w:r>
            <w:proofErr w:type="spellStart"/>
            <w:r w:rsidRPr="00CD10F4">
              <w:rPr>
                <w:rFonts w:ascii="Aptos" w:eastAsia="Times New Roman" w:hAnsi="Aptos" w:cs="Calibri"/>
                <w:color w:val="000000"/>
                <w:sz w:val="20"/>
                <w:szCs w:val="20"/>
                <w:lang w:val="es-MX" w:eastAsia="es-MX"/>
              </w:rPr>
              <w:t>Crystal</w:t>
            </w:r>
            <w:proofErr w:type="spellEnd"/>
            <w:r w:rsidRPr="00CD10F4">
              <w:rPr>
                <w:rFonts w:ascii="Aptos" w:eastAsia="Times New Roman" w:hAnsi="Aptos" w:cs="Calibri"/>
                <w:color w:val="000000"/>
                <w:sz w:val="20"/>
                <w:szCs w:val="20"/>
                <w:lang w:val="es-MX" w:eastAsia="es-MX"/>
              </w:rPr>
              <w:t xml:space="preserve"> City Hotel </w:t>
            </w:r>
          </w:p>
        </w:tc>
      </w:tr>
      <w:tr w:rsidR="00CD10F4" w:rsidRPr="00CD10F4" w:rsidTr="00CD10F4">
        <w:trPr>
          <w:trHeight w:val="227"/>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Mykonos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 xml:space="preserve">Alkistis Hotel / Mykonos View Hotel </w:t>
            </w:r>
          </w:p>
        </w:tc>
      </w:tr>
      <w:tr w:rsidR="00CD10F4" w:rsidRPr="00CD10F4" w:rsidTr="00CD10F4">
        <w:trPr>
          <w:trHeight w:val="227"/>
          <w:jc w:val="center"/>
        </w:trPr>
        <w:tc>
          <w:tcPr>
            <w:tcW w:w="1222" w:type="dxa"/>
            <w:vMerge/>
            <w:tcBorders>
              <w:top w:val="single" w:sz="4" w:space="0" w:color="auto"/>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Santorini</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Nikolas Hotel / Kamari Beach </w:t>
            </w:r>
          </w:p>
        </w:tc>
      </w:tr>
      <w:tr w:rsidR="00CD10F4" w:rsidRPr="00CD10F4" w:rsidTr="00CD10F4">
        <w:trPr>
          <w:trHeight w:val="227"/>
          <w:jc w:val="center"/>
        </w:trPr>
        <w:tc>
          <w:tcPr>
            <w:tcW w:w="122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PRIMERA</w:t>
            </w: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Estambul (P. </w:t>
            </w:r>
            <w:proofErr w:type="spellStart"/>
            <w:r w:rsidRPr="00CD10F4">
              <w:rPr>
                <w:rFonts w:ascii="Aptos" w:eastAsia="Times New Roman" w:hAnsi="Aptos" w:cs="Calibri"/>
                <w:color w:val="000000"/>
                <w:sz w:val="20"/>
                <w:szCs w:val="20"/>
                <w:lang w:val="es-MX" w:eastAsia="es-MX"/>
              </w:rPr>
              <w:t>Taksim</w:t>
            </w:r>
            <w:proofErr w:type="spellEnd"/>
            <w:r w:rsidRPr="00CD10F4">
              <w:rPr>
                <w:rFonts w:ascii="Aptos" w:eastAsia="Times New Roman" w:hAnsi="Aptos" w:cs="Calibri"/>
                <w:color w:val="000000"/>
                <w:sz w:val="20"/>
                <w:szCs w:val="20"/>
                <w:lang w:val="es-MX" w:eastAsia="es-MX"/>
              </w:rPr>
              <w:t>)</w:t>
            </w:r>
          </w:p>
        </w:tc>
        <w:tc>
          <w:tcPr>
            <w:tcW w:w="6662" w:type="dxa"/>
            <w:tcBorders>
              <w:top w:val="nil"/>
              <w:left w:val="nil"/>
              <w:bottom w:val="single" w:sz="4" w:space="0" w:color="auto"/>
              <w:right w:val="single" w:sz="4" w:space="0" w:color="auto"/>
            </w:tcBorders>
            <w:shd w:val="clear" w:color="000000" w:fill="FFFFFF"/>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Cher Hotel / Arts Hotel Taksim / Occidental Taksim / Nidya Gálata</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bottom"/>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Capadocia</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Dilek Kaya / Antique House / Perissia / Ramada Capadocia / Mustafá</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Atenas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Athens Avenue / Stanley / Titania / Zafolia</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Mykonos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proofErr w:type="spellStart"/>
            <w:r w:rsidRPr="00CD10F4">
              <w:rPr>
                <w:rFonts w:ascii="Aptos" w:eastAsia="Times New Roman" w:hAnsi="Aptos" w:cs="Calibri"/>
                <w:color w:val="000000"/>
                <w:sz w:val="20"/>
                <w:szCs w:val="20"/>
                <w:lang w:val="es-MX" w:eastAsia="es-MX"/>
              </w:rPr>
              <w:t>Manoulas</w:t>
            </w:r>
            <w:proofErr w:type="spellEnd"/>
            <w:r w:rsidRPr="00CD10F4">
              <w:rPr>
                <w:rFonts w:ascii="Aptos" w:eastAsia="Times New Roman" w:hAnsi="Aptos" w:cs="Calibri"/>
                <w:color w:val="000000"/>
                <w:sz w:val="20"/>
                <w:szCs w:val="20"/>
                <w:lang w:val="es-MX" w:eastAsia="es-MX"/>
              </w:rPr>
              <w:t xml:space="preserve"> Beach / </w:t>
            </w:r>
            <w:proofErr w:type="spellStart"/>
            <w:r w:rsidRPr="00CD10F4">
              <w:rPr>
                <w:rFonts w:ascii="Aptos" w:eastAsia="Times New Roman" w:hAnsi="Aptos" w:cs="Calibri"/>
                <w:color w:val="000000"/>
                <w:sz w:val="20"/>
                <w:szCs w:val="20"/>
                <w:lang w:val="es-MX" w:eastAsia="es-MX"/>
              </w:rPr>
              <w:t>Yiannaki</w:t>
            </w:r>
            <w:proofErr w:type="spellEnd"/>
            <w:r w:rsidRPr="00CD10F4">
              <w:rPr>
                <w:rFonts w:ascii="Aptos" w:eastAsia="Times New Roman" w:hAnsi="Aptos" w:cs="Calibri"/>
                <w:color w:val="000000"/>
                <w:sz w:val="20"/>
                <w:szCs w:val="20"/>
                <w:lang w:val="es-MX" w:eastAsia="es-MX"/>
              </w:rPr>
              <w:t xml:space="preserve"> Hotel</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Santorini</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El Greco Hotel / Santorini Palace</w:t>
            </w:r>
          </w:p>
        </w:tc>
      </w:tr>
      <w:tr w:rsidR="00CD10F4" w:rsidRPr="00CD10F4" w:rsidTr="00CD10F4">
        <w:trPr>
          <w:trHeight w:val="227"/>
          <w:jc w:val="center"/>
        </w:trPr>
        <w:tc>
          <w:tcPr>
            <w:tcW w:w="122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D10F4" w:rsidRPr="00CD10F4" w:rsidRDefault="00CD10F4" w:rsidP="00CD10F4">
            <w:pPr>
              <w:jc w:val="center"/>
              <w:rPr>
                <w:rFonts w:ascii="Aptos" w:eastAsia="Times New Roman" w:hAnsi="Aptos" w:cs="Calibri"/>
                <w:b/>
                <w:bCs/>
                <w:color w:val="000000"/>
                <w:sz w:val="20"/>
                <w:szCs w:val="20"/>
                <w:lang w:val="es-MX" w:eastAsia="es-MX"/>
              </w:rPr>
            </w:pPr>
            <w:r w:rsidRPr="00CD10F4">
              <w:rPr>
                <w:rFonts w:ascii="Aptos" w:eastAsia="Times New Roman" w:hAnsi="Aptos" w:cs="Calibri"/>
                <w:b/>
                <w:bCs/>
                <w:color w:val="000000"/>
                <w:sz w:val="20"/>
                <w:szCs w:val="20"/>
                <w:lang w:val="es-MX" w:eastAsia="es-MX"/>
              </w:rPr>
              <w:t>SUPERIOR</w:t>
            </w: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Estambul</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Radisson Blue Pera / Dosso Dossi DownTown / Ramada Plaza Sultanahmet</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Capadocia</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pt-PT" w:eastAsia="es-MX"/>
              </w:rPr>
            </w:pPr>
            <w:r w:rsidRPr="00CD10F4">
              <w:rPr>
                <w:rFonts w:ascii="Aptos" w:eastAsia="Times New Roman" w:hAnsi="Aptos" w:cs="Calibri"/>
                <w:color w:val="000000"/>
                <w:sz w:val="20"/>
                <w:szCs w:val="20"/>
                <w:lang w:val="pt-PT" w:eastAsia="es-MX"/>
              </w:rPr>
              <w:t>Dilek Kaya / Antique House / Perissia / Ramada Capadocia / Mustafá</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pt-PT"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Atenas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Divani Caravel / Wyndham Grand </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Mykonos</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 xml:space="preserve">Royal </w:t>
            </w:r>
            <w:proofErr w:type="spellStart"/>
            <w:r w:rsidRPr="00CD10F4">
              <w:rPr>
                <w:rFonts w:ascii="Aptos" w:eastAsia="Times New Roman" w:hAnsi="Aptos" w:cs="Calibri"/>
                <w:color w:val="000000"/>
                <w:sz w:val="20"/>
                <w:szCs w:val="20"/>
                <w:lang w:val="es-MX" w:eastAsia="es-MX"/>
              </w:rPr>
              <w:t>Micononian</w:t>
            </w:r>
            <w:proofErr w:type="spellEnd"/>
            <w:r w:rsidRPr="00CD10F4">
              <w:rPr>
                <w:rFonts w:ascii="Aptos" w:eastAsia="Times New Roman" w:hAnsi="Aptos" w:cs="Calibri"/>
                <w:color w:val="000000"/>
                <w:sz w:val="20"/>
                <w:szCs w:val="20"/>
                <w:lang w:val="es-MX" w:eastAsia="es-MX"/>
              </w:rPr>
              <w:t xml:space="preserve"> / </w:t>
            </w:r>
            <w:proofErr w:type="spellStart"/>
            <w:r w:rsidRPr="00CD10F4">
              <w:rPr>
                <w:rFonts w:ascii="Aptos" w:eastAsia="Times New Roman" w:hAnsi="Aptos" w:cs="Calibri"/>
                <w:color w:val="000000"/>
                <w:sz w:val="20"/>
                <w:szCs w:val="20"/>
                <w:lang w:val="es-MX" w:eastAsia="es-MX"/>
              </w:rPr>
              <w:t>Mykonian</w:t>
            </w:r>
            <w:proofErr w:type="spellEnd"/>
            <w:r w:rsidRPr="00CD10F4">
              <w:rPr>
                <w:rFonts w:ascii="Aptos" w:eastAsia="Times New Roman" w:hAnsi="Aptos" w:cs="Calibri"/>
                <w:color w:val="000000"/>
                <w:sz w:val="20"/>
                <w:szCs w:val="20"/>
                <w:lang w:val="es-MX" w:eastAsia="es-MX"/>
              </w:rPr>
              <w:t xml:space="preserve"> Imperial Hotel</w:t>
            </w:r>
          </w:p>
        </w:tc>
      </w:tr>
      <w:tr w:rsidR="00CD10F4" w:rsidRPr="00CD10F4" w:rsidTr="00CD10F4">
        <w:trPr>
          <w:trHeight w:val="227"/>
          <w:jc w:val="center"/>
        </w:trPr>
        <w:tc>
          <w:tcPr>
            <w:tcW w:w="1222" w:type="dxa"/>
            <w:vMerge/>
            <w:tcBorders>
              <w:top w:val="nil"/>
              <w:left w:val="single" w:sz="4" w:space="0" w:color="auto"/>
              <w:bottom w:val="single" w:sz="4" w:space="0" w:color="000000"/>
              <w:right w:val="single" w:sz="4" w:space="0" w:color="auto"/>
            </w:tcBorders>
            <w:vAlign w:val="center"/>
            <w:hideMark/>
          </w:tcPr>
          <w:p w:rsidR="00CD10F4" w:rsidRPr="00CD10F4" w:rsidRDefault="00CD10F4" w:rsidP="00CD10F4">
            <w:pPr>
              <w:rPr>
                <w:rFonts w:ascii="Aptos" w:eastAsia="Times New Roman" w:hAnsi="Aptos" w:cs="Calibri"/>
                <w:b/>
                <w:bCs/>
                <w:color w:val="000000"/>
                <w:sz w:val="20"/>
                <w:szCs w:val="20"/>
                <w:lang w:val="es-MX" w:eastAsia="es-MX"/>
              </w:rPr>
            </w:pPr>
          </w:p>
        </w:tc>
        <w:tc>
          <w:tcPr>
            <w:tcW w:w="2029"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Santorini</w:t>
            </w:r>
          </w:p>
        </w:tc>
        <w:tc>
          <w:tcPr>
            <w:tcW w:w="6662" w:type="dxa"/>
            <w:tcBorders>
              <w:top w:val="nil"/>
              <w:left w:val="nil"/>
              <w:bottom w:val="single" w:sz="4" w:space="0" w:color="auto"/>
              <w:right w:val="single" w:sz="4" w:space="0" w:color="auto"/>
            </w:tcBorders>
            <w:shd w:val="clear" w:color="000000" w:fill="FFFFFF"/>
            <w:noWrap/>
            <w:vAlign w:val="center"/>
            <w:hideMark/>
          </w:tcPr>
          <w:p w:rsidR="00CD10F4" w:rsidRPr="00CD10F4" w:rsidRDefault="00CD10F4" w:rsidP="00CD10F4">
            <w:pPr>
              <w:rPr>
                <w:rFonts w:ascii="Aptos" w:eastAsia="Times New Roman" w:hAnsi="Aptos" w:cs="Calibri"/>
                <w:color w:val="000000"/>
                <w:sz w:val="20"/>
                <w:szCs w:val="20"/>
                <w:lang w:val="es-MX" w:eastAsia="es-MX"/>
              </w:rPr>
            </w:pPr>
            <w:r w:rsidRPr="00CD10F4">
              <w:rPr>
                <w:rFonts w:ascii="Aptos" w:eastAsia="Times New Roman" w:hAnsi="Aptos" w:cs="Calibri"/>
                <w:color w:val="000000"/>
                <w:sz w:val="20"/>
                <w:szCs w:val="20"/>
                <w:lang w:val="es-MX" w:eastAsia="es-MX"/>
              </w:rPr>
              <w:t>Majestic Hotel / Belvedere</w:t>
            </w:r>
          </w:p>
        </w:tc>
      </w:tr>
      <w:tr w:rsidR="00CD10F4" w:rsidRPr="00CD10F4" w:rsidTr="00CD10F4">
        <w:trPr>
          <w:trHeight w:val="227"/>
          <w:jc w:val="center"/>
        </w:trPr>
        <w:tc>
          <w:tcPr>
            <w:tcW w:w="991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D10F4" w:rsidRPr="00CD10F4" w:rsidRDefault="00CD10F4" w:rsidP="00CD10F4">
            <w:pPr>
              <w:jc w:val="center"/>
              <w:rPr>
                <w:rFonts w:ascii="Aptos" w:eastAsia="Times New Roman" w:hAnsi="Aptos" w:cs="Calibri"/>
                <w:b/>
                <w:bCs/>
                <w:color w:val="FF0000"/>
                <w:sz w:val="20"/>
                <w:szCs w:val="20"/>
                <w:lang w:val="es-MX" w:eastAsia="es-MX"/>
              </w:rPr>
            </w:pPr>
            <w:r w:rsidRPr="00CD10F4">
              <w:rPr>
                <w:rFonts w:ascii="Aptos" w:eastAsia="Times New Roman" w:hAnsi="Aptos" w:cs="Calibri"/>
                <w:b/>
                <w:bCs/>
                <w:color w:val="FF0000"/>
                <w:sz w:val="20"/>
                <w:szCs w:val="20"/>
                <w:lang w:val="es-MX" w:eastAsia="es-MX"/>
              </w:rPr>
              <w:t>*La lista de hoteles se entregará 10-7 días antes del inicio del viaje</w:t>
            </w:r>
          </w:p>
        </w:tc>
      </w:tr>
    </w:tbl>
    <w:p w:rsidR="0058148F" w:rsidRDefault="0058148F" w:rsidP="00FA06A2">
      <w:pPr>
        <w:rPr>
          <w:rFonts w:ascii="Aptos" w:eastAsia="Calibri" w:hAnsi="Aptos" w:cs="Calibri"/>
          <w:b/>
          <w:color w:val="000000" w:themeColor="text1"/>
          <w:sz w:val="20"/>
          <w:szCs w:val="20"/>
        </w:rPr>
      </w:pPr>
    </w:p>
    <w:p w:rsidR="00CD10F4" w:rsidRDefault="00CD10F4" w:rsidP="00FA06A2">
      <w:pPr>
        <w:rPr>
          <w:rFonts w:ascii="Aptos" w:eastAsia="Calibri" w:hAnsi="Aptos" w:cs="Calibri"/>
          <w:b/>
          <w:color w:val="000000" w:themeColor="text1"/>
          <w:sz w:val="20"/>
          <w:szCs w:val="20"/>
        </w:rPr>
      </w:pPr>
    </w:p>
    <w:p w:rsidR="00FA06A2" w:rsidRPr="001419AF" w:rsidRDefault="00FA06A2" w:rsidP="00FA06A2">
      <w:pPr>
        <w:rPr>
          <w:rFonts w:ascii="Aptos" w:eastAsia="Calibri" w:hAnsi="Aptos" w:cs="Calibri"/>
          <w:b/>
          <w:color w:val="000000" w:themeColor="text1"/>
          <w:sz w:val="20"/>
          <w:szCs w:val="20"/>
        </w:rPr>
      </w:pPr>
      <w:r w:rsidRPr="001419AF">
        <w:rPr>
          <w:rFonts w:ascii="Aptos" w:eastAsia="Calibri" w:hAnsi="Aptos" w:cs="Calibri"/>
          <w:b/>
          <w:color w:val="000000" w:themeColor="text1"/>
          <w:sz w:val="20"/>
          <w:szCs w:val="20"/>
        </w:rPr>
        <w:t>NOTAS IMPORTANTES:</w:t>
      </w:r>
    </w:p>
    <w:p w:rsidR="001419AF" w:rsidRDefault="001419AF" w:rsidP="001419AF">
      <w:pPr>
        <w:pStyle w:val="Textosinformato"/>
        <w:rPr>
          <w:rFonts w:ascii="Aptos" w:eastAsia="Calibri" w:hAnsi="Aptos" w:cs="Tahoma"/>
          <w:b/>
          <w:color w:val="00B050"/>
          <w:sz w:val="20"/>
          <w:szCs w:val="20"/>
          <w:lang w:val="es-MX"/>
        </w:rPr>
      </w:pPr>
      <w:r w:rsidRPr="00E66500">
        <w:rPr>
          <w:rFonts w:ascii="Aptos" w:eastAsia="Calibri" w:hAnsi="Aptos" w:cs="Tahoma"/>
          <w:b/>
          <w:color w:val="00B050"/>
          <w:sz w:val="20"/>
          <w:szCs w:val="20"/>
          <w:highlight w:val="yellow"/>
          <w:lang w:val="es-MX"/>
        </w:rPr>
        <w:t xml:space="preserve">REQUIERE VISA ONLINE </w:t>
      </w:r>
      <w:r w:rsidR="00CD10F4">
        <w:rPr>
          <w:rFonts w:ascii="Aptos" w:eastAsia="Calibri" w:hAnsi="Aptos" w:cs="Tahoma"/>
          <w:b/>
          <w:color w:val="00B050"/>
          <w:sz w:val="20"/>
          <w:szCs w:val="20"/>
          <w:highlight w:val="yellow"/>
          <w:lang w:val="es-MX"/>
        </w:rPr>
        <w:t xml:space="preserve">DE TURQUÍA </w:t>
      </w:r>
      <w:r w:rsidRPr="00E66500">
        <w:rPr>
          <w:rFonts w:ascii="Aptos" w:eastAsia="Calibri" w:hAnsi="Aptos" w:cs="Tahoma"/>
          <w:b/>
          <w:color w:val="00B050"/>
          <w:sz w:val="20"/>
          <w:szCs w:val="20"/>
          <w:highlight w:val="yellow"/>
          <w:lang w:val="es-MX"/>
        </w:rPr>
        <w:t>PARA MEXICANOS</w:t>
      </w:r>
    </w:p>
    <w:p w:rsidR="001419AF" w:rsidRPr="001419AF" w:rsidRDefault="001419AF" w:rsidP="001419AF">
      <w:pPr>
        <w:rPr>
          <w:rStyle w:val="Fuerte"/>
          <w:rFonts w:ascii="Aptos" w:hAnsi="Aptos" w:cs="Calibri"/>
          <w:sz w:val="12"/>
          <w:szCs w:val="12"/>
        </w:rPr>
      </w:pPr>
    </w:p>
    <w:p w:rsidR="00FA06A2" w:rsidRPr="001419AF" w:rsidRDefault="00FA06A2" w:rsidP="00FA06A2">
      <w:pPr>
        <w:pStyle w:val="Prrafodelista"/>
        <w:numPr>
          <w:ilvl w:val="0"/>
          <w:numId w:val="4"/>
        </w:numPr>
        <w:rPr>
          <w:rStyle w:val="Fuerte"/>
          <w:rFonts w:ascii="Aptos" w:hAnsi="Aptos" w:cs="Calibri"/>
          <w:sz w:val="20"/>
          <w:szCs w:val="20"/>
        </w:rPr>
      </w:pPr>
      <w:r w:rsidRPr="001419AF">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1419AF"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1419AF">
        <w:rPr>
          <w:rStyle w:val="Fuerte"/>
          <w:rFonts w:ascii="Aptos" w:hAnsi="Aptos" w:cs="Calibri"/>
          <w:sz w:val="20"/>
          <w:szCs w:val="20"/>
        </w:rPr>
        <w:t>El orden de los servicios podría variar según disponibilidad aérea y/o terrestre.</w:t>
      </w:r>
    </w:p>
    <w:p w:rsidR="00FA06A2" w:rsidRPr="001419AF"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1419AF">
        <w:rPr>
          <w:rStyle w:val="Fuerte"/>
          <w:rFonts w:ascii="Aptos" w:hAnsi="Aptos" w:cs="Calibri"/>
          <w:sz w:val="20"/>
          <w:szCs w:val="20"/>
        </w:rPr>
        <w:t xml:space="preserve">Recomendamos viajar bajo la cobertura de una póliza de Seguro más amplia. Su ejecutivo de Juliá Tours puede informarle.  </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Existen impuestos locales que se pagan directo en los aeropuertos, puede ser a la llegada o a la salida del destino. </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Algunos hoteles cobran un resort fee que el pasajero deberá pagar en destino.</w:t>
      </w:r>
      <w:r w:rsidRPr="001419AF">
        <w:rPr>
          <w:rFonts w:ascii="Aptos" w:hAnsi="Aptos" w:cs="Calibri"/>
          <w:sz w:val="20"/>
          <w:szCs w:val="20"/>
        </w:rPr>
        <w:br/>
        <w:t>El horario estándar del check in 15:00hrs y el check out 11:00hrs.</w:t>
      </w:r>
    </w:p>
    <w:p w:rsidR="00FA06A2" w:rsidRPr="001419AF"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1419AF" w:rsidRDefault="00FA06A2" w:rsidP="00D50D29">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Los traslados están considerados en horario diurno y para un mínimo de dos personas, en horario nocturno (22hrs - 06hrs) se deberá pagar un suplemento. </w:t>
      </w:r>
      <w:r w:rsidR="00D50D29" w:rsidRPr="001419AF">
        <w:rPr>
          <w:rFonts w:ascii="Aptos" w:hAnsi="Aptos" w:cs="Calibri"/>
          <w:sz w:val="20"/>
          <w:szCs w:val="20"/>
        </w:rPr>
        <w:t xml:space="preserve">Consultar el suplemento de traslado desde o para aeropuerto de Sabiha </w:t>
      </w:r>
      <w:proofErr w:type="spellStart"/>
      <w:r w:rsidR="00D50D29" w:rsidRPr="001419AF">
        <w:rPr>
          <w:rFonts w:ascii="Aptos" w:hAnsi="Aptos" w:cs="Calibri"/>
          <w:sz w:val="20"/>
          <w:szCs w:val="20"/>
        </w:rPr>
        <w:t>Gohcen</w:t>
      </w:r>
      <w:proofErr w:type="spellEnd"/>
      <w:r w:rsidR="00D50D29" w:rsidRPr="001419AF">
        <w:rPr>
          <w:rFonts w:ascii="Aptos" w:hAnsi="Aptos" w:cs="Calibri"/>
          <w:sz w:val="20"/>
          <w:szCs w:val="20"/>
        </w:rPr>
        <w:t xml:space="preserve"> -SAW</w:t>
      </w:r>
    </w:p>
    <w:p w:rsidR="00D50D29" w:rsidRPr="001419AF"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1419AF">
        <w:rPr>
          <w:rFonts w:ascii="Aptos" w:hAnsi="Aptos" w:cs="Calibri"/>
          <w:sz w:val="20"/>
          <w:szCs w:val="20"/>
        </w:rPr>
        <w:t xml:space="preserve">Consultar suplemento para pasajero viajando solo con su asesor de viajes. </w:t>
      </w:r>
    </w:p>
    <w:p w:rsidR="001419AF" w:rsidRPr="00E66500" w:rsidRDefault="001419AF" w:rsidP="001419AF">
      <w:pPr>
        <w:pStyle w:val="Prrafodelista"/>
        <w:numPr>
          <w:ilvl w:val="0"/>
          <w:numId w:val="2"/>
        </w:numPr>
        <w:spacing w:after="160" w:line="259" w:lineRule="auto"/>
        <w:rPr>
          <w:rFonts w:ascii="Aptos" w:hAnsi="Aptos" w:cs="Calibri"/>
          <w:b/>
          <w:bCs/>
          <w:i/>
          <w:iCs/>
          <w:color w:val="EE0000"/>
          <w:sz w:val="20"/>
          <w:szCs w:val="20"/>
        </w:rPr>
      </w:pPr>
      <w:r w:rsidRPr="00E66500">
        <w:rPr>
          <w:rFonts w:ascii="Aptos" w:hAnsi="Aptos" w:cs="Calibri"/>
          <w:b/>
          <w:bCs/>
          <w:i/>
          <w:iCs/>
          <w:color w:val="EE0000"/>
          <w:sz w:val="20"/>
          <w:szCs w:val="20"/>
        </w:rPr>
        <w:t xml:space="preserve">Cuota de servicios e impuestos hoteleros (obligatorio pago en destino a la llegada $50.00 </w:t>
      </w:r>
      <w:proofErr w:type="spellStart"/>
      <w:r w:rsidRPr="00E66500">
        <w:rPr>
          <w:rFonts w:ascii="Aptos" w:hAnsi="Aptos" w:cs="Calibri"/>
          <w:b/>
          <w:bCs/>
          <w:i/>
          <w:iCs/>
          <w:color w:val="EE0000"/>
          <w:sz w:val="20"/>
          <w:szCs w:val="20"/>
        </w:rPr>
        <w:t>usd</w:t>
      </w:r>
      <w:proofErr w:type="spellEnd"/>
      <w:r w:rsidRPr="00E66500">
        <w:rPr>
          <w:rFonts w:ascii="Aptos" w:hAnsi="Aptos" w:cs="Calibri"/>
          <w:b/>
          <w:bCs/>
          <w:i/>
          <w:iCs/>
          <w:color w:val="EE0000"/>
          <w:sz w:val="20"/>
          <w:szCs w:val="20"/>
        </w:rPr>
        <w:t xml:space="preserve"> por persona)</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Gran Bazar está cerrado durante todo el período de las fiestas religiosas (</w:t>
      </w:r>
      <w:proofErr w:type="gramStart"/>
      <w:r>
        <w:rPr>
          <w:rFonts w:ascii="Aptos" w:hAnsi="Aptos"/>
          <w:b/>
          <w:bCs/>
          <w:sz w:val="20"/>
          <w:szCs w:val="20"/>
          <w:lang w:val="es-CO"/>
        </w:rPr>
        <w:t>M</w:t>
      </w:r>
      <w:r w:rsidRPr="00E66500">
        <w:rPr>
          <w:rFonts w:ascii="Aptos" w:hAnsi="Aptos"/>
          <w:b/>
          <w:bCs/>
          <w:sz w:val="20"/>
          <w:szCs w:val="20"/>
          <w:lang w:val="es-CO"/>
        </w:rPr>
        <w:t>arzo</w:t>
      </w:r>
      <w:proofErr w:type="gramEnd"/>
      <w:r w:rsidRPr="00E66500">
        <w:rPr>
          <w:rFonts w:ascii="Aptos" w:hAnsi="Aptos"/>
          <w:b/>
          <w:bCs/>
          <w:sz w:val="20"/>
          <w:szCs w:val="20"/>
          <w:lang w:val="es-CO"/>
        </w:rPr>
        <w:t xml:space="preserve">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y los domingos).</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Bazar Egipcio está cerrado durante todo el período de las fiestas (</w:t>
      </w:r>
      <w:r w:rsidRPr="00E66500">
        <w:rPr>
          <w:rFonts w:ascii="Aptos" w:hAnsi="Aptos"/>
          <w:b/>
          <w:bCs/>
          <w:sz w:val="20"/>
          <w:szCs w:val="20"/>
          <w:lang w:val="es-CO"/>
        </w:rPr>
        <w:t xml:space="preserve">marzo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1419AF" w:rsidRPr="00E66500" w:rsidRDefault="001419AF" w:rsidP="001419AF">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Dado que las visitas al Gran Bazar y el Bazar de las Especias estarán cerrados por motivo</w:t>
      </w:r>
      <w:r>
        <w:rPr>
          <w:rFonts w:ascii="Aptos" w:hAnsi="Aptos"/>
          <w:sz w:val="20"/>
          <w:szCs w:val="20"/>
          <w:lang w:val="es-CO"/>
        </w:rPr>
        <w:t>s</w:t>
      </w:r>
      <w:r w:rsidRPr="00E66500">
        <w:rPr>
          <w:rFonts w:ascii="Aptos" w:hAnsi="Aptos"/>
          <w:sz w:val="20"/>
          <w:szCs w:val="20"/>
          <w:lang w:val="es-CO"/>
        </w:rPr>
        <w:t xml:space="preserve"> de fiesta</w:t>
      </w:r>
      <w:r>
        <w:rPr>
          <w:rFonts w:ascii="Aptos" w:hAnsi="Aptos"/>
          <w:sz w:val="20"/>
          <w:szCs w:val="20"/>
          <w:lang w:val="es-CO"/>
        </w:rPr>
        <w:t>s</w:t>
      </w:r>
      <w:r w:rsidRPr="00E66500">
        <w:rPr>
          <w:rFonts w:ascii="Aptos" w:hAnsi="Aptos"/>
          <w:sz w:val="20"/>
          <w:szCs w:val="20"/>
          <w:lang w:val="es-CO"/>
        </w:rPr>
        <w:t xml:space="preserve"> religiosa</w:t>
      </w:r>
      <w:r>
        <w:rPr>
          <w:rFonts w:ascii="Aptos" w:hAnsi="Aptos"/>
          <w:sz w:val="20"/>
          <w:szCs w:val="20"/>
          <w:lang w:val="es-CO"/>
        </w:rPr>
        <w:t>s</w:t>
      </w:r>
      <w:r w:rsidRPr="00E66500">
        <w:rPr>
          <w:rFonts w:ascii="Aptos" w:hAnsi="Aptos"/>
          <w:sz w:val="20"/>
          <w:szCs w:val="20"/>
          <w:lang w:val="es-CO"/>
        </w:rPr>
        <w:t xml:space="preserve">, en estas salidas en lugar del Gran Bazar se visitará la Avenida </w:t>
      </w:r>
      <w:proofErr w:type="spellStart"/>
      <w:r w:rsidRPr="00E66500">
        <w:rPr>
          <w:rFonts w:ascii="Aptos" w:hAnsi="Aptos"/>
          <w:sz w:val="20"/>
          <w:szCs w:val="20"/>
          <w:lang w:val="es-CO"/>
        </w:rPr>
        <w:t>Istiklal</w:t>
      </w:r>
      <w:proofErr w:type="spellEnd"/>
      <w:r w:rsidRPr="00E66500">
        <w:rPr>
          <w:rFonts w:ascii="Aptos" w:hAnsi="Aptos"/>
          <w:sz w:val="20"/>
          <w:szCs w:val="20"/>
          <w:lang w:val="es-CO"/>
        </w:rPr>
        <w:t xml:space="preserve"> con sus tiendas locales y en lugar del Bazar de las Especias, se visitará la Mezquita Nueva Yeni </w:t>
      </w:r>
      <w:proofErr w:type="spellStart"/>
      <w:r w:rsidRPr="00E66500">
        <w:rPr>
          <w:rFonts w:ascii="Aptos" w:hAnsi="Aptos"/>
          <w:sz w:val="20"/>
          <w:szCs w:val="20"/>
          <w:lang w:val="es-CO"/>
        </w:rPr>
        <w:t>Camii</w:t>
      </w:r>
      <w:proofErr w:type="spellEnd"/>
      <w:r w:rsidRPr="00E66500">
        <w:rPr>
          <w:rFonts w:ascii="Aptos" w:hAnsi="Aptos"/>
          <w:sz w:val="20"/>
          <w:szCs w:val="20"/>
          <w:lang w:val="es-CO"/>
        </w:rPr>
        <w:t>.</w:t>
      </w:r>
    </w:p>
    <w:p w:rsidR="0045757C" w:rsidRPr="001419AF" w:rsidRDefault="0045757C" w:rsidP="00E3382D">
      <w:pPr>
        <w:pStyle w:val="Prrafodelista"/>
        <w:widowControl w:val="0"/>
        <w:numPr>
          <w:ilvl w:val="0"/>
          <w:numId w:val="2"/>
        </w:numPr>
        <w:autoSpaceDE w:val="0"/>
        <w:autoSpaceDN w:val="0"/>
        <w:adjustRightInd w:val="0"/>
        <w:jc w:val="both"/>
        <w:rPr>
          <w:rFonts w:ascii="Aptos" w:hAnsi="Aptos" w:cs="Calibri"/>
          <w:sz w:val="20"/>
          <w:szCs w:val="20"/>
          <w:lang w:val="es-MX" w:eastAsia="es-ES"/>
        </w:rPr>
      </w:pPr>
      <w:r w:rsidRPr="001419AF">
        <w:rPr>
          <w:rFonts w:ascii="Aptos" w:hAnsi="Aptos" w:cs="Calibri"/>
          <w:sz w:val="20"/>
          <w:szCs w:val="20"/>
          <w:lang w:val="es-MX" w:eastAsia="es-ES"/>
        </w:rPr>
        <w:t xml:space="preserve">A partir del 20 jul 2025 se cobrará una tasa de embarque y desembarque a todos los pasajeros de cruceros que visiten puertos griegos, este nuevo impuesto es independiente a las tasas portuarias y propinas ya incluidas en el paquete, las tasas son: Santorini 20 €, </w:t>
      </w:r>
      <w:proofErr w:type="spellStart"/>
      <w:r w:rsidRPr="001419AF">
        <w:rPr>
          <w:rFonts w:ascii="Aptos" w:hAnsi="Aptos" w:cs="Calibri"/>
          <w:sz w:val="20"/>
          <w:szCs w:val="20"/>
          <w:lang w:val="es-MX" w:eastAsia="es-ES"/>
        </w:rPr>
        <w:t>Mikonos</w:t>
      </w:r>
      <w:proofErr w:type="spellEnd"/>
      <w:r w:rsidRPr="001419AF">
        <w:rPr>
          <w:rFonts w:ascii="Aptos" w:hAnsi="Aptos" w:cs="Calibri"/>
          <w:sz w:val="20"/>
          <w:szCs w:val="20"/>
          <w:lang w:val="es-MX" w:eastAsia="es-ES"/>
        </w:rPr>
        <w:t xml:space="preserve"> 20 €, resto de puertos griegos 5 €, el pago será exclusivamente en el crucero.</w:t>
      </w:r>
    </w:p>
    <w:sectPr w:rsidR="0045757C" w:rsidRPr="001419AF" w:rsidSect="001419AF">
      <w:headerReference w:type="default" r:id="rId7"/>
      <w:footerReference w:type="default" r:id="rId8"/>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184D" w:rsidRDefault="00B9184D" w:rsidP="00D7016A">
      <w:r>
        <w:separator/>
      </w:r>
    </w:p>
  </w:endnote>
  <w:endnote w:type="continuationSeparator" w:id="0">
    <w:p w:rsidR="00B9184D" w:rsidRDefault="00B9184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70C6770" wp14:editId="41E91026">
          <wp:simplePos x="0" y="0"/>
          <wp:positionH relativeFrom="page">
            <wp:align>right</wp:align>
          </wp:positionH>
          <wp:positionV relativeFrom="paragraph">
            <wp:posOffset>-351155</wp:posOffset>
          </wp:positionV>
          <wp:extent cx="7740659" cy="865378"/>
          <wp:effectExtent l="0" t="0" r="0" b="0"/>
          <wp:wrapNone/>
          <wp:docPr id="20647565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184D" w:rsidRDefault="00B9184D" w:rsidP="00D7016A">
      <w:r>
        <w:separator/>
      </w:r>
    </w:p>
  </w:footnote>
  <w:footnote w:type="continuationSeparator" w:id="0">
    <w:p w:rsidR="00B9184D" w:rsidRDefault="00B9184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771229F2" wp14:editId="6EB8E6EA">
          <wp:simplePos x="0" y="0"/>
          <wp:positionH relativeFrom="page">
            <wp:align>right</wp:align>
          </wp:positionH>
          <wp:positionV relativeFrom="paragraph">
            <wp:posOffset>-449580</wp:posOffset>
          </wp:positionV>
          <wp:extent cx="7772400" cy="2689860"/>
          <wp:effectExtent l="0" t="0" r="0" b="0"/>
          <wp:wrapNone/>
          <wp:docPr id="556252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300B"/>
    <w:rsid w:val="00070CE7"/>
    <w:rsid w:val="00092CF8"/>
    <w:rsid w:val="000A3795"/>
    <w:rsid w:val="000C416F"/>
    <w:rsid w:val="001129DF"/>
    <w:rsid w:val="00120751"/>
    <w:rsid w:val="001419AF"/>
    <w:rsid w:val="00143628"/>
    <w:rsid w:val="00146D95"/>
    <w:rsid w:val="00153B4B"/>
    <w:rsid w:val="0016559C"/>
    <w:rsid w:val="00176D6B"/>
    <w:rsid w:val="0018299B"/>
    <w:rsid w:val="001F4F94"/>
    <w:rsid w:val="002009EA"/>
    <w:rsid w:val="002032E8"/>
    <w:rsid w:val="00217DC6"/>
    <w:rsid w:val="00243A51"/>
    <w:rsid w:val="002D518C"/>
    <w:rsid w:val="00316B93"/>
    <w:rsid w:val="00324AB0"/>
    <w:rsid w:val="003C1F07"/>
    <w:rsid w:val="003D72DB"/>
    <w:rsid w:val="003E2287"/>
    <w:rsid w:val="00402432"/>
    <w:rsid w:val="00422438"/>
    <w:rsid w:val="00424E46"/>
    <w:rsid w:val="0045757C"/>
    <w:rsid w:val="004632A2"/>
    <w:rsid w:val="004C1DDD"/>
    <w:rsid w:val="004C7780"/>
    <w:rsid w:val="004E0A7F"/>
    <w:rsid w:val="005105B2"/>
    <w:rsid w:val="00513C8A"/>
    <w:rsid w:val="00513DB4"/>
    <w:rsid w:val="00530D8B"/>
    <w:rsid w:val="00556DB1"/>
    <w:rsid w:val="0058148F"/>
    <w:rsid w:val="005B1D53"/>
    <w:rsid w:val="005D07D7"/>
    <w:rsid w:val="005D1E39"/>
    <w:rsid w:val="005D45B0"/>
    <w:rsid w:val="005E12FD"/>
    <w:rsid w:val="00611106"/>
    <w:rsid w:val="00616987"/>
    <w:rsid w:val="00637F5E"/>
    <w:rsid w:val="00650E21"/>
    <w:rsid w:val="00652D35"/>
    <w:rsid w:val="00656F74"/>
    <w:rsid w:val="006A193E"/>
    <w:rsid w:val="006C5B99"/>
    <w:rsid w:val="006F5FDB"/>
    <w:rsid w:val="006F7BA9"/>
    <w:rsid w:val="007072D4"/>
    <w:rsid w:val="00710789"/>
    <w:rsid w:val="007171EE"/>
    <w:rsid w:val="0076111E"/>
    <w:rsid w:val="00776B04"/>
    <w:rsid w:val="00787C06"/>
    <w:rsid w:val="007E7E3F"/>
    <w:rsid w:val="00834286"/>
    <w:rsid w:val="008467D3"/>
    <w:rsid w:val="008506C8"/>
    <w:rsid w:val="00877772"/>
    <w:rsid w:val="008802E1"/>
    <w:rsid w:val="0089463F"/>
    <w:rsid w:val="008A731A"/>
    <w:rsid w:val="008E42CA"/>
    <w:rsid w:val="00944B4E"/>
    <w:rsid w:val="00945335"/>
    <w:rsid w:val="00A26683"/>
    <w:rsid w:val="00A350FB"/>
    <w:rsid w:val="00AC10A0"/>
    <w:rsid w:val="00AE139E"/>
    <w:rsid w:val="00AE5840"/>
    <w:rsid w:val="00AF3B0F"/>
    <w:rsid w:val="00B2058B"/>
    <w:rsid w:val="00B33A9D"/>
    <w:rsid w:val="00B367E2"/>
    <w:rsid w:val="00B46C40"/>
    <w:rsid w:val="00B64355"/>
    <w:rsid w:val="00B81767"/>
    <w:rsid w:val="00B9184D"/>
    <w:rsid w:val="00BD5529"/>
    <w:rsid w:val="00BE0CA1"/>
    <w:rsid w:val="00C64A39"/>
    <w:rsid w:val="00C67697"/>
    <w:rsid w:val="00CD10F4"/>
    <w:rsid w:val="00D04152"/>
    <w:rsid w:val="00D04171"/>
    <w:rsid w:val="00D309FE"/>
    <w:rsid w:val="00D34F89"/>
    <w:rsid w:val="00D37417"/>
    <w:rsid w:val="00D50D29"/>
    <w:rsid w:val="00D7016A"/>
    <w:rsid w:val="00DF1BE8"/>
    <w:rsid w:val="00DF2593"/>
    <w:rsid w:val="00E3382D"/>
    <w:rsid w:val="00E9466A"/>
    <w:rsid w:val="00F507B6"/>
    <w:rsid w:val="00F573E2"/>
    <w:rsid w:val="00F94289"/>
    <w:rsid w:val="00FA06A2"/>
    <w:rsid w:val="00FB3498"/>
    <w:rsid w:val="00FB3A5F"/>
    <w:rsid w:val="00FB51A6"/>
    <w:rsid w:val="00FB6980"/>
    <w:rsid w:val="00FB7346"/>
    <w:rsid w:val="00FF30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EAE4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1834</Words>
  <Characters>10092</Characters>
  <Application>Microsoft Office Word</Application>
  <DocSecurity>0</DocSecurity>
  <Lines>84</Lines>
  <Paragraphs>23</Paragraphs>
  <ScaleCrop>false</ScaleCrop>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2026-04-21T20:34:00Z</dcterms:created>
  <dcterms:modified xsi:type="dcterms:W3CDTF">2026-04-21T20:34:00Z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9bba1be1-3f8b-4e4a-b7f5-9c2eb67eae90</vt:lpwstr>
  </property>
</Properties>
</file>