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38EE" w:rsidRPr="0036268D" w:rsidRDefault="00FB61D4" w:rsidP="004638EE">
      <w:pPr>
        <w:spacing w:after="0" w:line="240" w:lineRule="auto"/>
        <w:jc w:val="center"/>
        <w:rPr>
          <w:rFonts w:ascii="Calibri" w:eastAsia="Calibri" w:hAnsi="Calibri" w:cs="Times New Roman"/>
          <w:b/>
          <w:kern w:val="0"/>
          <w:sz w:val="72"/>
          <w:szCs w:val="72"/>
          <w:lang w:val="es-ES"/>
          <w14:ligatures w14:val="none"/>
        </w:rPr>
      </w:pPr>
      <w:r>
        <w:rPr>
          <w:rFonts w:ascii="Calibri" w:eastAsia="Calibri" w:hAnsi="Calibri" w:cs="Times New Roman"/>
          <w:b/>
          <w:kern w:val="0"/>
          <w:sz w:val="72"/>
          <w:szCs w:val="72"/>
          <w:lang w:val="es-ES"/>
          <w14:ligatures w14:val="none"/>
        </w:rPr>
        <w:t>Costa Rica del Caribe al Norte</w:t>
      </w:r>
    </w:p>
    <w:p w:rsidR="004638EE" w:rsidRPr="0036268D" w:rsidRDefault="004638EE" w:rsidP="004638EE">
      <w:pPr>
        <w:spacing w:after="0" w:line="240" w:lineRule="auto"/>
        <w:jc w:val="center"/>
        <w:rPr>
          <w:rFonts w:ascii="Calibri" w:eastAsia="Calibri" w:hAnsi="Calibri" w:cs="Times New Roman"/>
          <w:b/>
          <w:kern w:val="0"/>
          <w:sz w:val="32"/>
          <w:szCs w:val="32"/>
          <w:lang w:val="es-ES"/>
          <w14:ligatures w14:val="none"/>
        </w:rPr>
      </w:pPr>
      <w:r w:rsidRPr="0036268D">
        <w:rPr>
          <w:rFonts w:ascii="Calibri" w:eastAsia="Calibri" w:hAnsi="Calibri" w:cs="Times New Roman"/>
          <w:b/>
          <w:kern w:val="0"/>
          <w:sz w:val="32"/>
          <w:szCs w:val="32"/>
          <w:lang w:val="es-ES"/>
          <w14:ligatures w14:val="none"/>
        </w:rPr>
        <w:t>0</w:t>
      </w:r>
      <w:r w:rsidR="00FB61D4">
        <w:rPr>
          <w:rFonts w:ascii="Calibri" w:eastAsia="Calibri" w:hAnsi="Calibri" w:cs="Times New Roman"/>
          <w:b/>
          <w:kern w:val="0"/>
          <w:sz w:val="32"/>
          <w:szCs w:val="32"/>
          <w:lang w:val="es-ES"/>
          <w14:ligatures w14:val="none"/>
        </w:rPr>
        <w:t>9</w:t>
      </w:r>
      <w:r w:rsidRPr="0036268D">
        <w:rPr>
          <w:rFonts w:ascii="Calibri" w:eastAsia="Calibri" w:hAnsi="Calibri" w:cs="Times New Roman"/>
          <w:b/>
          <w:kern w:val="0"/>
          <w:sz w:val="32"/>
          <w:szCs w:val="32"/>
          <w:lang w:val="es-ES"/>
          <w14:ligatures w14:val="none"/>
        </w:rPr>
        <w:t xml:space="preserve"> días / 0</w:t>
      </w:r>
      <w:r w:rsidR="00FB61D4">
        <w:rPr>
          <w:rFonts w:ascii="Calibri" w:eastAsia="Calibri" w:hAnsi="Calibri" w:cs="Times New Roman"/>
          <w:b/>
          <w:kern w:val="0"/>
          <w:sz w:val="32"/>
          <w:szCs w:val="32"/>
          <w:lang w:val="es-ES"/>
          <w14:ligatures w14:val="none"/>
        </w:rPr>
        <w:t>8</w:t>
      </w:r>
      <w:r w:rsidRPr="0036268D">
        <w:rPr>
          <w:rFonts w:ascii="Calibri" w:eastAsia="Calibri" w:hAnsi="Calibri" w:cs="Times New Roman"/>
          <w:b/>
          <w:kern w:val="0"/>
          <w:sz w:val="32"/>
          <w:szCs w:val="32"/>
          <w:lang w:val="es-ES"/>
          <w14:ligatures w14:val="none"/>
        </w:rPr>
        <w:t xml:space="preserve"> noches</w: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r w:rsidRPr="0036268D">
        <w:rPr>
          <w:rFonts w:ascii="Calibri" w:eastAsia="Calibri" w:hAnsi="Calibri" w:cs="Times New Roman"/>
          <w:kern w:val="0"/>
          <w:sz w:val="20"/>
          <w:szCs w:val="20"/>
          <w:lang w:val="es-ES"/>
          <w14:ligatures w14:val="none"/>
        </w:rPr>
        <w:t xml:space="preserve">Llegadas: Diarias </w: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1. San José </w:t>
      </w:r>
      <w:r w:rsidRPr="0036268D">
        <w:rPr>
          <w:rFonts w:ascii="Calibri" w:eastAsia="Calibri" w:hAnsi="Calibri" w:cs="Times New Roman"/>
          <w:b/>
          <w:color w:val="FF0000"/>
          <w:kern w:val="0"/>
          <w:sz w:val="20"/>
          <w:szCs w:val="20"/>
          <w:lang w:val="es-ES"/>
          <w14:ligatures w14:val="none"/>
        </w:rPr>
        <w:t xml:space="preserve">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kern w:val="0"/>
          <w:sz w:val="20"/>
          <w:szCs w:val="20"/>
          <w:lang w:val="es-ES"/>
          <w14:ligatures w14:val="none"/>
        </w:rPr>
        <w:t xml:space="preserve">Llegada, recepción y traslado a su hotel. Resto del día libre. </w:t>
      </w:r>
      <w:r w:rsidRPr="0036268D">
        <w:rPr>
          <w:rFonts w:ascii="Calibri" w:eastAsia="Calibri" w:hAnsi="Calibri" w:cs="Times New Roman"/>
          <w:b/>
          <w:bCs/>
          <w:kern w:val="0"/>
          <w:sz w:val="20"/>
          <w:szCs w:val="20"/>
          <w:lang w:val="es-ES"/>
          <w14:ligatures w14:val="none"/>
        </w:rPr>
        <w:t>Alojamiento.</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4638EE" w:rsidRPr="00F938B9" w:rsidRDefault="004638EE" w:rsidP="004638EE">
      <w:pPr>
        <w:spacing w:after="0" w:line="240" w:lineRule="auto"/>
        <w:jc w:val="both"/>
        <w:rPr>
          <w:rFonts w:ascii="Calibri" w:eastAsia="Calibri" w:hAnsi="Calibri" w:cs="Times New Roman"/>
          <w:b/>
          <w:kern w:val="0"/>
          <w:sz w:val="20"/>
          <w:szCs w:val="20"/>
          <w14:ligatures w14:val="none"/>
        </w:rPr>
      </w:pPr>
      <w:r w:rsidRPr="00F938B9">
        <w:rPr>
          <w:rFonts w:ascii="Calibri" w:eastAsia="Calibri" w:hAnsi="Calibri" w:cs="Times New Roman"/>
          <w:b/>
          <w:kern w:val="0"/>
          <w:sz w:val="20"/>
          <w:szCs w:val="20"/>
          <w14:ligatures w14:val="none"/>
        </w:rPr>
        <w:t>Día 2. San José</w:t>
      </w:r>
      <w:r w:rsidRPr="00F938B9">
        <w:rPr>
          <w:rFonts w:ascii="Calibri" w:eastAsia="Calibri" w:hAnsi="Calibri" w:cs="Times New Roman"/>
          <w:b/>
          <w:color w:val="000000" w:themeColor="text1"/>
          <w:kern w:val="0"/>
          <w:sz w:val="20"/>
          <w:szCs w:val="20"/>
          <w14:ligatures w14:val="none"/>
        </w:rPr>
        <w:t xml:space="preserve"> </w:t>
      </w:r>
      <w:r w:rsidR="00FB61D4" w:rsidRPr="00F938B9">
        <w:rPr>
          <w:rFonts w:ascii="Calibri" w:eastAsia="Calibri" w:hAnsi="Calibri" w:cs="Times New Roman"/>
          <w:b/>
          <w:color w:val="000000" w:themeColor="text1"/>
          <w:kern w:val="0"/>
          <w:sz w:val="20"/>
          <w:szCs w:val="20"/>
          <w14:ligatures w14:val="none"/>
        </w:rPr>
        <w:t>- Tortuguero</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Desayuno.</w:t>
      </w:r>
      <w:r w:rsidRPr="0036268D">
        <w:rPr>
          <w:rFonts w:ascii="Calibri" w:eastAsia="Calibri" w:hAnsi="Calibri" w:cs="Times New Roman"/>
          <w:kern w:val="0"/>
          <w:sz w:val="20"/>
          <w:szCs w:val="20"/>
          <w:lang w:val="es-ES"/>
          <w14:ligatures w14:val="none"/>
        </w:rPr>
        <w:t xml:space="preserve"> </w:t>
      </w:r>
      <w:r w:rsidR="00FB61D4">
        <w:rPr>
          <w:rFonts w:ascii="Calibri" w:eastAsia="Calibri" w:hAnsi="Calibri" w:cs="Times New Roman"/>
          <w:kern w:val="0"/>
          <w:sz w:val="20"/>
          <w:szCs w:val="20"/>
          <w:lang w:val="es-ES"/>
          <w14:ligatures w14:val="none"/>
        </w:rPr>
        <w:t>A</w:t>
      </w:r>
      <w:r w:rsidR="00FB61D4" w:rsidRPr="00FB61D4">
        <w:rPr>
          <w:rFonts w:ascii="Calibri" w:eastAsia="Calibri" w:hAnsi="Calibri" w:cs="Times New Roman"/>
          <w:kern w:val="0"/>
          <w:sz w:val="20"/>
          <w:szCs w:val="20"/>
          <w:lang w:val="es-ES"/>
          <w14:ligatures w14:val="none"/>
        </w:rPr>
        <w:t>lrededor de las 8 am nos detendremos y tomaremos un descanso para estirar las piernas y desayunar en un restaurante en el Pueblo de Guápiles. Después del desayuno haremos un pequeño viaje en coche hacia Caño Blanco o la Pavona dependiendo de la temporada del año, donde abordaremos los botes de motor estilo safari que nos llevarán hacia Tortuguero. Tenga sus cámaras listas porque su aventura comienza mientras navegamos por los canales del Parque Nacional Tortuguero. Una vez que haya ingresado al hotel de su elección, para luego reunirnos nuevamente y salir a explorar el colorido Pueblo de Tortuguero, permitiéndole apreciar el estilo de vida de los actuales habitantes, y</w:t>
      </w:r>
      <w:r w:rsidR="00FB61D4">
        <w:rPr>
          <w:rFonts w:ascii="Calibri" w:eastAsia="Calibri" w:hAnsi="Calibri" w:cs="Times New Roman"/>
          <w:kern w:val="0"/>
          <w:sz w:val="20"/>
          <w:szCs w:val="20"/>
          <w:lang w:val="es-ES"/>
          <w14:ligatures w14:val="none"/>
        </w:rPr>
        <w:t xml:space="preserve"> </w:t>
      </w:r>
      <w:r w:rsidR="00FB61D4" w:rsidRPr="00FB61D4">
        <w:rPr>
          <w:rFonts w:ascii="Calibri" w:eastAsia="Calibri" w:hAnsi="Calibri" w:cs="Times New Roman"/>
          <w:kern w:val="0"/>
          <w:sz w:val="20"/>
          <w:szCs w:val="20"/>
          <w14:ligatures w14:val="none"/>
        </w:rPr>
        <w:t>conocer un poco de sus costumbres y su vida cotidiana. Fue un antiguo sitio de caza, pesca y agricultura, de diferentes grupos étnicos como los misquitos, los zambos misquitos y una población afroantillana. Usted podrá conocer la historia, el desarrollo de aserrío de la madera, durante la mitad del siglo XX hasta los momentos actuales, donde el turismo ha ayudado a crear conciencia sobre la preservación de la Naturaleza</w:t>
      </w:r>
      <w:r w:rsidRPr="0036268D">
        <w:rPr>
          <w:rFonts w:ascii="Calibri" w:eastAsia="Calibri" w:hAnsi="Calibri" w:cs="Times New Roman"/>
          <w:kern w:val="0"/>
          <w:sz w:val="20"/>
          <w:szCs w:val="20"/>
          <w:lang w:val="es-ES"/>
          <w14:ligatures w14:val="none"/>
        </w:rPr>
        <w:t>.</w:t>
      </w:r>
      <w:r w:rsidR="00FB61D4">
        <w:rPr>
          <w:rFonts w:ascii="Calibri" w:eastAsia="Calibri" w:hAnsi="Calibri" w:cs="Times New Roman"/>
          <w:kern w:val="0"/>
          <w:sz w:val="20"/>
          <w:szCs w:val="20"/>
          <w:lang w:val="es-ES"/>
          <w14:ligatures w14:val="none"/>
        </w:rPr>
        <w:t xml:space="preserve"> Noche en </w:t>
      </w:r>
      <w:proofErr w:type="spellStart"/>
      <w:r w:rsidR="00FB61D4">
        <w:rPr>
          <w:rFonts w:ascii="Calibri" w:eastAsia="Calibri" w:hAnsi="Calibri" w:cs="Times New Roman"/>
          <w:kern w:val="0"/>
          <w:sz w:val="20"/>
          <w:szCs w:val="20"/>
          <w:lang w:val="es-ES"/>
          <w14:ligatures w14:val="none"/>
        </w:rPr>
        <w:t>Tortugero</w:t>
      </w:r>
      <w:proofErr w:type="spellEnd"/>
      <w:r w:rsidR="00FB61D4">
        <w:rPr>
          <w:rFonts w:ascii="Calibri" w:eastAsia="Calibri" w:hAnsi="Calibri" w:cs="Times New Roman"/>
          <w:kern w:val="0"/>
          <w:sz w:val="20"/>
          <w:szCs w:val="20"/>
          <w:lang w:val="es-ES"/>
          <w14:ligatures w14:val="none"/>
        </w:rPr>
        <w:t>.</w:t>
      </w:r>
      <w:r w:rsidRPr="0036268D">
        <w:rPr>
          <w:rFonts w:ascii="Calibri" w:eastAsia="Calibri" w:hAnsi="Calibri" w:cs="Times New Roman"/>
          <w:kern w:val="0"/>
          <w:sz w:val="20"/>
          <w:szCs w:val="20"/>
          <w:lang w:val="es-ES"/>
          <w14:ligatures w14:val="none"/>
        </w:rPr>
        <w:t xml:space="preserve"> </w:t>
      </w:r>
      <w:r w:rsidRPr="0036268D">
        <w:rPr>
          <w:rFonts w:ascii="Calibri" w:eastAsia="Calibri" w:hAnsi="Calibri" w:cs="Times New Roman"/>
          <w:b/>
          <w:bCs/>
          <w:kern w:val="0"/>
          <w:sz w:val="20"/>
          <w:szCs w:val="20"/>
          <w:lang w:val="es-ES"/>
          <w14:ligatures w14:val="none"/>
        </w:rPr>
        <w:t xml:space="preserve">Alojamiento. </w:t>
      </w:r>
      <w:r w:rsidRPr="0036268D">
        <w:rPr>
          <w:rFonts w:ascii="Calibri" w:eastAsia="Calibri" w:hAnsi="Calibri" w:cs="Times New Roman"/>
          <w:kern w:val="0"/>
          <w:sz w:val="20"/>
          <w:szCs w:val="20"/>
          <w:lang w:val="es-ES"/>
          <w14:ligatures w14:val="none"/>
        </w:rPr>
        <w:t xml:space="preserve">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3. </w:t>
      </w:r>
      <w:r w:rsidR="00FB61D4">
        <w:rPr>
          <w:rFonts w:ascii="Calibri" w:eastAsia="Calibri" w:hAnsi="Calibri" w:cs="Times New Roman"/>
          <w:b/>
          <w:kern w:val="0"/>
          <w:sz w:val="20"/>
          <w:szCs w:val="20"/>
          <w:lang w:val="es-ES"/>
          <w14:ligatures w14:val="none"/>
        </w:rPr>
        <w:t>Tortuguero</w:t>
      </w:r>
      <w:r w:rsidRPr="0036268D">
        <w:rPr>
          <w:rFonts w:ascii="Calibri" w:eastAsia="Calibri" w:hAnsi="Calibri" w:cs="Times New Roman"/>
          <w:b/>
          <w:kern w:val="0"/>
          <w:sz w:val="20"/>
          <w:szCs w:val="20"/>
          <w:lang w:val="es-ES"/>
          <w14:ligatures w14:val="none"/>
        </w:rPr>
        <w:t xml:space="preserve"> </w:t>
      </w:r>
      <w:r w:rsidRPr="0036268D">
        <w:rPr>
          <w:rFonts w:ascii="Calibri" w:eastAsia="Calibri" w:hAnsi="Calibri" w:cs="Times New Roman"/>
          <w:b/>
          <w:color w:val="FF0000"/>
          <w:kern w:val="0"/>
          <w:sz w:val="20"/>
          <w:szCs w:val="20"/>
          <w:lang w:val="es-ES"/>
          <w14:ligatures w14:val="none"/>
        </w:rPr>
        <w:t>(</w:t>
      </w:r>
      <w:r w:rsidR="00FB61D4">
        <w:rPr>
          <w:rFonts w:ascii="Calibri" w:eastAsia="Calibri" w:hAnsi="Calibri" w:cs="Times New Roman"/>
          <w:b/>
          <w:color w:val="FF0000"/>
          <w:kern w:val="0"/>
          <w:sz w:val="20"/>
          <w:szCs w:val="20"/>
          <w:lang w:val="es-ES"/>
          <w14:ligatures w14:val="none"/>
        </w:rPr>
        <w:t>Parque Nacional Tortuguero</w:t>
      </w:r>
      <w:r w:rsidRPr="0036268D">
        <w:rPr>
          <w:rFonts w:ascii="Calibri" w:eastAsia="Calibri" w:hAnsi="Calibri" w:cs="Times New Roman"/>
          <w:b/>
          <w:color w:val="FF0000"/>
          <w:kern w:val="0"/>
          <w:sz w:val="20"/>
          <w:szCs w:val="20"/>
          <w:lang w:val="es-ES"/>
          <w14:ligatures w14:val="none"/>
        </w:rPr>
        <w:t xml:space="preserve">)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 xml:space="preserve">Desayuno. </w:t>
      </w:r>
      <w:r w:rsidR="00FB61D4" w:rsidRPr="00FB61D4">
        <w:rPr>
          <w:rFonts w:ascii="Calibri" w:eastAsia="Calibri" w:hAnsi="Calibri" w:cs="Times New Roman"/>
          <w:kern w:val="0"/>
          <w:sz w:val="20"/>
          <w:szCs w:val="20"/>
          <w14:ligatures w14:val="none"/>
        </w:rPr>
        <w:t>El tour dentro de los canales del Parque Nacional es el momento más importante en su viaje a Tortuguero. Usted disfrutará de la exuberante biodiversidad de flora y fauna en este ecosistema que es el más complejo y dinámico de la América Tropical. Acompañado por su guía naturalista y un experimentado botero de la zona, usted podrá apreciar las especies de animales que alberga el Parque Nacional, tres especies de monos, 400 especies de aves, cientos de reptiles y anfibios, como iguanas, cocodrilos, caimanes, tortugas. Y una cantidad importante de mamíferos. Es un recorrido en bote, en horas de la mañana, con una duración de aproximadamente dos horas.</w:t>
      </w:r>
      <w:r w:rsidR="00FB61D4">
        <w:rPr>
          <w:rFonts w:ascii="Calibri" w:eastAsia="Calibri" w:hAnsi="Calibri" w:cs="Times New Roman"/>
          <w:kern w:val="0"/>
          <w:sz w:val="20"/>
          <w:szCs w:val="20"/>
          <w14:ligatures w14:val="none"/>
        </w:rPr>
        <w:t xml:space="preserve"> Resto de la tarde libre. </w:t>
      </w:r>
      <w:r w:rsidRPr="0036268D">
        <w:rPr>
          <w:rFonts w:ascii="Calibri" w:eastAsia="Calibri" w:hAnsi="Calibri" w:cs="Times New Roman"/>
          <w:b/>
          <w:bCs/>
          <w:kern w:val="0"/>
          <w:sz w:val="20"/>
          <w:szCs w:val="20"/>
          <w:lang w:val="es-ES"/>
          <w14:ligatures w14:val="none"/>
        </w:rPr>
        <w:t xml:space="preserve">Alojamiento.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4. </w:t>
      </w:r>
      <w:r w:rsidR="00FB61D4">
        <w:rPr>
          <w:rFonts w:ascii="Calibri" w:eastAsia="Calibri" w:hAnsi="Calibri" w:cs="Times New Roman"/>
          <w:b/>
          <w:kern w:val="0"/>
          <w:sz w:val="20"/>
          <w:szCs w:val="20"/>
          <w:lang w:val="es-ES"/>
          <w14:ligatures w14:val="none"/>
        </w:rPr>
        <w:t>Tortuguero – Puerto Viejo de Limón</w:t>
      </w:r>
      <w:r w:rsidRPr="0036268D">
        <w:rPr>
          <w:rFonts w:ascii="Calibri" w:eastAsia="Calibri" w:hAnsi="Calibri" w:cs="Times New Roman"/>
          <w:b/>
          <w:kern w:val="0"/>
          <w:sz w:val="20"/>
          <w:szCs w:val="20"/>
          <w:lang w:val="es-ES"/>
          <w14:ligatures w14:val="none"/>
        </w:rPr>
        <w:t xml:space="preserve">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 xml:space="preserve">Desayuno. </w:t>
      </w:r>
      <w:r w:rsidR="00FB61D4" w:rsidRPr="00FB61D4">
        <w:rPr>
          <w:rFonts w:ascii="Calibri" w:eastAsia="Calibri" w:hAnsi="Calibri" w:cs="Times New Roman"/>
          <w:kern w:val="0"/>
          <w:sz w:val="20"/>
          <w:szCs w:val="20"/>
          <w14:ligatures w14:val="none"/>
        </w:rPr>
        <w:t>Ultimo día en Tortuguero, recomendamos levantarse para aprovechar la luz del sol y observar gran cantidad de aves y animales que se encuentran en los canales al amanecer. La mejor forma de estar cerca de la naturaleza es en completo silencio. Después de un delicioso desayuno iniciamos nuestro recorrido por los canales de Tortuguero, para dirigirnos a nuestro próximo destino tomando la misma ruta de ingreso y finalmente alrededor de las 12 pm podrá disfrutar de un delicioso almuerzo en nuestro restaurante ubicado en Guápiles, punto donde también lo esperará su traslado hacia Puerto Viejo de Limón para continuar con su itinerario</w:t>
      </w:r>
      <w:r w:rsidR="00FB61D4">
        <w:rPr>
          <w:rFonts w:ascii="Calibri" w:eastAsia="Calibri" w:hAnsi="Calibri" w:cs="Times New Roman"/>
          <w:kern w:val="0"/>
          <w:sz w:val="20"/>
          <w:szCs w:val="20"/>
          <w14:ligatures w14:val="none"/>
        </w:rPr>
        <w:t xml:space="preserve"> </w:t>
      </w:r>
      <w:r w:rsidR="00FB61D4" w:rsidRPr="00FB61D4">
        <w:rPr>
          <w:rFonts w:ascii="Calibri" w:eastAsia="Calibri" w:hAnsi="Calibri" w:cs="Times New Roman"/>
          <w:kern w:val="0"/>
          <w:sz w:val="20"/>
          <w:szCs w:val="20"/>
          <w14:ligatures w14:val="none"/>
        </w:rPr>
        <w:t xml:space="preserve">Salida aproximada 1:30 pm: Una salvaje y hermosa región con fuertes olas y frondosos bosques lluviosos, la Costa Caribe de Costa Rica es una delicia para los amantes de la playa. Apartada del resto del país, esta región de Costa Rica </w:t>
      </w:r>
      <w:proofErr w:type="gramStart"/>
      <w:r w:rsidR="00FB61D4" w:rsidRPr="00FB61D4">
        <w:rPr>
          <w:rFonts w:ascii="Calibri" w:eastAsia="Calibri" w:hAnsi="Calibri" w:cs="Times New Roman"/>
          <w:kern w:val="0"/>
          <w:sz w:val="20"/>
          <w:szCs w:val="20"/>
          <w14:ligatures w14:val="none"/>
        </w:rPr>
        <w:t>le</w:t>
      </w:r>
      <w:proofErr w:type="gramEnd"/>
      <w:r w:rsidR="00FB61D4" w:rsidRPr="00FB61D4">
        <w:rPr>
          <w:rFonts w:ascii="Calibri" w:eastAsia="Calibri" w:hAnsi="Calibri" w:cs="Times New Roman"/>
          <w:kern w:val="0"/>
          <w:sz w:val="20"/>
          <w:szCs w:val="20"/>
          <w14:ligatures w14:val="none"/>
        </w:rPr>
        <w:t xml:space="preserve"> ofrece a los turistas playas impresionantes de arena blanca bordeadas de cocoteros. Esta parte del país es más relajada y propicia a pasar ¡el mejor momento en la playa! La ecológica ciudad bohemia de Puerto Viejo tiene mucho que ofrecer para aquellos que les gusta disfrutar de las hermosas aguas turquesas. Su mar Caribe cuenta </w:t>
      </w:r>
      <w:r w:rsidR="00FB61D4" w:rsidRPr="00FB61D4">
        <w:rPr>
          <w:rFonts w:ascii="Calibri" w:eastAsia="Calibri" w:hAnsi="Calibri" w:cs="Times New Roman"/>
          <w:kern w:val="0"/>
          <w:sz w:val="20"/>
          <w:szCs w:val="20"/>
          <w14:ligatures w14:val="none"/>
        </w:rPr>
        <w:lastRenderedPageBreak/>
        <w:t>con</w:t>
      </w:r>
      <w:r w:rsidR="00FB61D4">
        <w:rPr>
          <w:rFonts w:ascii="Calibri" w:eastAsia="Calibri" w:hAnsi="Calibri" w:cs="Times New Roman"/>
          <w:kern w:val="0"/>
          <w:sz w:val="20"/>
          <w:szCs w:val="20"/>
          <w14:ligatures w14:val="none"/>
        </w:rPr>
        <w:t xml:space="preserve"> </w:t>
      </w:r>
      <w:r w:rsidR="00FB61D4" w:rsidRPr="00FB61D4">
        <w:rPr>
          <w:rFonts w:ascii="Calibri" w:eastAsia="Calibri" w:hAnsi="Calibri" w:cs="Times New Roman"/>
          <w:kern w:val="0"/>
          <w:sz w:val="20"/>
          <w:szCs w:val="20"/>
          <w14:ligatures w14:val="none"/>
        </w:rPr>
        <w:t>algunas grandes olas para los surfistas experimentados y o sencillamente basta con desplazarse a cualquiera de decenas de playas en la zona para disfrutar del mar calmo y del ambiente caribeño costarricense.</w:t>
      </w:r>
      <w:r w:rsidR="00FB61D4">
        <w:rPr>
          <w:rFonts w:ascii="Calibri" w:eastAsia="Calibri" w:hAnsi="Calibri" w:cs="Times New Roman"/>
          <w:kern w:val="0"/>
          <w:sz w:val="20"/>
          <w:szCs w:val="20"/>
          <w14:ligatures w14:val="none"/>
        </w:rPr>
        <w:t xml:space="preserve"> </w:t>
      </w:r>
      <w:r w:rsidR="00FB61D4" w:rsidRPr="00FB61D4">
        <w:rPr>
          <w:rFonts w:ascii="Calibri" w:eastAsia="Calibri" w:hAnsi="Calibri" w:cs="Times New Roman"/>
          <w:kern w:val="0"/>
          <w:sz w:val="20"/>
          <w:szCs w:val="20"/>
          <w14:ligatures w14:val="none"/>
        </w:rPr>
        <w:t xml:space="preserve">Noche en Puerto Viejo de </w:t>
      </w:r>
      <w:proofErr w:type="gramStart"/>
      <w:r w:rsidR="00FB61D4" w:rsidRPr="00FB61D4">
        <w:rPr>
          <w:rFonts w:ascii="Calibri" w:eastAsia="Calibri" w:hAnsi="Calibri" w:cs="Times New Roman"/>
          <w:kern w:val="0"/>
          <w:sz w:val="20"/>
          <w:szCs w:val="20"/>
          <w14:ligatures w14:val="none"/>
        </w:rPr>
        <w:t>Limón.</w:t>
      </w:r>
      <w:r w:rsidRPr="0036268D">
        <w:rPr>
          <w:rFonts w:ascii="Calibri" w:eastAsia="Calibri" w:hAnsi="Calibri" w:cs="Times New Roman"/>
          <w:kern w:val="0"/>
          <w:sz w:val="20"/>
          <w:szCs w:val="20"/>
          <w:lang w:val="es-ES"/>
          <w14:ligatures w14:val="none"/>
        </w:rPr>
        <w:t>.</w:t>
      </w:r>
      <w:proofErr w:type="gramEnd"/>
      <w:r w:rsidRPr="0036268D">
        <w:rPr>
          <w:rFonts w:ascii="Calibri" w:eastAsia="Calibri" w:hAnsi="Calibri" w:cs="Times New Roman"/>
          <w:kern w:val="0"/>
          <w:sz w:val="20"/>
          <w:szCs w:val="20"/>
          <w:lang w:val="es-ES"/>
          <w14:ligatures w14:val="none"/>
        </w:rPr>
        <w:t xml:space="preserve"> </w:t>
      </w:r>
      <w:r w:rsidRPr="0036268D">
        <w:rPr>
          <w:rFonts w:ascii="Calibri" w:eastAsia="Calibri" w:hAnsi="Calibri" w:cs="Times New Roman"/>
          <w:b/>
          <w:bCs/>
          <w:kern w:val="0"/>
          <w:sz w:val="20"/>
          <w:szCs w:val="20"/>
          <w:lang w:val="es-ES"/>
          <w14:ligatures w14:val="none"/>
        </w:rPr>
        <w:t>Alojamiento.</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5. </w:t>
      </w:r>
      <w:r w:rsidR="00FB61D4">
        <w:rPr>
          <w:rFonts w:ascii="Calibri" w:eastAsia="Calibri" w:hAnsi="Calibri" w:cs="Times New Roman"/>
          <w:b/>
          <w:kern w:val="0"/>
          <w:sz w:val="20"/>
          <w:szCs w:val="20"/>
          <w:lang w:val="es-ES"/>
          <w14:ligatures w14:val="none"/>
        </w:rPr>
        <w:t>Puerto Limón</w:t>
      </w:r>
      <w:proofErr w:type="gramStart"/>
      <w:r w:rsidR="00FB61D4">
        <w:rPr>
          <w:rFonts w:ascii="Calibri" w:eastAsia="Calibri" w:hAnsi="Calibri" w:cs="Times New Roman"/>
          <w:b/>
          <w:kern w:val="0"/>
          <w:sz w:val="20"/>
          <w:szCs w:val="20"/>
          <w:lang w:val="es-ES"/>
          <w14:ligatures w14:val="none"/>
        </w:rPr>
        <w:t xml:space="preserve"> </w:t>
      </w:r>
      <w:r w:rsidRPr="0036268D">
        <w:rPr>
          <w:rFonts w:ascii="Calibri" w:eastAsia="Calibri" w:hAnsi="Calibri" w:cs="Times New Roman"/>
          <w:b/>
          <w:kern w:val="0"/>
          <w:sz w:val="20"/>
          <w:szCs w:val="20"/>
          <w:lang w:val="es-ES"/>
          <w14:ligatures w14:val="none"/>
        </w:rPr>
        <w:t xml:space="preserve"> </w:t>
      </w:r>
      <w:r w:rsidRPr="00FB61D4">
        <w:rPr>
          <w:rFonts w:ascii="Calibri" w:eastAsia="Calibri" w:hAnsi="Calibri" w:cs="Times New Roman"/>
          <w:b/>
          <w:color w:val="EE0000"/>
          <w:kern w:val="0"/>
          <w:sz w:val="20"/>
          <w:szCs w:val="20"/>
          <w:lang w:val="es-ES"/>
          <w14:ligatures w14:val="none"/>
        </w:rPr>
        <w:t xml:space="preserve"> </w:t>
      </w:r>
      <w:r w:rsidR="00FB61D4" w:rsidRPr="00FB61D4">
        <w:rPr>
          <w:rFonts w:ascii="Calibri" w:eastAsia="Calibri" w:hAnsi="Calibri" w:cs="Times New Roman"/>
          <w:b/>
          <w:color w:val="EE0000"/>
          <w:kern w:val="0"/>
          <w:sz w:val="20"/>
          <w:szCs w:val="20"/>
          <w:lang w:val="es-ES"/>
          <w14:ligatures w14:val="none"/>
        </w:rPr>
        <w:t>(</w:t>
      </w:r>
      <w:proofErr w:type="gramEnd"/>
      <w:r w:rsidR="00FB61D4" w:rsidRPr="00FB61D4">
        <w:rPr>
          <w:rFonts w:ascii="Calibri" w:eastAsia="Calibri" w:hAnsi="Calibri" w:cs="Times New Roman"/>
          <w:b/>
          <w:color w:val="EE0000"/>
          <w:kern w:val="0"/>
          <w:sz w:val="20"/>
          <w:szCs w:val="20"/>
          <w:lang w:val="es-ES"/>
          <w14:ligatures w14:val="none"/>
        </w:rPr>
        <w:t>Día Libre)</w:t>
      </w:r>
    </w:p>
    <w:p w:rsidR="004638EE" w:rsidRDefault="004638EE" w:rsidP="004638EE">
      <w:pPr>
        <w:spacing w:after="0" w:line="240" w:lineRule="auto"/>
        <w:jc w:val="both"/>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lang w:val="es-ES"/>
          <w14:ligatures w14:val="none"/>
        </w:rPr>
        <w:t xml:space="preserve">Desayuno. </w:t>
      </w:r>
      <w:r w:rsidR="00FB61D4" w:rsidRPr="00FB61D4">
        <w:rPr>
          <w:rFonts w:ascii="Calibri" w:eastAsia="Calibri" w:hAnsi="Calibri" w:cs="Times New Roman"/>
          <w:kern w:val="0"/>
          <w:sz w:val="20"/>
          <w:szCs w:val="20"/>
          <w14:ligatures w14:val="none"/>
        </w:rPr>
        <w:t>Este día podrá disfrutar de las instalaciones y servicios que ofrece el hotel, pero también le recomendamos consultar nuestra lista de excusiones opcionales, que van desde naturaleza, aventura, relajación y cultura, cualquiera que usted elija le dará la mejor oportunidad de aprovechar su día de la mejor manera y agregar a su viaje más anécdotas que compartir a su regreso. Noche en Puerto Viejo de Limón</w:t>
      </w:r>
      <w:r w:rsidR="00FB61D4">
        <w:rPr>
          <w:rFonts w:ascii="Calibri" w:eastAsia="Calibri" w:hAnsi="Calibri" w:cs="Times New Roman"/>
          <w:kern w:val="0"/>
          <w:sz w:val="20"/>
          <w:szCs w:val="20"/>
          <w14:ligatures w14:val="none"/>
        </w:rPr>
        <w:t xml:space="preserve">. </w:t>
      </w:r>
      <w:r w:rsidR="00FB61D4" w:rsidRPr="00FB61D4">
        <w:rPr>
          <w:rFonts w:ascii="Calibri" w:eastAsia="Calibri" w:hAnsi="Calibri" w:cs="Times New Roman"/>
          <w:b/>
          <w:bCs/>
          <w:kern w:val="0"/>
          <w:sz w:val="20"/>
          <w:szCs w:val="20"/>
          <w14:ligatures w14:val="none"/>
        </w:rPr>
        <w:t>Alojamiento.</w:t>
      </w:r>
    </w:p>
    <w:p w:rsidR="00FB61D4" w:rsidRDefault="00FB61D4" w:rsidP="004638EE">
      <w:pPr>
        <w:spacing w:after="0" w:line="240" w:lineRule="auto"/>
        <w:jc w:val="both"/>
        <w:rPr>
          <w:rFonts w:ascii="Calibri" w:eastAsia="Calibri" w:hAnsi="Calibri" w:cs="Times New Roman"/>
          <w:b/>
          <w:bCs/>
          <w:kern w:val="0"/>
          <w:sz w:val="20"/>
          <w:szCs w:val="20"/>
          <w14:ligatures w14:val="none"/>
        </w:rPr>
      </w:pPr>
    </w:p>
    <w:p w:rsidR="00FB61D4" w:rsidRDefault="00FB61D4" w:rsidP="004638EE">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w:t>
      </w:r>
      <w:r>
        <w:rPr>
          <w:rFonts w:ascii="Calibri" w:eastAsia="Calibri" w:hAnsi="Calibri" w:cs="Times New Roman"/>
          <w:b/>
          <w:kern w:val="0"/>
          <w:sz w:val="20"/>
          <w:szCs w:val="20"/>
          <w:lang w:val="es-ES"/>
          <w14:ligatures w14:val="none"/>
        </w:rPr>
        <w:t>6</w:t>
      </w:r>
      <w:r w:rsidRPr="0036268D">
        <w:rPr>
          <w:rFonts w:ascii="Calibri" w:eastAsia="Calibri" w:hAnsi="Calibri" w:cs="Times New Roman"/>
          <w:b/>
          <w:kern w:val="0"/>
          <w:sz w:val="20"/>
          <w:szCs w:val="20"/>
          <w:lang w:val="es-ES"/>
          <w14:ligatures w14:val="none"/>
        </w:rPr>
        <w:t xml:space="preserve">. </w:t>
      </w:r>
      <w:r>
        <w:rPr>
          <w:rFonts w:ascii="Calibri" w:eastAsia="Calibri" w:hAnsi="Calibri" w:cs="Times New Roman"/>
          <w:b/>
          <w:kern w:val="0"/>
          <w:sz w:val="20"/>
          <w:szCs w:val="20"/>
          <w:lang w:val="es-ES"/>
          <w14:ligatures w14:val="none"/>
        </w:rPr>
        <w:t xml:space="preserve">Puerto </w:t>
      </w:r>
      <w:proofErr w:type="gramStart"/>
      <w:r w:rsidRPr="00FB61D4">
        <w:rPr>
          <w:rFonts w:ascii="Calibri" w:eastAsia="Calibri" w:hAnsi="Calibri" w:cs="Times New Roman"/>
          <w:b/>
          <w:kern w:val="0"/>
          <w:sz w:val="20"/>
          <w:szCs w:val="20"/>
          <w:lang w:val="es-ES"/>
          <w14:ligatures w14:val="none"/>
        </w:rPr>
        <w:t>Limón  -</w:t>
      </w:r>
      <w:proofErr w:type="gramEnd"/>
      <w:r w:rsidRPr="00FB61D4">
        <w:rPr>
          <w:rFonts w:ascii="Calibri" w:eastAsia="Calibri" w:hAnsi="Calibri" w:cs="Times New Roman"/>
          <w:b/>
          <w:kern w:val="0"/>
          <w:sz w:val="20"/>
          <w:szCs w:val="20"/>
          <w:lang w:val="es-ES"/>
          <w14:ligatures w14:val="none"/>
        </w:rPr>
        <w:t xml:space="preserve"> Arenal</w:t>
      </w:r>
    </w:p>
    <w:p w:rsidR="00FB61D4" w:rsidRDefault="00FB61D4" w:rsidP="004638EE">
      <w:pPr>
        <w:spacing w:after="0" w:line="240" w:lineRule="auto"/>
        <w:jc w:val="both"/>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lang w:val="es-ES"/>
          <w14:ligatures w14:val="none"/>
        </w:rPr>
        <w:t>Desayuno.</w:t>
      </w:r>
      <w:r>
        <w:rPr>
          <w:rFonts w:ascii="Calibri" w:eastAsia="Calibri" w:hAnsi="Calibri" w:cs="Times New Roman"/>
          <w:b/>
          <w:bCs/>
          <w:kern w:val="0"/>
          <w:sz w:val="20"/>
          <w:szCs w:val="20"/>
          <w:lang w:val="es-ES"/>
          <w14:ligatures w14:val="none"/>
        </w:rPr>
        <w:t xml:space="preserve"> </w:t>
      </w:r>
      <w:r w:rsidRPr="00FB61D4">
        <w:rPr>
          <w:rFonts w:ascii="Calibri" w:eastAsia="Calibri" w:hAnsi="Calibri" w:cs="Times New Roman"/>
          <w:kern w:val="0"/>
          <w:sz w:val="20"/>
          <w:szCs w:val="20"/>
          <w14:ligatures w14:val="none"/>
        </w:rPr>
        <w:t>Salida aproximada 9:00 am: A la hora indicada nos dirigimos hacia la zona norte de Costa Rica, en donde está ubicado el impresionante Volcán Arenal. Este increíble Volcán es la mayor atracción de la zona. Viva y experimente la majestuosidad de Costa Rica de primera mano y vea de cerca uno de los volcanes más icónicos que existen en la actualidad. Si bien el volcán no ha exhibido ninguna actividad recientemente, los científicos aún creen que el Arenal no está inactivo. Hay una buena posibilidad de que pueda volver a su actividad anterior en cualquier momento. Llegaremos a buen tiempo para que pueda visitar el centro de La Fortuna o simplemente si el clima lo permite, apreciar desde su hotel elegido este coloso de la naturaleza.</w:t>
      </w:r>
      <w:r>
        <w:rPr>
          <w:rFonts w:ascii="Calibri" w:eastAsia="Calibri" w:hAnsi="Calibri" w:cs="Times New Roman"/>
          <w:kern w:val="0"/>
          <w:sz w:val="20"/>
          <w:szCs w:val="20"/>
          <w14:ligatures w14:val="none"/>
        </w:rPr>
        <w:t xml:space="preserve"> </w:t>
      </w:r>
      <w:r w:rsidRPr="00FB61D4">
        <w:rPr>
          <w:rFonts w:ascii="Calibri" w:eastAsia="Calibri" w:hAnsi="Calibri" w:cs="Times New Roman"/>
          <w:kern w:val="0"/>
          <w:sz w:val="20"/>
          <w:szCs w:val="20"/>
          <w14:ligatures w14:val="none"/>
        </w:rPr>
        <w:t>Noche en Arenal</w:t>
      </w:r>
      <w:r>
        <w:rPr>
          <w:rFonts w:ascii="Calibri" w:eastAsia="Calibri" w:hAnsi="Calibri" w:cs="Times New Roman"/>
          <w:kern w:val="0"/>
          <w:sz w:val="20"/>
          <w:szCs w:val="20"/>
          <w14:ligatures w14:val="none"/>
        </w:rPr>
        <w:t xml:space="preserve">. </w:t>
      </w:r>
      <w:r w:rsidRPr="00FB61D4">
        <w:rPr>
          <w:rFonts w:ascii="Calibri" w:eastAsia="Calibri" w:hAnsi="Calibri" w:cs="Times New Roman"/>
          <w:b/>
          <w:bCs/>
          <w:kern w:val="0"/>
          <w:sz w:val="20"/>
          <w:szCs w:val="20"/>
          <w14:ligatures w14:val="none"/>
        </w:rPr>
        <w:t>Alojamiento.</w:t>
      </w:r>
    </w:p>
    <w:p w:rsidR="00FB61D4" w:rsidRDefault="00FB61D4" w:rsidP="004638EE">
      <w:pPr>
        <w:spacing w:after="0" w:line="240" w:lineRule="auto"/>
        <w:jc w:val="both"/>
        <w:rPr>
          <w:rFonts w:ascii="Calibri" w:eastAsia="Calibri" w:hAnsi="Calibri" w:cs="Times New Roman"/>
          <w:b/>
          <w:bCs/>
          <w:kern w:val="0"/>
          <w:sz w:val="20"/>
          <w:szCs w:val="20"/>
          <w14:ligatures w14:val="none"/>
        </w:rPr>
      </w:pPr>
    </w:p>
    <w:p w:rsidR="00FB61D4" w:rsidRDefault="00FB61D4" w:rsidP="00FB61D4">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w:t>
      </w:r>
      <w:r>
        <w:rPr>
          <w:rFonts w:ascii="Calibri" w:eastAsia="Calibri" w:hAnsi="Calibri" w:cs="Times New Roman"/>
          <w:b/>
          <w:kern w:val="0"/>
          <w:sz w:val="20"/>
          <w:szCs w:val="20"/>
          <w:lang w:val="es-ES"/>
          <w14:ligatures w14:val="none"/>
        </w:rPr>
        <w:t>7</w:t>
      </w:r>
      <w:r w:rsidRPr="0036268D">
        <w:rPr>
          <w:rFonts w:ascii="Calibri" w:eastAsia="Calibri" w:hAnsi="Calibri" w:cs="Times New Roman"/>
          <w:b/>
          <w:kern w:val="0"/>
          <w:sz w:val="20"/>
          <w:szCs w:val="20"/>
          <w:lang w:val="es-ES"/>
          <w14:ligatures w14:val="none"/>
        </w:rPr>
        <w:t xml:space="preserve">. </w:t>
      </w:r>
      <w:r w:rsidRPr="00FB61D4">
        <w:rPr>
          <w:rFonts w:ascii="Calibri" w:eastAsia="Calibri" w:hAnsi="Calibri" w:cs="Times New Roman"/>
          <w:b/>
          <w:kern w:val="0"/>
          <w:sz w:val="20"/>
          <w:szCs w:val="20"/>
          <w:lang w:val="es-ES"/>
          <w14:ligatures w14:val="none"/>
        </w:rPr>
        <w:t>Arenal</w:t>
      </w:r>
      <w:r>
        <w:rPr>
          <w:rFonts w:ascii="Calibri" w:eastAsia="Calibri" w:hAnsi="Calibri" w:cs="Times New Roman"/>
          <w:b/>
          <w:kern w:val="0"/>
          <w:sz w:val="20"/>
          <w:szCs w:val="20"/>
          <w:lang w:val="es-ES"/>
          <w14:ligatures w14:val="none"/>
        </w:rPr>
        <w:t xml:space="preserve"> </w:t>
      </w:r>
      <w:r w:rsidRPr="00FB61D4">
        <w:rPr>
          <w:rFonts w:ascii="Calibri" w:eastAsia="Calibri" w:hAnsi="Calibri" w:cs="Times New Roman"/>
          <w:b/>
          <w:color w:val="EE0000"/>
          <w:kern w:val="0"/>
          <w:sz w:val="20"/>
          <w:szCs w:val="20"/>
          <w:lang w:val="es-ES"/>
          <w14:ligatures w14:val="none"/>
        </w:rPr>
        <w:t>(Día Libre)</w:t>
      </w:r>
    </w:p>
    <w:p w:rsidR="00FB61D4" w:rsidRDefault="00FB61D4" w:rsidP="004638EE">
      <w:pPr>
        <w:spacing w:after="0" w:line="240" w:lineRule="auto"/>
        <w:jc w:val="both"/>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lang w:val="es-ES"/>
          <w14:ligatures w14:val="none"/>
        </w:rPr>
        <w:t>Desayuno</w:t>
      </w:r>
      <w:r w:rsidRPr="00FB61D4">
        <w:rPr>
          <w:rFonts w:ascii="Calibri" w:eastAsia="Calibri" w:hAnsi="Calibri" w:cs="Times New Roman"/>
          <w:kern w:val="0"/>
          <w:sz w:val="20"/>
          <w:szCs w:val="20"/>
          <w:lang w:val="es-ES"/>
          <w14:ligatures w14:val="none"/>
        </w:rPr>
        <w:t xml:space="preserve">. </w:t>
      </w:r>
      <w:r w:rsidRPr="00FB61D4">
        <w:rPr>
          <w:rFonts w:ascii="Calibri" w:eastAsia="Calibri" w:hAnsi="Calibri" w:cs="Times New Roman"/>
          <w:kern w:val="0"/>
          <w:sz w:val="20"/>
          <w:szCs w:val="20"/>
          <w14:ligatures w14:val="none"/>
        </w:rPr>
        <w:t>Este día podrá disfrutar de las instalaciones y servicios que ofrece el hotel, pero también le recomendamos consultar nuestra lista de excusiones opcionales, que van desde naturaleza, aventura, relajación y cultura, cualquiera que usted elija le dará la mejor oportunidad de aprovechar su día de la mejor manera y agregar a su viaje más anécdotas que compartir a su regreso.</w:t>
      </w:r>
      <w:r>
        <w:rPr>
          <w:rFonts w:ascii="Calibri" w:eastAsia="Calibri" w:hAnsi="Calibri" w:cs="Times New Roman"/>
          <w:kern w:val="0"/>
          <w:sz w:val="20"/>
          <w:szCs w:val="20"/>
          <w14:ligatures w14:val="none"/>
        </w:rPr>
        <w:t xml:space="preserve"> </w:t>
      </w:r>
      <w:r w:rsidRPr="00FB61D4">
        <w:rPr>
          <w:rFonts w:ascii="Calibri" w:eastAsia="Calibri" w:hAnsi="Calibri" w:cs="Times New Roman"/>
          <w:b/>
          <w:bCs/>
          <w:kern w:val="0"/>
          <w:sz w:val="20"/>
          <w:szCs w:val="20"/>
          <w14:ligatures w14:val="none"/>
        </w:rPr>
        <w:t>Alojamiento.</w:t>
      </w:r>
    </w:p>
    <w:p w:rsidR="00FB61D4" w:rsidRDefault="00FB61D4" w:rsidP="004638EE">
      <w:pPr>
        <w:spacing w:after="0" w:line="240" w:lineRule="auto"/>
        <w:jc w:val="both"/>
        <w:rPr>
          <w:rFonts w:ascii="Calibri" w:eastAsia="Calibri" w:hAnsi="Calibri" w:cs="Times New Roman"/>
          <w:b/>
          <w:bCs/>
          <w:kern w:val="0"/>
          <w:sz w:val="20"/>
          <w:szCs w:val="20"/>
          <w14:ligatures w14:val="none"/>
        </w:rPr>
      </w:pPr>
    </w:p>
    <w:p w:rsidR="00FB61D4" w:rsidRDefault="00FB61D4" w:rsidP="004638EE">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w:t>
      </w:r>
      <w:r>
        <w:rPr>
          <w:rFonts w:ascii="Calibri" w:eastAsia="Calibri" w:hAnsi="Calibri" w:cs="Times New Roman"/>
          <w:b/>
          <w:kern w:val="0"/>
          <w:sz w:val="20"/>
          <w:szCs w:val="20"/>
          <w:lang w:val="es-ES"/>
          <w14:ligatures w14:val="none"/>
        </w:rPr>
        <w:t>8</w:t>
      </w:r>
      <w:r w:rsidRPr="0036268D">
        <w:rPr>
          <w:rFonts w:ascii="Calibri" w:eastAsia="Calibri" w:hAnsi="Calibri" w:cs="Times New Roman"/>
          <w:b/>
          <w:kern w:val="0"/>
          <w:sz w:val="20"/>
          <w:szCs w:val="20"/>
          <w:lang w:val="es-ES"/>
          <w14:ligatures w14:val="none"/>
        </w:rPr>
        <w:t xml:space="preserve">. </w:t>
      </w:r>
      <w:r w:rsidRPr="00FB61D4">
        <w:rPr>
          <w:rFonts w:ascii="Calibri" w:eastAsia="Calibri" w:hAnsi="Calibri" w:cs="Times New Roman"/>
          <w:b/>
          <w:kern w:val="0"/>
          <w:sz w:val="20"/>
          <w:szCs w:val="20"/>
          <w:lang w:val="es-ES"/>
          <w14:ligatures w14:val="none"/>
        </w:rPr>
        <w:t>Arenal</w:t>
      </w:r>
      <w:r>
        <w:rPr>
          <w:rFonts w:ascii="Calibri" w:eastAsia="Calibri" w:hAnsi="Calibri" w:cs="Times New Roman"/>
          <w:b/>
          <w:kern w:val="0"/>
          <w:sz w:val="20"/>
          <w:szCs w:val="20"/>
          <w:lang w:val="es-ES"/>
          <w14:ligatures w14:val="none"/>
        </w:rPr>
        <w:t xml:space="preserve"> – San José</w:t>
      </w:r>
    </w:p>
    <w:p w:rsidR="00FB61D4" w:rsidRDefault="00FB61D4" w:rsidP="004638EE">
      <w:pPr>
        <w:spacing w:after="0" w:line="240" w:lineRule="auto"/>
        <w:jc w:val="both"/>
        <w:rPr>
          <w:rFonts w:ascii="Calibri" w:eastAsia="Calibri" w:hAnsi="Calibri" w:cs="Times New Roman"/>
          <w:b/>
          <w:bCs/>
          <w:kern w:val="0"/>
          <w:sz w:val="20"/>
          <w:szCs w:val="20"/>
          <w14:ligatures w14:val="none"/>
        </w:rPr>
      </w:pPr>
      <w:r>
        <w:rPr>
          <w:rFonts w:ascii="Calibri" w:eastAsia="Calibri" w:hAnsi="Calibri" w:cs="Times New Roman"/>
          <w:b/>
          <w:bCs/>
          <w:kern w:val="0"/>
          <w:sz w:val="20"/>
          <w:szCs w:val="20"/>
          <w14:ligatures w14:val="none"/>
        </w:rPr>
        <w:t xml:space="preserve">Desayuno. </w:t>
      </w:r>
      <w:r w:rsidRPr="00FB61D4">
        <w:rPr>
          <w:rFonts w:ascii="Calibri" w:eastAsia="Calibri" w:hAnsi="Calibri" w:cs="Times New Roman"/>
          <w:kern w:val="0"/>
          <w:sz w:val="20"/>
          <w:szCs w:val="20"/>
          <w14:ligatures w14:val="none"/>
        </w:rPr>
        <w:t xml:space="preserve">Salida aproximada 12:00 pm: A la hora indicada nuestro transporte le estará esperando en el lobby del hotel para una vez realizado el registro de salida, trasladarle nuevamente a la capital. </w:t>
      </w:r>
      <w:r w:rsidRPr="00FB61D4">
        <w:rPr>
          <w:rFonts w:ascii="Calibri" w:eastAsia="Calibri" w:hAnsi="Calibri" w:cs="Times New Roman"/>
          <w:b/>
          <w:bCs/>
          <w:kern w:val="0"/>
          <w:sz w:val="20"/>
          <w:szCs w:val="20"/>
          <w14:ligatures w14:val="none"/>
        </w:rPr>
        <w:t>Noche en San José</w:t>
      </w:r>
      <w:r>
        <w:rPr>
          <w:rFonts w:ascii="Calibri" w:eastAsia="Calibri" w:hAnsi="Calibri" w:cs="Times New Roman"/>
          <w:b/>
          <w:bCs/>
          <w:kern w:val="0"/>
          <w:sz w:val="20"/>
          <w:szCs w:val="20"/>
          <w14:ligatures w14:val="none"/>
        </w:rPr>
        <w:t xml:space="preserve">. Alojamiento. </w:t>
      </w:r>
    </w:p>
    <w:p w:rsidR="00FB61D4" w:rsidRDefault="00FB61D4" w:rsidP="004638EE">
      <w:pPr>
        <w:spacing w:after="0" w:line="240" w:lineRule="auto"/>
        <w:jc w:val="both"/>
        <w:rPr>
          <w:rFonts w:ascii="Calibri" w:eastAsia="Calibri" w:hAnsi="Calibri" w:cs="Times New Roman"/>
          <w:b/>
          <w:bCs/>
          <w:kern w:val="0"/>
          <w:sz w:val="20"/>
          <w:szCs w:val="20"/>
          <w14:ligatures w14:val="none"/>
        </w:rPr>
      </w:pPr>
    </w:p>
    <w:p w:rsidR="00FB61D4" w:rsidRDefault="00FB61D4" w:rsidP="00FB61D4">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w:t>
      </w:r>
      <w:r>
        <w:rPr>
          <w:rFonts w:ascii="Calibri" w:eastAsia="Calibri" w:hAnsi="Calibri" w:cs="Times New Roman"/>
          <w:b/>
          <w:kern w:val="0"/>
          <w:sz w:val="20"/>
          <w:szCs w:val="20"/>
          <w:lang w:val="es-ES"/>
          <w14:ligatures w14:val="none"/>
        </w:rPr>
        <w:t>9</w:t>
      </w:r>
      <w:r w:rsidRPr="0036268D">
        <w:rPr>
          <w:rFonts w:ascii="Calibri" w:eastAsia="Calibri" w:hAnsi="Calibri" w:cs="Times New Roman"/>
          <w:b/>
          <w:kern w:val="0"/>
          <w:sz w:val="20"/>
          <w:szCs w:val="20"/>
          <w:lang w:val="es-ES"/>
          <w14:ligatures w14:val="none"/>
        </w:rPr>
        <w:t xml:space="preserve">. </w:t>
      </w:r>
      <w:r>
        <w:rPr>
          <w:rFonts w:ascii="Calibri" w:eastAsia="Calibri" w:hAnsi="Calibri" w:cs="Times New Roman"/>
          <w:b/>
          <w:kern w:val="0"/>
          <w:sz w:val="20"/>
          <w:szCs w:val="20"/>
          <w:lang w:val="es-ES"/>
          <w14:ligatures w14:val="none"/>
        </w:rPr>
        <w:t>San José</w:t>
      </w:r>
    </w:p>
    <w:p w:rsidR="00FB61D4" w:rsidRDefault="00FB61D4" w:rsidP="004638EE">
      <w:pPr>
        <w:spacing w:after="0" w:line="240" w:lineRule="auto"/>
        <w:jc w:val="both"/>
        <w:rPr>
          <w:rFonts w:ascii="Calibri" w:eastAsia="Calibri" w:hAnsi="Calibri" w:cs="Times New Roman"/>
          <w:b/>
          <w:bCs/>
          <w:kern w:val="0"/>
          <w:sz w:val="20"/>
          <w:szCs w:val="20"/>
          <w14:ligatures w14:val="none"/>
        </w:rPr>
      </w:pPr>
      <w:r>
        <w:rPr>
          <w:rFonts w:ascii="Calibri" w:eastAsia="Calibri" w:hAnsi="Calibri" w:cs="Times New Roman"/>
          <w:b/>
          <w:bCs/>
          <w:kern w:val="0"/>
          <w:sz w:val="20"/>
          <w:szCs w:val="20"/>
          <w14:ligatures w14:val="none"/>
        </w:rPr>
        <w:t xml:space="preserve">Desayuno. </w:t>
      </w:r>
      <w:r w:rsidRPr="00FB61D4">
        <w:rPr>
          <w:rFonts w:ascii="Calibri" w:eastAsia="Calibri" w:hAnsi="Calibri" w:cs="Times New Roman"/>
          <w:kern w:val="0"/>
          <w:sz w:val="20"/>
          <w:szCs w:val="20"/>
          <w14:ligatures w14:val="none"/>
        </w:rPr>
        <w:t>Nuestro representante le llevará del hotel hacia el aeropuerto Internacional para abordar vuelo de regreso a la ciudad de origen de acuerdo con su itinerario de vuelo.</w:t>
      </w:r>
    </w:p>
    <w:p w:rsidR="00FB61D4" w:rsidRPr="0036268D" w:rsidRDefault="00FB61D4" w:rsidP="004638EE">
      <w:pPr>
        <w:spacing w:after="0" w:line="240" w:lineRule="auto"/>
        <w:jc w:val="both"/>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center"/>
        <w:rPr>
          <w:rFonts w:ascii="Calibri" w:eastAsia="Calibri" w:hAnsi="Calibri" w:cs="Times New Roman"/>
          <w:b/>
          <w:bCs/>
          <w:kern w:val="0"/>
          <w:sz w:val="20"/>
          <w:szCs w:val="20"/>
          <w:lang w:val="es-ES"/>
          <w14:ligatures w14:val="none"/>
        </w:rPr>
      </w:pPr>
      <w:r w:rsidRPr="0036268D">
        <w:rPr>
          <w:rFonts w:ascii="Calibri" w:eastAsia="Calibri" w:hAnsi="Calibri" w:cs="Times New Roman"/>
          <w:b/>
          <w:bCs/>
          <w:kern w:val="0"/>
          <w:sz w:val="20"/>
          <w:szCs w:val="20"/>
          <w:lang w:val="es-ES"/>
          <w14:ligatures w14:val="none"/>
        </w:rPr>
        <w:t>FIN DE NUESTROS SERVICIOS</w: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r w:rsidRPr="0036268D">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6FF9F8F9" wp14:editId="63D148AA">
                <wp:simplePos x="0" y="0"/>
                <wp:positionH relativeFrom="column">
                  <wp:posOffset>343535</wp:posOffset>
                </wp:positionH>
                <wp:positionV relativeFrom="paragraph">
                  <wp:posOffset>9525</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4638EE" w:rsidRPr="00F74623" w:rsidRDefault="004638EE" w:rsidP="004638E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9F8F9" id="Rectángulo 4" o:spid="_x0000_s1026" style="position:absolute;margin-left:27.05pt;margin-top:.75pt;width:142.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" fillcolor="windowText" strokeweight="1pt">
                <v:textbox>
                  <w:txbxContent>
                    <w:p w:rsidR="004638EE" w:rsidRPr="00F74623" w:rsidRDefault="004638EE" w:rsidP="004638EE">
                      <w:pPr>
                        <w:jc w:val="center"/>
                        <w:rPr>
                          <w:b/>
                          <w:i/>
                          <w:lang w:val="es-ES"/>
                        </w:rPr>
                      </w:pPr>
                      <w:r w:rsidRPr="00F74623">
                        <w:rPr>
                          <w:b/>
                          <w:i/>
                          <w:lang w:val="es-ES"/>
                        </w:rPr>
                        <w:t>JULIÁ TOURS INCLUYE:</w:t>
                      </w:r>
                    </w:p>
                  </w:txbxContent>
                </v:textbox>
                <w10:wrap type="square"/>
              </v:rect>
            </w:pict>
          </mc:Fallback>
        </mc:AlternateConten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Traslados de llegada y salida.</w:t>
      </w:r>
    </w:p>
    <w:p w:rsidR="004638EE"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0</w:t>
      </w:r>
      <w:r w:rsidR="00FB61D4">
        <w:rPr>
          <w:rFonts w:ascii="Calibri" w:eastAsia="Calibri" w:hAnsi="Calibri" w:cs="Times New Roman"/>
          <w:kern w:val="0"/>
          <w:sz w:val="20"/>
          <w:szCs w:val="20"/>
          <w14:ligatures w14:val="none"/>
        </w:rPr>
        <w:t>2</w:t>
      </w:r>
      <w:r w:rsidRPr="0036268D">
        <w:rPr>
          <w:rFonts w:ascii="Calibri" w:eastAsia="Calibri" w:hAnsi="Calibri" w:cs="Times New Roman"/>
          <w:kern w:val="0"/>
          <w:sz w:val="20"/>
          <w:szCs w:val="20"/>
          <w14:ligatures w14:val="none"/>
        </w:rPr>
        <w:t xml:space="preserve"> noches de alojamiento en San José con desayunos. </w:t>
      </w:r>
    </w:p>
    <w:p w:rsidR="00FB61D4" w:rsidRDefault="00FB61D4"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02 noches de alojamiento en Tortuguero con desayuno</w:t>
      </w:r>
    </w:p>
    <w:p w:rsidR="00FB61D4" w:rsidRDefault="00FB61D4"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 xml:space="preserve">02 noches de alojamiento Puerto Viejo con desayuno </w:t>
      </w:r>
    </w:p>
    <w:p w:rsidR="00FB61D4" w:rsidRPr="0036268D" w:rsidRDefault="00FB61D4"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 xml:space="preserve">02 noches de alojamiento en Arenal con desayuno </w:t>
      </w:r>
    </w:p>
    <w:p w:rsidR="004638EE" w:rsidRPr="0036268D" w:rsidRDefault="00FB61D4"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 xml:space="preserve">Parque Nacional Tortuguero </w:t>
      </w:r>
    </w:p>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p w:rsidR="004638EE" w:rsidRPr="0036268D" w:rsidRDefault="004638EE" w:rsidP="004638EE">
      <w:pPr>
        <w:spacing w:after="0" w:line="240" w:lineRule="auto"/>
        <w:ind w:left="567"/>
        <w:rPr>
          <w:rFonts w:ascii="Calibri" w:eastAsia="Calibri" w:hAnsi="Calibri" w:cs="Times New Roman"/>
          <w:b/>
          <w:kern w:val="0"/>
          <w:lang w:val="es-ES_tradnl"/>
          <w14:ligatures w14:val="none"/>
        </w:rPr>
      </w:pPr>
      <w:r w:rsidRPr="0036268D">
        <w:rPr>
          <w:rFonts w:ascii="Calibri" w:eastAsia="Calibri" w:hAnsi="Calibri" w:cs="Times New Roman"/>
          <w:b/>
          <w:kern w:val="0"/>
          <w:lang w:val="es-ES_tradnl"/>
          <w14:ligatures w14:val="none"/>
        </w:rPr>
        <w:t>NO Incluye</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Vuelos internacionales y domésticos.</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Bebidas en las comidas mencionadas</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Seguro de Asistencia en Viaje Cobertura COVID. </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Ningún servicio no especificado</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Gastos personales</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Propinas</w:t>
      </w:r>
    </w:p>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tbl>
      <w:tblPr>
        <w:tblW w:w="6827" w:type="dxa"/>
        <w:jc w:val="center"/>
        <w:tblCellMar>
          <w:left w:w="70" w:type="dxa"/>
          <w:right w:w="70" w:type="dxa"/>
        </w:tblCellMar>
        <w:tblLook w:val="04A0" w:firstRow="1" w:lastRow="0" w:firstColumn="1" w:lastColumn="0" w:noHBand="0" w:noVBand="1"/>
      </w:tblPr>
      <w:tblGrid>
        <w:gridCol w:w="3365"/>
        <w:gridCol w:w="855"/>
        <w:gridCol w:w="856"/>
        <w:gridCol w:w="855"/>
        <w:gridCol w:w="896"/>
      </w:tblGrid>
      <w:tr w:rsidR="00FB61D4" w:rsidRPr="00FB61D4" w:rsidTr="00FB61D4">
        <w:trPr>
          <w:trHeight w:val="318"/>
          <w:jc w:val="center"/>
        </w:trPr>
        <w:tc>
          <w:tcPr>
            <w:tcW w:w="6827"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B61D4" w:rsidRPr="00FB61D4" w:rsidRDefault="00FB61D4" w:rsidP="00FB61D4">
            <w:pPr>
              <w:spacing w:after="0" w:line="240" w:lineRule="auto"/>
              <w:jc w:val="center"/>
              <w:rPr>
                <w:rFonts w:ascii="Calibri" w:eastAsia="Times New Roman" w:hAnsi="Calibri" w:cs="Calibri"/>
                <w:b/>
                <w:bCs/>
                <w:color w:val="FFFFFF"/>
                <w:kern w:val="0"/>
                <w:sz w:val="18"/>
                <w:szCs w:val="18"/>
                <w:lang w:eastAsia="es-MX"/>
                <w14:ligatures w14:val="none"/>
              </w:rPr>
            </w:pPr>
            <w:r w:rsidRPr="00FB61D4">
              <w:rPr>
                <w:rFonts w:ascii="Calibri" w:eastAsia="Times New Roman" w:hAnsi="Calibri" w:cs="Calibri"/>
                <w:b/>
                <w:bCs/>
                <w:color w:val="FFFFFF"/>
                <w:kern w:val="0"/>
                <w:sz w:val="18"/>
                <w:szCs w:val="18"/>
                <w:lang w:eastAsia="es-MX"/>
                <w14:ligatures w14:val="none"/>
              </w:rPr>
              <w:t xml:space="preserve">TARIFAS EN USD POR PERSONA </w:t>
            </w:r>
          </w:p>
        </w:tc>
      </w:tr>
      <w:tr w:rsidR="00FB61D4" w:rsidRPr="00FB61D4" w:rsidTr="00FB61D4">
        <w:trPr>
          <w:trHeight w:val="242"/>
          <w:jc w:val="center"/>
        </w:trPr>
        <w:tc>
          <w:tcPr>
            <w:tcW w:w="5076" w:type="dxa"/>
            <w:gridSpan w:val="3"/>
            <w:tcBorders>
              <w:top w:val="single" w:sz="4" w:space="0" w:color="auto"/>
              <w:left w:val="single" w:sz="8" w:space="0" w:color="auto"/>
              <w:bottom w:val="single" w:sz="4" w:space="0" w:color="auto"/>
              <w:right w:val="single" w:sz="4" w:space="0" w:color="auto"/>
            </w:tcBorders>
            <w:noWrap/>
            <w:vAlign w:val="center"/>
            <w:hideMark/>
          </w:tcPr>
          <w:p w:rsidR="00FB61D4" w:rsidRPr="00FB61D4" w:rsidRDefault="00FB61D4" w:rsidP="00FB61D4">
            <w:pPr>
              <w:spacing w:after="0" w:line="240" w:lineRule="auto"/>
              <w:rPr>
                <w:rFonts w:ascii="Calibri" w:eastAsia="Times New Roman" w:hAnsi="Calibri" w:cs="Calibri"/>
                <w:b/>
                <w:bCs/>
                <w:color w:val="000000"/>
                <w:kern w:val="0"/>
                <w:sz w:val="18"/>
                <w:szCs w:val="18"/>
                <w:lang w:eastAsia="es-MX"/>
                <w14:ligatures w14:val="none"/>
              </w:rPr>
            </w:pPr>
            <w:r w:rsidRPr="00FB61D4">
              <w:rPr>
                <w:rFonts w:ascii="Calibri" w:eastAsia="Times New Roman" w:hAnsi="Calibri" w:cs="Calibri"/>
                <w:b/>
                <w:bCs/>
                <w:color w:val="000000"/>
                <w:kern w:val="0"/>
                <w:sz w:val="18"/>
                <w:szCs w:val="18"/>
                <w:lang w:eastAsia="es-MX"/>
                <w14:ligatures w14:val="none"/>
              </w:rPr>
              <w:t xml:space="preserve">SERVICIOS TERRESTRES EXCLUSIVAMENTE </w:t>
            </w:r>
          </w:p>
        </w:tc>
        <w:tc>
          <w:tcPr>
            <w:tcW w:w="1751" w:type="dxa"/>
            <w:gridSpan w:val="2"/>
            <w:tcBorders>
              <w:top w:val="single" w:sz="4" w:space="0" w:color="auto"/>
              <w:left w:val="nil"/>
              <w:bottom w:val="single" w:sz="4" w:space="0" w:color="auto"/>
              <w:right w:val="single" w:sz="8" w:space="0" w:color="000000"/>
            </w:tcBorders>
            <w:noWrap/>
            <w:vAlign w:val="center"/>
            <w:hideMark/>
          </w:tcPr>
          <w:p w:rsidR="00FB61D4" w:rsidRPr="00FB61D4" w:rsidRDefault="00FB61D4" w:rsidP="00FB61D4">
            <w:pPr>
              <w:spacing w:after="0" w:line="240" w:lineRule="auto"/>
              <w:jc w:val="right"/>
              <w:rPr>
                <w:rFonts w:ascii="Calibri" w:eastAsia="Times New Roman" w:hAnsi="Calibri" w:cs="Calibri"/>
                <w:b/>
                <w:bCs/>
                <w:color w:val="000000"/>
                <w:kern w:val="0"/>
                <w:sz w:val="18"/>
                <w:szCs w:val="18"/>
                <w:lang w:eastAsia="es-MX"/>
                <w14:ligatures w14:val="none"/>
              </w:rPr>
            </w:pPr>
            <w:r w:rsidRPr="00FB61D4">
              <w:rPr>
                <w:rFonts w:ascii="Calibri" w:eastAsia="Times New Roman" w:hAnsi="Calibri" w:cs="Calibri"/>
                <w:b/>
                <w:bCs/>
                <w:color w:val="000000"/>
                <w:kern w:val="0"/>
                <w:sz w:val="18"/>
                <w:szCs w:val="18"/>
                <w:lang w:eastAsia="es-MX"/>
                <w14:ligatures w14:val="none"/>
              </w:rPr>
              <w:t xml:space="preserve">MINIMO 2 PASAJEROS </w:t>
            </w:r>
          </w:p>
        </w:tc>
      </w:tr>
      <w:tr w:rsidR="00FB61D4" w:rsidRPr="00FB61D4" w:rsidTr="00FB61D4">
        <w:trPr>
          <w:trHeight w:val="242"/>
          <w:jc w:val="center"/>
        </w:trPr>
        <w:tc>
          <w:tcPr>
            <w:tcW w:w="6827"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FB61D4" w:rsidRPr="00FB61D4" w:rsidRDefault="00FB61D4" w:rsidP="00FB61D4">
            <w:pPr>
              <w:spacing w:after="0" w:line="240" w:lineRule="auto"/>
              <w:jc w:val="center"/>
              <w:rPr>
                <w:rFonts w:ascii="Calibri" w:eastAsia="Times New Roman" w:hAnsi="Calibri" w:cs="Calibri"/>
                <w:b/>
                <w:bCs/>
                <w:color w:val="FFFFFF"/>
                <w:kern w:val="0"/>
                <w:sz w:val="18"/>
                <w:szCs w:val="18"/>
                <w:lang w:eastAsia="es-MX"/>
                <w14:ligatures w14:val="none"/>
              </w:rPr>
            </w:pPr>
            <w:r w:rsidRPr="00FB61D4">
              <w:rPr>
                <w:rFonts w:ascii="Calibri" w:eastAsia="Times New Roman" w:hAnsi="Calibri" w:cs="Calibri"/>
                <w:b/>
                <w:bCs/>
                <w:color w:val="FFFFFF"/>
                <w:kern w:val="0"/>
                <w:sz w:val="18"/>
                <w:szCs w:val="18"/>
                <w:lang w:eastAsia="es-MX"/>
                <w14:ligatures w14:val="none"/>
              </w:rPr>
              <w:t>05 ENE - 30 NOV 2026</w:t>
            </w:r>
          </w:p>
        </w:tc>
      </w:tr>
      <w:tr w:rsidR="00FB61D4" w:rsidRPr="00FB61D4" w:rsidTr="00FB61D4">
        <w:trPr>
          <w:trHeight w:val="242"/>
          <w:jc w:val="center"/>
        </w:trPr>
        <w:tc>
          <w:tcPr>
            <w:tcW w:w="3365" w:type="dxa"/>
            <w:tcBorders>
              <w:top w:val="single" w:sz="4" w:space="0" w:color="auto"/>
              <w:left w:val="single" w:sz="8" w:space="0" w:color="auto"/>
              <w:bottom w:val="nil"/>
              <w:right w:val="single" w:sz="4" w:space="0" w:color="auto"/>
            </w:tcBorders>
            <w:shd w:val="clear" w:color="000000" w:fill="000000"/>
            <w:noWrap/>
            <w:vAlign w:val="center"/>
            <w:hideMark/>
          </w:tcPr>
          <w:p w:rsidR="00FB61D4" w:rsidRPr="00FB61D4" w:rsidRDefault="00FB61D4" w:rsidP="00FB61D4">
            <w:pPr>
              <w:spacing w:after="0" w:line="240" w:lineRule="auto"/>
              <w:rPr>
                <w:rFonts w:ascii="Calibri" w:eastAsia="Times New Roman" w:hAnsi="Calibri" w:cs="Calibri"/>
                <w:b/>
                <w:bCs/>
                <w:color w:val="FFFFFF"/>
                <w:kern w:val="0"/>
                <w:sz w:val="18"/>
                <w:szCs w:val="18"/>
                <w:lang w:eastAsia="es-MX"/>
                <w14:ligatures w14:val="none"/>
              </w:rPr>
            </w:pPr>
            <w:r w:rsidRPr="00FB61D4">
              <w:rPr>
                <w:rFonts w:ascii="Calibri" w:eastAsia="Times New Roman" w:hAnsi="Calibri" w:cs="Calibri"/>
                <w:b/>
                <w:bCs/>
                <w:color w:val="FFFFFF"/>
                <w:kern w:val="0"/>
                <w:sz w:val="18"/>
                <w:szCs w:val="18"/>
                <w:lang w:eastAsia="es-MX"/>
                <w14:ligatures w14:val="none"/>
              </w:rPr>
              <w:t>CATEGORIA</w:t>
            </w:r>
          </w:p>
        </w:tc>
        <w:tc>
          <w:tcPr>
            <w:tcW w:w="855" w:type="dxa"/>
            <w:tcBorders>
              <w:top w:val="nil"/>
              <w:left w:val="nil"/>
              <w:bottom w:val="nil"/>
              <w:right w:val="single" w:sz="4" w:space="0" w:color="auto"/>
            </w:tcBorders>
            <w:shd w:val="clear" w:color="000000" w:fill="000000"/>
            <w:noWrap/>
            <w:vAlign w:val="center"/>
            <w:hideMark/>
          </w:tcPr>
          <w:p w:rsidR="00FB61D4" w:rsidRPr="00FB61D4" w:rsidRDefault="00FB61D4" w:rsidP="00FB61D4">
            <w:pPr>
              <w:spacing w:after="0" w:line="240" w:lineRule="auto"/>
              <w:jc w:val="center"/>
              <w:rPr>
                <w:rFonts w:ascii="Calibri" w:eastAsia="Times New Roman" w:hAnsi="Calibri" w:cs="Calibri"/>
                <w:b/>
                <w:bCs/>
                <w:color w:val="FFFFFF"/>
                <w:kern w:val="0"/>
                <w:sz w:val="18"/>
                <w:szCs w:val="18"/>
                <w:lang w:eastAsia="es-MX"/>
                <w14:ligatures w14:val="none"/>
              </w:rPr>
            </w:pPr>
            <w:r w:rsidRPr="00FB61D4">
              <w:rPr>
                <w:rFonts w:ascii="Calibri" w:eastAsia="Times New Roman" w:hAnsi="Calibri" w:cs="Calibri"/>
                <w:b/>
                <w:bCs/>
                <w:color w:val="FFFFFF"/>
                <w:kern w:val="0"/>
                <w:sz w:val="18"/>
                <w:szCs w:val="18"/>
                <w:lang w:eastAsia="es-MX"/>
                <w14:ligatures w14:val="none"/>
              </w:rPr>
              <w:t xml:space="preserve">DBL </w:t>
            </w:r>
          </w:p>
        </w:tc>
        <w:tc>
          <w:tcPr>
            <w:tcW w:w="855" w:type="dxa"/>
            <w:tcBorders>
              <w:top w:val="nil"/>
              <w:left w:val="nil"/>
              <w:bottom w:val="nil"/>
              <w:right w:val="single" w:sz="4" w:space="0" w:color="auto"/>
            </w:tcBorders>
            <w:shd w:val="clear" w:color="000000" w:fill="000000"/>
            <w:noWrap/>
            <w:vAlign w:val="center"/>
            <w:hideMark/>
          </w:tcPr>
          <w:p w:rsidR="00FB61D4" w:rsidRPr="00FB61D4" w:rsidRDefault="00FB61D4" w:rsidP="00FB61D4">
            <w:pPr>
              <w:spacing w:after="0" w:line="240" w:lineRule="auto"/>
              <w:jc w:val="center"/>
              <w:rPr>
                <w:rFonts w:ascii="Calibri" w:eastAsia="Times New Roman" w:hAnsi="Calibri" w:cs="Calibri"/>
                <w:b/>
                <w:bCs/>
                <w:color w:val="FFFFFF"/>
                <w:kern w:val="0"/>
                <w:sz w:val="18"/>
                <w:szCs w:val="18"/>
                <w:lang w:eastAsia="es-MX"/>
                <w14:ligatures w14:val="none"/>
              </w:rPr>
            </w:pPr>
            <w:r w:rsidRPr="00FB61D4">
              <w:rPr>
                <w:rFonts w:ascii="Calibri" w:eastAsia="Times New Roman" w:hAnsi="Calibri" w:cs="Calibri"/>
                <w:b/>
                <w:bCs/>
                <w:color w:val="FFFFFF"/>
                <w:kern w:val="0"/>
                <w:sz w:val="18"/>
                <w:szCs w:val="18"/>
                <w:lang w:eastAsia="es-MX"/>
                <w14:ligatures w14:val="none"/>
              </w:rPr>
              <w:t>TPL</w:t>
            </w:r>
          </w:p>
        </w:tc>
        <w:tc>
          <w:tcPr>
            <w:tcW w:w="855" w:type="dxa"/>
            <w:tcBorders>
              <w:top w:val="nil"/>
              <w:left w:val="nil"/>
              <w:bottom w:val="nil"/>
              <w:right w:val="single" w:sz="4" w:space="0" w:color="auto"/>
            </w:tcBorders>
            <w:shd w:val="clear" w:color="000000" w:fill="000000"/>
            <w:noWrap/>
            <w:vAlign w:val="center"/>
            <w:hideMark/>
          </w:tcPr>
          <w:p w:rsidR="00FB61D4" w:rsidRPr="00FB61D4" w:rsidRDefault="00FB61D4" w:rsidP="00FB61D4">
            <w:pPr>
              <w:spacing w:after="0" w:line="240" w:lineRule="auto"/>
              <w:jc w:val="center"/>
              <w:rPr>
                <w:rFonts w:ascii="Calibri" w:eastAsia="Times New Roman" w:hAnsi="Calibri" w:cs="Calibri"/>
                <w:b/>
                <w:bCs/>
                <w:color w:val="FFFFFF"/>
                <w:kern w:val="0"/>
                <w:sz w:val="18"/>
                <w:szCs w:val="18"/>
                <w:lang w:eastAsia="es-MX"/>
                <w14:ligatures w14:val="none"/>
              </w:rPr>
            </w:pPr>
            <w:r w:rsidRPr="00FB61D4">
              <w:rPr>
                <w:rFonts w:ascii="Calibri" w:eastAsia="Times New Roman" w:hAnsi="Calibri" w:cs="Calibri"/>
                <w:b/>
                <w:bCs/>
                <w:color w:val="FFFFFF"/>
                <w:kern w:val="0"/>
                <w:sz w:val="18"/>
                <w:szCs w:val="18"/>
                <w:lang w:eastAsia="es-MX"/>
                <w14:ligatures w14:val="none"/>
              </w:rPr>
              <w:t>SGL</w:t>
            </w:r>
          </w:p>
        </w:tc>
        <w:tc>
          <w:tcPr>
            <w:tcW w:w="896" w:type="dxa"/>
            <w:tcBorders>
              <w:top w:val="nil"/>
              <w:left w:val="nil"/>
              <w:bottom w:val="nil"/>
              <w:right w:val="single" w:sz="8" w:space="0" w:color="auto"/>
            </w:tcBorders>
            <w:shd w:val="clear" w:color="000000" w:fill="000000"/>
            <w:noWrap/>
            <w:vAlign w:val="center"/>
            <w:hideMark/>
          </w:tcPr>
          <w:p w:rsidR="00FB61D4" w:rsidRPr="00FB61D4" w:rsidRDefault="00FB61D4" w:rsidP="00FB61D4">
            <w:pPr>
              <w:spacing w:after="0" w:line="240" w:lineRule="auto"/>
              <w:jc w:val="center"/>
              <w:rPr>
                <w:rFonts w:ascii="Calibri" w:eastAsia="Times New Roman" w:hAnsi="Calibri" w:cs="Calibri"/>
                <w:b/>
                <w:bCs/>
                <w:color w:val="FFFFFF"/>
                <w:kern w:val="0"/>
                <w:sz w:val="18"/>
                <w:szCs w:val="18"/>
                <w:lang w:eastAsia="es-MX"/>
                <w14:ligatures w14:val="none"/>
              </w:rPr>
            </w:pPr>
            <w:r w:rsidRPr="00FB61D4">
              <w:rPr>
                <w:rFonts w:ascii="Calibri" w:eastAsia="Times New Roman" w:hAnsi="Calibri" w:cs="Calibri"/>
                <w:b/>
                <w:bCs/>
                <w:color w:val="FFFFFF"/>
                <w:kern w:val="0"/>
                <w:sz w:val="18"/>
                <w:szCs w:val="18"/>
                <w:lang w:eastAsia="es-MX"/>
                <w14:ligatures w14:val="none"/>
              </w:rPr>
              <w:t>MNR</w:t>
            </w:r>
          </w:p>
        </w:tc>
      </w:tr>
      <w:tr w:rsidR="00FB61D4" w:rsidRPr="00FB61D4" w:rsidTr="00FB61D4">
        <w:trPr>
          <w:trHeight w:val="242"/>
          <w:jc w:val="center"/>
        </w:trPr>
        <w:tc>
          <w:tcPr>
            <w:tcW w:w="3365" w:type="dxa"/>
            <w:tcBorders>
              <w:top w:val="single" w:sz="4" w:space="0" w:color="auto"/>
              <w:left w:val="single" w:sz="8" w:space="0" w:color="auto"/>
              <w:bottom w:val="single" w:sz="4" w:space="0" w:color="auto"/>
              <w:right w:val="single" w:sz="4"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 xml:space="preserve">TURISTA </w:t>
            </w:r>
          </w:p>
        </w:tc>
        <w:tc>
          <w:tcPr>
            <w:tcW w:w="855" w:type="dxa"/>
            <w:tcBorders>
              <w:top w:val="single" w:sz="4" w:space="0" w:color="auto"/>
              <w:left w:val="nil"/>
              <w:bottom w:val="single" w:sz="4" w:space="0" w:color="auto"/>
              <w:right w:val="single" w:sz="4" w:space="0" w:color="auto"/>
            </w:tcBorders>
            <w:noWrap/>
            <w:vAlign w:val="center"/>
            <w:hideMark/>
          </w:tcPr>
          <w:p w:rsidR="00FB61D4" w:rsidRPr="00FB61D4" w:rsidRDefault="00FB61D4" w:rsidP="00FB61D4">
            <w:pPr>
              <w:spacing w:after="0" w:line="240" w:lineRule="auto"/>
              <w:jc w:val="center"/>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1510</w:t>
            </w:r>
          </w:p>
        </w:tc>
        <w:tc>
          <w:tcPr>
            <w:tcW w:w="855" w:type="dxa"/>
            <w:tcBorders>
              <w:top w:val="single" w:sz="4" w:space="0" w:color="auto"/>
              <w:left w:val="nil"/>
              <w:bottom w:val="single" w:sz="4" w:space="0" w:color="auto"/>
              <w:right w:val="single" w:sz="4" w:space="0" w:color="auto"/>
            </w:tcBorders>
            <w:noWrap/>
            <w:vAlign w:val="center"/>
            <w:hideMark/>
          </w:tcPr>
          <w:p w:rsidR="00FB61D4" w:rsidRPr="00FB61D4" w:rsidRDefault="00FB61D4" w:rsidP="00FB61D4">
            <w:pPr>
              <w:spacing w:after="0" w:line="240" w:lineRule="auto"/>
              <w:jc w:val="center"/>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1321</w:t>
            </w:r>
          </w:p>
        </w:tc>
        <w:tc>
          <w:tcPr>
            <w:tcW w:w="855" w:type="dxa"/>
            <w:tcBorders>
              <w:top w:val="single" w:sz="4" w:space="0" w:color="auto"/>
              <w:left w:val="nil"/>
              <w:bottom w:val="single" w:sz="4" w:space="0" w:color="auto"/>
              <w:right w:val="single" w:sz="4" w:space="0" w:color="auto"/>
            </w:tcBorders>
            <w:noWrap/>
            <w:vAlign w:val="center"/>
            <w:hideMark/>
          </w:tcPr>
          <w:p w:rsidR="00FB61D4" w:rsidRPr="00FB61D4" w:rsidRDefault="00FB61D4" w:rsidP="00FB61D4">
            <w:pPr>
              <w:spacing w:after="0" w:line="240" w:lineRule="auto"/>
              <w:jc w:val="center"/>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2111</w:t>
            </w:r>
          </w:p>
        </w:tc>
        <w:tc>
          <w:tcPr>
            <w:tcW w:w="896" w:type="dxa"/>
            <w:tcBorders>
              <w:top w:val="single" w:sz="4" w:space="0" w:color="auto"/>
              <w:left w:val="nil"/>
              <w:bottom w:val="single" w:sz="4" w:space="0" w:color="auto"/>
              <w:right w:val="single" w:sz="8" w:space="0" w:color="auto"/>
            </w:tcBorders>
            <w:noWrap/>
            <w:vAlign w:val="center"/>
            <w:hideMark/>
          </w:tcPr>
          <w:p w:rsidR="00FB61D4" w:rsidRPr="00FB61D4" w:rsidRDefault="00FB61D4" w:rsidP="00FB61D4">
            <w:pPr>
              <w:spacing w:after="0" w:line="240" w:lineRule="auto"/>
              <w:jc w:val="center"/>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771</w:t>
            </w:r>
          </w:p>
        </w:tc>
      </w:tr>
      <w:tr w:rsidR="00FB61D4" w:rsidRPr="00FB61D4" w:rsidTr="00FB61D4">
        <w:trPr>
          <w:trHeight w:val="242"/>
          <w:jc w:val="center"/>
        </w:trPr>
        <w:tc>
          <w:tcPr>
            <w:tcW w:w="3365" w:type="dxa"/>
            <w:tcBorders>
              <w:top w:val="single" w:sz="4" w:space="0" w:color="auto"/>
              <w:left w:val="single" w:sz="8" w:space="0" w:color="auto"/>
              <w:bottom w:val="single" w:sz="4" w:space="0" w:color="auto"/>
              <w:right w:val="single" w:sz="4"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 xml:space="preserve">PRIMERA </w:t>
            </w:r>
          </w:p>
        </w:tc>
        <w:tc>
          <w:tcPr>
            <w:tcW w:w="855" w:type="dxa"/>
            <w:tcBorders>
              <w:top w:val="nil"/>
              <w:left w:val="nil"/>
              <w:bottom w:val="single" w:sz="4" w:space="0" w:color="auto"/>
              <w:right w:val="single" w:sz="4" w:space="0" w:color="auto"/>
            </w:tcBorders>
            <w:noWrap/>
            <w:vAlign w:val="center"/>
            <w:hideMark/>
          </w:tcPr>
          <w:p w:rsidR="00FB61D4" w:rsidRPr="00FB61D4" w:rsidRDefault="00FB61D4" w:rsidP="00FB61D4">
            <w:pPr>
              <w:spacing w:after="0" w:line="240" w:lineRule="auto"/>
              <w:jc w:val="center"/>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1944</w:t>
            </w:r>
          </w:p>
        </w:tc>
        <w:tc>
          <w:tcPr>
            <w:tcW w:w="855" w:type="dxa"/>
            <w:tcBorders>
              <w:top w:val="nil"/>
              <w:left w:val="nil"/>
              <w:bottom w:val="single" w:sz="4" w:space="0" w:color="auto"/>
              <w:right w:val="single" w:sz="4" w:space="0" w:color="auto"/>
            </w:tcBorders>
            <w:noWrap/>
            <w:vAlign w:val="center"/>
            <w:hideMark/>
          </w:tcPr>
          <w:p w:rsidR="00FB61D4" w:rsidRPr="00FB61D4" w:rsidRDefault="00FB61D4" w:rsidP="00FB61D4">
            <w:pPr>
              <w:spacing w:after="0" w:line="240" w:lineRule="auto"/>
              <w:jc w:val="center"/>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1633</w:t>
            </w:r>
          </w:p>
        </w:tc>
        <w:tc>
          <w:tcPr>
            <w:tcW w:w="855" w:type="dxa"/>
            <w:tcBorders>
              <w:top w:val="nil"/>
              <w:left w:val="nil"/>
              <w:bottom w:val="single" w:sz="4" w:space="0" w:color="auto"/>
              <w:right w:val="single" w:sz="4" w:space="0" w:color="auto"/>
            </w:tcBorders>
            <w:noWrap/>
            <w:vAlign w:val="center"/>
            <w:hideMark/>
          </w:tcPr>
          <w:p w:rsidR="00FB61D4" w:rsidRPr="00FB61D4" w:rsidRDefault="00FB61D4" w:rsidP="00FB61D4">
            <w:pPr>
              <w:spacing w:after="0" w:line="240" w:lineRule="auto"/>
              <w:jc w:val="center"/>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2986</w:t>
            </w:r>
          </w:p>
        </w:tc>
        <w:tc>
          <w:tcPr>
            <w:tcW w:w="896" w:type="dxa"/>
            <w:tcBorders>
              <w:top w:val="nil"/>
              <w:left w:val="nil"/>
              <w:bottom w:val="single" w:sz="4" w:space="0" w:color="auto"/>
              <w:right w:val="single" w:sz="8" w:space="0" w:color="auto"/>
            </w:tcBorders>
            <w:noWrap/>
            <w:vAlign w:val="center"/>
            <w:hideMark/>
          </w:tcPr>
          <w:p w:rsidR="00FB61D4" w:rsidRPr="00FB61D4" w:rsidRDefault="00FB61D4" w:rsidP="00FB61D4">
            <w:pPr>
              <w:spacing w:after="0" w:line="240" w:lineRule="auto"/>
              <w:jc w:val="center"/>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771</w:t>
            </w:r>
          </w:p>
        </w:tc>
      </w:tr>
      <w:tr w:rsidR="00FB61D4" w:rsidRPr="00FB61D4" w:rsidTr="00FB61D4">
        <w:trPr>
          <w:trHeight w:val="254"/>
          <w:jc w:val="center"/>
        </w:trPr>
        <w:tc>
          <w:tcPr>
            <w:tcW w:w="3365" w:type="dxa"/>
            <w:tcBorders>
              <w:top w:val="single" w:sz="4" w:space="0" w:color="auto"/>
              <w:left w:val="single" w:sz="8" w:space="0" w:color="auto"/>
              <w:bottom w:val="single" w:sz="4" w:space="0" w:color="auto"/>
              <w:right w:val="single" w:sz="4" w:space="0" w:color="000000"/>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 xml:space="preserve">PRIMERA SUPERIOR </w:t>
            </w:r>
          </w:p>
        </w:tc>
        <w:tc>
          <w:tcPr>
            <w:tcW w:w="855" w:type="dxa"/>
            <w:tcBorders>
              <w:top w:val="nil"/>
              <w:left w:val="nil"/>
              <w:bottom w:val="single" w:sz="4" w:space="0" w:color="auto"/>
              <w:right w:val="single" w:sz="4" w:space="0" w:color="auto"/>
            </w:tcBorders>
            <w:noWrap/>
            <w:vAlign w:val="center"/>
            <w:hideMark/>
          </w:tcPr>
          <w:p w:rsidR="00FB61D4" w:rsidRPr="00FB61D4" w:rsidRDefault="00FB61D4" w:rsidP="00FB61D4">
            <w:pPr>
              <w:spacing w:after="0" w:line="240" w:lineRule="auto"/>
              <w:jc w:val="center"/>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2285</w:t>
            </w:r>
          </w:p>
        </w:tc>
        <w:tc>
          <w:tcPr>
            <w:tcW w:w="855" w:type="dxa"/>
            <w:tcBorders>
              <w:top w:val="nil"/>
              <w:left w:val="nil"/>
              <w:bottom w:val="single" w:sz="4" w:space="0" w:color="auto"/>
              <w:right w:val="single" w:sz="4" w:space="0" w:color="auto"/>
            </w:tcBorders>
            <w:noWrap/>
            <w:vAlign w:val="center"/>
            <w:hideMark/>
          </w:tcPr>
          <w:p w:rsidR="00FB61D4" w:rsidRPr="00FB61D4" w:rsidRDefault="00FB61D4" w:rsidP="00FB61D4">
            <w:pPr>
              <w:spacing w:after="0" w:line="240" w:lineRule="auto"/>
              <w:jc w:val="center"/>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1918</w:t>
            </w:r>
          </w:p>
        </w:tc>
        <w:tc>
          <w:tcPr>
            <w:tcW w:w="855" w:type="dxa"/>
            <w:tcBorders>
              <w:top w:val="nil"/>
              <w:left w:val="nil"/>
              <w:bottom w:val="single" w:sz="4" w:space="0" w:color="auto"/>
              <w:right w:val="single" w:sz="4" w:space="0" w:color="auto"/>
            </w:tcBorders>
            <w:noWrap/>
            <w:vAlign w:val="center"/>
            <w:hideMark/>
          </w:tcPr>
          <w:p w:rsidR="00FB61D4" w:rsidRPr="00FB61D4" w:rsidRDefault="00FB61D4" w:rsidP="00FB61D4">
            <w:pPr>
              <w:spacing w:after="0" w:line="240" w:lineRule="auto"/>
              <w:jc w:val="center"/>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3</w:t>
            </w:r>
            <w:r w:rsidR="00F938B9">
              <w:rPr>
                <w:rFonts w:ascii="Calibri" w:eastAsia="Times New Roman" w:hAnsi="Calibri" w:cs="Calibri"/>
                <w:color w:val="000000"/>
                <w:kern w:val="0"/>
                <w:sz w:val="18"/>
                <w:szCs w:val="18"/>
                <w:lang w:eastAsia="es-MX"/>
                <w14:ligatures w14:val="none"/>
              </w:rPr>
              <w:t>421</w:t>
            </w:r>
          </w:p>
        </w:tc>
        <w:tc>
          <w:tcPr>
            <w:tcW w:w="896" w:type="dxa"/>
            <w:tcBorders>
              <w:top w:val="nil"/>
              <w:left w:val="nil"/>
              <w:bottom w:val="single" w:sz="4" w:space="0" w:color="auto"/>
              <w:right w:val="single" w:sz="8" w:space="0" w:color="auto"/>
            </w:tcBorders>
            <w:noWrap/>
            <w:vAlign w:val="center"/>
            <w:hideMark/>
          </w:tcPr>
          <w:p w:rsidR="00FB61D4" w:rsidRPr="00FB61D4" w:rsidRDefault="00FB61D4" w:rsidP="00FB61D4">
            <w:pPr>
              <w:spacing w:after="0" w:line="240" w:lineRule="auto"/>
              <w:jc w:val="center"/>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771</w:t>
            </w:r>
          </w:p>
        </w:tc>
      </w:tr>
      <w:tr w:rsidR="00FB61D4" w:rsidRPr="00FB61D4" w:rsidTr="00FB61D4">
        <w:trPr>
          <w:trHeight w:val="318"/>
          <w:jc w:val="center"/>
        </w:trPr>
        <w:tc>
          <w:tcPr>
            <w:tcW w:w="6827" w:type="dxa"/>
            <w:gridSpan w:val="5"/>
            <w:tcBorders>
              <w:top w:val="single" w:sz="8" w:space="0" w:color="auto"/>
              <w:left w:val="single" w:sz="8" w:space="0" w:color="auto"/>
              <w:bottom w:val="single" w:sz="8" w:space="0" w:color="auto"/>
              <w:right w:val="single" w:sz="8" w:space="0" w:color="000000"/>
            </w:tcBorders>
            <w:noWrap/>
            <w:vAlign w:val="center"/>
            <w:hideMark/>
          </w:tcPr>
          <w:p w:rsidR="00FB61D4" w:rsidRPr="00FB61D4" w:rsidRDefault="00FB61D4" w:rsidP="00FB61D4">
            <w:pPr>
              <w:spacing w:after="0" w:line="240" w:lineRule="auto"/>
              <w:jc w:val="center"/>
              <w:rPr>
                <w:rFonts w:ascii="Calibri" w:eastAsia="Times New Roman" w:hAnsi="Calibri" w:cs="Calibri"/>
                <w:b/>
                <w:bCs/>
                <w:kern w:val="0"/>
                <w:sz w:val="18"/>
                <w:szCs w:val="18"/>
                <w:lang w:eastAsia="es-MX"/>
                <w14:ligatures w14:val="none"/>
              </w:rPr>
            </w:pPr>
            <w:r w:rsidRPr="00FB61D4">
              <w:rPr>
                <w:rFonts w:ascii="Calibri" w:eastAsia="Times New Roman" w:hAnsi="Calibri" w:cs="Calibri"/>
                <w:b/>
                <w:bCs/>
                <w:kern w:val="0"/>
                <w:sz w:val="18"/>
                <w:szCs w:val="18"/>
                <w:lang w:eastAsia="es-MX"/>
                <w14:ligatures w14:val="none"/>
              </w:rPr>
              <w:t>SE CONSIDERA MENOR HASTA LOS 9 AÑOS. MAXIMO 01 MENOR POR HABITACION</w:t>
            </w:r>
          </w:p>
        </w:tc>
      </w:tr>
      <w:tr w:rsidR="00FB61D4" w:rsidRPr="00FB61D4" w:rsidTr="00FB61D4">
        <w:trPr>
          <w:trHeight w:val="318"/>
          <w:jc w:val="center"/>
        </w:trPr>
        <w:tc>
          <w:tcPr>
            <w:tcW w:w="6827" w:type="dxa"/>
            <w:gridSpan w:val="5"/>
            <w:tcBorders>
              <w:top w:val="single" w:sz="8" w:space="0" w:color="auto"/>
              <w:left w:val="single" w:sz="8" w:space="0" w:color="auto"/>
              <w:bottom w:val="single" w:sz="8" w:space="0" w:color="auto"/>
              <w:right w:val="single" w:sz="8" w:space="0" w:color="000000"/>
            </w:tcBorders>
            <w:noWrap/>
            <w:vAlign w:val="center"/>
            <w:hideMark/>
          </w:tcPr>
          <w:p w:rsidR="00FB61D4" w:rsidRPr="00FB61D4" w:rsidRDefault="00FB61D4" w:rsidP="00FB61D4">
            <w:pPr>
              <w:spacing w:after="0" w:line="240" w:lineRule="auto"/>
              <w:jc w:val="center"/>
              <w:rPr>
                <w:rFonts w:ascii="Calibri" w:eastAsia="Times New Roman" w:hAnsi="Calibri" w:cs="Calibri"/>
                <w:b/>
                <w:bCs/>
                <w:kern w:val="0"/>
                <w:sz w:val="18"/>
                <w:szCs w:val="18"/>
                <w:lang w:eastAsia="es-MX"/>
                <w14:ligatures w14:val="none"/>
              </w:rPr>
            </w:pPr>
            <w:r w:rsidRPr="00FB61D4">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FB61D4" w:rsidRPr="00FB61D4" w:rsidTr="00FB61D4">
        <w:trPr>
          <w:trHeight w:val="291"/>
          <w:jc w:val="center"/>
        </w:trPr>
        <w:tc>
          <w:tcPr>
            <w:tcW w:w="6827" w:type="dxa"/>
            <w:gridSpan w:val="5"/>
            <w:tcBorders>
              <w:top w:val="single" w:sz="8" w:space="0" w:color="auto"/>
              <w:left w:val="single" w:sz="8" w:space="0" w:color="auto"/>
              <w:bottom w:val="single" w:sz="8" w:space="0" w:color="auto"/>
              <w:right w:val="single" w:sz="8" w:space="0" w:color="000000"/>
            </w:tcBorders>
            <w:noWrap/>
            <w:vAlign w:val="center"/>
            <w:hideMark/>
          </w:tcPr>
          <w:p w:rsidR="00FB61D4" w:rsidRPr="00FB61D4" w:rsidRDefault="00FB61D4" w:rsidP="00FB61D4">
            <w:pPr>
              <w:spacing w:after="0" w:line="240" w:lineRule="auto"/>
              <w:jc w:val="center"/>
              <w:rPr>
                <w:rFonts w:ascii="Calibri" w:eastAsia="Times New Roman" w:hAnsi="Calibri" w:cs="Calibri"/>
                <w:b/>
                <w:bCs/>
                <w:color w:val="000000"/>
                <w:kern w:val="0"/>
                <w:sz w:val="18"/>
                <w:szCs w:val="18"/>
                <w:lang w:eastAsia="es-MX"/>
                <w14:ligatures w14:val="none"/>
              </w:rPr>
            </w:pPr>
            <w:r w:rsidRPr="00FB61D4">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FB61D4" w:rsidRDefault="00FB61D4" w:rsidP="004638EE">
      <w:pPr>
        <w:tabs>
          <w:tab w:val="left" w:pos="851"/>
        </w:tabs>
        <w:spacing w:after="0" w:line="240" w:lineRule="auto"/>
        <w:rPr>
          <w:rFonts w:ascii="Calibri" w:eastAsia="Calibri" w:hAnsi="Calibri" w:cs="Times New Roman"/>
          <w:kern w:val="0"/>
          <w:sz w:val="20"/>
          <w:szCs w:val="20"/>
          <w14:ligatures w14:val="none"/>
        </w:rPr>
      </w:pPr>
    </w:p>
    <w:tbl>
      <w:tblPr>
        <w:tblW w:w="6741" w:type="dxa"/>
        <w:jc w:val="center"/>
        <w:tblCellMar>
          <w:left w:w="70" w:type="dxa"/>
          <w:right w:w="70" w:type="dxa"/>
        </w:tblCellMar>
        <w:tblLook w:val="04A0" w:firstRow="1" w:lastRow="0" w:firstColumn="1" w:lastColumn="0" w:noHBand="0" w:noVBand="1"/>
      </w:tblPr>
      <w:tblGrid>
        <w:gridCol w:w="2192"/>
        <w:gridCol w:w="1363"/>
        <w:gridCol w:w="3186"/>
      </w:tblGrid>
      <w:tr w:rsidR="00FB61D4" w:rsidRPr="00FB61D4" w:rsidTr="00FB61D4">
        <w:trPr>
          <w:trHeight w:val="315"/>
          <w:jc w:val="center"/>
        </w:trPr>
        <w:tc>
          <w:tcPr>
            <w:tcW w:w="674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B61D4" w:rsidRPr="00FB61D4" w:rsidRDefault="00FB61D4" w:rsidP="00FB61D4">
            <w:pPr>
              <w:spacing w:after="0" w:line="240" w:lineRule="auto"/>
              <w:jc w:val="center"/>
              <w:rPr>
                <w:rFonts w:ascii="Calibri" w:eastAsia="Times New Roman" w:hAnsi="Calibri" w:cs="Calibri"/>
                <w:b/>
                <w:bCs/>
                <w:color w:val="FFFFFF"/>
                <w:kern w:val="0"/>
                <w:sz w:val="18"/>
                <w:szCs w:val="18"/>
                <w:lang w:eastAsia="es-MX"/>
                <w14:ligatures w14:val="none"/>
              </w:rPr>
            </w:pPr>
            <w:r w:rsidRPr="00FB61D4">
              <w:rPr>
                <w:rFonts w:ascii="Calibri" w:eastAsia="Times New Roman" w:hAnsi="Calibri" w:cs="Calibri"/>
                <w:b/>
                <w:bCs/>
                <w:color w:val="FFFFFF"/>
                <w:kern w:val="0"/>
                <w:sz w:val="18"/>
                <w:szCs w:val="18"/>
                <w:lang w:eastAsia="es-MX"/>
                <w14:ligatures w14:val="none"/>
              </w:rPr>
              <w:t xml:space="preserve">HOTELES PREVISTOS O SIMILARES </w:t>
            </w:r>
          </w:p>
        </w:tc>
      </w:tr>
      <w:tr w:rsidR="00FB61D4" w:rsidRPr="00FB61D4" w:rsidTr="00FB61D4">
        <w:trPr>
          <w:trHeight w:val="240"/>
          <w:jc w:val="center"/>
        </w:trPr>
        <w:tc>
          <w:tcPr>
            <w:tcW w:w="2192" w:type="dxa"/>
            <w:tcBorders>
              <w:top w:val="nil"/>
              <w:left w:val="single" w:sz="8" w:space="0" w:color="auto"/>
              <w:bottom w:val="single" w:sz="4" w:space="0" w:color="auto"/>
              <w:right w:val="single" w:sz="4" w:space="0" w:color="auto"/>
            </w:tcBorders>
            <w:shd w:val="clear" w:color="000000" w:fill="000000"/>
            <w:noWrap/>
            <w:vAlign w:val="center"/>
            <w:hideMark/>
          </w:tcPr>
          <w:p w:rsidR="00FB61D4" w:rsidRPr="00FB61D4" w:rsidRDefault="00FB61D4" w:rsidP="00FB61D4">
            <w:pPr>
              <w:spacing w:after="0" w:line="240" w:lineRule="auto"/>
              <w:jc w:val="center"/>
              <w:rPr>
                <w:rFonts w:ascii="Calibri" w:eastAsia="Times New Roman" w:hAnsi="Calibri" w:cs="Calibri"/>
                <w:b/>
                <w:bCs/>
                <w:color w:val="FFFFFF"/>
                <w:kern w:val="0"/>
                <w:sz w:val="18"/>
                <w:szCs w:val="18"/>
                <w:lang w:eastAsia="es-MX"/>
                <w14:ligatures w14:val="none"/>
              </w:rPr>
            </w:pPr>
            <w:r w:rsidRPr="00FB61D4">
              <w:rPr>
                <w:rFonts w:ascii="Calibri" w:eastAsia="Times New Roman" w:hAnsi="Calibri" w:cs="Calibri"/>
                <w:b/>
                <w:bCs/>
                <w:color w:val="FFFFFF"/>
                <w:kern w:val="0"/>
                <w:sz w:val="18"/>
                <w:szCs w:val="18"/>
                <w:lang w:eastAsia="es-MX"/>
                <w14:ligatures w14:val="none"/>
              </w:rPr>
              <w:t>Categoría</w:t>
            </w:r>
          </w:p>
        </w:tc>
        <w:tc>
          <w:tcPr>
            <w:tcW w:w="1363" w:type="dxa"/>
            <w:tcBorders>
              <w:top w:val="nil"/>
              <w:left w:val="nil"/>
              <w:bottom w:val="single" w:sz="4" w:space="0" w:color="auto"/>
              <w:right w:val="single" w:sz="4" w:space="0" w:color="auto"/>
            </w:tcBorders>
            <w:shd w:val="clear" w:color="000000" w:fill="000000"/>
            <w:noWrap/>
            <w:vAlign w:val="center"/>
            <w:hideMark/>
          </w:tcPr>
          <w:p w:rsidR="00FB61D4" w:rsidRPr="00FB61D4" w:rsidRDefault="00FB61D4" w:rsidP="00FB61D4">
            <w:pPr>
              <w:spacing w:after="0" w:line="240" w:lineRule="auto"/>
              <w:jc w:val="center"/>
              <w:rPr>
                <w:rFonts w:ascii="Calibri" w:eastAsia="Times New Roman" w:hAnsi="Calibri" w:cs="Calibri"/>
                <w:b/>
                <w:bCs/>
                <w:color w:val="FFFFFF"/>
                <w:kern w:val="0"/>
                <w:sz w:val="18"/>
                <w:szCs w:val="18"/>
                <w:lang w:eastAsia="es-MX"/>
                <w14:ligatures w14:val="none"/>
              </w:rPr>
            </w:pPr>
            <w:r w:rsidRPr="00FB61D4">
              <w:rPr>
                <w:rFonts w:ascii="Calibri" w:eastAsia="Times New Roman" w:hAnsi="Calibri" w:cs="Calibri"/>
                <w:b/>
                <w:bCs/>
                <w:color w:val="FFFFFF"/>
                <w:kern w:val="0"/>
                <w:sz w:val="18"/>
                <w:szCs w:val="18"/>
                <w:lang w:eastAsia="es-MX"/>
                <w14:ligatures w14:val="none"/>
              </w:rPr>
              <w:t>Ciudad</w:t>
            </w:r>
          </w:p>
        </w:tc>
        <w:tc>
          <w:tcPr>
            <w:tcW w:w="3186" w:type="dxa"/>
            <w:tcBorders>
              <w:top w:val="nil"/>
              <w:left w:val="nil"/>
              <w:bottom w:val="single" w:sz="4" w:space="0" w:color="auto"/>
              <w:right w:val="single" w:sz="8" w:space="0" w:color="auto"/>
            </w:tcBorders>
            <w:shd w:val="clear" w:color="000000" w:fill="000000"/>
            <w:noWrap/>
            <w:vAlign w:val="center"/>
            <w:hideMark/>
          </w:tcPr>
          <w:p w:rsidR="00FB61D4" w:rsidRPr="00FB61D4" w:rsidRDefault="00FB61D4" w:rsidP="00FB61D4">
            <w:pPr>
              <w:spacing w:after="0" w:line="240" w:lineRule="auto"/>
              <w:jc w:val="center"/>
              <w:rPr>
                <w:rFonts w:ascii="Calibri" w:eastAsia="Times New Roman" w:hAnsi="Calibri" w:cs="Calibri"/>
                <w:b/>
                <w:bCs/>
                <w:color w:val="FFFFFF"/>
                <w:kern w:val="0"/>
                <w:sz w:val="18"/>
                <w:szCs w:val="18"/>
                <w:lang w:eastAsia="es-MX"/>
                <w14:ligatures w14:val="none"/>
              </w:rPr>
            </w:pPr>
            <w:r w:rsidRPr="00FB61D4">
              <w:rPr>
                <w:rFonts w:ascii="Calibri" w:eastAsia="Times New Roman" w:hAnsi="Calibri" w:cs="Calibri"/>
                <w:b/>
                <w:bCs/>
                <w:color w:val="FFFFFF"/>
                <w:kern w:val="0"/>
                <w:sz w:val="18"/>
                <w:szCs w:val="18"/>
                <w:lang w:eastAsia="es-MX"/>
                <w14:ligatures w14:val="none"/>
              </w:rPr>
              <w:t>Hotel</w:t>
            </w:r>
          </w:p>
        </w:tc>
      </w:tr>
      <w:tr w:rsidR="00FB61D4" w:rsidRPr="00FB61D4" w:rsidTr="00FB61D4">
        <w:trPr>
          <w:trHeight w:val="240"/>
          <w:jc w:val="center"/>
        </w:trPr>
        <w:tc>
          <w:tcPr>
            <w:tcW w:w="2192" w:type="dxa"/>
            <w:vMerge w:val="restart"/>
            <w:tcBorders>
              <w:top w:val="nil"/>
              <w:left w:val="single" w:sz="8" w:space="0" w:color="auto"/>
              <w:bottom w:val="single" w:sz="4" w:space="0" w:color="000000"/>
              <w:right w:val="single" w:sz="4" w:space="0" w:color="auto"/>
            </w:tcBorders>
            <w:noWrap/>
            <w:vAlign w:val="center"/>
            <w:hideMark/>
          </w:tcPr>
          <w:p w:rsidR="00FB61D4" w:rsidRPr="00FB61D4" w:rsidRDefault="00FB61D4" w:rsidP="00FB61D4">
            <w:pPr>
              <w:spacing w:after="0" w:line="240" w:lineRule="auto"/>
              <w:jc w:val="center"/>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TURISTA</w:t>
            </w:r>
          </w:p>
        </w:tc>
        <w:tc>
          <w:tcPr>
            <w:tcW w:w="1363" w:type="dxa"/>
            <w:tcBorders>
              <w:top w:val="nil"/>
              <w:left w:val="nil"/>
              <w:bottom w:val="single" w:sz="4" w:space="0" w:color="auto"/>
              <w:right w:val="single" w:sz="4"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 xml:space="preserve">San José </w:t>
            </w:r>
          </w:p>
        </w:tc>
        <w:tc>
          <w:tcPr>
            <w:tcW w:w="3186" w:type="dxa"/>
            <w:tcBorders>
              <w:top w:val="nil"/>
              <w:left w:val="nil"/>
              <w:bottom w:val="single" w:sz="4" w:space="0" w:color="auto"/>
              <w:right w:val="single" w:sz="8"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AUTENTICO</w:t>
            </w:r>
          </w:p>
        </w:tc>
      </w:tr>
      <w:tr w:rsidR="00FB61D4" w:rsidRPr="00FB61D4" w:rsidTr="00FB61D4">
        <w:trPr>
          <w:trHeight w:val="240"/>
          <w:jc w:val="center"/>
        </w:trPr>
        <w:tc>
          <w:tcPr>
            <w:tcW w:w="2192" w:type="dxa"/>
            <w:vMerge/>
            <w:tcBorders>
              <w:top w:val="nil"/>
              <w:left w:val="single" w:sz="8" w:space="0" w:color="auto"/>
              <w:bottom w:val="single" w:sz="4" w:space="0" w:color="000000"/>
              <w:right w:val="single" w:sz="4" w:space="0" w:color="auto"/>
            </w:tcBorders>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p>
        </w:tc>
        <w:tc>
          <w:tcPr>
            <w:tcW w:w="1363" w:type="dxa"/>
            <w:tcBorders>
              <w:top w:val="nil"/>
              <w:left w:val="nil"/>
              <w:bottom w:val="single" w:sz="4" w:space="0" w:color="auto"/>
              <w:right w:val="single" w:sz="4"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Tortuguero</w:t>
            </w:r>
          </w:p>
        </w:tc>
        <w:tc>
          <w:tcPr>
            <w:tcW w:w="3186" w:type="dxa"/>
            <w:tcBorders>
              <w:top w:val="nil"/>
              <w:left w:val="nil"/>
              <w:bottom w:val="single" w:sz="4" w:space="0" w:color="auto"/>
              <w:right w:val="single" w:sz="8"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PACHIRA LODGE</w:t>
            </w:r>
          </w:p>
        </w:tc>
      </w:tr>
      <w:tr w:rsidR="00FB61D4" w:rsidRPr="00FB61D4" w:rsidTr="00FB61D4">
        <w:trPr>
          <w:trHeight w:val="240"/>
          <w:jc w:val="center"/>
        </w:trPr>
        <w:tc>
          <w:tcPr>
            <w:tcW w:w="2192" w:type="dxa"/>
            <w:vMerge/>
            <w:tcBorders>
              <w:top w:val="nil"/>
              <w:left w:val="single" w:sz="8" w:space="0" w:color="auto"/>
              <w:bottom w:val="single" w:sz="4" w:space="0" w:color="000000"/>
              <w:right w:val="single" w:sz="4" w:space="0" w:color="auto"/>
            </w:tcBorders>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p>
        </w:tc>
        <w:tc>
          <w:tcPr>
            <w:tcW w:w="1363" w:type="dxa"/>
            <w:tcBorders>
              <w:top w:val="nil"/>
              <w:left w:val="nil"/>
              <w:bottom w:val="single" w:sz="4" w:space="0" w:color="auto"/>
              <w:right w:val="single" w:sz="4"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Puerto Viejo</w:t>
            </w:r>
          </w:p>
        </w:tc>
        <w:tc>
          <w:tcPr>
            <w:tcW w:w="3186" w:type="dxa"/>
            <w:tcBorders>
              <w:top w:val="nil"/>
              <w:left w:val="nil"/>
              <w:bottom w:val="single" w:sz="4" w:space="0" w:color="auto"/>
              <w:right w:val="single" w:sz="8"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AZANIA BUNGALOWS</w:t>
            </w:r>
          </w:p>
        </w:tc>
      </w:tr>
      <w:tr w:rsidR="00FB61D4" w:rsidRPr="00FB61D4" w:rsidTr="00FB61D4">
        <w:trPr>
          <w:trHeight w:val="240"/>
          <w:jc w:val="center"/>
        </w:trPr>
        <w:tc>
          <w:tcPr>
            <w:tcW w:w="2192" w:type="dxa"/>
            <w:vMerge/>
            <w:tcBorders>
              <w:top w:val="nil"/>
              <w:left w:val="single" w:sz="8" w:space="0" w:color="auto"/>
              <w:bottom w:val="single" w:sz="4" w:space="0" w:color="000000"/>
              <w:right w:val="single" w:sz="4" w:space="0" w:color="auto"/>
            </w:tcBorders>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p>
        </w:tc>
        <w:tc>
          <w:tcPr>
            <w:tcW w:w="1363" w:type="dxa"/>
            <w:tcBorders>
              <w:top w:val="nil"/>
              <w:left w:val="nil"/>
              <w:bottom w:val="single" w:sz="4" w:space="0" w:color="auto"/>
              <w:right w:val="single" w:sz="4"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Arenal</w:t>
            </w:r>
          </w:p>
        </w:tc>
        <w:tc>
          <w:tcPr>
            <w:tcW w:w="3186" w:type="dxa"/>
            <w:tcBorders>
              <w:top w:val="nil"/>
              <w:left w:val="nil"/>
              <w:bottom w:val="single" w:sz="4" w:space="0" w:color="auto"/>
              <w:right w:val="single" w:sz="8"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MONTAÑA DE FUEGO</w:t>
            </w:r>
          </w:p>
        </w:tc>
      </w:tr>
      <w:tr w:rsidR="00FB61D4" w:rsidRPr="00FB61D4" w:rsidTr="00FB61D4">
        <w:trPr>
          <w:trHeight w:val="252"/>
          <w:jc w:val="center"/>
        </w:trPr>
        <w:tc>
          <w:tcPr>
            <w:tcW w:w="2192" w:type="dxa"/>
            <w:vMerge w:val="restart"/>
            <w:tcBorders>
              <w:top w:val="nil"/>
              <w:left w:val="single" w:sz="8" w:space="0" w:color="auto"/>
              <w:bottom w:val="nil"/>
              <w:right w:val="single" w:sz="4" w:space="0" w:color="auto"/>
            </w:tcBorders>
            <w:noWrap/>
            <w:vAlign w:val="center"/>
            <w:hideMark/>
          </w:tcPr>
          <w:p w:rsidR="00FB61D4" w:rsidRPr="00FB61D4" w:rsidRDefault="00FB61D4" w:rsidP="00FB61D4">
            <w:pPr>
              <w:spacing w:after="0" w:line="240" w:lineRule="auto"/>
              <w:jc w:val="center"/>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 xml:space="preserve">PRIMERA </w:t>
            </w:r>
          </w:p>
        </w:tc>
        <w:tc>
          <w:tcPr>
            <w:tcW w:w="1363" w:type="dxa"/>
            <w:tcBorders>
              <w:top w:val="nil"/>
              <w:left w:val="nil"/>
              <w:bottom w:val="single" w:sz="4" w:space="0" w:color="auto"/>
              <w:right w:val="single" w:sz="4"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San José</w:t>
            </w:r>
          </w:p>
        </w:tc>
        <w:tc>
          <w:tcPr>
            <w:tcW w:w="3186" w:type="dxa"/>
            <w:tcBorders>
              <w:top w:val="nil"/>
              <w:left w:val="nil"/>
              <w:bottom w:val="single" w:sz="4" w:space="0" w:color="auto"/>
              <w:right w:val="single" w:sz="8"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HOTEL RADISSON SAN JOSE</w:t>
            </w:r>
          </w:p>
        </w:tc>
      </w:tr>
      <w:tr w:rsidR="00FB61D4" w:rsidRPr="00FB61D4" w:rsidTr="00FB61D4">
        <w:trPr>
          <w:trHeight w:val="315"/>
          <w:jc w:val="center"/>
        </w:trPr>
        <w:tc>
          <w:tcPr>
            <w:tcW w:w="2192" w:type="dxa"/>
            <w:vMerge/>
            <w:tcBorders>
              <w:top w:val="nil"/>
              <w:left w:val="single" w:sz="8" w:space="0" w:color="auto"/>
              <w:bottom w:val="nil"/>
              <w:right w:val="single" w:sz="4" w:space="0" w:color="auto"/>
            </w:tcBorders>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p>
        </w:tc>
        <w:tc>
          <w:tcPr>
            <w:tcW w:w="1363" w:type="dxa"/>
            <w:tcBorders>
              <w:top w:val="nil"/>
              <w:left w:val="nil"/>
              <w:bottom w:val="single" w:sz="4" w:space="0" w:color="auto"/>
              <w:right w:val="single" w:sz="4"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Tortuguero</w:t>
            </w:r>
          </w:p>
        </w:tc>
        <w:tc>
          <w:tcPr>
            <w:tcW w:w="3186" w:type="dxa"/>
            <w:tcBorders>
              <w:top w:val="nil"/>
              <w:left w:val="nil"/>
              <w:bottom w:val="nil"/>
              <w:right w:val="single" w:sz="8"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PACHIRA LODGE</w:t>
            </w:r>
          </w:p>
        </w:tc>
      </w:tr>
      <w:tr w:rsidR="00FB61D4" w:rsidRPr="00FB61D4" w:rsidTr="00FB61D4">
        <w:trPr>
          <w:trHeight w:val="315"/>
          <w:jc w:val="center"/>
        </w:trPr>
        <w:tc>
          <w:tcPr>
            <w:tcW w:w="2192" w:type="dxa"/>
            <w:vMerge/>
            <w:tcBorders>
              <w:top w:val="nil"/>
              <w:left w:val="single" w:sz="8" w:space="0" w:color="auto"/>
              <w:bottom w:val="nil"/>
              <w:right w:val="single" w:sz="4" w:space="0" w:color="auto"/>
            </w:tcBorders>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p>
        </w:tc>
        <w:tc>
          <w:tcPr>
            <w:tcW w:w="1363" w:type="dxa"/>
            <w:tcBorders>
              <w:top w:val="nil"/>
              <w:left w:val="nil"/>
              <w:bottom w:val="single" w:sz="4" w:space="0" w:color="auto"/>
              <w:right w:val="single" w:sz="4"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Puerto Viejo</w:t>
            </w:r>
          </w:p>
        </w:tc>
        <w:tc>
          <w:tcPr>
            <w:tcW w:w="3186" w:type="dxa"/>
            <w:tcBorders>
              <w:top w:val="single" w:sz="4" w:space="0" w:color="auto"/>
              <w:left w:val="nil"/>
              <w:bottom w:val="nil"/>
              <w:right w:val="single" w:sz="8"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ALMENDROS &amp; CORALES</w:t>
            </w:r>
          </w:p>
        </w:tc>
      </w:tr>
      <w:tr w:rsidR="00FB61D4" w:rsidRPr="00FB61D4" w:rsidTr="00FB61D4">
        <w:trPr>
          <w:trHeight w:val="288"/>
          <w:jc w:val="center"/>
        </w:trPr>
        <w:tc>
          <w:tcPr>
            <w:tcW w:w="2192" w:type="dxa"/>
            <w:vMerge/>
            <w:tcBorders>
              <w:top w:val="nil"/>
              <w:left w:val="single" w:sz="8" w:space="0" w:color="auto"/>
              <w:bottom w:val="nil"/>
              <w:right w:val="single" w:sz="4" w:space="0" w:color="auto"/>
            </w:tcBorders>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p>
        </w:tc>
        <w:tc>
          <w:tcPr>
            <w:tcW w:w="1363" w:type="dxa"/>
            <w:tcBorders>
              <w:top w:val="nil"/>
              <w:left w:val="nil"/>
              <w:bottom w:val="nil"/>
              <w:right w:val="single" w:sz="4"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Arenal</w:t>
            </w:r>
          </w:p>
        </w:tc>
        <w:tc>
          <w:tcPr>
            <w:tcW w:w="3186" w:type="dxa"/>
            <w:tcBorders>
              <w:top w:val="single" w:sz="4" w:space="0" w:color="auto"/>
              <w:left w:val="nil"/>
              <w:bottom w:val="nil"/>
              <w:right w:val="single" w:sz="8"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ARENAL MANOA</w:t>
            </w:r>
          </w:p>
        </w:tc>
      </w:tr>
      <w:tr w:rsidR="00FB61D4" w:rsidRPr="00FB61D4" w:rsidTr="00FB61D4">
        <w:trPr>
          <w:trHeight w:val="315"/>
          <w:jc w:val="center"/>
        </w:trPr>
        <w:tc>
          <w:tcPr>
            <w:tcW w:w="2192" w:type="dxa"/>
            <w:vMerge w:val="restart"/>
            <w:tcBorders>
              <w:top w:val="single" w:sz="8" w:space="0" w:color="auto"/>
              <w:left w:val="single" w:sz="8" w:space="0" w:color="auto"/>
              <w:bottom w:val="single" w:sz="8" w:space="0" w:color="000000"/>
              <w:right w:val="single" w:sz="4" w:space="0" w:color="auto"/>
            </w:tcBorders>
            <w:noWrap/>
            <w:vAlign w:val="center"/>
            <w:hideMark/>
          </w:tcPr>
          <w:p w:rsidR="00FB61D4" w:rsidRPr="00FB61D4" w:rsidRDefault="00FB61D4" w:rsidP="00FB61D4">
            <w:pPr>
              <w:spacing w:after="0" w:line="240" w:lineRule="auto"/>
              <w:jc w:val="center"/>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 xml:space="preserve">PRIMERA SUPERIOR </w:t>
            </w:r>
          </w:p>
        </w:tc>
        <w:tc>
          <w:tcPr>
            <w:tcW w:w="1363" w:type="dxa"/>
            <w:tcBorders>
              <w:top w:val="single" w:sz="8" w:space="0" w:color="auto"/>
              <w:left w:val="nil"/>
              <w:bottom w:val="single" w:sz="4" w:space="0" w:color="auto"/>
              <w:right w:val="single" w:sz="4"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 xml:space="preserve">San José </w:t>
            </w:r>
          </w:p>
        </w:tc>
        <w:tc>
          <w:tcPr>
            <w:tcW w:w="3186" w:type="dxa"/>
            <w:tcBorders>
              <w:top w:val="single" w:sz="8" w:space="0" w:color="auto"/>
              <w:left w:val="nil"/>
              <w:bottom w:val="single" w:sz="4" w:space="0" w:color="auto"/>
              <w:right w:val="single" w:sz="8"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 xml:space="preserve">HOTEL HILTON SANTA ANA </w:t>
            </w:r>
          </w:p>
        </w:tc>
      </w:tr>
      <w:tr w:rsidR="00FB61D4" w:rsidRPr="00FB61D4" w:rsidTr="00FB61D4">
        <w:trPr>
          <w:trHeight w:val="300"/>
          <w:jc w:val="center"/>
        </w:trPr>
        <w:tc>
          <w:tcPr>
            <w:tcW w:w="2192" w:type="dxa"/>
            <w:vMerge/>
            <w:tcBorders>
              <w:top w:val="single" w:sz="8" w:space="0" w:color="auto"/>
              <w:left w:val="single" w:sz="8" w:space="0" w:color="auto"/>
              <w:bottom w:val="single" w:sz="8" w:space="0" w:color="000000"/>
              <w:right w:val="single" w:sz="4" w:space="0" w:color="auto"/>
            </w:tcBorders>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p>
        </w:tc>
        <w:tc>
          <w:tcPr>
            <w:tcW w:w="1363" w:type="dxa"/>
            <w:tcBorders>
              <w:top w:val="nil"/>
              <w:left w:val="nil"/>
              <w:bottom w:val="single" w:sz="4" w:space="0" w:color="auto"/>
              <w:right w:val="single" w:sz="4"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Tortuguero</w:t>
            </w:r>
          </w:p>
        </w:tc>
        <w:tc>
          <w:tcPr>
            <w:tcW w:w="3186" w:type="dxa"/>
            <w:tcBorders>
              <w:top w:val="nil"/>
              <w:left w:val="nil"/>
              <w:bottom w:val="single" w:sz="4" w:space="0" w:color="auto"/>
              <w:right w:val="single" w:sz="8"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PACHIRA LODGE</w:t>
            </w:r>
          </w:p>
        </w:tc>
      </w:tr>
      <w:tr w:rsidR="00FB61D4" w:rsidRPr="00FB61D4" w:rsidTr="00FB61D4">
        <w:trPr>
          <w:trHeight w:val="315"/>
          <w:jc w:val="center"/>
        </w:trPr>
        <w:tc>
          <w:tcPr>
            <w:tcW w:w="2192" w:type="dxa"/>
            <w:vMerge/>
            <w:tcBorders>
              <w:top w:val="single" w:sz="8" w:space="0" w:color="auto"/>
              <w:left w:val="single" w:sz="8" w:space="0" w:color="auto"/>
              <w:bottom w:val="single" w:sz="8" w:space="0" w:color="000000"/>
              <w:right w:val="single" w:sz="4" w:space="0" w:color="auto"/>
            </w:tcBorders>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p>
        </w:tc>
        <w:tc>
          <w:tcPr>
            <w:tcW w:w="1363" w:type="dxa"/>
            <w:tcBorders>
              <w:top w:val="nil"/>
              <w:left w:val="nil"/>
              <w:bottom w:val="single" w:sz="4" w:space="0" w:color="auto"/>
              <w:right w:val="single" w:sz="4"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Puerto Viejo</w:t>
            </w:r>
          </w:p>
        </w:tc>
        <w:tc>
          <w:tcPr>
            <w:tcW w:w="3186" w:type="dxa"/>
            <w:tcBorders>
              <w:top w:val="nil"/>
              <w:left w:val="nil"/>
              <w:bottom w:val="single" w:sz="4" w:space="0" w:color="auto"/>
              <w:right w:val="single" w:sz="8"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BOUTIQUE CAMALEON</w:t>
            </w:r>
          </w:p>
        </w:tc>
      </w:tr>
      <w:tr w:rsidR="00FB61D4" w:rsidRPr="00FB61D4" w:rsidTr="00FB61D4">
        <w:trPr>
          <w:trHeight w:val="300"/>
          <w:jc w:val="center"/>
        </w:trPr>
        <w:tc>
          <w:tcPr>
            <w:tcW w:w="2192" w:type="dxa"/>
            <w:vMerge/>
            <w:tcBorders>
              <w:top w:val="single" w:sz="8" w:space="0" w:color="auto"/>
              <w:left w:val="single" w:sz="8" w:space="0" w:color="auto"/>
              <w:bottom w:val="single" w:sz="8" w:space="0" w:color="000000"/>
              <w:right w:val="single" w:sz="4" w:space="0" w:color="auto"/>
            </w:tcBorders>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p>
        </w:tc>
        <w:tc>
          <w:tcPr>
            <w:tcW w:w="1363" w:type="dxa"/>
            <w:tcBorders>
              <w:top w:val="nil"/>
              <w:left w:val="nil"/>
              <w:bottom w:val="single" w:sz="8" w:space="0" w:color="auto"/>
              <w:right w:val="single" w:sz="4"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Arenal</w:t>
            </w:r>
          </w:p>
        </w:tc>
        <w:tc>
          <w:tcPr>
            <w:tcW w:w="3186" w:type="dxa"/>
            <w:tcBorders>
              <w:top w:val="nil"/>
              <w:left w:val="nil"/>
              <w:bottom w:val="single" w:sz="8" w:space="0" w:color="auto"/>
              <w:right w:val="single" w:sz="8" w:space="0" w:color="auto"/>
            </w:tcBorders>
            <w:noWrap/>
            <w:vAlign w:val="center"/>
            <w:hideMark/>
          </w:tcPr>
          <w:p w:rsidR="00FB61D4" w:rsidRPr="00FB61D4" w:rsidRDefault="00FB61D4" w:rsidP="00FB61D4">
            <w:pPr>
              <w:spacing w:after="0" w:line="240" w:lineRule="auto"/>
              <w:rPr>
                <w:rFonts w:ascii="Calibri" w:eastAsia="Times New Roman" w:hAnsi="Calibri" w:cs="Calibri"/>
                <w:color w:val="000000"/>
                <w:kern w:val="0"/>
                <w:sz w:val="18"/>
                <w:szCs w:val="18"/>
                <w:lang w:eastAsia="es-MX"/>
                <w14:ligatures w14:val="none"/>
              </w:rPr>
            </w:pPr>
            <w:r w:rsidRPr="00FB61D4">
              <w:rPr>
                <w:rFonts w:ascii="Calibri" w:eastAsia="Times New Roman" w:hAnsi="Calibri" w:cs="Calibri"/>
                <w:color w:val="000000"/>
                <w:kern w:val="0"/>
                <w:sz w:val="18"/>
                <w:szCs w:val="18"/>
                <w:lang w:eastAsia="es-MX"/>
                <w14:ligatures w14:val="none"/>
              </w:rPr>
              <w:t xml:space="preserve">ARENAL KIORO SUITES &amp; SPA </w:t>
            </w:r>
          </w:p>
        </w:tc>
      </w:tr>
    </w:tbl>
    <w:p w:rsidR="004638EE" w:rsidRPr="0036268D" w:rsidRDefault="004638EE" w:rsidP="004638EE">
      <w:pPr>
        <w:spacing w:after="0" w:line="240" w:lineRule="auto"/>
        <w:rPr>
          <w:rFonts w:ascii="Calibri" w:eastAsia="Calibri" w:hAnsi="Calibri" w:cs="Times New Roman"/>
          <w:kern w:val="0"/>
          <w:sz w:val="20"/>
          <w:szCs w:val="20"/>
          <w14:ligatures w14:val="none"/>
        </w:rPr>
      </w:pPr>
    </w:p>
    <w:p w:rsidR="004638EE" w:rsidRPr="0036268D" w:rsidRDefault="004638EE" w:rsidP="004638EE">
      <w:pPr>
        <w:spacing w:after="0" w:line="240" w:lineRule="auto"/>
        <w:rPr>
          <w:rFonts w:ascii="Calibri" w:eastAsia="Calibri" w:hAnsi="Calibri" w:cs="Tahoma"/>
          <w:color w:val="000000"/>
          <w:kern w:val="0"/>
          <w:lang w:val="es-ES_tradnl"/>
          <w14:ligatures w14:val="none"/>
        </w:rPr>
      </w:pPr>
      <w:r w:rsidRPr="0036268D">
        <w:rPr>
          <w:rFonts w:ascii="Calibri" w:eastAsia="Calibri" w:hAnsi="Calibri" w:cs="Tahoma"/>
          <w:b/>
          <w:color w:val="000000"/>
          <w:kern w:val="0"/>
          <w:lang w:val="es-ES_tradnl"/>
          <w14:ligatures w14:val="none"/>
        </w:rPr>
        <w:t>NOTAS IMPORTANTES:</w:t>
      </w:r>
    </w:p>
    <w:p w:rsidR="004638EE" w:rsidRPr="0036268D" w:rsidRDefault="004638EE" w:rsidP="004638EE">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4638EE" w:rsidRPr="0036268D" w:rsidRDefault="004638EE" w:rsidP="004638EE">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4638EE" w:rsidRPr="0036268D" w:rsidRDefault="004638EE" w:rsidP="004638EE">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El orden de los servicios podría variar según disponibilidad aérea y/o terrestre.</w:t>
      </w: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Ocupación máxima por habitación 3 personas. </w:t>
      </w: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p w:rsidR="004638EE" w:rsidRPr="0036268D" w:rsidRDefault="004638EE" w:rsidP="004638EE">
      <w:pPr>
        <w:spacing w:after="0" w:line="240" w:lineRule="auto"/>
        <w:rPr>
          <w:rFonts w:ascii="Calibri" w:eastAsia="Calibri" w:hAnsi="Calibri" w:cs="Times New Roman"/>
          <w:kern w:val="0"/>
          <w:lang w:val="es-ES_tradnl"/>
          <w14:ligatures w14:val="none"/>
        </w:rPr>
      </w:pPr>
    </w:p>
    <w:p w:rsidR="004638EE" w:rsidRPr="0036268D" w:rsidRDefault="004638EE" w:rsidP="004638EE"/>
    <w:p w:rsidR="008A668C" w:rsidRPr="004638EE" w:rsidRDefault="008A668C" w:rsidP="004638EE"/>
    <w:sectPr w:rsidR="008A668C" w:rsidRPr="004638EE"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05C68" w:rsidRDefault="00E05C68" w:rsidP="00784A40">
      <w:pPr>
        <w:spacing w:after="0" w:line="240" w:lineRule="auto"/>
      </w:pPr>
      <w:r>
        <w:separator/>
      </w:r>
    </w:p>
  </w:endnote>
  <w:endnote w:type="continuationSeparator" w:id="0">
    <w:p w:rsidR="00E05C68" w:rsidRDefault="00E05C68" w:rsidP="00784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05C68" w:rsidRDefault="00E05C68" w:rsidP="00784A40">
      <w:pPr>
        <w:spacing w:after="0" w:line="240" w:lineRule="auto"/>
      </w:pPr>
      <w:r>
        <w:separator/>
      </w:r>
    </w:p>
  </w:footnote>
  <w:footnote w:type="continuationSeparator" w:id="0">
    <w:p w:rsidR="00E05C68" w:rsidRDefault="00E05C68" w:rsidP="00784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A4EC5"/>
    <w:rsid w:val="000D604C"/>
    <w:rsid w:val="00107433"/>
    <w:rsid w:val="00165DEF"/>
    <w:rsid w:val="0017267C"/>
    <w:rsid w:val="003F3AF9"/>
    <w:rsid w:val="004638EE"/>
    <w:rsid w:val="00582081"/>
    <w:rsid w:val="005D357F"/>
    <w:rsid w:val="00672188"/>
    <w:rsid w:val="00784A40"/>
    <w:rsid w:val="00850AAD"/>
    <w:rsid w:val="008A668C"/>
    <w:rsid w:val="009D0757"/>
    <w:rsid w:val="00AC399B"/>
    <w:rsid w:val="00B3076F"/>
    <w:rsid w:val="00B830CD"/>
    <w:rsid w:val="00B954E6"/>
    <w:rsid w:val="00D645FD"/>
    <w:rsid w:val="00D77951"/>
    <w:rsid w:val="00D854FD"/>
    <w:rsid w:val="00E05C68"/>
    <w:rsid w:val="00E20814"/>
    <w:rsid w:val="00E35FA9"/>
    <w:rsid w:val="00F26799"/>
    <w:rsid w:val="00F938B9"/>
    <w:rsid w:val="00FB61D4"/>
    <w:rsid w:val="00FC0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8EE"/>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1189</Words>
  <Characters>6542</Characters>
  <Application>Microsoft Office Word</Application>
  <DocSecurity>0</DocSecurity>
  <Lines>54</Lines>
  <Paragraphs>15</Paragraphs>
  <ScaleCrop>false</ScaleCrop>
  <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2026-02-09T16:31:00Z</dcterms:created>
  <dcterms:modified xsi:type="dcterms:W3CDTF">2026-02-09T16:31:00Z</dcterms:modified>
</cp:coreProperties>
</file>