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38EE" w:rsidRPr="0036268D" w:rsidRDefault="00DE1C69" w:rsidP="004638EE">
      <w:pPr>
        <w:spacing w:after="0" w:line="240" w:lineRule="auto"/>
        <w:jc w:val="center"/>
        <w:rPr>
          <w:rFonts w:ascii="Calibri" w:eastAsia="Calibri" w:hAnsi="Calibri" w:cs="Times New Roman"/>
          <w:b/>
          <w:kern w:val="0"/>
          <w:sz w:val="72"/>
          <w:szCs w:val="72"/>
          <w:lang w:val="es-ES"/>
          <w14:ligatures w14:val="none"/>
        </w:rPr>
      </w:pPr>
      <w:r>
        <w:rPr>
          <w:rFonts w:ascii="Calibri" w:eastAsia="Calibri" w:hAnsi="Calibri" w:cs="Times New Roman"/>
          <w:b/>
          <w:kern w:val="0"/>
          <w:sz w:val="72"/>
          <w:szCs w:val="72"/>
          <w:lang w:val="es-ES"/>
          <w14:ligatures w14:val="none"/>
        </w:rPr>
        <w:t>Costa Rica Express</w:t>
      </w:r>
    </w:p>
    <w:p w:rsidR="004638EE" w:rsidRPr="0036268D" w:rsidRDefault="004638EE" w:rsidP="004638EE">
      <w:pPr>
        <w:spacing w:after="0" w:line="240" w:lineRule="auto"/>
        <w:jc w:val="center"/>
        <w:rPr>
          <w:rFonts w:ascii="Calibri" w:eastAsia="Calibri" w:hAnsi="Calibri" w:cs="Times New Roman"/>
          <w:b/>
          <w:kern w:val="0"/>
          <w:sz w:val="32"/>
          <w:szCs w:val="32"/>
          <w:lang w:val="es-ES"/>
          <w14:ligatures w14:val="none"/>
        </w:rPr>
      </w:pPr>
      <w:r w:rsidRPr="0036268D">
        <w:rPr>
          <w:rFonts w:ascii="Calibri" w:eastAsia="Calibri" w:hAnsi="Calibri" w:cs="Times New Roman"/>
          <w:b/>
          <w:kern w:val="0"/>
          <w:sz w:val="32"/>
          <w:szCs w:val="32"/>
          <w:lang w:val="es-ES"/>
          <w14:ligatures w14:val="none"/>
        </w:rPr>
        <w:t>0</w:t>
      </w:r>
      <w:r w:rsidR="00DE1C69">
        <w:rPr>
          <w:rFonts w:ascii="Calibri" w:eastAsia="Calibri" w:hAnsi="Calibri" w:cs="Times New Roman"/>
          <w:b/>
          <w:kern w:val="0"/>
          <w:sz w:val="32"/>
          <w:szCs w:val="32"/>
          <w:lang w:val="es-ES"/>
          <w14:ligatures w14:val="none"/>
        </w:rPr>
        <w:t>6</w:t>
      </w:r>
      <w:r w:rsidRPr="0036268D">
        <w:rPr>
          <w:rFonts w:ascii="Calibri" w:eastAsia="Calibri" w:hAnsi="Calibri" w:cs="Times New Roman"/>
          <w:b/>
          <w:kern w:val="0"/>
          <w:sz w:val="32"/>
          <w:szCs w:val="32"/>
          <w:lang w:val="es-ES"/>
          <w14:ligatures w14:val="none"/>
        </w:rPr>
        <w:t xml:space="preserve"> días / 0</w:t>
      </w:r>
      <w:r w:rsidR="00DE1C69">
        <w:rPr>
          <w:rFonts w:ascii="Calibri" w:eastAsia="Calibri" w:hAnsi="Calibri" w:cs="Times New Roman"/>
          <w:b/>
          <w:kern w:val="0"/>
          <w:sz w:val="32"/>
          <w:szCs w:val="32"/>
          <w:lang w:val="es-ES"/>
          <w14:ligatures w14:val="none"/>
        </w:rPr>
        <w:t>5</w:t>
      </w:r>
      <w:r w:rsidRPr="0036268D">
        <w:rPr>
          <w:rFonts w:ascii="Calibri" w:eastAsia="Calibri" w:hAnsi="Calibri" w:cs="Times New Roman"/>
          <w:b/>
          <w:kern w:val="0"/>
          <w:sz w:val="32"/>
          <w:szCs w:val="32"/>
          <w:lang w:val="es-ES"/>
          <w14:ligatures w14:val="none"/>
        </w:rPr>
        <w:t xml:space="preserve"> noches</w: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r w:rsidRPr="0036268D">
        <w:rPr>
          <w:rFonts w:ascii="Calibri" w:eastAsia="Calibri" w:hAnsi="Calibri" w:cs="Times New Roman"/>
          <w:kern w:val="0"/>
          <w:sz w:val="20"/>
          <w:szCs w:val="20"/>
          <w:lang w:val="es-ES"/>
          <w14:ligatures w14:val="none"/>
        </w:rPr>
        <w:t xml:space="preserve">Llegadas: Diarias </w: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DE1C69" w:rsidRDefault="004638EE" w:rsidP="004638EE">
      <w:pPr>
        <w:spacing w:after="0" w:line="240" w:lineRule="auto"/>
        <w:jc w:val="both"/>
        <w:rPr>
          <w:rFonts w:ascii="Calibri" w:eastAsia="Calibri" w:hAnsi="Calibri" w:cs="Times New Roman"/>
          <w:b/>
          <w:kern w:val="0"/>
          <w:sz w:val="20"/>
          <w:szCs w:val="20"/>
          <w14:ligatures w14:val="none"/>
        </w:rPr>
      </w:pPr>
      <w:r w:rsidRPr="0036268D">
        <w:rPr>
          <w:rFonts w:ascii="Calibri" w:eastAsia="Calibri" w:hAnsi="Calibri" w:cs="Times New Roman"/>
          <w:b/>
          <w:kern w:val="0"/>
          <w:sz w:val="20"/>
          <w:szCs w:val="20"/>
          <w:lang w:val="es-ES"/>
          <w14:ligatures w14:val="none"/>
        </w:rPr>
        <w:t xml:space="preserve">Día 1. </w:t>
      </w:r>
      <w:r w:rsidRPr="00DE1C69">
        <w:rPr>
          <w:rFonts w:ascii="Calibri" w:eastAsia="Calibri" w:hAnsi="Calibri" w:cs="Times New Roman"/>
          <w:b/>
          <w:kern w:val="0"/>
          <w:sz w:val="20"/>
          <w:szCs w:val="20"/>
          <w14:ligatures w14:val="none"/>
        </w:rPr>
        <w:t xml:space="preserve">San </w:t>
      </w:r>
      <w:proofErr w:type="gramStart"/>
      <w:r w:rsidRPr="00DE1C69">
        <w:rPr>
          <w:rFonts w:ascii="Calibri" w:eastAsia="Calibri" w:hAnsi="Calibri" w:cs="Times New Roman"/>
          <w:b/>
          <w:kern w:val="0"/>
          <w:sz w:val="20"/>
          <w:szCs w:val="20"/>
          <w14:ligatures w14:val="none"/>
        </w:rPr>
        <w:t xml:space="preserve">José </w:t>
      </w:r>
      <w:r w:rsidRPr="00DE1C69">
        <w:rPr>
          <w:rFonts w:ascii="Calibri" w:eastAsia="Calibri" w:hAnsi="Calibri" w:cs="Times New Roman"/>
          <w:b/>
          <w:color w:val="FF0000"/>
          <w:kern w:val="0"/>
          <w:sz w:val="20"/>
          <w:szCs w:val="20"/>
          <w14:ligatures w14:val="none"/>
        </w:rPr>
        <w:t xml:space="preserve"> </w:t>
      </w:r>
      <w:r w:rsidR="00DE1C69" w:rsidRPr="00DE1C69">
        <w:rPr>
          <w:rFonts w:ascii="Calibri" w:eastAsia="Calibri" w:hAnsi="Calibri" w:cs="Times New Roman"/>
          <w:b/>
          <w:color w:val="FF0000"/>
          <w:kern w:val="0"/>
          <w:sz w:val="20"/>
          <w:szCs w:val="20"/>
          <w14:ligatures w14:val="none"/>
        </w:rPr>
        <w:t>(</w:t>
      </w:r>
      <w:proofErr w:type="gramEnd"/>
      <w:r w:rsidR="00DE1C69" w:rsidRPr="00DE1C69">
        <w:rPr>
          <w:rFonts w:ascii="Calibri" w:eastAsia="Calibri" w:hAnsi="Calibri" w:cs="Times New Roman"/>
          <w:b/>
          <w:color w:val="FF0000"/>
          <w:kern w:val="0"/>
          <w:sz w:val="20"/>
          <w:szCs w:val="20"/>
          <w14:ligatures w14:val="none"/>
        </w:rPr>
        <w:t xml:space="preserve">Vip City Bus) </w:t>
      </w:r>
      <w:r w:rsidR="00DE1C69" w:rsidRPr="00DE1C69">
        <w:rPr>
          <w:rFonts w:ascii="Calibri" w:eastAsia="Calibri" w:hAnsi="Calibri" w:cs="Times New Roman"/>
          <w:bCs/>
          <w:i/>
          <w:iCs/>
          <w:kern w:val="0"/>
          <w:sz w:val="20"/>
          <w:szCs w:val="20"/>
          <w14:ligatures w14:val="none"/>
        </w:rPr>
        <w:t>(vuelo debe llegar antes de la 1pm)</w:t>
      </w:r>
    </w:p>
    <w:p w:rsidR="004638EE" w:rsidRPr="00DE1C69" w:rsidRDefault="004638EE" w:rsidP="00DE1C69">
      <w:pPr>
        <w:spacing w:after="0" w:line="240" w:lineRule="auto"/>
        <w:jc w:val="both"/>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lang w:val="es-ES"/>
          <w14:ligatures w14:val="none"/>
        </w:rPr>
        <w:t>Llegada, recepción y traslado a su hotel.</w:t>
      </w:r>
      <w:r w:rsidR="00DE1C69">
        <w:rPr>
          <w:rFonts w:ascii="Calibri" w:eastAsia="Calibri" w:hAnsi="Calibri" w:cs="Times New Roman"/>
          <w:kern w:val="0"/>
          <w:sz w:val="20"/>
          <w:szCs w:val="20"/>
          <w:lang w:val="es-ES"/>
          <w14:ligatures w14:val="none"/>
        </w:rPr>
        <w:t xml:space="preserve"> </w:t>
      </w:r>
      <w:r w:rsidR="00DE1C69" w:rsidRPr="00DE1C69">
        <w:rPr>
          <w:rFonts w:ascii="Calibri" w:eastAsia="Calibri" w:hAnsi="Calibri" w:cs="Times New Roman"/>
          <w:kern w:val="0"/>
          <w:sz w:val="20"/>
          <w:szCs w:val="20"/>
          <w14:ligatures w14:val="none"/>
        </w:rPr>
        <w:t xml:space="preserve">Salida aproximada 2:00 pm: Vip City Bus tiene el mejor </w:t>
      </w:r>
      <w:proofErr w:type="spellStart"/>
      <w:r w:rsidR="00DE1C69" w:rsidRPr="00DE1C69">
        <w:rPr>
          <w:rFonts w:ascii="Calibri" w:eastAsia="Calibri" w:hAnsi="Calibri" w:cs="Times New Roman"/>
          <w:kern w:val="0"/>
          <w:sz w:val="20"/>
          <w:szCs w:val="20"/>
          <w14:ligatures w14:val="none"/>
        </w:rPr>
        <w:t>city</w:t>
      </w:r>
      <w:proofErr w:type="spellEnd"/>
      <w:r w:rsidR="00DE1C69" w:rsidRPr="00DE1C69">
        <w:rPr>
          <w:rFonts w:ascii="Calibri" w:eastAsia="Calibri" w:hAnsi="Calibri" w:cs="Times New Roman"/>
          <w:kern w:val="0"/>
          <w:sz w:val="20"/>
          <w:szCs w:val="20"/>
          <w14:ligatures w14:val="none"/>
        </w:rPr>
        <w:t xml:space="preserve"> tour de Costa Rica a su disposición. Nuestro exclusivo autobús turístico de dos pisos lo llevará al centro de San José desde su hotel para presenciar los principales hitos históricos de la ciudad para una experiencia cultural inmersiva y panorámica y una mejor comprensión de la evolución de Costa Rica. Nuestros lugares favoritos para visitar para una caminata guiada en San José incluyen el apreciado Teatro Nacional (lobby) de Costa Rica, el Museo de Arte, la Catedral Metropolitana, el antiguo y auténtico Mercado Central (Compras), una descripción detallada del Monumento Nacional, y el influyente episodio histórico que tuvo lugar en la Plaza de la Democracia. Nuestro recorrido en autobús urbano VIP lo llevará de manera cómoda y segura a través de las calles estrechas y concurridas de San José conduciendo por hermosas atracciones al aire libre de la ciudad. La ciudad viva es nuestro museo. Finalmente terminares nuestro recorrido con una cena típica. </w:t>
      </w:r>
      <w:r w:rsidRPr="0036268D">
        <w:rPr>
          <w:rFonts w:ascii="Calibri" w:eastAsia="Calibri" w:hAnsi="Calibri" w:cs="Times New Roman"/>
          <w:kern w:val="0"/>
          <w:sz w:val="20"/>
          <w:szCs w:val="20"/>
          <w:lang w:val="es-ES"/>
          <w14:ligatures w14:val="none"/>
        </w:rPr>
        <w:t xml:space="preserve"> Resto del día libre. </w:t>
      </w:r>
      <w:r w:rsidRPr="0036268D">
        <w:rPr>
          <w:rFonts w:ascii="Calibri" w:eastAsia="Calibri" w:hAnsi="Calibri" w:cs="Times New Roman"/>
          <w:b/>
          <w:bCs/>
          <w:kern w:val="0"/>
          <w:sz w:val="20"/>
          <w:szCs w:val="20"/>
          <w:lang w:val="es-ES"/>
          <w14:ligatures w14:val="none"/>
        </w:rPr>
        <w:t>Alojamiento.</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4638EE" w:rsidRPr="00DE1C69" w:rsidRDefault="004638EE" w:rsidP="004638EE">
      <w:pPr>
        <w:spacing w:after="0" w:line="240" w:lineRule="auto"/>
        <w:jc w:val="both"/>
        <w:rPr>
          <w:rFonts w:ascii="Calibri" w:eastAsia="Calibri" w:hAnsi="Calibri" w:cs="Times New Roman"/>
          <w:b/>
          <w:kern w:val="0"/>
          <w:sz w:val="20"/>
          <w:szCs w:val="20"/>
          <w14:ligatures w14:val="none"/>
        </w:rPr>
      </w:pPr>
      <w:r w:rsidRPr="0036268D">
        <w:rPr>
          <w:rFonts w:ascii="Calibri" w:eastAsia="Calibri" w:hAnsi="Calibri" w:cs="Times New Roman"/>
          <w:b/>
          <w:kern w:val="0"/>
          <w:sz w:val="20"/>
          <w:szCs w:val="20"/>
          <w:lang w:val="en-US"/>
          <w14:ligatures w14:val="none"/>
        </w:rPr>
        <w:t xml:space="preserve">Día 2. </w:t>
      </w:r>
      <w:r w:rsidRPr="00DE1C69">
        <w:rPr>
          <w:rFonts w:ascii="Calibri" w:eastAsia="Calibri" w:hAnsi="Calibri" w:cs="Times New Roman"/>
          <w:b/>
          <w:kern w:val="0"/>
          <w:sz w:val="20"/>
          <w:szCs w:val="20"/>
          <w14:ligatures w14:val="none"/>
        </w:rPr>
        <w:t xml:space="preserve">San José </w:t>
      </w:r>
      <w:r w:rsidRPr="00DE1C69">
        <w:rPr>
          <w:rFonts w:ascii="Calibri" w:eastAsia="Calibri" w:hAnsi="Calibri" w:cs="Times New Roman"/>
          <w:b/>
          <w:color w:val="FF0000"/>
          <w:kern w:val="0"/>
          <w:sz w:val="20"/>
          <w:szCs w:val="20"/>
          <w14:ligatures w14:val="none"/>
        </w:rPr>
        <w:t>(</w:t>
      </w:r>
      <w:r w:rsidR="00DE1C69">
        <w:rPr>
          <w:rFonts w:ascii="Calibri" w:eastAsia="Calibri" w:hAnsi="Calibri" w:cs="Times New Roman"/>
          <w:b/>
          <w:color w:val="FF0000"/>
          <w:kern w:val="0"/>
          <w:sz w:val="20"/>
          <w:szCs w:val="20"/>
          <w14:ligatures w14:val="none"/>
        </w:rPr>
        <w:t>E</w:t>
      </w:r>
      <w:r w:rsidR="00DE1C69" w:rsidRPr="00DE1C69">
        <w:rPr>
          <w:rFonts w:ascii="Calibri" w:eastAsia="Calibri" w:hAnsi="Calibri" w:cs="Times New Roman"/>
          <w:b/>
          <w:color w:val="FF0000"/>
          <w:kern w:val="0"/>
          <w:sz w:val="20"/>
          <w:szCs w:val="20"/>
          <w14:ligatures w14:val="none"/>
        </w:rPr>
        <w:t>xcursión Volcán P</w:t>
      </w:r>
      <w:r w:rsidR="00DE1C69">
        <w:rPr>
          <w:rFonts w:ascii="Calibri" w:eastAsia="Calibri" w:hAnsi="Calibri" w:cs="Times New Roman"/>
          <w:b/>
          <w:color w:val="FF0000"/>
          <w:kern w:val="0"/>
          <w:sz w:val="20"/>
          <w:szCs w:val="20"/>
          <w14:ligatures w14:val="none"/>
        </w:rPr>
        <w:t xml:space="preserve">oas &amp; Doka Estate Coffe </w:t>
      </w:r>
      <w:proofErr w:type="gramStart"/>
      <w:r w:rsidR="00DE1C69">
        <w:rPr>
          <w:rFonts w:ascii="Calibri" w:eastAsia="Calibri" w:hAnsi="Calibri" w:cs="Times New Roman"/>
          <w:b/>
          <w:color w:val="FF0000"/>
          <w:kern w:val="0"/>
          <w:sz w:val="20"/>
          <w:szCs w:val="20"/>
          <w14:ligatures w14:val="none"/>
        </w:rPr>
        <w:t>Tour )</w:t>
      </w:r>
      <w:proofErr w:type="gramEnd"/>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Desayuno.</w:t>
      </w:r>
      <w:r w:rsidRPr="0036268D">
        <w:rPr>
          <w:rFonts w:ascii="Calibri" w:eastAsia="Calibri" w:hAnsi="Calibri" w:cs="Times New Roman"/>
          <w:kern w:val="0"/>
          <w:sz w:val="20"/>
          <w:szCs w:val="20"/>
          <w:lang w:val="es-ES"/>
          <w14:ligatures w14:val="none"/>
        </w:rPr>
        <w:t xml:space="preserve"> </w:t>
      </w:r>
      <w:r w:rsidR="00DE1C69" w:rsidRPr="00DE1C69">
        <w:rPr>
          <w:rFonts w:ascii="Calibri" w:eastAsia="Calibri" w:hAnsi="Calibri" w:cs="Times New Roman"/>
          <w:kern w:val="0"/>
          <w:sz w:val="20"/>
          <w:szCs w:val="20"/>
          <w14:ligatures w14:val="none"/>
        </w:rPr>
        <w:t xml:space="preserve">Salida aproximada 8:00 am: La excursión comienza por la Ciudad de Alajuela, segunda en población en Costa Rica y cuna del héroe nacional Juan Santamaría. Es conocida como la ciudad de los mangos y los sobrenombres. Al salir de la ciudad podemos ver el contraste de la forma de vida citadina con la tranquilidad que brinda una vida rural cimentada en la producción agrícola y principalmente en el cultivo del café, aunque también encontraremos posteriormente plantaciones de helechos, flores, fresas y lecherías. Al llegar al centenario Beneficio de Café de Doka Estate, tomaremos un desayuno típico y posteriormente iniciaremos de inmediato con el Tour del Café. En esta plantación real de café vamos a aprender las antiguas técnicas utilizadas por los expertos para producir uno de los mejores cafés de Costa Rica. Después de la visita, continuaremos nuestro camino hacia el Volcán Poás, donde podremos llegar hasta su cráter principal con senderos adicionales para aprender sobre los diferentes ecosistemas en este parque nacional único y protegido. La salida del volcán nos permite estar de regreso a las 13:30 horas en el Aeropuerto Internacional Juan Santamaría o a las 14:00 horas aproximadamente en su hotel en San José. </w:t>
      </w:r>
      <w:r w:rsidRPr="0036268D">
        <w:rPr>
          <w:rFonts w:ascii="Calibri" w:eastAsia="Calibri" w:hAnsi="Calibri" w:cs="Times New Roman"/>
          <w:b/>
          <w:bCs/>
          <w:kern w:val="0"/>
          <w:sz w:val="20"/>
          <w:szCs w:val="20"/>
          <w:lang w:val="es-ES"/>
          <w14:ligatures w14:val="none"/>
        </w:rPr>
        <w:t xml:space="preserve">Alojamiento. </w:t>
      </w:r>
      <w:r w:rsidRPr="0036268D">
        <w:rPr>
          <w:rFonts w:ascii="Calibri" w:eastAsia="Calibri" w:hAnsi="Calibri" w:cs="Times New Roman"/>
          <w:kern w:val="0"/>
          <w:sz w:val="20"/>
          <w:szCs w:val="20"/>
          <w:lang w:val="es-ES"/>
          <w14:ligatures w14:val="none"/>
        </w:rPr>
        <w:t xml:space="preserve">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Día 3. San José</w:t>
      </w:r>
      <w:r w:rsidR="00DE1C69">
        <w:rPr>
          <w:rFonts w:ascii="Calibri" w:eastAsia="Calibri" w:hAnsi="Calibri" w:cs="Times New Roman"/>
          <w:b/>
          <w:kern w:val="0"/>
          <w:sz w:val="20"/>
          <w:szCs w:val="20"/>
          <w:lang w:val="es-ES"/>
          <w14:ligatures w14:val="none"/>
        </w:rPr>
        <w:t xml:space="preserve">- Manuel Antonio </w:t>
      </w:r>
      <w:r w:rsidRPr="0036268D">
        <w:rPr>
          <w:rFonts w:ascii="Calibri" w:eastAsia="Calibri" w:hAnsi="Calibri" w:cs="Times New Roman"/>
          <w:b/>
          <w:color w:val="FF0000"/>
          <w:kern w:val="0"/>
          <w:sz w:val="20"/>
          <w:szCs w:val="20"/>
          <w:lang w:val="es-ES"/>
          <w14:ligatures w14:val="none"/>
        </w:rPr>
        <w:t xml:space="preserve">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 xml:space="preserve">Desayuno. </w:t>
      </w:r>
      <w:r w:rsidR="00DE1C69" w:rsidRPr="00DE1C69">
        <w:rPr>
          <w:rFonts w:ascii="Calibri" w:eastAsia="Calibri" w:hAnsi="Calibri" w:cs="Times New Roman"/>
          <w:kern w:val="0"/>
          <w:sz w:val="20"/>
          <w:szCs w:val="20"/>
          <w14:ligatures w14:val="none"/>
        </w:rPr>
        <w:t xml:space="preserve">Salida aproximada 8:00 am: Temprano en la mañana nos trasladamos hacia la zona de Manuel Antonio, una zona de playa que combina su ambiente de sol y mar con las zonas montañosas que rodean la playa y en la cuales se ubican los hoteles más encantadores. La zona combina actividades acuáticas en la playa principal, una de las más prestigiosas a nivel internacional. De igual forma el Parque Nacional es considerado a nivel internacional como uno de los 12 más bellos del mundo, por su gran riqueza de flora y fauna silvestre. No en vano el Parque Nacional Manuel Antonio es el Área Silvestre Protegida que recibe la mayor cantidad de turistas nacionales e internacionales. Además de playas, el Parque le ofrece un bosque tropical muy húmedo donde coexisten especies de flora y fauna en peligro de extinción, un manglar, ambientes marinos, islas y una laguna de 14 hectáreas. En un corto trayecto usted puede recorrer varios senderos que lo llevarán por </w:t>
      </w:r>
      <w:r w:rsidR="00DE1C69" w:rsidRPr="00DE1C69">
        <w:rPr>
          <w:rFonts w:ascii="Calibri" w:eastAsia="Calibri" w:hAnsi="Calibri" w:cs="Times New Roman"/>
          <w:kern w:val="0"/>
          <w:sz w:val="20"/>
          <w:szCs w:val="20"/>
          <w14:ligatures w14:val="none"/>
        </w:rPr>
        <w:lastRenderedPageBreak/>
        <w:t xml:space="preserve">un bosque primario. También tendrá vistas impresionantes al mar y podrá disfrutar de la fauna silvestre que es posible encontrar a toda </w:t>
      </w:r>
      <w:proofErr w:type="gramStart"/>
      <w:r w:rsidR="00DE1C69" w:rsidRPr="00DE1C69">
        <w:rPr>
          <w:rFonts w:ascii="Calibri" w:eastAsia="Calibri" w:hAnsi="Calibri" w:cs="Times New Roman"/>
          <w:kern w:val="0"/>
          <w:sz w:val="20"/>
          <w:szCs w:val="20"/>
          <w14:ligatures w14:val="none"/>
        </w:rPr>
        <w:t>hora.</w:t>
      </w:r>
      <w:r w:rsidRPr="0036268D">
        <w:rPr>
          <w:rFonts w:ascii="Calibri" w:eastAsia="Calibri" w:hAnsi="Calibri" w:cs="Times New Roman"/>
          <w:kern w:val="0"/>
          <w:sz w:val="20"/>
          <w:szCs w:val="20"/>
          <w:lang w:val="es-ES"/>
          <w14:ligatures w14:val="none"/>
        </w:rPr>
        <w:t>.</w:t>
      </w:r>
      <w:proofErr w:type="gramEnd"/>
      <w:r w:rsidRPr="0036268D">
        <w:rPr>
          <w:rFonts w:ascii="Calibri" w:eastAsia="Calibri" w:hAnsi="Calibri" w:cs="Times New Roman"/>
          <w:b/>
          <w:bCs/>
          <w:kern w:val="0"/>
          <w:sz w:val="20"/>
          <w:szCs w:val="20"/>
          <w:lang w:val="es-ES"/>
          <w14:ligatures w14:val="none"/>
        </w:rPr>
        <w:t xml:space="preserve"> Alojamiento.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DE1C69" w:rsidRPr="00DE1C69" w:rsidRDefault="004638EE" w:rsidP="004638EE">
      <w:pPr>
        <w:spacing w:after="0" w:line="240" w:lineRule="auto"/>
        <w:jc w:val="both"/>
        <w:rPr>
          <w:rFonts w:ascii="Calibri" w:eastAsia="Calibri" w:hAnsi="Calibri" w:cs="Times New Roman"/>
          <w:b/>
          <w:color w:val="FF0000"/>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4. </w:t>
      </w:r>
      <w:r w:rsidR="00DE1C69">
        <w:rPr>
          <w:rFonts w:ascii="Calibri" w:eastAsia="Calibri" w:hAnsi="Calibri" w:cs="Times New Roman"/>
          <w:b/>
          <w:kern w:val="0"/>
          <w:sz w:val="20"/>
          <w:szCs w:val="20"/>
          <w:lang w:val="es-ES"/>
          <w14:ligatures w14:val="none"/>
        </w:rPr>
        <w:t xml:space="preserve">Manuel </w:t>
      </w:r>
      <w:proofErr w:type="gramStart"/>
      <w:r w:rsidR="00DE1C69">
        <w:rPr>
          <w:rFonts w:ascii="Calibri" w:eastAsia="Calibri" w:hAnsi="Calibri" w:cs="Times New Roman"/>
          <w:b/>
          <w:kern w:val="0"/>
          <w:sz w:val="20"/>
          <w:szCs w:val="20"/>
          <w:lang w:val="es-ES"/>
          <w14:ligatures w14:val="none"/>
        </w:rPr>
        <w:t xml:space="preserve">Antonio </w:t>
      </w:r>
      <w:r w:rsidRPr="0036268D">
        <w:rPr>
          <w:rFonts w:ascii="Calibri" w:eastAsia="Calibri" w:hAnsi="Calibri" w:cs="Times New Roman"/>
          <w:b/>
          <w:kern w:val="0"/>
          <w:sz w:val="20"/>
          <w:szCs w:val="20"/>
          <w:lang w:val="es-ES"/>
          <w14:ligatures w14:val="none"/>
        </w:rPr>
        <w:t xml:space="preserve"> </w:t>
      </w:r>
      <w:r w:rsidRPr="0036268D">
        <w:rPr>
          <w:rFonts w:ascii="Calibri" w:eastAsia="Calibri" w:hAnsi="Calibri" w:cs="Times New Roman"/>
          <w:b/>
          <w:color w:val="FF0000"/>
          <w:kern w:val="0"/>
          <w:sz w:val="20"/>
          <w:szCs w:val="20"/>
          <w:lang w:val="es-ES"/>
          <w14:ligatures w14:val="none"/>
        </w:rPr>
        <w:t>(</w:t>
      </w:r>
      <w:proofErr w:type="gramEnd"/>
      <w:r w:rsidRPr="0036268D">
        <w:rPr>
          <w:rFonts w:ascii="Calibri" w:eastAsia="Calibri" w:hAnsi="Calibri" w:cs="Times New Roman"/>
          <w:b/>
          <w:color w:val="FF0000"/>
          <w:kern w:val="0"/>
          <w:sz w:val="20"/>
          <w:szCs w:val="20"/>
          <w:lang w:val="es-ES"/>
          <w14:ligatures w14:val="none"/>
        </w:rPr>
        <w:t xml:space="preserve">Excursión </w:t>
      </w:r>
      <w:r w:rsidR="00DE1C69">
        <w:rPr>
          <w:rFonts w:ascii="Calibri" w:eastAsia="Calibri" w:hAnsi="Calibri" w:cs="Times New Roman"/>
          <w:b/>
          <w:color w:val="FF0000"/>
          <w:kern w:val="0"/>
          <w:sz w:val="20"/>
          <w:szCs w:val="20"/>
          <w:lang w:val="es-ES"/>
          <w14:ligatures w14:val="none"/>
        </w:rPr>
        <w:t xml:space="preserve">a </w:t>
      </w:r>
      <w:proofErr w:type="gramStart"/>
      <w:r w:rsidR="00DE1C69">
        <w:rPr>
          <w:rFonts w:ascii="Calibri" w:eastAsia="Calibri" w:hAnsi="Calibri" w:cs="Times New Roman"/>
          <w:b/>
          <w:color w:val="FF0000"/>
          <w:kern w:val="0"/>
          <w:sz w:val="20"/>
          <w:szCs w:val="20"/>
          <w:lang w:val="es-ES"/>
          <w14:ligatures w14:val="none"/>
        </w:rPr>
        <w:t xml:space="preserve">elegir </w:t>
      </w:r>
      <w:r w:rsidRPr="0036268D">
        <w:rPr>
          <w:rFonts w:ascii="Calibri" w:eastAsia="Calibri" w:hAnsi="Calibri" w:cs="Times New Roman"/>
          <w:b/>
          <w:color w:val="FF0000"/>
          <w:kern w:val="0"/>
          <w:sz w:val="20"/>
          <w:szCs w:val="20"/>
          <w:lang w:val="es-ES"/>
          <w14:ligatures w14:val="none"/>
        </w:rPr>
        <w:t>)</w:t>
      </w:r>
      <w:proofErr w:type="gramEnd"/>
    </w:p>
    <w:p w:rsidR="00DE1C69" w:rsidRDefault="004638EE" w:rsidP="00DE1C69">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 xml:space="preserve">Desayuno. </w:t>
      </w:r>
    </w:p>
    <w:p w:rsidR="00DE1C69" w:rsidRDefault="00DE1C69" w:rsidP="00DE1C69">
      <w:pPr>
        <w:spacing w:after="0" w:line="240" w:lineRule="auto"/>
        <w:jc w:val="both"/>
        <w:rPr>
          <w:rFonts w:ascii="Calibri" w:eastAsia="Calibri" w:hAnsi="Calibri" w:cs="Times New Roman"/>
          <w:b/>
          <w:bCs/>
          <w:kern w:val="0"/>
          <w:sz w:val="20"/>
          <w:szCs w:val="20"/>
          <w14:ligatures w14:val="none"/>
        </w:rPr>
      </w:pPr>
      <w:r w:rsidRPr="00DE1C69">
        <w:rPr>
          <w:rFonts w:ascii="Calibri" w:eastAsia="Calibri" w:hAnsi="Calibri" w:cs="Times New Roman"/>
          <w:b/>
          <w:bCs/>
          <w:kern w:val="0"/>
          <w:sz w:val="20"/>
          <w:szCs w:val="20"/>
          <w:lang w:val="es-ES"/>
          <w14:ligatures w14:val="none"/>
        </w:rPr>
        <w:t xml:space="preserve">Opción </w:t>
      </w:r>
      <w:proofErr w:type="gramStart"/>
      <w:r w:rsidRPr="00DE1C69">
        <w:rPr>
          <w:rFonts w:ascii="Calibri" w:eastAsia="Calibri" w:hAnsi="Calibri" w:cs="Times New Roman"/>
          <w:b/>
          <w:bCs/>
          <w:kern w:val="0"/>
          <w:sz w:val="20"/>
          <w:szCs w:val="20"/>
          <w:lang w:val="es-ES"/>
          <w14:ligatures w14:val="none"/>
        </w:rPr>
        <w:t>1 :</w:t>
      </w:r>
      <w:proofErr w:type="gramEnd"/>
      <w:r w:rsidRPr="00DE1C69">
        <w:rPr>
          <w:rFonts w:ascii="Calibri" w:eastAsia="Calibri" w:hAnsi="Calibri" w:cs="Times New Roman"/>
          <w:b/>
          <w:bCs/>
          <w:kern w:val="0"/>
          <w:sz w:val="20"/>
          <w:szCs w:val="20"/>
          <w:lang w:val="es-ES"/>
          <w14:ligatures w14:val="none"/>
        </w:rPr>
        <w:t xml:space="preserve"> </w:t>
      </w:r>
      <w:r w:rsidRPr="00DE1C69">
        <w:rPr>
          <w:rFonts w:ascii="Calibri" w:eastAsia="Calibri" w:hAnsi="Calibri" w:cs="Times New Roman"/>
          <w:b/>
          <w:bCs/>
          <w:kern w:val="0"/>
          <w:sz w:val="20"/>
          <w:szCs w:val="20"/>
          <w14:ligatures w14:val="none"/>
        </w:rPr>
        <w:t>CATAMARÁN PLAYAS DE MANUEL ANTONIO AM o PM (PM Sunset)</w:t>
      </w:r>
    </w:p>
    <w:p w:rsidR="00DE1C69" w:rsidRPr="00DE1C69" w:rsidRDefault="00DE1C69" w:rsidP="00DE1C69">
      <w:pPr>
        <w:spacing w:after="0" w:line="240" w:lineRule="auto"/>
        <w:jc w:val="both"/>
        <w:rPr>
          <w:rFonts w:ascii="Calibri" w:eastAsia="Calibri" w:hAnsi="Calibri" w:cs="Times New Roman"/>
          <w:b/>
          <w:bCs/>
          <w:kern w:val="0"/>
          <w:sz w:val="20"/>
          <w:szCs w:val="20"/>
          <w:lang w:val="es-ES"/>
          <w14:ligatures w14:val="none"/>
        </w:rPr>
      </w:pPr>
      <w:r>
        <w:rPr>
          <w:rFonts w:ascii="Calibri" w:eastAsia="Calibri" w:hAnsi="Calibri" w:cs="Times New Roman"/>
          <w:b/>
          <w:bCs/>
          <w:kern w:val="0"/>
          <w:sz w:val="20"/>
          <w:szCs w:val="20"/>
          <w14:ligatures w14:val="none"/>
        </w:rPr>
        <w:t xml:space="preserve">Incluye: </w:t>
      </w:r>
      <w:r w:rsidRPr="00DE1C69">
        <w:rPr>
          <w:rFonts w:ascii="Calibri" w:eastAsia="Calibri" w:hAnsi="Calibri" w:cs="Times New Roman"/>
          <w:b/>
          <w:bCs/>
          <w:kern w:val="0"/>
          <w:sz w:val="20"/>
          <w:szCs w:val="20"/>
          <w14:ligatures w14:val="none"/>
        </w:rPr>
        <w:t>Transporte, guía, snorkel, música en vivo, frutas, almuerzo, coctel</w:t>
      </w:r>
    </w:p>
    <w:p w:rsidR="004638EE" w:rsidRDefault="00DE1C69" w:rsidP="004638EE">
      <w:pPr>
        <w:spacing w:after="0" w:line="240" w:lineRule="auto"/>
        <w:jc w:val="both"/>
        <w:rPr>
          <w:rFonts w:ascii="Calibri" w:eastAsia="Calibri" w:hAnsi="Calibri" w:cs="Times New Roman"/>
          <w:kern w:val="0"/>
          <w:sz w:val="20"/>
          <w:szCs w:val="20"/>
          <w14:ligatures w14:val="none"/>
        </w:rPr>
      </w:pPr>
      <w:r w:rsidRPr="00DE1C69">
        <w:rPr>
          <w:rFonts w:ascii="Calibri" w:eastAsia="Calibri" w:hAnsi="Calibri" w:cs="Times New Roman"/>
          <w:kern w:val="0"/>
          <w:sz w:val="20"/>
          <w:szCs w:val="20"/>
          <w14:ligatures w14:val="none"/>
        </w:rPr>
        <w:t xml:space="preserve">Salida aproximada 8:00 am o 1:00 pm: Lo invitamos a disfrutar de un excepcional recorrido naturalista con impresionantes vistas del Parque Nacional Manuel Antonio a bordo de nuestro catamarán. Disfruta de una gran compañía y diversión recreativa durante esta excursión de medio día. Elija entre nuestros tours de mañana y tarde. El recorrido incluye una aventura de buceo o snorkel en una hermosa y apartada bahía conocida como Playa </w:t>
      </w:r>
      <w:proofErr w:type="spellStart"/>
      <w:r w:rsidRPr="00DE1C69">
        <w:rPr>
          <w:rFonts w:ascii="Calibri" w:eastAsia="Calibri" w:hAnsi="Calibri" w:cs="Times New Roman"/>
          <w:kern w:val="0"/>
          <w:sz w:val="20"/>
          <w:szCs w:val="20"/>
          <w14:ligatures w14:val="none"/>
        </w:rPr>
        <w:t>Biezans</w:t>
      </w:r>
      <w:proofErr w:type="spellEnd"/>
      <w:r w:rsidRPr="00DE1C69">
        <w:rPr>
          <w:rFonts w:ascii="Calibri" w:eastAsia="Calibri" w:hAnsi="Calibri" w:cs="Times New Roman"/>
          <w:kern w:val="0"/>
          <w:sz w:val="20"/>
          <w:szCs w:val="20"/>
          <w14:ligatures w14:val="none"/>
        </w:rPr>
        <w:t>. El recorrido de la tarde es un viaje realmente increíble para los amantes de la naturaleza que pueden disfrutar no solo de la experiencia en sí, sino también de la impresionante puesta de sol en el Océano Pacífico. Si la marea los permite aprecie las vistas de las ballenas jorobadas, los delfines, las rayas y otras bellezas marinas salvajes s. A bordo, ofrecemos una selección de frutas frescas y jugos naturales para que disfrutes durante el crucero. Mientras navega por la costa, disfrute de la brisa marina, el sol de verano de Costa Rica y este paraíso tropical único en el mejor de los casos. Después de toda la emoción de las actividades acuáticas, se preparará un almuerzo / cena local típico para que pueda salir del recorrido satisfecho y lleno de energía y recuerdos. Ya sea con su familia, su pareja, un grupo de amigos, ¡asegúrese de no perderse este viaje único y memorable! Puede sentarse y relajarse mientras nuestro equipo completo está a su servicio</w:t>
      </w:r>
      <w:r>
        <w:rPr>
          <w:rFonts w:ascii="Calibri" w:eastAsia="Calibri" w:hAnsi="Calibri" w:cs="Times New Roman"/>
          <w:kern w:val="0"/>
          <w:sz w:val="20"/>
          <w:szCs w:val="20"/>
          <w14:ligatures w14:val="none"/>
        </w:rPr>
        <w:t>.</w:t>
      </w:r>
    </w:p>
    <w:p w:rsidR="00DE1C69" w:rsidRDefault="00DE1C69" w:rsidP="004638EE">
      <w:pPr>
        <w:spacing w:after="0" w:line="240" w:lineRule="auto"/>
        <w:jc w:val="both"/>
        <w:rPr>
          <w:rFonts w:ascii="Calibri" w:eastAsia="Calibri" w:hAnsi="Calibri" w:cs="Times New Roman"/>
          <w:kern w:val="0"/>
          <w:sz w:val="20"/>
          <w:szCs w:val="20"/>
          <w14:ligatures w14:val="none"/>
        </w:rPr>
      </w:pPr>
    </w:p>
    <w:p w:rsidR="00DE1C69" w:rsidRPr="00DE1C69" w:rsidRDefault="00DE1C69" w:rsidP="00DE1C69">
      <w:pPr>
        <w:spacing w:after="0" w:line="240" w:lineRule="auto"/>
        <w:jc w:val="both"/>
        <w:rPr>
          <w:rFonts w:ascii="Calibri" w:eastAsia="Calibri" w:hAnsi="Calibri" w:cs="Times New Roman"/>
          <w:b/>
          <w:bCs/>
          <w:kern w:val="0"/>
          <w:sz w:val="20"/>
          <w:szCs w:val="20"/>
          <w14:ligatures w14:val="none"/>
        </w:rPr>
      </w:pPr>
      <w:r w:rsidRPr="00DE1C69">
        <w:rPr>
          <w:rFonts w:ascii="Calibri" w:eastAsia="Calibri" w:hAnsi="Calibri" w:cs="Times New Roman"/>
          <w:b/>
          <w:bCs/>
          <w:kern w:val="0"/>
          <w:sz w:val="20"/>
          <w:szCs w:val="20"/>
          <w14:ligatures w14:val="none"/>
        </w:rPr>
        <w:t xml:space="preserve">Opción 2: RAFTING CLASE III – IV RIO NARANJO </w:t>
      </w:r>
    </w:p>
    <w:p w:rsidR="00DE1C69" w:rsidRDefault="00DE1C69" w:rsidP="00DE1C69">
      <w:pPr>
        <w:spacing w:after="0" w:line="240" w:lineRule="auto"/>
        <w:jc w:val="both"/>
        <w:rPr>
          <w:rFonts w:ascii="Calibri" w:eastAsia="Calibri" w:hAnsi="Calibri" w:cs="Times New Roman"/>
          <w:b/>
          <w:bCs/>
          <w:kern w:val="0"/>
          <w:sz w:val="20"/>
          <w:szCs w:val="20"/>
          <w14:ligatures w14:val="none"/>
        </w:rPr>
      </w:pPr>
      <w:r w:rsidRPr="00DE1C69">
        <w:rPr>
          <w:rFonts w:ascii="Calibri" w:eastAsia="Calibri" w:hAnsi="Calibri" w:cs="Times New Roman"/>
          <w:b/>
          <w:bCs/>
          <w:kern w:val="0"/>
          <w:sz w:val="20"/>
          <w:szCs w:val="20"/>
          <w14:ligatures w14:val="none"/>
        </w:rPr>
        <w:t>Incluye: Transporte, guía, equipo, frutas, jugo</w:t>
      </w:r>
    </w:p>
    <w:p w:rsidR="00DE1C69" w:rsidRDefault="00DE1C69" w:rsidP="00DE1C69">
      <w:pPr>
        <w:spacing w:after="0" w:line="240" w:lineRule="auto"/>
        <w:jc w:val="both"/>
        <w:rPr>
          <w:rFonts w:ascii="Calibri" w:eastAsia="Calibri" w:hAnsi="Calibri" w:cs="Times New Roman"/>
          <w:b/>
          <w:bCs/>
          <w:kern w:val="0"/>
          <w:sz w:val="20"/>
          <w:szCs w:val="20"/>
          <w14:ligatures w14:val="none"/>
        </w:rPr>
      </w:pPr>
      <w:r w:rsidRPr="00DE1C69">
        <w:rPr>
          <w:rFonts w:ascii="Calibri" w:eastAsia="Calibri" w:hAnsi="Calibri" w:cs="Times New Roman"/>
          <w:kern w:val="0"/>
          <w:sz w:val="20"/>
          <w:szCs w:val="20"/>
          <w14:ligatures w14:val="none"/>
        </w:rPr>
        <w:t xml:space="preserve">Salida aproximada 08:00 am: El desafío salvaje y siempre cambiante de Rafting en aguas bravas del río Naranjo se recomienda para los buscadores de aventuras físicamente activos que están familiarizados con los rápidos actividades de adrenalina. En esta aventura de medio día de alto octanaje, el viaje comienza cuando el río Naranjo cae abruptamente desde las montañas costarricenses y atraviesa las gargantas vírgenes de la jungla. Luego serpentea alrededor de curvas rocosas para llevarte a un salvaje, aventurero viaje de regreso a las aguas a nivel del mar. Mientras sus guías bilingües y </w:t>
      </w:r>
      <w:proofErr w:type="spellStart"/>
      <w:r w:rsidRPr="00DE1C69">
        <w:rPr>
          <w:rFonts w:ascii="Calibri" w:eastAsia="Calibri" w:hAnsi="Calibri" w:cs="Times New Roman"/>
          <w:kern w:val="0"/>
          <w:sz w:val="20"/>
          <w:szCs w:val="20"/>
          <w14:ligatures w14:val="none"/>
        </w:rPr>
        <w:t>kayakistas</w:t>
      </w:r>
      <w:proofErr w:type="spellEnd"/>
      <w:r w:rsidRPr="00DE1C69">
        <w:rPr>
          <w:rFonts w:ascii="Calibri" w:eastAsia="Calibri" w:hAnsi="Calibri" w:cs="Times New Roman"/>
          <w:kern w:val="0"/>
          <w:sz w:val="20"/>
          <w:szCs w:val="20"/>
          <w14:ligatures w14:val="none"/>
        </w:rPr>
        <w:t xml:space="preserve"> de seguridad entrenados internacionalmente trabajan con usted para navegar este emocionante río, pasará rápidamente por impresionantes tierras de cultivo, ganaderos que trabajan y hermosas plantaciones de palma africana. A diferencia de Savegre River Adventure, el Naranjo River Rafting Trip incluye todos sus golpes en un viaje de 7 millas que mantiene su nivel de adrenalina alto durante varias horas. Los niveles de agua pueden aumentar rápidamente en este tesoro costarricense de un río, especialmente durante la temporada de lluvias (mayo-octubre), lo que crea un pequeño margen de error para cualquier balsero experimentado. Después de un viaje de adrenalina, disfrute de refrigerios y refrigerios locales antes de regresar a la realidad ... bueno, de todos modos, volver a Manuel Antonio. Si estas aventuras siempre cambiantes te obligan fuertemente, es posible que te sientas inclinado a volver por más.</w:t>
      </w:r>
      <w:r>
        <w:rPr>
          <w:rFonts w:ascii="Calibri" w:eastAsia="Calibri" w:hAnsi="Calibri" w:cs="Times New Roman"/>
          <w:kern w:val="0"/>
          <w:sz w:val="20"/>
          <w:szCs w:val="20"/>
          <w14:ligatures w14:val="none"/>
        </w:rPr>
        <w:t xml:space="preserve"> </w:t>
      </w:r>
      <w:r w:rsidRPr="00DE1C69">
        <w:rPr>
          <w:rFonts w:ascii="Calibri" w:eastAsia="Calibri" w:hAnsi="Calibri" w:cs="Times New Roman"/>
          <w:b/>
          <w:bCs/>
          <w:kern w:val="0"/>
          <w:sz w:val="20"/>
          <w:szCs w:val="20"/>
          <w14:ligatures w14:val="none"/>
        </w:rPr>
        <w:t>Alojamiento.</w:t>
      </w:r>
    </w:p>
    <w:p w:rsidR="00DE1C69" w:rsidRDefault="00DE1C69" w:rsidP="00DE1C69">
      <w:pPr>
        <w:spacing w:after="0" w:line="240" w:lineRule="auto"/>
        <w:jc w:val="both"/>
        <w:rPr>
          <w:rFonts w:ascii="Calibri" w:eastAsia="Calibri" w:hAnsi="Calibri" w:cs="Times New Roman"/>
          <w:b/>
          <w:bCs/>
          <w:kern w:val="0"/>
          <w:sz w:val="20"/>
          <w:szCs w:val="20"/>
          <w14:ligatures w14:val="none"/>
        </w:rPr>
      </w:pPr>
    </w:p>
    <w:p w:rsidR="00DE1C69" w:rsidRPr="00DE1C69" w:rsidRDefault="00DE1C69" w:rsidP="00DE1C69">
      <w:pPr>
        <w:spacing w:after="0" w:line="240" w:lineRule="auto"/>
        <w:jc w:val="both"/>
        <w:rPr>
          <w:rFonts w:ascii="Calibri" w:eastAsia="Calibri" w:hAnsi="Calibri" w:cs="Times New Roman"/>
          <w:b/>
          <w:color w:val="FF0000"/>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w:t>
      </w:r>
      <w:r>
        <w:rPr>
          <w:rFonts w:ascii="Calibri" w:eastAsia="Calibri" w:hAnsi="Calibri" w:cs="Times New Roman"/>
          <w:b/>
          <w:kern w:val="0"/>
          <w:sz w:val="20"/>
          <w:szCs w:val="20"/>
          <w:lang w:val="es-ES"/>
          <w14:ligatures w14:val="none"/>
        </w:rPr>
        <w:t>5</w:t>
      </w:r>
      <w:r w:rsidRPr="0036268D">
        <w:rPr>
          <w:rFonts w:ascii="Calibri" w:eastAsia="Calibri" w:hAnsi="Calibri" w:cs="Times New Roman"/>
          <w:b/>
          <w:kern w:val="0"/>
          <w:sz w:val="20"/>
          <w:szCs w:val="20"/>
          <w:lang w:val="es-ES"/>
          <w14:ligatures w14:val="none"/>
        </w:rPr>
        <w:t xml:space="preserve">. </w:t>
      </w:r>
      <w:r>
        <w:rPr>
          <w:rFonts w:ascii="Calibri" w:eastAsia="Calibri" w:hAnsi="Calibri" w:cs="Times New Roman"/>
          <w:b/>
          <w:kern w:val="0"/>
          <w:sz w:val="20"/>
          <w:szCs w:val="20"/>
          <w:lang w:val="es-ES"/>
          <w14:ligatures w14:val="none"/>
        </w:rPr>
        <w:t>Manuel Antonio – San José</w:t>
      </w:r>
    </w:p>
    <w:p w:rsidR="00DE1C69" w:rsidRDefault="00DE1C69" w:rsidP="00DE1C69">
      <w:pPr>
        <w:spacing w:after="0" w:line="240" w:lineRule="auto"/>
        <w:jc w:val="both"/>
        <w:rPr>
          <w:rFonts w:ascii="Calibri" w:eastAsia="Calibri" w:hAnsi="Calibri" w:cs="Times New Roman"/>
          <w:b/>
          <w:bCs/>
          <w:kern w:val="0"/>
          <w:sz w:val="20"/>
          <w:szCs w:val="20"/>
          <w14:ligatures w14:val="none"/>
        </w:rPr>
      </w:pPr>
      <w:r w:rsidRPr="00DE1C69">
        <w:rPr>
          <w:rFonts w:ascii="Calibri" w:eastAsia="Calibri" w:hAnsi="Calibri" w:cs="Times New Roman"/>
          <w:b/>
          <w:bCs/>
          <w:kern w:val="0"/>
          <w:sz w:val="20"/>
          <w:szCs w:val="20"/>
          <w14:ligatures w14:val="none"/>
        </w:rPr>
        <w:t xml:space="preserve">Desayuno. </w:t>
      </w:r>
      <w:r w:rsidRPr="00DE1C69">
        <w:rPr>
          <w:rFonts w:ascii="Calibri" w:eastAsia="Calibri" w:hAnsi="Calibri" w:cs="Times New Roman"/>
          <w:kern w:val="0"/>
          <w:sz w:val="20"/>
          <w:szCs w:val="20"/>
          <w14:ligatures w14:val="none"/>
        </w:rPr>
        <w:t>Salida aproximada 12:00 pm: A la hora indica nuestro transporte le estará esperando para llevarle de regreso a la capital. Noche en San José</w:t>
      </w:r>
      <w:r>
        <w:rPr>
          <w:rFonts w:ascii="Calibri" w:eastAsia="Calibri" w:hAnsi="Calibri" w:cs="Times New Roman"/>
          <w:kern w:val="0"/>
          <w:sz w:val="20"/>
          <w:szCs w:val="20"/>
          <w14:ligatures w14:val="none"/>
        </w:rPr>
        <w:t xml:space="preserve">. </w:t>
      </w:r>
      <w:r w:rsidRPr="00DE1C69">
        <w:rPr>
          <w:rFonts w:ascii="Calibri" w:eastAsia="Calibri" w:hAnsi="Calibri" w:cs="Times New Roman"/>
          <w:b/>
          <w:bCs/>
          <w:kern w:val="0"/>
          <w:sz w:val="20"/>
          <w:szCs w:val="20"/>
          <w14:ligatures w14:val="none"/>
        </w:rPr>
        <w:t>Alojamiento.</w:t>
      </w:r>
    </w:p>
    <w:p w:rsidR="00DE1C69" w:rsidRPr="00DE1C69" w:rsidRDefault="00DE1C69" w:rsidP="00DE1C69">
      <w:pPr>
        <w:spacing w:after="0" w:line="240" w:lineRule="auto"/>
        <w:jc w:val="both"/>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center"/>
        <w:rPr>
          <w:rFonts w:ascii="Calibri" w:eastAsia="Calibri" w:hAnsi="Calibri" w:cs="Times New Roman"/>
          <w:b/>
          <w:bCs/>
          <w:kern w:val="0"/>
          <w:sz w:val="20"/>
          <w:szCs w:val="20"/>
          <w:lang w:val="es-ES"/>
          <w14:ligatures w14:val="none"/>
        </w:rPr>
      </w:pPr>
      <w:r w:rsidRPr="0036268D">
        <w:rPr>
          <w:rFonts w:ascii="Calibri" w:eastAsia="Calibri" w:hAnsi="Calibri" w:cs="Times New Roman"/>
          <w:b/>
          <w:bCs/>
          <w:kern w:val="0"/>
          <w:sz w:val="20"/>
          <w:szCs w:val="20"/>
          <w:lang w:val="es-ES"/>
          <w14:ligatures w14:val="none"/>
        </w:rPr>
        <w:t>FIN DE NUESTROS SERVICIOS</w: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DE1C69" w:rsidRPr="00DE1C69" w:rsidRDefault="00DE1C69" w:rsidP="00DE1C69">
      <w:pPr>
        <w:spacing w:after="0" w:line="240" w:lineRule="auto"/>
        <w:jc w:val="both"/>
        <w:rPr>
          <w:rFonts w:ascii="Calibri" w:eastAsia="Calibri" w:hAnsi="Calibri" w:cs="Times New Roman"/>
          <w:b/>
          <w:color w:val="FF0000"/>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w:t>
      </w:r>
      <w:r>
        <w:rPr>
          <w:rFonts w:ascii="Calibri" w:eastAsia="Calibri" w:hAnsi="Calibri" w:cs="Times New Roman"/>
          <w:b/>
          <w:kern w:val="0"/>
          <w:sz w:val="20"/>
          <w:szCs w:val="20"/>
          <w:lang w:val="es-ES"/>
          <w14:ligatures w14:val="none"/>
        </w:rPr>
        <w:t>6</w:t>
      </w:r>
      <w:r w:rsidRPr="0036268D">
        <w:rPr>
          <w:rFonts w:ascii="Calibri" w:eastAsia="Calibri" w:hAnsi="Calibri" w:cs="Times New Roman"/>
          <w:b/>
          <w:kern w:val="0"/>
          <w:sz w:val="20"/>
          <w:szCs w:val="20"/>
          <w:lang w:val="es-ES"/>
          <w14:ligatures w14:val="none"/>
        </w:rPr>
        <w:t xml:space="preserve">. </w:t>
      </w:r>
      <w:r>
        <w:rPr>
          <w:rFonts w:ascii="Calibri" w:eastAsia="Calibri" w:hAnsi="Calibri" w:cs="Times New Roman"/>
          <w:b/>
          <w:kern w:val="0"/>
          <w:sz w:val="20"/>
          <w:szCs w:val="20"/>
          <w:lang w:val="es-ES"/>
          <w14:ligatures w14:val="none"/>
        </w:rPr>
        <w:t>San José</w:t>
      </w:r>
    </w:p>
    <w:p w:rsidR="004638EE" w:rsidRPr="00DE1C69" w:rsidRDefault="00DE1C69" w:rsidP="00DE1C69">
      <w:pPr>
        <w:spacing w:after="0" w:line="240" w:lineRule="auto"/>
        <w:rPr>
          <w:rFonts w:ascii="Calibri" w:eastAsia="Calibri" w:hAnsi="Calibri" w:cs="Times New Roman"/>
          <w:kern w:val="0"/>
          <w:sz w:val="20"/>
          <w:szCs w:val="20"/>
          <w14:ligatures w14:val="none"/>
        </w:rPr>
      </w:pPr>
      <w:r w:rsidRPr="00DE1C69">
        <w:rPr>
          <w:rFonts w:ascii="Calibri" w:eastAsia="Calibri" w:hAnsi="Calibri" w:cs="Times New Roman"/>
          <w:b/>
          <w:bCs/>
          <w:kern w:val="0"/>
          <w:sz w:val="20"/>
          <w:szCs w:val="20"/>
          <w14:ligatures w14:val="none"/>
        </w:rPr>
        <w:t>Desayuno</w:t>
      </w:r>
      <w:r w:rsidRPr="00DE1C69">
        <w:rPr>
          <w:rFonts w:ascii="Calibri" w:eastAsia="Calibri" w:hAnsi="Calibri" w:cs="Times New Roman"/>
          <w:kern w:val="0"/>
          <w:sz w:val="20"/>
          <w:szCs w:val="20"/>
          <w14:ligatures w14:val="none"/>
        </w:rPr>
        <w:t xml:space="preserve"> (Según horario de salida). Nuestro representante le llevará del hotel hacia el aeropuerto Internacional para abordar vuelo de regreso a la ciudad de origen de acuerdo con su itinerario de vuelo.</w:t>
      </w:r>
    </w:p>
    <w:p w:rsidR="00DE1C69" w:rsidRDefault="00DE1C69" w:rsidP="004638EE">
      <w:pPr>
        <w:spacing w:after="0" w:line="240" w:lineRule="auto"/>
        <w:rPr>
          <w:rFonts w:ascii="Calibri" w:eastAsia="Calibri" w:hAnsi="Calibri" w:cs="Times New Roman"/>
          <w:kern w:val="0"/>
          <w:sz w:val="20"/>
          <w:szCs w:val="20"/>
          <w:lang w:val="es-ES"/>
          <w14:ligatures w14:val="none"/>
        </w:rPr>
      </w:pPr>
    </w:p>
    <w:p w:rsidR="00DE1C69" w:rsidRDefault="00DE1C69" w:rsidP="004638EE">
      <w:pPr>
        <w:spacing w:after="0" w:line="240" w:lineRule="auto"/>
        <w:rPr>
          <w:rFonts w:ascii="Calibri" w:eastAsia="Calibri" w:hAnsi="Calibri" w:cs="Times New Roman"/>
          <w:kern w:val="0"/>
          <w:sz w:val="20"/>
          <w:szCs w:val="20"/>
          <w:lang w:val="es-ES"/>
          <w14:ligatures w14:val="none"/>
        </w:rPr>
      </w:pPr>
    </w:p>
    <w:p w:rsidR="00DE1C69" w:rsidRDefault="00DE1C69" w:rsidP="004638EE">
      <w:pPr>
        <w:spacing w:after="0" w:line="240" w:lineRule="auto"/>
        <w:rPr>
          <w:rFonts w:ascii="Calibri" w:eastAsia="Calibri" w:hAnsi="Calibri" w:cs="Times New Roman"/>
          <w:kern w:val="0"/>
          <w:sz w:val="20"/>
          <w:szCs w:val="20"/>
          <w:lang w:val="es-ES"/>
          <w14:ligatures w14:val="none"/>
        </w:rPr>
      </w:pPr>
    </w:p>
    <w:p w:rsidR="00DE1C69" w:rsidRPr="0036268D" w:rsidRDefault="00DE1C69"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r w:rsidRPr="0036268D">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6FF9F8F9" wp14:editId="63D148AA">
                <wp:simplePos x="0" y="0"/>
                <wp:positionH relativeFrom="column">
                  <wp:posOffset>343535</wp:posOffset>
                </wp:positionH>
                <wp:positionV relativeFrom="paragraph">
                  <wp:posOffset>9525</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4638EE" w:rsidRPr="00F74623" w:rsidRDefault="004638EE" w:rsidP="004638E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9F8F9" id="Rectángulo 4" o:spid="_x0000_s1026" style="position:absolute;margin-left:27.05pt;margin-top:.75pt;width:142.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4VdwIAAB4FAAAOAAAAZHJzL2Uyb0RvYy54bWysVE1PGzEQvVfqf7B8L5uEBGjEBkUgqkoI&#10;IkHF2fHa2ZX8VdvJbvrr++zdQIAeqqo5ODM745k3b2Z8edVpRXbCh8aako5PRpQIw23VmE1Jfzzd&#10;frmgJERmKqasESXdi0CvFp8/XbZuLia2tqoSniCICfPWlbSO0c2LIvBaaBZOrBMGRmm9ZhGq3xSV&#10;Zy2ia1VMRqOzorW+ct5yEQK+3vRGusjxpRQ8PkgZRCSqpMAW8+nzuU5nsbhk841nrm74AIP9AwrN&#10;GoOkL6FuWGRk65sPoXTDvQ1WxhNudWGlbLjINaCa8ehdNY81cyLXAnKCe6Ep/L+w/H736FYeNLQu&#10;zAPEVEUnvU7/wEe6TNb+hSzRRcLxcXwxPp2dgVMO2+RsNj3NbBavt50P8ZuwmiShpB7NyByx3V2I&#10;yAjXg0tKFqxqqttGqazsw7XyZMfQN7S7su0TElOiWIgwAE3+pf4hzJurypAW8CbnowSOYaikYrjK&#10;tatKGsyGEqY2mFYefcbz5nb4y8QZZM0q0WOcJTgHNDnER2Cp2BsW6v5GztrPn24ilkA1uqQXx2Up&#10;k7KIPMYDZa9dSlLs1t3QurWt9itPvO1HPDh+2yDfHfhaMY+ZBhnY0/iAQyoLhuwgUVJb/+tP35M/&#10;Rg1WSlrsCNj7uWVeoA3fDYbw63g6TUuVlensfALFH1vWxxaz1dcW7RzjRXA8i8k/qoMovdXPWOdl&#10;ygoTMxy5+z4NynXsdxcPAhfLZXbDIjkW78yj4yl4oiwx/dQ9M++G2YsYnnt72Cc2fzeCvW+6aexy&#10;G61s8nwminte0cykYAlzW4cHI235sZ69Xp+1xW8AAAD//wMAUEsDBBQABgAIAAAAIQDtM27g2wAA&#10;AAcBAAAPAAAAZHJzL2Rvd25yZXYueG1sTI7LTsMwEEX3SPyDNUjsqBPcUghxKsRLAokFBbGexiax&#10;iMeR7bTh7xlWsLwP3XvqzewHsbcxuUAaykUBwlIbjKNOw/vbw9kliJSRDA6BrIZvm2DTHB/VWJlw&#10;oFe73+ZO8AilCjX0OY+VlKntrce0CKMlzj5D9JhZxk6aiAce94M8L4oL6dERP/Q42tvetl/byWu4&#10;c2tMRrnHcsInfx8nk54/XrQ+PZlvrkFkO+e/MvziMzo0zLQLE5kkBg2rZclN9lcgOFbqag1ip2Gp&#10;FMimlv/5mx8AAAD//wMAUEsBAi0AFAAGAAgAAAAhALaDOJL+AAAA4QEAABMAAAAAAAAAAAAAAAAA&#10;AAAAAFtDb250ZW50X1R5cGVzXS54bWxQSwECLQAUAAYACAAAACEAOP0h/9YAAACUAQAACwAAAAAA&#10;AAAAAAAAAAAvAQAAX3JlbHMvLnJlbHNQSwECLQAUAAYACAAAACEAdE8OFXcCAAAeBQAADgAAAAAA&#10;AAAAAAAAAAAuAgAAZHJzL2Uyb0RvYy54bWxQSwECLQAUAAYACAAAACEA7TNu4NsAAAAHAQAADwAA&#10;AAAAAAAAAAAAAADRBAAAZHJzL2Rvd25yZXYueG1sUEsFBgAAAAAEAAQA8wAAANkFAAAAAA==&#10;" fillcolor="windowText" strokeweight="1pt">
                <v:textbox>
                  <w:txbxContent>
                    <w:p w:rsidR="004638EE" w:rsidRPr="00F74623" w:rsidRDefault="004638EE" w:rsidP="004638EE">
                      <w:pPr>
                        <w:jc w:val="center"/>
                        <w:rPr>
                          <w:b/>
                          <w:i/>
                          <w:lang w:val="es-ES"/>
                        </w:rPr>
                      </w:pPr>
                      <w:r w:rsidRPr="00F74623">
                        <w:rPr>
                          <w:b/>
                          <w:i/>
                          <w:lang w:val="es-ES"/>
                        </w:rPr>
                        <w:t>JULIÁ TOURS INCLUYE:</w:t>
                      </w:r>
                    </w:p>
                  </w:txbxContent>
                </v:textbox>
                <w10:wrap type="square"/>
              </v:rect>
            </w:pict>
          </mc:Fallback>
        </mc:AlternateConten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Traslados de llegada y salida.</w:t>
      </w:r>
    </w:p>
    <w:p w:rsidR="004638EE"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0</w:t>
      </w:r>
      <w:r w:rsidR="00DE1C69">
        <w:rPr>
          <w:rFonts w:ascii="Calibri" w:eastAsia="Calibri" w:hAnsi="Calibri" w:cs="Times New Roman"/>
          <w:kern w:val="0"/>
          <w:sz w:val="20"/>
          <w:szCs w:val="20"/>
          <w14:ligatures w14:val="none"/>
        </w:rPr>
        <w:t xml:space="preserve">3 </w:t>
      </w:r>
      <w:r w:rsidRPr="0036268D">
        <w:rPr>
          <w:rFonts w:ascii="Calibri" w:eastAsia="Calibri" w:hAnsi="Calibri" w:cs="Times New Roman"/>
          <w:kern w:val="0"/>
          <w:sz w:val="20"/>
          <w:szCs w:val="20"/>
          <w14:ligatures w14:val="none"/>
        </w:rPr>
        <w:t xml:space="preserve">noches de alojamiento en San José con desayunos. </w:t>
      </w:r>
    </w:p>
    <w:p w:rsidR="00DE1C69" w:rsidRPr="0036268D" w:rsidRDefault="00DE1C69"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02 noches de alojamiento en Manuel Antonio con desayunos.</w:t>
      </w:r>
    </w:p>
    <w:p w:rsidR="004638EE" w:rsidRPr="00DE1C69" w:rsidRDefault="00DE1C69"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DE1C69">
        <w:rPr>
          <w:rFonts w:ascii="Calibri" w:eastAsia="Calibri" w:hAnsi="Calibri" w:cs="Times New Roman"/>
          <w:kern w:val="0"/>
          <w:sz w:val="20"/>
          <w:szCs w:val="20"/>
          <w14:ligatures w14:val="none"/>
        </w:rPr>
        <w:t xml:space="preserve">VIP City bus Tour </w:t>
      </w:r>
      <w:proofErr w:type="gramStart"/>
      <w:r w:rsidRPr="00DE1C69">
        <w:rPr>
          <w:rFonts w:ascii="Calibri" w:eastAsia="Calibri" w:hAnsi="Calibri" w:cs="Times New Roman"/>
          <w:kern w:val="0"/>
          <w:sz w:val="20"/>
          <w:szCs w:val="20"/>
          <w14:ligatures w14:val="none"/>
        </w:rPr>
        <w:t>( sujeto</w:t>
      </w:r>
      <w:proofErr w:type="gramEnd"/>
      <w:r w:rsidRPr="00DE1C69">
        <w:rPr>
          <w:rFonts w:ascii="Calibri" w:eastAsia="Calibri" w:hAnsi="Calibri" w:cs="Times New Roman"/>
          <w:kern w:val="0"/>
          <w:sz w:val="20"/>
          <w:szCs w:val="20"/>
          <w14:ligatures w14:val="none"/>
        </w:rPr>
        <w:t xml:space="preserve"> a vuelos con ll</w:t>
      </w:r>
      <w:r>
        <w:rPr>
          <w:rFonts w:ascii="Calibri" w:eastAsia="Calibri" w:hAnsi="Calibri" w:cs="Times New Roman"/>
          <w:kern w:val="0"/>
          <w:sz w:val="20"/>
          <w:szCs w:val="20"/>
          <w14:ligatures w14:val="none"/>
        </w:rPr>
        <w:t>egada antes de la 1pm)</w:t>
      </w:r>
    </w:p>
    <w:p w:rsidR="004638EE" w:rsidRDefault="00DE1C69"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 xml:space="preserve">Excursión volcán Poas &amp; Doka Estate Coffe </w:t>
      </w:r>
    </w:p>
    <w:p w:rsidR="00DE1C69" w:rsidRPr="0036268D" w:rsidRDefault="00DE1C69"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 xml:space="preserve">Día 4 excursión a elegir </w:t>
      </w:r>
    </w:p>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p w:rsidR="004638EE" w:rsidRPr="0036268D" w:rsidRDefault="004638EE" w:rsidP="004638EE">
      <w:pPr>
        <w:spacing w:after="0" w:line="240" w:lineRule="auto"/>
        <w:ind w:left="567"/>
        <w:rPr>
          <w:rFonts w:ascii="Calibri" w:eastAsia="Calibri" w:hAnsi="Calibri" w:cs="Times New Roman"/>
          <w:b/>
          <w:kern w:val="0"/>
          <w:lang w:val="es-ES_tradnl"/>
          <w14:ligatures w14:val="none"/>
        </w:rPr>
      </w:pPr>
      <w:r w:rsidRPr="0036268D">
        <w:rPr>
          <w:rFonts w:ascii="Calibri" w:eastAsia="Calibri" w:hAnsi="Calibri" w:cs="Times New Roman"/>
          <w:b/>
          <w:kern w:val="0"/>
          <w:lang w:val="es-ES_tradnl"/>
          <w14:ligatures w14:val="none"/>
        </w:rPr>
        <w:t>NO Incluye</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Vuelos internacionales y domésticos.</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Bebidas en las comidas mencionadas</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Seguro de Asistencia en Viaje Cobertura COVID. </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Ningún servicio no especificado</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Gastos personales</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Propinas</w:t>
      </w:r>
    </w:p>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tbl>
      <w:tblPr>
        <w:tblW w:w="5940" w:type="dxa"/>
        <w:jc w:val="center"/>
        <w:tblCellMar>
          <w:left w:w="70" w:type="dxa"/>
          <w:right w:w="70" w:type="dxa"/>
        </w:tblCellMar>
        <w:tblLook w:val="04A0" w:firstRow="1" w:lastRow="0" w:firstColumn="1" w:lastColumn="0" w:noHBand="0" w:noVBand="1"/>
      </w:tblPr>
      <w:tblGrid>
        <w:gridCol w:w="2199"/>
        <w:gridCol w:w="924"/>
        <w:gridCol w:w="924"/>
        <w:gridCol w:w="924"/>
        <w:gridCol w:w="969"/>
      </w:tblGrid>
      <w:tr w:rsidR="00DE1C69" w:rsidRPr="00DE1C69" w:rsidTr="00DE1C69">
        <w:trPr>
          <w:trHeight w:val="315"/>
          <w:jc w:val="center"/>
        </w:trPr>
        <w:tc>
          <w:tcPr>
            <w:tcW w:w="594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E1C69" w:rsidRPr="00DE1C69" w:rsidRDefault="00DE1C69" w:rsidP="00DE1C69">
            <w:pPr>
              <w:spacing w:after="0" w:line="240" w:lineRule="auto"/>
              <w:jc w:val="center"/>
              <w:rPr>
                <w:rFonts w:ascii="Calibri" w:eastAsia="Times New Roman" w:hAnsi="Calibri" w:cs="Calibri"/>
                <w:b/>
                <w:bCs/>
                <w:color w:val="FFFFFF"/>
                <w:kern w:val="0"/>
                <w:sz w:val="18"/>
                <w:szCs w:val="18"/>
                <w:lang w:eastAsia="es-MX"/>
                <w14:ligatures w14:val="none"/>
              </w:rPr>
            </w:pPr>
            <w:r w:rsidRPr="00DE1C69">
              <w:rPr>
                <w:rFonts w:ascii="Calibri" w:eastAsia="Times New Roman" w:hAnsi="Calibri" w:cs="Calibri"/>
                <w:b/>
                <w:bCs/>
                <w:color w:val="FFFFFF"/>
                <w:kern w:val="0"/>
                <w:sz w:val="18"/>
                <w:szCs w:val="18"/>
                <w:lang w:eastAsia="es-MX"/>
                <w14:ligatures w14:val="none"/>
              </w:rPr>
              <w:t xml:space="preserve">TARIFAS EN USD POR PERSONA </w:t>
            </w:r>
          </w:p>
        </w:tc>
      </w:tr>
      <w:tr w:rsidR="00DE1C69" w:rsidRPr="00DE1C69" w:rsidTr="00DE1C69">
        <w:trPr>
          <w:trHeight w:val="240"/>
          <w:jc w:val="center"/>
        </w:trPr>
        <w:tc>
          <w:tcPr>
            <w:tcW w:w="4047" w:type="dxa"/>
            <w:gridSpan w:val="3"/>
            <w:tcBorders>
              <w:top w:val="single" w:sz="4" w:space="0" w:color="auto"/>
              <w:left w:val="single" w:sz="8" w:space="0" w:color="auto"/>
              <w:bottom w:val="single" w:sz="4" w:space="0" w:color="auto"/>
              <w:right w:val="single" w:sz="4" w:space="0" w:color="auto"/>
            </w:tcBorders>
            <w:noWrap/>
            <w:vAlign w:val="center"/>
            <w:hideMark/>
          </w:tcPr>
          <w:p w:rsidR="00DE1C69" w:rsidRPr="00DE1C69" w:rsidRDefault="00DE1C69" w:rsidP="00DE1C69">
            <w:pPr>
              <w:spacing w:after="0" w:line="240" w:lineRule="auto"/>
              <w:rPr>
                <w:rFonts w:ascii="Calibri" w:eastAsia="Times New Roman" w:hAnsi="Calibri" w:cs="Calibri"/>
                <w:b/>
                <w:bCs/>
                <w:color w:val="000000"/>
                <w:kern w:val="0"/>
                <w:sz w:val="18"/>
                <w:szCs w:val="18"/>
                <w:lang w:eastAsia="es-MX"/>
                <w14:ligatures w14:val="none"/>
              </w:rPr>
            </w:pPr>
            <w:r w:rsidRPr="00DE1C69">
              <w:rPr>
                <w:rFonts w:ascii="Calibri" w:eastAsia="Times New Roman" w:hAnsi="Calibri" w:cs="Calibri"/>
                <w:b/>
                <w:bCs/>
                <w:color w:val="000000"/>
                <w:kern w:val="0"/>
                <w:sz w:val="18"/>
                <w:szCs w:val="18"/>
                <w:lang w:eastAsia="es-MX"/>
                <w14:ligatures w14:val="none"/>
              </w:rPr>
              <w:t xml:space="preserve">SERVICIOS TERRESTRES EXCLUSIVAMENTE </w:t>
            </w:r>
          </w:p>
        </w:tc>
        <w:tc>
          <w:tcPr>
            <w:tcW w:w="1893" w:type="dxa"/>
            <w:gridSpan w:val="2"/>
            <w:tcBorders>
              <w:top w:val="single" w:sz="4" w:space="0" w:color="auto"/>
              <w:left w:val="nil"/>
              <w:bottom w:val="single" w:sz="4" w:space="0" w:color="auto"/>
              <w:right w:val="single" w:sz="8" w:space="0" w:color="000000"/>
            </w:tcBorders>
            <w:noWrap/>
            <w:vAlign w:val="center"/>
            <w:hideMark/>
          </w:tcPr>
          <w:p w:rsidR="00DE1C69" w:rsidRPr="00DE1C69" w:rsidRDefault="00DE1C69" w:rsidP="00DE1C69">
            <w:pPr>
              <w:spacing w:after="0" w:line="240" w:lineRule="auto"/>
              <w:jc w:val="right"/>
              <w:rPr>
                <w:rFonts w:ascii="Calibri" w:eastAsia="Times New Roman" w:hAnsi="Calibri" w:cs="Calibri"/>
                <w:b/>
                <w:bCs/>
                <w:color w:val="000000"/>
                <w:kern w:val="0"/>
                <w:sz w:val="18"/>
                <w:szCs w:val="18"/>
                <w:lang w:eastAsia="es-MX"/>
                <w14:ligatures w14:val="none"/>
              </w:rPr>
            </w:pPr>
            <w:r w:rsidRPr="00DE1C69">
              <w:rPr>
                <w:rFonts w:ascii="Calibri" w:eastAsia="Times New Roman" w:hAnsi="Calibri" w:cs="Calibri"/>
                <w:b/>
                <w:bCs/>
                <w:color w:val="000000"/>
                <w:kern w:val="0"/>
                <w:sz w:val="18"/>
                <w:szCs w:val="18"/>
                <w:lang w:eastAsia="es-MX"/>
                <w14:ligatures w14:val="none"/>
              </w:rPr>
              <w:t xml:space="preserve">MINIMO 2 PASAJEROS </w:t>
            </w:r>
          </w:p>
        </w:tc>
      </w:tr>
      <w:tr w:rsidR="00DE1C69" w:rsidRPr="00DE1C69" w:rsidTr="00DE1C69">
        <w:trPr>
          <w:trHeight w:val="240"/>
          <w:jc w:val="center"/>
        </w:trPr>
        <w:tc>
          <w:tcPr>
            <w:tcW w:w="594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DE1C69" w:rsidRPr="00DE1C69" w:rsidRDefault="00DE1C69" w:rsidP="00DE1C69">
            <w:pPr>
              <w:spacing w:after="0" w:line="240" w:lineRule="auto"/>
              <w:jc w:val="center"/>
              <w:rPr>
                <w:rFonts w:ascii="Calibri" w:eastAsia="Times New Roman" w:hAnsi="Calibri" w:cs="Calibri"/>
                <w:b/>
                <w:bCs/>
                <w:color w:val="FFFFFF"/>
                <w:kern w:val="0"/>
                <w:sz w:val="18"/>
                <w:szCs w:val="18"/>
                <w:lang w:eastAsia="es-MX"/>
                <w14:ligatures w14:val="none"/>
              </w:rPr>
            </w:pPr>
            <w:r w:rsidRPr="00DE1C69">
              <w:rPr>
                <w:rFonts w:ascii="Calibri" w:eastAsia="Times New Roman" w:hAnsi="Calibri" w:cs="Calibri"/>
                <w:b/>
                <w:bCs/>
                <w:color w:val="FFFFFF"/>
                <w:kern w:val="0"/>
                <w:sz w:val="18"/>
                <w:szCs w:val="18"/>
                <w:lang w:eastAsia="es-MX"/>
                <w14:ligatures w14:val="none"/>
              </w:rPr>
              <w:t>05 ENE - 30 NOV 2026</w:t>
            </w:r>
          </w:p>
        </w:tc>
      </w:tr>
      <w:tr w:rsidR="00DE1C69" w:rsidRPr="00DE1C69" w:rsidTr="00DE1C69">
        <w:trPr>
          <w:trHeight w:val="252"/>
          <w:jc w:val="center"/>
        </w:trPr>
        <w:tc>
          <w:tcPr>
            <w:tcW w:w="2199" w:type="dxa"/>
            <w:tcBorders>
              <w:top w:val="single" w:sz="4" w:space="0" w:color="auto"/>
              <w:left w:val="single" w:sz="8" w:space="0" w:color="auto"/>
              <w:bottom w:val="nil"/>
              <w:right w:val="single" w:sz="4" w:space="0" w:color="auto"/>
            </w:tcBorders>
            <w:shd w:val="clear" w:color="000000" w:fill="000000"/>
            <w:noWrap/>
            <w:vAlign w:val="center"/>
            <w:hideMark/>
          </w:tcPr>
          <w:p w:rsidR="00DE1C69" w:rsidRPr="00DE1C69" w:rsidRDefault="00DE1C69" w:rsidP="00DE1C69">
            <w:pPr>
              <w:spacing w:after="0" w:line="240" w:lineRule="auto"/>
              <w:rPr>
                <w:rFonts w:ascii="Calibri" w:eastAsia="Times New Roman" w:hAnsi="Calibri" w:cs="Calibri"/>
                <w:b/>
                <w:bCs/>
                <w:color w:val="FFFFFF"/>
                <w:kern w:val="0"/>
                <w:sz w:val="18"/>
                <w:szCs w:val="18"/>
                <w:lang w:eastAsia="es-MX"/>
                <w14:ligatures w14:val="none"/>
              </w:rPr>
            </w:pPr>
            <w:r w:rsidRPr="00DE1C69">
              <w:rPr>
                <w:rFonts w:ascii="Calibri" w:eastAsia="Times New Roman" w:hAnsi="Calibri" w:cs="Calibri"/>
                <w:b/>
                <w:bCs/>
                <w:color w:val="FFFFFF"/>
                <w:kern w:val="0"/>
                <w:sz w:val="18"/>
                <w:szCs w:val="18"/>
                <w:lang w:eastAsia="es-MX"/>
                <w14:ligatures w14:val="none"/>
              </w:rPr>
              <w:t>CATEGORIA</w:t>
            </w:r>
          </w:p>
        </w:tc>
        <w:tc>
          <w:tcPr>
            <w:tcW w:w="924" w:type="dxa"/>
            <w:tcBorders>
              <w:top w:val="nil"/>
              <w:left w:val="nil"/>
              <w:bottom w:val="nil"/>
              <w:right w:val="single" w:sz="4" w:space="0" w:color="auto"/>
            </w:tcBorders>
            <w:shd w:val="clear" w:color="000000" w:fill="000000"/>
            <w:noWrap/>
            <w:vAlign w:val="center"/>
            <w:hideMark/>
          </w:tcPr>
          <w:p w:rsidR="00DE1C69" w:rsidRPr="00DE1C69" w:rsidRDefault="00DE1C69" w:rsidP="00DE1C69">
            <w:pPr>
              <w:spacing w:after="0" w:line="240" w:lineRule="auto"/>
              <w:jc w:val="center"/>
              <w:rPr>
                <w:rFonts w:ascii="Calibri" w:eastAsia="Times New Roman" w:hAnsi="Calibri" w:cs="Calibri"/>
                <w:b/>
                <w:bCs/>
                <w:color w:val="FFFFFF"/>
                <w:kern w:val="0"/>
                <w:sz w:val="18"/>
                <w:szCs w:val="18"/>
                <w:lang w:eastAsia="es-MX"/>
                <w14:ligatures w14:val="none"/>
              </w:rPr>
            </w:pPr>
            <w:r w:rsidRPr="00DE1C69">
              <w:rPr>
                <w:rFonts w:ascii="Calibri" w:eastAsia="Times New Roman" w:hAnsi="Calibri" w:cs="Calibri"/>
                <w:b/>
                <w:bCs/>
                <w:color w:val="FFFFFF"/>
                <w:kern w:val="0"/>
                <w:sz w:val="18"/>
                <w:szCs w:val="18"/>
                <w:lang w:eastAsia="es-MX"/>
                <w14:ligatures w14:val="none"/>
              </w:rPr>
              <w:t xml:space="preserve">DBL </w:t>
            </w:r>
          </w:p>
        </w:tc>
        <w:tc>
          <w:tcPr>
            <w:tcW w:w="924" w:type="dxa"/>
            <w:tcBorders>
              <w:top w:val="nil"/>
              <w:left w:val="nil"/>
              <w:bottom w:val="nil"/>
              <w:right w:val="single" w:sz="4" w:space="0" w:color="auto"/>
            </w:tcBorders>
            <w:shd w:val="clear" w:color="000000" w:fill="000000"/>
            <w:noWrap/>
            <w:vAlign w:val="center"/>
            <w:hideMark/>
          </w:tcPr>
          <w:p w:rsidR="00DE1C69" w:rsidRPr="00DE1C69" w:rsidRDefault="00DE1C69" w:rsidP="00DE1C69">
            <w:pPr>
              <w:spacing w:after="0" w:line="240" w:lineRule="auto"/>
              <w:jc w:val="center"/>
              <w:rPr>
                <w:rFonts w:ascii="Calibri" w:eastAsia="Times New Roman" w:hAnsi="Calibri" w:cs="Calibri"/>
                <w:b/>
                <w:bCs/>
                <w:color w:val="FFFFFF"/>
                <w:kern w:val="0"/>
                <w:sz w:val="18"/>
                <w:szCs w:val="18"/>
                <w:lang w:eastAsia="es-MX"/>
                <w14:ligatures w14:val="none"/>
              </w:rPr>
            </w:pPr>
            <w:r w:rsidRPr="00DE1C69">
              <w:rPr>
                <w:rFonts w:ascii="Calibri" w:eastAsia="Times New Roman" w:hAnsi="Calibri" w:cs="Calibri"/>
                <w:b/>
                <w:bCs/>
                <w:color w:val="FFFFFF"/>
                <w:kern w:val="0"/>
                <w:sz w:val="18"/>
                <w:szCs w:val="18"/>
                <w:lang w:eastAsia="es-MX"/>
                <w14:ligatures w14:val="none"/>
              </w:rPr>
              <w:t>TPL</w:t>
            </w:r>
          </w:p>
        </w:tc>
        <w:tc>
          <w:tcPr>
            <w:tcW w:w="924" w:type="dxa"/>
            <w:tcBorders>
              <w:top w:val="nil"/>
              <w:left w:val="nil"/>
              <w:bottom w:val="nil"/>
              <w:right w:val="single" w:sz="4" w:space="0" w:color="auto"/>
            </w:tcBorders>
            <w:shd w:val="clear" w:color="000000" w:fill="000000"/>
            <w:noWrap/>
            <w:vAlign w:val="center"/>
            <w:hideMark/>
          </w:tcPr>
          <w:p w:rsidR="00DE1C69" w:rsidRPr="00DE1C69" w:rsidRDefault="00DE1C69" w:rsidP="00DE1C69">
            <w:pPr>
              <w:spacing w:after="0" w:line="240" w:lineRule="auto"/>
              <w:jc w:val="center"/>
              <w:rPr>
                <w:rFonts w:ascii="Calibri" w:eastAsia="Times New Roman" w:hAnsi="Calibri" w:cs="Calibri"/>
                <w:b/>
                <w:bCs/>
                <w:color w:val="FFFFFF"/>
                <w:kern w:val="0"/>
                <w:sz w:val="18"/>
                <w:szCs w:val="18"/>
                <w:lang w:eastAsia="es-MX"/>
                <w14:ligatures w14:val="none"/>
              </w:rPr>
            </w:pPr>
            <w:r w:rsidRPr="00DE1C69">
              <w:rPr>
                <w:rFonts w:ascii="Calibri" w:eastAsia="Times New Roman" w:hAnsi="Calibri" w:cs="Calibri"/>
                <w:b/>
                <w:bCs/>
                <w:color w:val="FFFFFF"/>
                <w:kern w:val="0"/>
                <w:sz w:val="18"/>
                <w:szCs w:val="18"/>
                <w:lang w:eastAsia="es-MX"/>
                <w14:ligatures w14:val="none"/>
              </w:rPr>
              <w:t>SGL</w:t>
            </w:r>
          </w:p>
        </w:tc>
        <w:tc>
          <w:tcPr>
            <w:tcW w:w="969" w:type="dxa"/>
            <w:tcBorders>
              <w:top w:val="nil"/>
              <w:left w:val="nil"/>
              <w:bottom w:val="nil"/>
              <w:right w:val="single" w:sz="8" w:space="0" w:color="auto"/>
            </w:tcBorders>
            <w:shd w:val="clear" w:color="000000" w:fill="000000"/>
            <w:noWrap/>
            <w:vAlign w:val="center"/>
            <w:hideMark/>
          </w:tcPr>
          <w:p w:rsidR="00DE1C69" w:rsidRPr="00DE1C69" w:rsidRDefault="00DE1C69" w:rsidP="00DE1C69">
            <w:pPr>
              <w:spacing w:after="0" w:line="240" w:lineRule="auto"/>
              <w:jc w:val="center"/>
              <w:rPr>
                <w:rFonts w:ascii="Calibri" w:eastAsia="Times New Roman" w:hAnsi="Calibri" w:cs="Calibri"/>
                <w:b/>
                <w:bCs/>
                <w:color w:val="FFFFFF"/>
                <w:kern w:val="0"/>
                <w:sz w:val="18"/>
                <w:szCs w:val="18"/>
                <w:lang w:eastAsia="es-MX"/>
                <w14:ligatures w14:val="none"/>
              </w:rPr>
            </w:pPr>
            <w:r w:rsidRPr="00DE1C69">
              <w:rPr>
                <w:rFonts w:ascii="Calibri" w:eastAsia="Times New Roman" w:hAnsi="Calibri" w:cs="Calibri"/>
                <w:b/>
                <w:bCs/>
                <w:color w:val="FFFFFF"/>
                <w:kern w:val="0"/>
                <w:sz w:val="18"/>
                <w:szCs w:val="18"/>
                <w:lang w:eastAsia="es-MX"/>
                <w14:ligatures w14:val="none"/>
              </w:rPr>
              <w:t>MNR</w:t>
            </w:r>
          </w:p>
        </w:tc>
      </w:tr>
      <w:tr w:rsidR="00DE1C69" w:rsidRPr="00DE1C69" w:rsidTr="00DE1C69">
        <w:trPr>
          <w:trHeight w:val="240"/>
          <w:jc w:val="center"/>
        </w:trPr>
        <w:tc>
          <w:tcPr>
            <w:tcW w:w="2199" w:type="dxa"/>
            <w:tcBorders>
              <w:top w:val="single" w:sz="4" w:space="0" w:color="auto"/>
              <w:left w:val="single" w:sz="8" w:space="0" w:color="auto"/>
              <w:bottom w:val="single" w:sz="4" w:space="0" w:color="auto"/>
              <w:right w:val="single" w:sz="4" w:space="0" w:color="auto"/>
            </w:tcBorders>
            <w:noWrap/>
            <w:vAlign w:val="center"/>
            <w:hideMark/>
          </w:tcPr>
          <w:p w:rsidR="00DE1C69" w:rsidRPr="00DE1C69" w:rsidRDefault="00DE1C69" w:rsidP="00DE1C69">
            <w:pPr>
              <w:spacing w:after="0" w:line="240" w:lineRule="auto"/>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 xml:space="preserve">TURISTA </w:t>
            </w:r>
          </w:p>
        </w:tc>
        <w:tc>
          <w:tcPr>
            <w:tcW w:w="924" w:type="dxa"/>
            <w:tcBorders>
              <w:top w:val="single" w:sz="4" w:space="0" w:color="auto"/>
              <w:left w:val="nil"/>
              <w:bottom w:val="single" w:sz="4" w:space="0" w:color="auto"/>
              <w:right w:val="single" w:sz="4" w:space="0" w:color="auto"/>
            </w:tcBorders>
            <w:noWrap/>
            <w:vAlign w:val="center"/>
            <w:hideMark/>
          </w:tcPr>
          <w:p w:rsidR="00DE1C69" w:rsidRPr="00DE1C69" w:rsidRDefault="00DE1C69" w:rsidP="00DE1C69">
            <w:pPr>
              <w:spacing w:after="0" w:line="240" w:lineRule="auto"/>
              <w:jc w:val="center"/>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1118</w:t>
            </w:r>
          </w:p>
        </w:tc>
        <w:tc>
          <w:tcPr>
            <w:tcW w:w="924" w:type="dxa"/>
            <w:tcBorders>
              <w:top w:val="single" w:sz="4" w:space="0" w:color="auto"/>
              <w:left w:val="nil"/>
              <w:bottom w:val="single" w:sz="4" w:space="0" w:color="auto"/>
              <w:right w:val="single" w:sz="4" w:space="0" w:color="auto"/>
            </w:tcBorders>
            <w:noWrap/>
            <w:vAlign w:val="center"/>
            <w:hideMark/>
          </w:tcPr>
          <w:p w:rsidR="00DE1C69" w:rsidRPr="00DE1C69" w:rsidRDefault="00DE1C69" w:rsidP="00DE1C69">
            <w:pPr>
              <w:spacing w:after="0" w:line="240" w:lineRule="auto"/>
              <w:jc w:val="center"/>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1033</w:t>
            </w:r>
          </w:p>
        </w:tc>
        <w:tc>
          <w:tcPr>
            <w:tcW w:w="924" w:type="dxa"/>
            <w:tcBorders>
              <w:top w:val="single" w:sz="4" w:space="0" w:color="auto"/>
              <w:left w:val="nil"/>
              <w:bottom w:val="single" w:sz="4" w:space="0" w:color="auto"/>
              <w:right w:val="single" w:sz="4" w:space="0" w:color="auto"/>
            </w:tcBorders>
            <w:noWrap/>
            <w:vAlign w:val="center"/>
            <w:hideMark/>
          </w:tcPr>
          <w:p w:rsidR="00DE1C69" w:rsidRPr="00DE1C69" w:rsidRDefault="00DE1C69" w:rsidP="00DE1C69">
            <w:pPr>
              <w:spacing w:after="0" w:line="240" w:lineRule="auto"/>
              <w:jc w:val="center"/>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1562</w:t>
            </w:r>
          </w:p>
        </w:tc>
        <w:tc>
          <w:tcPr>
            <w:tcW w:w="969" w:type="dxa"/>
            <w:tcBorders>
              <w:top w:val="single" w:sz="4" w:space="0" w:color="auto"/>
              <w:left w:val="nil"/>
              <w:bottom w:val="single" w:sz="4" w:space="0" w:color="auto"/>
              <w:right w:val="single" w:sz="8" w:space="0" w:color="auto"/>
            </w:tcBorders>
            <w:noWrap/>
            <w:vAlign w:val="center"/>
            <w:hideMark/>
          </w:tcPr>
          <w:p w:rsidR="00DE1C69" w:rsidRPr="00DE1C69" w:rsidRDefault="00DE1C69" w:rsidP="00DE1C69">
            <w:pPr>
              <w:spacing w:after="0" w:line="240" w:lineRule="auto"/>
              <w:jc w:val="center"/>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634</w:t>
            </w:r>
          </w:p>
        </w:tc>
      </w:tr>
      <w:tr w:rsidR="00DE1C69" w:rsidRPr="00DE1C69" w:rsidTr="00DE1C69">
        <w:trPr>
          <w:trHeight w:val="252"/>
          <w:jc w:val="center"/>
        </w:trPr>
        <w:tc>
          <w:tcPr>
            <w:tcW w:w="2199" w:type="dxa"/>
            <w:tcBorders>
              <w:top w:val="single" w:sz="4" w:space="0" w:color="auto"/>
              <w:left w:val="single" w:sz="8" w:space="0" w:color="auto"/>
              <w:bottom w:val="single" w:sz="4" w:space="0" w:color="auto"/>
              <w:right w:val="single" w:sz="4" w:space="0" w:color="auto"/>
            </w:tcBorders>
            <w:noWrap/>
            <w:vAlign w:val="center"/>
            <w:hideMark/>
          </w:tcPr>
          <w:p w:rsidR="00DE1C69" w:rsidRPr="00DE1C69" w:rsidRDefault="00DE1C69" w:rsidP="00DE1C69">
            <w:pPr>
              <w:spacing w:after="0" w:line="240" w:lineRule="auto"/>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 xml:space="preserve">PRIMERA </w:t>
            </w:r>
          </w:p>
        </w:tc>
        <w:tc>
          <w:tcPr>
            <w:tcW w:w="924" w:type="dxa"/>
            <w:tcBorders>
              <w:top w:val="nil"/>
              <w:left w:val="nil"/>
              <w:bottom w:val="single" w:sz="4" w:space="0" w:color="auto"/>
              <w:right w:val="single" w:sz="4" w:space="0" w:color="auto"/>
            </w:tcBorders>
            <w:noWrap/>
            <w:vAlign w:val="center"/>
            <w:hideMark/>
          </w:tcPr>
          <w:p w:rsidR="00DE1C69" w:rsidRPr="00DE1C69" w:rsidRDefault="00DE1C69" w:rsidP="00DE1C69">
            <w:pPr>
              <w:spacing w:after="0" w:line="240" w:lineRule="auto"/>
              <w:jc w:val="center"/>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1329</w:t>
            </w:r>
          </w:p>
        </w:tc>
        <w:tc>
          <w:tcPr>
            <w:tcW w:w="924" w:type="dxa"/>
            <w:tcBorders>
              <w:top w:val="nil"/>
              <w:left w:val="nil"/>
              <w:bottom w:val="single" w:sz="4" w:space="0" w:color="auto"/>
              <w:right w:val="single" w:sz="4" w:space="0" w:color="auto"/>
            </w:tcBorders>
            <w:noWrap/>
            <w:vAlign w:val="center"/>
            <w:hideMark/>
          </w:tcPr>
          <w:p w:rsidR="00DE1C69" w:rsidRPr="00DE1C69" w:rsidRDefault="00DE1C69" w:rsidP="00DE1C69">
            <w:pPr>
              <w:spacing w:after="0" w:line="240" w:lineRule="auto"/>
              <w:jc w:val="center"/>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1185</w:t>
            </w:r>
          </w:p>
        </w:tc>
        <w:tc>
          <w:tcPr>
            <w:tcW w:w="924" w:type="dxa"/>
            <w:tcBorders>
              <w:top w:val="nil"/>
              <w:left w:val="nil"/>
              <w:bottom w:val="single" w:sz="4" w:space="0" w:color="auto"/>
              <w:right w:val="single" w:sz="4" w:space="0" w:color="auto"/>
            </w:tcBorders>
            <w:noWrap/>
            <w:vAlign w:val="center"/>
            <w:hideMark/>
          </w:tcPr>
          <w:p w:rsidR="00DE1C69" w:rsidRPr="00DE1C69" w:rsidRDefault="00DE1C69" w:rsidP="00DE1C69">
            <w:pPr>
              <w:spacing w:after="0" w:line="240" w:lineRule="auto"/>
              <w:jc w:val="center"/>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1984</w:t>
            </w:r>
          </w:p>
        </w:tc>
        <w:tc>
          <w:tcPr>
            <w:tcW w:w="969" w:type="dxa"/>
            <w:tcBorders>
              <w:top w:val="nil"/>
              <w:left w:val="nil"/>
              <w:bottom w:val="single" w:sz="4" w:space="0" w:color="auto"/>
              <w:right w:val="single" w:sz="8" w:space="0" w:color="auto"/>
            </w:tcBorders>
            <w:noWrap/>
            <w:vAlign w:val="center"/>
            <w:hideMark/>
          </w:tcPr>
          <w:p w:rsidR="00DE1C69" w:rsidRPr="00DE1C69" w:rsidRDefault="00DE1C69" w:rsidP="00DE1C69">
            <w:pPr>
              <w:spacing w:after="0" w:line="240" w:lineRule="auto"/>
              <w:jc w:val="center"/>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634</w:t>
            </w:r>
          </w:p>
        </w:tc>
      </w:tr>
      <w:tr w:rsidR="00DE1C69" w:rsidRPr="00DE1C69" w:rsidTr="00DE1C69">
        <w:trPr>
          <w:trHeight w:val="252"/>
          <w:jc w:val="center"/>
        </w:trPr>
        <w:tc>
          <w:tcPr>
            <w:tcW w:w="5940" w:type="dxa"/>
            <w:gridSpan w:val="5"/>
            <w:tcBorders>
              <w:top w:val="single" w:sz="8" w:space="0" w:color="auto"/>
              <w:left w:val="single" w:sz="8" w:space="0" w:color="auto"/>
              <w:bottom w:val="single" w:sz="8" w:space="0" w:color="auto"/>
              <w:right w:val="single" w:sz="8" w:space="0" w:color="000000"/>
            </w:tcBorders>
            <w:noWrap/>
            <w:vAlign w:val="center"/>
            <w:hideMark/>
          </w:tcPr>
          <w:p w:rsidR="00DE1C69" w:rsidRPr="00DE1C69" w:rsidRDefault="00DE1C69" w:rsidP="00DE1C69">
            <w:pPr>
              <w:spacing w:after="0" w:line="240" w:lineRule="auto"/>
              <w:jc w:val="center"/>
              <w:rPr>
                <w:rFonts w:ascii="Calibri" w:eastAsia="Times New Roman" w:hAnsi="Calibri" w:cs="Calibri"/>
                <w:b/>
                <w:bCs/>
                <w:kern w:val="0"/>
                <w:sz w:val="18"/>
                <w:szCs w:val="18"/>
                <w:lang w:eastAsia="es-MX"/>
                <w14:ligatures w14:val="none"/>
              </w:rPr>
            </w:pPr>
            <w:r w:rsidRPr="00DE1C69">
              <w:rPr>
                <w:rFonts w:ascii="Calibri" w:eastAsia="Times New Roman" w:hAnsi="Calibri" w:cs="Calibri"/>
                <w:b/>
                <w:bCs/>
                <w:kern w:val="0"/>
                <w:sz w:val="18"/>
                <w:szCs w:val="18"/>
                <w:lang w:eastAsia="es-MX"/>
                <w14:ligatures w14:val="none"/>
              </w:rPr>
              <w:t>SE CONSIDERA MENOR HASTA LOS 9 AÑOS. MAXIMO 01 MENOR POR HABITACION</w:t>
            </w:r>
          </w:p>
        </w:tc>
      </w:tr>
      <w:tr w:rsidR="00DE1C69" w:rsidRPr="00DE1C69" w:rsidTr="00DE1C69">
        <w:trPr>
          <w:trHeight w:val="315"/>
          <w:jc w:val="center"/>
        </w:trPr>
        <w:tc>
          <w:tcPr>
            <w:tcW w:w="5940" w:type="dxa"/>
            <w:gridSpan w:val="5"/>
            <w:tcBorders>
              <w:top w:val="single" w:sz="8" w:space="0" w:color="auto"/>
              <w:left w:val="single" w:sz="8" w:space="0" w:color="auto"/>
              <w:bottom w:val="single" w:sz="8" w:space="0" w:color="auto"/>
              <w:right w:val="single" w:sz="8" w:space="0" w:color="000000"/>
            </w:tcBorders>
            <w:noWrap/>
            <w:vAlign w:val="center"/>
            <w:hideMark/>
          </w:tcPr>
          <w:p w:rsidR="00DE1C69" w:rsidRPr="00DE1C69" w:rsidRDefault="00DE1C69" w:rsidP="00DE1C69">
            <w:pPr>
              <w:spacing w:after="0" w:line="240" w:lineRule="auto"/>
              <w:jc w:val="center"/>
              <w:rPr>
                <w:rFonts w:ascii="Calibri" w:eastAsia="Times New Roman" w:hAnsi="Calibri" w:cs="Calibri"/>
                <w:b/>
                <w:bCs/>
                <w:kern w:val="0"/>
                <w:sz w:val="18"/>
                <w:szCs w:val="18"/>
                <w:lang w:eastAsia="es-MX"/>
                <w14:ligatures w14:val="none"/>
              </w:rPr>
            </w:pPr>
            <w:r w:rsidRPr="00DE1C69">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DE1C69" w:rsidRPr="00DE1C69" w:rsidTr="00DE1C69">
        <w:trPr>
          <w:trHeight w:val="315"/>
          <w:jc w:val="center"/>
        </w:trPr>
        <w:tc>
          <w:tcPr>
            <w:tcW w:w="5940" w:type="dxa"/>
            <w:gridSpan w:val="5"/>
            <w:tcBorders>
              <w:top w:val="single" w:sz="8" w:space="0" w:color="auto"/>
              <w:left w:val="single" w:sz="8" w:space="0" w:color="auto"/>
              <w:bottom w:val="single" w:sz="8" w:space="0" w:color="auto"/>
              <w:right w:val="single" w:sz="8" w:space="0" w:color="000000"/>
            </w:tcBorders>
            <w:noWrap/>
            <w:vAlign w:val="center"/>
            <w:hideMark/>
          </w:tcPr>
          <w:p w:rsidR="00DE1C69" w:rsidRPr="00DE1C69" w:rsidRDefault="00DE1C69" w:rsidP="00DE1C69">
            <w:pPr>
              <w:spacing w:after="0" w:line="240" w:lineRule="auto"/>
              <w:jc w:val="center"/>
              <w:rPr>
                <w:rFonts w:ascii="Calibri" w:eastAsia="Times New Roman" w:hAnsi="Calibri" w:cs="Calibri"/>
                <w:b/>
                <w:bCs/>
                <w:color w:val="000000"/>
                <w:kern w:val="0"/>
                <w:sz w:val="18"/>
                <w:szCs w:val="18"/>
                <w:lang w:eastAsia="es-MX"/>
                <w14:ligatures w14:val="none"/>
              </w:rPr>
            </w:pPr>
            <w:r w:rsidRPr="00DE1C69">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4638EE" w:rsidRDefault="004638EE" w:rsidP="004638EE">
      <w:pPr>
        <w:tabs>
          <w:tab w:val="left" w:pos="851"/>
        </w:tabs>
        <w:spacing w:after="0" w:line="240" w:lineRule="auto"/>
        <w:rPr>
          <w:rFonts w:ascii="Calibri" w:eastAsia="Calibri" w:hAnsi="Calibri" w:cs="Times New Roman"/>
          <w:kern w:val="0"/>
          <w:sz w:val="20"/>
          <w:szCs w:val="20"/>
          <w14:ligatures w14:val="none"/>
        </w:rPr>
      </w:pPr>
    </w:p>
    <w:p w:rsidR="00DE1C69" w:rsidRDefault="00DE1C69" w:rsidP="004638EE">
      <w:pPr>
        <w:tabs>
          <w:tab w:val="left" w:pos="851"/>
        </w:tabs>
        <w:spacing w:after="0" w:line="240" w:lineRule="auto"/>
        <w:rPr>
          <w:rFonts w:ascii="Calibri" w:eastAsia="Calibri" w:hAnsi="Calibri" w:cs="Times New Roman"/>
          <w:kern w:val="0"/>
          <w:sz w:val="20"/>
          <w:szCs w:val="20"/>
          <w14:ligatures w14:val="none"/>
        </w:rPr>
      </w:pPr>
    </w:p>
    <w:p w:rsidR="00DE1C69" w:rsidRPr="00165DEF" w:rsidRDefault="00DE1C69" w:rsidP="004638EE">
      <w:pPr>
        <w:tabs>
          <w:tab w:val="left" w:pos="851"/>
        </w:tabs>
        <w:spacing w:after="0" w:line="240" w:lineRule="auto"/>
        <w:rPr>
          <w:rFonts w:ascii="Calibri" w:eastAsia="Calibri" w:hAnsi="Calibri" w:cs="Times New Roman"/>
          <w:kern w:val="0"/>
          <w:sz w:val="20"/>
          <w:szCs w:val="20"/>
          <w14:ligatures w14:val="none"/>
        </w:rPr>
      </w:pPr>
    </w:p>
    <w:p w:rsidR="004638EE" w:rsidRPr="0036268D" w:rsidRDefault="004638EE" w:rsidP="004638EE">
      <w:pPr>
        <w:tabs>
          <w:tab w:val="left" w:pos="851"/>
        </w:tabs>
        <w:spacing w:after="0" w:line="240" w:lineRule="auto"/>
        <w:rPr>
          <w:rFonts w:ascii="Calibri" w:eastAsia="Calibri" w:hAnsi="Calibri" w:cs="Times New Roman"/>
          <w:kern w:val="0"/>
          <w:sz w:val="20"/>
          <w:szCs w:val="20"/>
          <w14:ligatures w14:val="none"/>
        </w:rPr>
      </w:pPr>
    </w:p>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p w:rsidR="004638EE" w:rsidRDefault="004638EE" w:rsidP="004638EE">
      <w:pPr>
        <w:spacing w:after="0" w:line="240" w:lineRule="auto"/>
        <w:rPr>
          <w:rFonts w:ascii="Calibri" w:eastAsia="Calibri" w:hAnsi="Calibri" w:cs="Times New Roman"/>
          <w:kern w:val="0"/>
          <w:sz w:val="20"/>
          <w:szCs w:val="20"/>
          <w14:ligatures w14:val="none"/>
        </w:rPr>
      </w:pPr>
    </w:p>
    <w:tbl>
      <w:tblPr>
        <w:tblW w:w="6740" w:type="dxa"/>
        <w:jc w:val="center"/>
        <w:tblCellMar>
          <w:left w:w="70" w:type="dxa"/>
          <w:right w:w="70" w:type="dxa"/>
        </w:tblCellMar>
        <w:tblLook w:val="04A0" w:firstRow="1" w:lastRow="0" w:firstColumn="1" w:lastColumn="0" w:noHBand="0" w:noVBand="1"/>
      </w:tblPr>
      <w:tblGrid>
        <w:gridCol w:w="1247"/>
        <w:gridCol w:w="2037"/>
        <w:gridCol w:w="3456"/>
      </w:tblGrid>
      <w:tr w:rsidR="00DE1C69" w:rsidRPr="00DE1C69" w:rsidTr="00DE1C69">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E1C69" w:rsidRPr="00DE1C69" w:rsidRDefault="00DE1C69" w:rsidP="00DE1C69">
            <w:pPr>
              <w:spacing w:after="0" w:line="240" w:lineRule="auto"/>
              <w:jc w:val="center"/>
              <w:rPr>
                <w:rFonts w:ascii="Calibri" w:eastAsia="Times New Roman" w:hAnsi="Calibri" w:cs="Calibri"/>
                <w:b/>
                <w:bCs/>
                <w:color w:val="FFFFFF"/>
                <w:kern w:val="0"/>
                <w:sz w:val="18"/>
                <w:szCs w:val="18"/>
                <w:lang w:eastAsia="es-MX"/>
                <w14:ligatures w14:val="none"/>
              </w:rPr>
            </w:pPr>
            <w:r w:rsidRPr="00DE1C69">
              <w:rPr>
                <w:rFonts w:ascii="Calibri" w:eastAsia="Times New Roman" w:hAnsi="Calibri" w:cs="Calibri"/>
                <w:b/>
                <w:bCs/>
                <w:color w:val="FFFFFF"/>
                <w:kern w:val="0"/>
                <w:sz w:val="18"/>
                <w:szCs w:val="18"/>
                <w:lang w:eastAsia="es-MX"/>
                <w14:ligatures w14:val="none"/>
              </w:rPr>
              <w:t xml:space="preserve">HOTELES PREVISTOS O SIMILARES </w:t>
            </w:r>
          </w:p>
        </w:tc>
      </w:tr>
      <w:tr w:rsidR="00DE1C69" w:rsidRPr="00DE1C69" w:rsidTr="00DE1C69">
        <w:trPr>
          <w:trHeight w:val="240"/>
          <w:jc w:val="center"/>
        </w:trPr>
        <w:tc>
          <w:tcPr>
            <w:tcW w:w="1247" w:type="dxa"/>
            <w:tcBorders>
              <w:top w:val="nil"/>
              <w:left w:val="single" w:sz="8" w:space="0" w:color="auto"/>
              <w:bottom w:val="single" w:sz="4" w:space="0" w:color="auto"/>
              <w:right w:val="single" w:sz="4" w:space="0" w:color="auto"/>
            </w:tcBorders>
            <w:shd w:val="clear" w:color="000000" w:fill="000000"/>
            <w:noWrap/>
            <w:vAlign w:val="center"/>
            <w:hideMark/>
          </w:tcPr>
          <w:p w:rsidR="00DE1C69" w:rsidRPr="00DE1C69" w:rsidRDefault="00DE1C69" w:rsidP="00DE1C69">
            <w:pPr>
              <w:spacing w:after="0" w:line="240" w:lineRule="auto"/>
              <w:rPr>
                <w:rFonts w:ascii="Calibri" w:eastAsia="Times New Roman" w:hAnsi="Calibri" w:cs="Calibri"/>
                <w:b/>
                <w:bCs/>
                <w:color w:val="FFFFFF"/>
                <w:kern w:val="0"/>
                <w:sz w:val="18"/>
                <w:szCs w:val="18"/>
                <w:lang w:eastAsia="es-MX"/>
                <w14:ligatures w14:val="none"/>
              </w:rPr>
            </w:pPr>
            <w:r w:rsidRPr="00DE1C69">
              <w:rPr>
                <w:rFonts w:ascii="Calibri" w:eastAsia="Times New Roman" w:hAnsi="Calibri" w:cs="Calibri"/>
                <w:b/>
                <w:bCs/>
                <w:color w:val="FFFFFF"/>
                <w:kern w:val="0"/>
                <w:sz w:val="18"/>
                <w:szCs w:val="18"/>
                <w:lang w:eastAsia="es-MX"/>
                <w14:ligatures w14:val="none"/>
              </w:rPr>
              <w:t>Categoría</w:t>
            </w:r>
          </w:p>
        </w:tc>
        <w:tc>
          <w:tcPr>
            <w:tcW w:w="2037" w:type="dxa"/>
            <w:tcBorders>
              <w:top w:val="nil"/>
              <w:left w:val="nil"/>
              <w:bottom w:val="single" w:sz="4" w:space="0" w:color="auto"/>
              <w:right w:val="single" w:sz="4" w:space="0" w:color="auto"/>
            </w:tcBorders>
            <w:shd w:val="clear" w:color="000000" w:fill="000000"/>
            <w:noWrap/>
            <w:vAlign w:val="center"/>
            <w:hideMark/>
          </w:tcPr>
          <w:p w:rsidR="00DE1C69" w:rsidRPr="00DE1C69" w:rsidRDefault="00DE1C69" w:rsidP="00DE1C69">
            <w:pPr>
              <w:spacing w:after="0" w:line="240" w:lineRule="auto"/>
              <w:rPr>
                <w:rFonts w:ascii="Calibri" w:eastAsia="Times New Roman" w:hAnsi="Calibri" w:cs="Calibri"/>
                <w:b/>
                <w:bCs/>
                <w:color w:val="FFFFFF"/>
                <w:kern w:val="0"/>
                <w:sz w:val="18"/>
                <w:szCs w:val="18"/>
                <w:lang w:eastAsia="es-MX"/>
                <w14:ligatures w14:val="none"/>
              </w:rPr>
            </w:pPr>
            <w:r w:rsidRPr="00DE1C69">
              <w:rPr>
                <w:rFonts w:ascii="Calibri" w:eastAsia="Times New Roman" w:hAnsi="Calibri" w:cs="Calibri"/>
                <w:b/>
                <w:bCs/>
                <w:color w:val="FFFFFF"/>
                <w:kern w:val="0"/>
                <w:sz w:val="18"/>
                <w:szCs w:val="18"/>
                <w:lang w:eastAsia="es-MX"/>
                <w14:ligatures w14:val="none"/>
              </w:rPr>
              <w:t>Ciudad</w:t>
            </w:r>
          </w:p>
        </w:tc>
        <w:tc>
          <w:tcPr>
            <w:tcW w:w="3456" w:type="dxa"/>
            <w:tcBorders>
              <w:top w:val="nil"/>
              <w:left w:val="nil"/>
              <w:bottom w:val="single" w:sz="4" w:space="0" w:color="auto"/>
              <w:right w:val="single" w:sz="8" w:space="0" w:color="auto"/>
            </w:tcBorders>
            <w:shd w:val="clear" w:color="000000" w:fill="000000"/>
            <w:noWrap/>
            <w:vAlign w:val="center"/>
            <w:hideMark/>
          </w:tcPr>
          <w:p w:rsidR="00DE1C69" w:rsidRPr="00DE1C69" w:rsidRDefault="00DE1C69" w:rsidP="00DE1C69">
            <w:pPr>
              <w:spacing w:after="0" w:line="240" w:lineRule="auto"/>
              <w:rPr>
                <w:rFonts w:ascii="Calibri" w:eastAsia="Times New Roman" w:hAnsi="Calibri" w:cs="Calibri"/>
                <w:b/>
                <w:bCs/>
                <w:color w:val="FFFFFF"/>
                <w:kern w:val="0"/>
                <w:sz w:val="18"/>
                <w:szCs w:val="18"/>
                <w:lang w:eastAsia="es-MX"/>
                <w14:ligatures w14:val="none"/>
              </w:rPr>
            </w:pPr>
            <w:r w:rsidRPr="00DE1C69">
              <w:rPr>
                <w:rFonts w:ascii="Calibri" w:eastAsia="Times New Roman" w:hAnsi="Calibri" w:cs="Calibri"/>
                <w:b/>
                <w:bCs/>
                <w:color w:val="FFFFFF"/>
                <w:kern w:val="0"/>
                <w:sz w:val="18"/>
                <w:szCs w:val="18"/>
                <w:lang w:eastAsia="es-MX"/>
                <w14:ligatures w14:val="none"/>
              </w:rPr>
              <w:t>Hotel</w:t>
            </w:r>
          </w:p>
        </w:tc>
      </w:tr>
      <w:tr w:rsidR="00DE1C69" w:rsidRPr="00DE1C69" w:rsidTr="00DE1C69">
        <w:trPr>
          <w:trHeight w:val="240"/>
          <w:jc w:val="center"/>
        </w:trPr>
        <w:tc>
          <w:tcPr>
            <w:tcW w:w="1247" w:type="dxa"/>
            <w:vMerge w:val="restart"/>
            <w:tcBorders>
              <w:top w:val="nil"/>
              <w:left w:val="single" w:sz="8" w:space="0" w:color="auto"/>
              <w:bottom w:val="nil"/>
              <w:right w:val="single" w:sz="4" w:space="0" w:color="auto"/>
            </w:tcBorders>
            <w:noWrap/>
            <w:vAlign w:val="center"/>
            <w:hideMark/>
          </w:tcPr>
          <w:p w:rsidR="00DE1C69" w:rsidRPr="00DE1C69" w:rsidRDefault="00DE1C69" w:rsidP="00DE1C69">
            <w:pPr>
              <w:spacing w:after="0" w:line="240" w:lineRule="auto"/>
              <w:jc w:val="center"/>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TURISTA</w:t>
            </w:r>
          </w:p>
        </w:tc>
        <w:tc>
          <w:tcPr>
            <w:tcW w:w="2037" w:type="dxa"/>
            <w:tcBorders>
              <w:top w:val="nil"/>
              <w:left w:val="nil"/>
              <w:bottom w:val="single" w:sz="4" w:space="0" w:color="auto"/>
              <w:right w:val="single" w:sz="4" w:space="0" w:color="auto"/>
            </w:tcBorders>
            <w:noWrap/>
            <w:vAlign w:val="center"/>
            <w:hideMark/>
          </w:tcPr>
          <w:p w:rsidR="00DE1C69" w:rsidRPr="00DE1C69" w:rsidRDefault="00DE1C69" w:rsidP="00DE1C69">
            <w:pPr>
              <w:spacing w:after="0" w:line="240" w:lineRule="auto"/>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 xml:space="preserve">San José </w:t>
            </w:r>
          </w:p>
        </w:tc>
        <w:tc>
          <w:tcPr>
            <w:tcW w:w="3456" w:type="dxa"/>
            <w:tcBorders>
              <w:top w:val="nil"/>
              <w:left w:val="nil"/>
              <w:bottom w:val="single" w:sz="4" w:space="0" w:color="auto"/>
              <w:right w:val="single" w:sz="8" w:space="0" w:color="auto"/>
            </w:tcBorders>
            <w:noWrap/>
            <w:vAlign w:val="center"/>
            <w:hideMark/>
          </w:tcPr>
          <w:p w:rsidR="00DE1C69" w:rsidRPr="00DE1C69" w:rsidRDefault="00DE1C69" w:rsidP="00DE1C69">
            <w:pPr>
              <w:spacing w:after="0" w:line="240" w:lineRule="auto"/>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AUTENTICO</w:t>
            </w:r>
          </w:p>
        </w:tc>
      </w:tr>
      <w:tr w:rsidR="00DE1C69" w:rsidRPr="00DE1C69" w:rsidTr="00DE1C69">
        <w:trPr>
          <w:trHeight w:val="252"/>
          <w:jc w:val="center"/>
        </w:trPr>
        <w:tc>
          <w:tcPr>
            <w:tcW w:w="1247" w:type="dxa"/>
            <w:vMerge/>
            <w:tcBorders>
              <w:top w:val="nil"/>
              <w:left w:val="single" w:sz="8" w:space="0" w:color="auto"/>
              <w:bottom w:val="nil"/>
              <w:right w:val="single" w:sz="4" w:space="0" w:color="auto"/>
            </w:tcBorders>
            <w:vAlign w:val="center"/>
            <w:hideMark/>
          </w:tcPr>
          <w:p w:rsidR="00DE1C69" w:rsidRPr="00DE1C69" w:rsidRDefault="00DE1C69" w:rsidP="00DE1C69">
            <w:pPr>
              <w:spacing w:after="0" w:line="240" w:lineRule="auto"/>
              <w:rPr>
                <w:rFonts w:ascii="Calibri" w:eastAsia="Times New Roman" w:hAnsi="Calibri" w:cs="Calibri"/>
                <w:color w:val="000000"/>
                <w:kern w:val="0"/>
                <w:sz w:val="18"/>
                <w:szCs w:val="18"/>
                <w:lang w:eastAsia="es-MX"/>
                <w14:ligatures w14:val="none"/>
              </w:rPr>
            </w:pPr>
          </w:p>
        </w:tc>
        <w:tc>
          <w:tcPr>
            <w:tcW w:w="2037" w:type="dxa"/>
            <w:tcBorders>
              <w:top w:val="nil"/>
              <w:left w:val="nil"/>
              <w:bottom w:val="nil"/>
              <w:right w:val="single" w:sz="4" w:space="0" w:color="auto"/>
            </w:tcBorders>
            <w:noWrap/>
            <w:vAlign w:val="center"/>
            <w:hideMark/>
          </w:tcPr>
          <w:p w:rsidR="00DE1C69" w:rsidRPr="00DE1C69" w:rsidRDefault="00DE1C69" w:rsidP="00DE1C69">
            <w:pPr>
              <w:spacing w:after="0" w:line="240" w:lineRule="auto"/>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 xml:space="preserve">Manuel Antonio </w:t>
            </w:r>
          </w:p>
        </w:tc>
        <w:tc>
          <w:tcPr>
            <w:tcW w:w="3456" w:type="dxa"/>
            <w:tcBorders>
              <w:top w:val="nil"/>
              <w:left w:val="nil"/>
              <w:bottom w:val="nil"/>
              <w:right w:val="single" w:sz="8" w:space="0" w:color="auto"/>
            </w:tcBorders>
            <w:noWrap/>
            <w:vAlign w:val="center"/>
            <w:hideMark/>
          </w:tcPr>
          <w:p w:rsidR="00DE1C69" w:rsidRPr="00DE1C69" w:rsidRDefault="00DE1C69" w:rsidP="00DE1C69">
            <w:pPr>
              <w:spacing w:after="0" w:line="240" w:lineRule="auto"/>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TABULIA TREE</w:t>
            </w:r>
          </w:p>
        </w:tc>
      </w:tr>
      <w:tr w:rsidR="00DE1C69" w:rsidRPr="00DE1C69" w:rsidTr="00DE1C69">
        <w:trPr>
          <w:trHeight w:val="240"/>
          <w:jc w:val="center"/>
        </w:trPr>
        <w:tc>
          <w:tcPr>
            <w:tcW w:w="1247" w:type="dxa"/>
            <w:vMerge w:val="restart"/>
            <w:tcBorders>
              <w:top w:val="single" w:sz="8" w:space="0" w:color="auto"/>
              <w:left w:val="single" w:sz="8" w:space="0" w:color="auto"/>
              <w:bottom w:val="single" w:sz="8" w:space="0" w:color="000000"/>
              <w:right w:val="single" w:sz="4" w:space="0" w:color="auto"/>
            </w:tcBorders>
            <w:noWrap/>
            <w:vAlign w:val="center"/>
            <w:hideMark/>
          </w:tcPr>
          <w:p w:rsidR="00DE1C69" w:rsidRPr="00DE1C69" w:rsidRDefault="00DE1C69" w:rsidP="00DE1C69">
            <w:pPr>
              <w:spacing w:after="0" w:line="240" w:lineRule="auto"/>
              <w:jc w:val="center"/>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 xml:space="preserve">PRIMERA </w:t>
            </w:r>
          </w:p>
        </w:tc>
        <w:tc>
          <w:tcPr>
            <w:tcW w:w="2037" w:type="dxa"/>
            <w:tcBorders>
              <w:top w:val="single" w:sz="8" w:space="0" w:color="auto"/>
              <w:left w:val="nil"/>
              <w:bottom w:val="single" w:sz="4" w:space="0" w:color="auto"/>
              <w:right w:val="single" w:sz="4" w:space="0" w:color="auto"/>
            </w:tcBorders>
            <w:noWrap/>
            <w:vAlign w:val="center"/>
            <w:hideMark/>
          </w:tcPr>
          <w:p w:rsidR="00DE1C69" w:rsidRPr="00DE1C69" w:rsidRDefault="00DE1C69" w:rsidP="00DE1C69">
            <w:pPr>
              <w:spacing w:after="0" w:line="240" w:lineRule="auto"/>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San José</w:t>
            </w:r>
          </w:p>
        </w:tc>
        <w:tc>
          <w:tcPr>
            <w:tcW w:w="3456" w:type="dxa"/>
            <w:tcBorders>
              <w:top w:val="single" w:sz="8" w:space="0" w:color="auto"/>
              <w:left w:val="nil"/>
              <w:bottom w:val="single" w:sz="4" w:space="0" w:color="auto"/>
              <w:right w:val="single" w:sz="8" w:space="0" w:color="auto"/>
            </w:tcBorders>
            <w:noWrap/>
            <w:vAlign w:val="center"/>
            <w:hideMark/>
          </w:tcPr>
          <w:p w:rsidR="00DE1C69" w:rsidRPr="00DE1C69" w:rsidRDefault="00DE1C69" w:rsidP="00DE1C69">
            <w:pPr>
              <w:spacing w:after="0" w:line="240" w:lineRule="auto"/>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HOTEL RADISSON SAN JOSE</w:t>
            </w:r>
          </w:p>
        </w:tc>
      </w:tr>
      <w:tr w:rsidR="00DE1C69" w:rsidRPr="00DE1C69" w:rsidTr="00DE1C69">
        <w:trPr>
          <w:trHeight w:val="252"/>
          <w:jc w:val="center"/>
        </w:trPr>
        <w:tc>
          <w:tcPr>
            <w:tcW w:w="1247" w:type="dxa"/>
            <w:vMerge/>
            <w:tcBorders>
              <w:top w:val="single" w:sz="8" w:space="0" w:color="auto"/>
              <w:left w:val="single" w:sz="8" w:space="0" w:color="auto"/>
              <w:bottom w:val="single" w:sz="8" w:space="0" w:color="000000"/>
              <w:right w:val="single" w:sz="4" w:space="0" w:color="auto"/>
            </w:tcBorders>
            <w:vAlign w:val="center"/>
            <w:hideMark/>
          </w:tcPr>
          <w:p w:rsidR="00DE1C69" w:rsidRPr="00DE1C69" w:rsidRDefault="00DE1C69" w:rsidP="00DE1C69">
            <w:pPr>
              <w:spacing w:after="0" w:line="240" w:lineRule="auto"/>
              <w:rPr>
                <w:rFonts w:ascii="Calibri" w:eastAsia="Times New Roman" w:hAnsi="Calibri" w:cs="Calibri"/>
                <w:color w:val="000000"/>
                <w:kern w:val="0"/>
                <w:sz w:val="18"/>
                <w:szCs w:val="18"/>
                <w:lang w:eastAsia="es-MX"/>
                <w14:ligatures w14:val="none"/>
              </w:rPr>
            </w:pPr>
          </w:p>
        </w:tc>
        <w:tc>
          <w:tcPr>
            <w:tcW w:w="2037" w:type="dxa"/>
            <w:tcBorders>
              <w:top w:val="nil"/>
              <w:left w:val="nil"/>
              <w:bottom w:val="single" w:sz="8" w:space="0" w:color="auto"/>
              <w:right w:val="single" w:sz="4" w:space="0" w:color="auto"/>
            </w:tcBorders>
            <w:noWrap/>
            <w:vAlign w:val="center"/>
            <w:hideMark/>
          </w:tcPr>
          <w:p w:rsidR="00DE1C69" w:rsidRPr="00DE1C69" w:rsidRDefault="00DE1C69" w:rsidP="00DE1C69">
            <w:pPr>
              <w:spacing w:after="0" w:line="240" w:lineRule="auto"/>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 xml:space="preserve">Manuel Antonio </w:t>
            </w:r>
          </w:p>
        </w:tc>
        <w:tc>
          <w:tcPr>
            <w:tcW w:w="3456" w:type="dxa"/>
            <w:tcBorders>
              <w:top w:val="nil"/>
              <w:left w:val="nil"/>
              <w:bottom w:val="single" w:sz="8" w:space="0" w:color="auto"/>
              <w:right w:val="single" w:sz="8" w:space="0" w:color="auto"/>
            </w:tcBorders>
            <w:noWrap/>
            <w:vAlign w:val="center"/>
            <w:hideMark/>
          </w:tcPr>
          <w:p w:rsidR="00DE1C69" w:rsidRPr="00DE1C69" w:rsidRDefault="00DE1C69" w:rsidP="00DE1C69">
            <w:pPr>
              <w:spacing w:after="0" w:line="240" w:lineRule="auto"/>
              <w:rPr>
                <w:rFonts w:ascii="Calibri" w:eastAsia="Times New Roman" w:hAnsi="Calibri" w:cs="Calibri"/>
                <w:color w:val="000000"/>
                <w:kern w:val="0"/>
                <w:sz w:val="18"/>
                <w:szCs w:val="18"/>
                <w:lang w:eastAsia="es-MX"/>
                <w14:ligatures w14:val="none"/>
              </w:rPr>
            </w:pPr>
            <w:r w:rsidRPr="00DE1C69">
              <w:rPr>
                <w:rFonts w:ascii="Calibri" w:eastAsia="Times New Roman" w:hAnsi="Calibri" w:cs="Calibri"/>
                <w:color w:val="000000"/>
                <w:kern w:val="0"/>
                <w:sz w:val="18"/>
                <w:szCs w:val="18"/>
                <w:lang w:eastAsia="es-MX"/>
                <w14:ligatures w14:val="none"/>
              </w:rPr>
              <w:t>BOUTIQUE JUNGLE VISTA</w:t>
            </w:r>
          </w:p>
        </w:tc>
      </w:tr>
    </w:tbl>
    <w:p w:rsidR="004638EE" w:rsidRDefault="004638EE" w:rsidP="004638EE">
      <w:pPr>
        <w:spacing w:after="0" w:line="240" w:lineRule="auto"/>
        <w:rPr>
          <w:rFonts w:ascii="Calibri" w:eastAsia="Calibri" w:hAnsi="Calibri" w:cs="Times New Roman"/>
          <w:kern w:val="0"/>
          <w:sz w:val="20"/>
          <w:szCs w:val="20"/>
          <w14:ligatures w14:val="none"/>
        </w:rPr>
      </w:pPr>
    </w:p>
    <w:p w:rsidR="004638EE" w:rsidRDefault="004638EE" w:rsidP="004638EE">
      <w:pPr>
        <w:spacing w:after="0" w:line="240" w:lineRule="auto"/>
        <w:rPr>
          <w:rFonts w:ascii="Calibri" w:eastAsia="Calibri" w:hAnsi="Calibri" w:cs="Times New Roman"/>
          <w:kern w:val="0"/>
          <w:sz w:val="20"/>
          <w:szCs w:val="20"/>
          <w14:ligatures w14:val="none"/>
        </w:rPr>
      </w:pPr>
    </w:p>
    <w:p w:rsidR="004638EE" w:rsidRPr="0036268D" w:rsidRDefault="004638EE" w:rsidP="004638EE">
      <w:pPr>
        <w:spacing w:after="0" w:line="240" w:lineRule="auto"/>
        <w:rPr>
          <w:rFonts w:ascii="Calibri" w:eastAsia="Calibri" w:hAnsi="Calibri" w:cs="Times New Roman"/>
          <w:kern w:val="0"/>
          <w:sz w:val="20"/>
          <w:szCs w:val="20"/>
          <w14:ligatures w14:val="none"/>
        </w:rPr>
      </w:pPr>
    </w:p>
    <w:p w:rsidR="004638EE" w:rsidRPr="0036268D" w:rsidRDefault="004638EE" w:rsidP="004638EE">
      <w:pPr>
        <w:spacing w:after="0" w:line="240" w:lineRule="auto"/>
        <w:rPr>
          <w:rFonts w:ascii="Calibri" w:eastAsia="Calibri" w:hAnsi="Calibri" w:cs="Tahoma"/>
          <w:color w:val="000000"/>
          <w:kern w:val="0"/>
          <w:lang w:val="es-ES_tradnl"/>
          <w14:ligatures w14:val="none"/>
        </w:rPr>
      </w:pPr>
      <w:r w:rsidRPr="0036268D">
        <w:rPr>
          <w:rFonts w:ascii="Calibri" w:eastAsia="Calibri" w:hAnsi="Calibri" w:cs="Tahoma"/>
          <w:b/>
          <w:color w:val="000000"/>
          <w:kern w:val="0"/>
          <w:lang w:val="es-ES_tradnl"/>
          <w14:ligatures w14:val="none"/>
        </w:rPr>
        <w:t>NOTAS IMPORTANTES:</w:t>
      </w:r>
    </w:p>
    <w:p w:rsidR="004638EE" w:rsidRPr="0036268D" w:rsidRDefault="004638EE" w:rsidP="004638EE">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4638EE" w:rsidRPr="0036268D" w:rsidRDefault="004638EE" w:rsidP="004638EE">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4638EE" w:rsidRPr="0036268D" w:rsidRDefault="004638EE" w:rsidP="004638EE">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El orden de los servicios podría variar según disponibilidad aérea y/o terrestre.</w:t>
      </w: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Ocupación máxima por habitación 3 personas. </w:t>
      </w: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p w:rsidR="004638EE" w:rsidRPr="0036268D" w:rsidRDefault="004638EE" w:rsidP="004638EE">
      <w:pPr>
        <w:spacing w:after="0" w:line="240" w:lineRule="auto"/>
        <w:rPr>
          <w:rFonts w:ascii="Calibri" w:eastAsia="Calibri" w:hAnsi="Calibri" w:cs="Times New Roman"/>
          <w:kern w:val="0"/>
          <w:lang w:val="es-ES_tradnl"/>
          <w14:ligatures w14:val="none"/>
        </w:rPr>
      </w:pPr>
    </w:p>
    <w:p w:rsidR="004638EE" w:rsidRPr="0036268D" w:rsidRDefault="004638EE" w:rsidP="004638EE"/>
    <w:p w:rsidR="008A668C" w:rsidRPr="004638EE" w:rsidRDefault="008A668C" w:rsidP="004638EE"/>
    <w:sectPr w:rsidR="008A668C" w:rsidRPr="004638EE"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A7FC8" w:rsidRDefault="006A7FC8" w:rsidP="00784A40">
      <w:pPr>
        <w:spacing w:after="0" w:line="240" w:lineRule="auto"/>
      </w:pPr>
      <w:r>
        <w:separator/>
      </w:r>
    </w:p>
  </w:endnote>
  <w:endnote w:type="continuationSeparator" w:id="0">
    <w:p w:rsidR="006A7FC8" w:rsidRDefault="006A7FC8" w:rsidP="00784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A7FC8" w:rsidRDefault="006A7FC8" w:rsidP="00784A40">
      <w:pPr>
        <w:spacing w:after="0" w:line="240" w:lineRule="auto"/>
      </w:pPr>
      <w:r>
        <w:separator/>
      </w:r>
    </w:p>
  </w:footnote>
  <w:footnote w:type="continuationSeparator" w:id="0">
    <w:p w:rsidR="006A7FC8" w:rsidRDefault="006A7FC8" w:rsidP="00784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107433"/>
    <w:rsid w:val="00165DEF"/>
    <w:rsid w:val="002355F8"/>
    <w:rsid w:val="003F3AF9"/>
    <w:rsid w:val="004638EE"/>
    <w:rsid w:val="00582081"/>
    <w:rsid w:val="005D357F"/>
    <w:rsid w:val="00667B40"/>
    <w:rsid w:val="00672188"/>
    <w:rsid w:val="006A7FC8"/>
    <w:rsid w:val="00784A40"/>
    <w:rsid w:val="00850AAD"/>
    <w:rsid w:val="008A668C"/>
    <w:rsid w:val="009D0757"/>
    <w:rsid w:val="00AC399B"/>
    <w:rsid w:val="00B3076F"/>
    <w:rsid w:val="00B830CD"/>
    <w:rsid w:val="00D645FD"/>
    <w:rsid w:val="00D77951"/>
    <w:rsid w:val="00D854FD"/>
    <w:rsid w:val="00DE1C69"/>
    <w:rsid w:val="00E20814"/>
    <w:rsid w:val="00ED3410"/>
    <w:rsid w:val="00F27FEE"/>
    <w:rsid w:val="00FC0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8EE"/>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1393</Words>
  <Characters>7663</Characters>
  <Application>Microsoft Office Word</Application>
  <DocSecurity>0</DocSecurity>
  <Lines>63</Lines>
  <Paragraphs>18</Paragraphs>
  <ScaleCrop>false</ScaleCrop>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2026-02-09T17:26:00Z</dcterms:created>
  <dcterms:modified xsi:type="dcterms:W3CDTF">2026-02-09T17:26:00Z</dcterms:modified>
</cp:coreProperties>
</file>