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638EE" w:rsidRPr="0036268D" w:rsidRDefault="00DE1C69" w:rsidP="004638EE">
      <w:pPr>
        <w:spacing w:after="0" w:line="240" w:lineRule="auto"/>
        <w:jc w:val="center"/>
        <w:rPr>
          <w:rFonts w:ascii="Calibri" w:eastAsia="Calibri" w:hAnsi="Calibri" w:cs="Times New Roman"/>
          <w:b/>
          <w:kern w:val="0"/>
          <w:sz w:val="72"/>
          <w:szCs w:val="72"/>
          <w:lang w:val="es-ES"/>
          <w14:ligatures w14:val="none"/>
        </w:rPr>
      </w:pPr>
      <w:r>
        <w:rPr>
          <w:rFonts w:ascii="Calibri" w:eastAsia="Calibri" w:hAnsi="Calibri" w:cs="Times New Roman"/>
          <w:b/>
          <w:kern w:val="0"/>
          <w:sz w:val="72"/>
          <w:szCs w:val="72"/>
          <w:lang w:val="es-ES"/>
          <w14:ligatures w14:val="none"/>
        </w:rPr>
        <w:t>Costa Rica E</w:t>
      </w:r>
      <w:r w:rsidR="00D24562">
        <w:rPr>
          <w:rFonts w:ascii="Calibri" w:eastAsia="Calibri" w:hAnsi="Calibri" w:cs="Times New Roman"/>
          <w:b/>
          <w:kern w:val="0"/>
          <w:sz w:val="72"/>
          <w:szCs w:val="72"/>
          <w:lang w:val="es-ES"/>
          <w14:ligatures w14:val="none"/>
        </w:rPr>
        <w:t>special</w:t>
      </w:r>
    </w:p>
    <w:p w:rsidR="004638EE" w:rsidRPr="0036268D" w:rsidRDefault="004638EE" w:rsidP="004638EE">
      <w:pPr>
        <w:spacing w:after="0" w:line="240" w:lineRule="auto"/>
        <w:jc w:val="center"/>
        <w:rPr>
          <w:rFonts w:ascii="Calibri" w:eastAsia="Calibri" w:hAnsi="Calibri" w:cs="Times New Roman"/>
          <w:b/>
          <w:kern w:val="0"/>
          <w:sz w:val="32"/>
          <w:szCs w:val="32"/>
          <w:lang w:val="es-ES"/>
          <w14:ligatures w14:val="none"/>
        </w:rPr>
      </w:pPr>
      <w:r w:rsidRPr="0036268D">
        <w:rPr>
          <w:rFonts w:ascii="Calibri" w:eastAsia="Calibri" w:hAnsi="Calibri" w:cs="Times New Roman"/>
          <w:b/>
          <w:kern w:val="0"/>
          <w:sz w:val="32"/>
          <w:szCs w:val="32"/>
          <w:lang w:val="es-ES"/>
          <w14:ligatures w14:val="none"/>
        </w:rPr>
        <w:t>0</w:t>
      </w:r>
      <w:r w:rsidR="00D24562">
        <w:rPr>
          <w:rFonts w:ascii="Calibri" w:eastAsia="Calibri" w:hAnsi="Calibri" w:cs="Times New Roman"/>
          <w:b/>
          <w:kern w:val="0"/>
          <w:sz w:val="32"/>
          <w:szCs w:val="32"/>
          <w:lang w:val="es-ES"/>
          <w14:ligatures w14:val="none"/>
        </w:rPr>
        <w:t>8</w:t>
      </w:r>
      <w:r w:rsidRPr="0036268D">
        <w:rPr>
          <w:rFonts w:ascii="Calibri" w:eastAsia="Calibri" w:hAnsi="Calibri" w:cs="Times New Roman"/>
          <w:b/>
          <w:kern w:val="0"/>
          <w:sz w:val="32"/>
          <w:szCs w:val="32"/>
          <w:lang w:val="es-ES"/>
          <w14:ligatures w14:val="none"/>
        </w:rPr>
        <w:t xml:space="preserve"> días / 0</w:t>
      </w:r>
      <w:r w:rsidR="00D24562">
        <w:rPr>
          <w:rFonts w:ascii="Calibri" w:eastAsia="Calibri" w:hAnsi="Calibri" w:cs="Times New Roman"/>
          <w:b/>
          <w:kern w:val="0"/>
          <w:sz w:val="32"/>
          <w:szCs w:val="32"/>
          <w:lang w:val="es-ES"/>
          <w14:ligatures w14:val="none"/>
        </w:rPr>
        <w:t>7</w:t>
      </w:r>
      <w:r w:rsidRPr="0036268D">
        <w:rPr>
          <w:rFonts w:ascii="Calibri" w:eastAsia="Calibri" w:hAnsi="Calibri" w:cs="Times New Roman"/>
          <w:b/>
          <w:kern w:val="0"/>
          <w:sz w:val="32"/>
          <w:szCs w:val="32"/>
          <w:lang w:val="es-ES"/>
          <w14:ligatures w14:val="none"/>
        </w:rPr>
        <w:t xml:space="preserve"> noches</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kern w:val="0"/>
          <w:sz w:val="20"/>
          <w:szCs w:val="20"/>
          <w:lang w:val="es-ES"/>
          <w14:ligatures w14:val="none"/>
        </w:rPr>
        <w:t xml:space="preserve">Llegadas: Diarias </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DE1C69" w:rsidRDefault="004638EE" w:rsidP="004638EE">
      <w:pPr>
        <w:spacing w:after="0" w:line="240" w:lineRule="auto"/>
        <w:jc w:val="both"/>
        <w:rPr>
          <w:rFonts w:ascii="Calibri" w:eastAsia="Calibri" w:hAnsi="Calibri" w:cs="Times New Roman"/>
          <w:b/>
          <w:kern w:val="0"/>
          <w:sz w:val="20"/>
          <w:szCs w:val="20"/>
          <w14:ligatures w14:val="none"/>
        </w:rPr>
      </w:pPr>
      <w:r w:rsidRPr="0036268D">
        <w:rPr>
          <w:rFonts w:ascii="Calibri" w:eastAsia="Calibri" w:hAnsi="Calibri" w:cs="Times New Roman"/>
          <w:b/>
          <w:kern w:val="0"/>
          <w:sz w:val="20"/>
          <w:szCs w:val="20"/>
          <w:lang w:val="es-ES"/>
          <w14:ligatures w14:val="none"/>
        </w:rPr>
        <w:t xml:space="preserve">Día 1. </w:t>
      </w:r>
      <w:r w:rsidRPr="00DE1C69">
        <w:rPr>
          <w:rFonts w:ascii="Calibri" w:eastAsia="Calibri" w:hAnsi="Calibri" w:cs="Times New Roman"/>
          <w:b/>
          <w:kern w:val="0"/>
          <w:sz w:val="20"/>
          <w:szCs w:val="20"/>
          <w14:ligatures w14:val="none"/>
        </w:rPr>
        <w:t xml:space="preserve">San José </w:t>
      </w:r>
      <w:r w:rsidRPr="00DE1C69">
        <w:rPr>
          <w:rFonts w:ascii="Calibri" w:eastAsia="Calibri" w:hAnsi="Calibri" w:cs="Times New Roman"/>
          <w:b/>
          <w:color w:val="FF0000"/>
          <w:kern w:val="0"/>
          <w:sz w:val="20"/>
          <w:szCs w:val="20"/>
          <w14:ligatures w14:val="none"/>
        </w:rPr>
        <w:t xml:space="preserve"> </w:t>
      </w:r>
    </w:p>
    <w:p w:rsidR="004638EE" w:rsidRPr="00DE1C69" w:rsidRDefault="004638EE" w:rsidP="00DE1C69">
      <w:pPr>
        <w:spacing w:after="0" w:line="240" w:lineRule="auto"/>
        <w:jc w:val="both"/>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lang w:val="es-ES"/>
          <w14:ligatures w14:val="none"/>
        </w:rPr>
        <w:t>Llegada, recepción y traslado a su hotel.</w:t>
      </w:r>
      <w:r w:rsidR="00DE1C69">
        <w:rPr>
          <w:rFonts w:ascii="Calibri" w:eastAsia="Calibri" w:hAnsi="Calibri" w:cs="Times New Roman"/>
          <w:kern w:val="0"/>
          <w:sz w:val="20"/>
          <w:szCs w:val="20"/>
          <w:lang w:val="es-ES"/>
          <w14:ligatures w14:val="none"/>
        </w:rPr>
        <w:t xml:space="preserve"> </w:t>
      </w:r>
      <w:r w:rsidRPr="0036268D">
        <w:rPr>
          <w:rFonts w:ascii="Calibri" w:eastAsia="Calibri" w:hAnsi="Calibri" w:cs="Times New Roman"/>
          <w:kern w:val="0"/>
          <w:sz w:val="20"/>
          <w:szCs w:val="20"/>
          <w:lang w:val="es-ES"/>
          <w14:ligatures w14:val="none"/>
        </w:rPr>
        <w:t xml:space="preserve">Resto del día libre. </w:t>
      </w:r>
      <w:r w:rsidRPr="0036268D">
        <w:rPr>
          <w:rFonts w:ascii="Calibri" w:eastAsia="Calibri" w:hAnsi="Calibri" w:cs="Times New Roman"/>
          <w:b/>
          <w:bCs/>
          <w:kern w:val="0"/>
          <w:sz w:val="20"/>
          <w:szCs w:val="20"/>
          <w:lang w:val="es-ES"/>
          <w14:ligatures w14:val="none"/>
        </w:rPr>
        <w:t>Alojamiento.</w:t>
      </w:r>
    </w:p>
    <w:p w:rsidR="004638EE" w:rsidRPr="00D24562" w:rsidRDefault="004638EE" w:rsidP="004638EE">
      <w:pPr>
        <w:spacing w:after="0" w:line="240" w:lineRule="auto"/>
        <w:jc w:val="both"/>
        <w:rPr>
          <w:rFonts w:ascii="Calibri" w:eastAsia="Calibri" w:hAnsi="Calibri" w:cs="Times New Roman"/>
          <w:kern w:val="0"/>
          <w:sz w:val="20"/>
          <w:szCs w:val="20"/>
          <w14:ligatures w14:val="none"/>
        </w:rPr>
      </w:pPr>
    </w:p>
    <w:p w:rsidR="004638EE" w:rsidRPr="00DE1C69" w:rsidRDefault="004638EE" w:rsidP="004638EE">
      <w:pPr>
        <w:spacing w:after="0" w:line="240" w:lineRule="auto"/>
        <w:jc w:val="both"/>
        <w:rPr>
          <w:rFonts w:ascii="Calibri" w:eastAsia="Calibri" w:hAnsi="Calibri" w:cs="Times New Roman"/>
          <w:b/>
          <w:kern w:val="0"/>
          <w:sz w:val="20"/>
          <w:szCs w:val="20"/>
          <w14:ligatures w14:val="none"/>
        </w:rPr>
      </w:pPr>
      <w:r w:rsidRPr="00D24562">
        <w:rPr>
          <w:rFonts w:ascii="Calibri" w:eastAsia="Calibri" w:hAnsi="Calibri" w:cs="Times New Roman"/>
          <w:b/>
          <w:kern w:val="0"/>
          <w:sz w:val="20"/>
          <w:szCs w:val="20"/>
          <w14:ligatures w14:val="none"/>
        </w:rPr>
        <w:t xml:space="preserve">Día 2. </w:t>
      </w:r>
      <w:r w:rsidRPr="00DE1C69">
        <w:rPr>
          <w:rFonts w:ascii="Calibri" w:eastAsia="Calibri" w:hAnsi="Calibri" w:cs="Times New Roman"/>
          <w:b/>
          <w:kern w:val="0"/>
          <w:sz w:val="20"/>
          <w:szCs w:val="20"/>
          <w14:ligatures w14:val="none"/>
        </w:rPr>
        <w:t xml:space="preserve">San José </w:t>
      </w:r>
      <w:r w:rsidRPr="00DE1C69">
        <w:rPr>
          <w:rFonts w:ascii="Calibri" w:eastAsia="Calibri" w:hAnsi="Calibri" w:cs="Times New Roman"/>
          <w:b/>
          <w:color w:val="FF0000"/>
          <w:kern w:val="0"/>
          <w:sz w:val="20"/>
          <w:szCs w:val="20"/>
          <w14:ligatures w14:val="none"/>
        </w:rPr>
        <w:t>(</w:t>
      </w:r>
      <w:r w:rsidR="00DE1C69">
        <w:rPr>
          <w:rFonts w:ascii="Calibri" w:eastAsia="Calibri" w:hAnsi="Calibri" w:cs="Times New Roman"/>
          <w:b/>
          <w:color w:val="FF0000"/>
          <w:kern w:val="0"/>
          <w:sz w:val="20"/>
          <w:szCs w:val="20"/>
          <w14:ligatures w14:val="none"/>
        </w:rPr>
        <w:t>E</w:t>
      </w:r>
      <w:r w:rsidR="00DE1C69" w:rsidRPr="00DE1C69">
        <w:rPr>
          <w:rFonts w:ascii="Calibri" w:eastAsia="Calibri" w:hAnsi="Calibri" w:cs="Times New Roman"/>
          <w:b/>
          <w:color w:val="FF0000"/>
          <w:kern w:val="0"/>
          <w:sz w:val="20"/>
          <w:szCs w:val="20"/>
          <w14:ligatures w14:val="none"/>
        </w:rPr>
        <w:t xml:space="preserve">xcursión Volcán </w:t>
      </w:r>
      <w:r w:rsidR="00D24562">
        <w:rPr>
          <w:rFonts w:ascii="Calibri" w:eastAsia="Calibri" w:hAnsi="Calibri" w:cs="Times New Roman"/>
          <w:b/>
          <w:color w:val="FF0000"/>
          <w:kern w:val="0"/>
          <w:sz w:val="20"/>
          <w:szCs w:val="20"/>
          <w14:ligatures w14:val="none"/>
        </w:rPr>
        <w:t xml:space="preserve">Irazú &amp; Basílica de los </w:t>
      </w:r>
      <w:proofErr w:type="gramStart"/>
      <w:r w:rsidR="00D24562">
        <w:rPr>
          <w:rFonts w:ascii="Calibri" w:eastAsia="Calibri" w:hAnsi="Calibri" w:cs="Times New Roman"/>
          <w:b/>
          <w:color w:val="FF0000"/>
          <w:kern w:val="0"/>
          <w:sz w:val="20"/>
          <w:szCs w:val="20"/>
          <w14:ligatures w14:val="none"/>
        </w:rPr>
        <w:t xml:space="preserve">Ángeles </w:t>
      </w:r>
      <w:r w:rsidR="00DE1C69">
        <w:rPr>
          <w:rFonts w:ascii="Calibri" w:eastAsia="Calibri" w:hAnsi="Calibri" w:cs="Times New Roman"/>
          <w:b/>
          <w:color w:val="FF0000"/>
          <w:kern w:val="0"/>
          <w:sz w:val="20"/>
          <w:szCs w:val="20"/>
          <w14:ligatures w14:val="none"/>
        </w:rPr>
        <w:t>)</w:t>
      </w:r>
      <w:proofErr w:type="gramEnd"/>
    </w:p>
    <w:p w:rsidR="004638EE" w:rsidRPr="00D24562" w:rsidRDefault="004638EE" w:rsidP="00D24562">
      <w:pPr>
        <w:spacing w:after="0" w:line="240" w:lineRule="auto"/>
        <w:jc w:val="both"/>
        <w:rPr>
          <w:rFonts w:ascii="Calibri" w:eastAsia="Calibri" w:hAnsi="Calibri" w:cs="Times New Roman"/>
          <w:kern w:val="0"/>
          <w:sz w:val="20"/>
          <w:szCs w:val="20"/>
          <w14:ligatures w14:val="none"/>
        </w:rPr>
      </w:pPr>
      <w:r w:rsidRPr="0036268D">
        <w:rPr>
          <w:rFonts w:ascii="Calibri" w:eastAsia="Calibri" w:hAnsi="Calibri" w:cs="Times New Roman"/>
          <w:b/>
          <w:bCs/>
          <w:kern w:val="0"/>
          <w:sz w:val="20"/>
          <w:szCs w:val="20"/>
          <w:lang w:val="es-ES"/>
          <w14:ligatures w14:val="none"/>
        </w:rPr>
        <w:t>Desayuno.</w:t>
      </w:r>
      <w:r w:rsidRPr="0036268D">
        <w:rPr>
          <w:rFonts w:ascii="Calibri" w:eastAsia="Calibri" w:hAnsi="Calibri" w:cs="Times New Roman"/>
          <w:kern w:val="0"/>
          <w:sz w:val="20"/>
          <w:szCs w:val="20"/>
          <w:lang w:val="es-ES"/>
          <w14:ligatures w14:val="none"/>
        </w:rPr>
        <w:t xml:space="preserve"> </w:t>
      </w:r>
      <w:r w:rsidR="00D24562" w:rsidRPr="00D24562">
        <w:rPr>
          <w:rFonts w:ascii="Calibri" w:eastAsia="Calibri" w:hAnsi="Calibri" w:cs="Times New Roman"/>
          <w:kern w:val="0"/>
          <w:sz w:val="20"/>
          <w:szCs w:val="20"/>
          <w14:ligatures w14:val="none"/>
        </w:rPr>
        <w:t>Salida aproximada 7:00 am: Disfrute de las maravillas de la naturaleza con nuestro fabuloso tour al volcán Irazú. Una vez que dejemos la carretera panamericana comenzaremos el ascenso hacia el volcán. Durante nuestro viaje observaremos diversas plantaciones típicas de la región como por ejemplo papa, cebolla, ajo, remolacha, así como las fincas ganaderas, sin dejar de lado la incomparable vista del valle central. De manera que nos acercamos, notaremos la diversidad de microclimas, así como la diferencia en la vegetación. Al llegar a la cima se podrán observar los cráteres principales Irazú, Playa Hermosa y Diego de la Haya. Cabe destacar que, en un día soleado y despejado, se puede visualizar a la distancia tanto el océano Atlántico como el Pacífico. Este majestuoso volcán es el más alto de nuestro país con una altitud de 3432 metros (11000 pies) sobre el nivel del mar. Durante el periodo de 1963 a 1965 mantuvo erupciones de gas y ceniza que alcanzaron y afectaron todo el territorio nacional, siendo hasta la actualidad el proceso eruptivo más recordado. En la cima descubriremos una fascinante vegetación propia del lugar conocida como bosque páramo. Luego de un emocionante tour por el volcán, descenderemos hacia la histórica ciudad de Cartago fundada en 1563 por el conquistador Juan Vázquez de Coronado, siendo la capital de Costa Rica durante la época colonial hasta 1823 y así visitar la maravillosa Basílica de la Virgen de los Ángeles la cuál es la patrona de los costarricenses.</w:t>
      </w:r>
      <w:r w:rsidR="00DE1C69" w:rsidRPr="00DE1C69">
        <w:rPr>
          <w:rFonts w:ascii="Calibri" w:eastAsia="Calibri" w:hAnsi="Calibri" w:cs="Times New Roman"/>
          <w:kern w:val="0"/>
          <w:sz w:val="20"/>
          <w:szCs w:val="20"/>
          <w14:ligatures w14:val="none"/>
        </w:rPr>
        <w:t xml:space="preserve"> </w:t>
      </w:r>
      <w:r w:rsidRPr="0036268D">
        <w:rPr>
          <w:rFonts w:ascii="Calibri" w:eastAsia="Calibri" w:hAnsi="Calibri" w:cs="Times New Roman"/>
          <w:b/>
          <w:bCs/>
          <w:kern w:val="0"/>
          <w:sz w:val="20"/>
          <w:szCs w:val="20"/>
          <w:lang w:val="es-ES"/>
          <w14:ligatures w14:val="none"/>
        </w:rPr>
        <w:t xml:space="preserve">Alojamiento. </w:t>
      </w:r>
      <w:r w:rsidRPr="0036268D">
        <w:rPr>
          <w:rFonts w:ascii="Calibri" w:eastAsia="Calibri" w:hAnsi="Calibri" w:cs="Times New Roman"/>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Día 3. San José</w:t>
      </w:r>
      <w:r w:rsidR="00DE1C69">
        <w:rPr>
          <w:rFonts w:ascii="Calibri" w:eastAsia="Calibri" w:hAnsi="Calibri" w:cs="Times New Roman"/>
          <w:b/>
          <w:kern w:val="0"/>
          <w:sz w:val="20"/>
          <w:szCs w:val="20"/>
          <w:lang w:val="es-ES"/>
          <w14:ligatures w14:val="none"/>
        </w:rPr>
        <w:t>- M</w:t>
      </w:r>
      <w:r w:rsidR="00D24562">
        <w:rPr>
          <w:rFonts w:ascii="Calibri" w:eastAsia="Calibri" w:hAnsi="Calibri" w:cs="Times New Roman"/>
          <w:b/>
          <w:kern w:val="0"/>
          <w:sz w:val="20"/>
          <w:szCs w:val="20"/>
          <w:lang w:val="es-ES"/>
          <w14:ligatures w14:val="none"/>
        </w:rPr>
        <w:t>onteverde</w:t>
      </w:r>
      <w:r w:rsidRPr="0036268D">
        <w:rPr>
          <w:rFonts w:ascii="Calibri" w:eastAsia="Calibri" w:hAnsi="Calibri" w:cs="Times New Roman"/>
          <w:b/>
          <w:color w:val="FF0000"/>
          <w:kern w:val="0"/>
          <w:sz w:val="20"/>
          <w:szCs w:val="20"/>
          <w:lang w:val="es-ES"/>
          <w14:ligatures w14:val="none"/>
        </w:rPr>
        <w:t xml:space="preserve"> </w:t>
      </w:r>
    </w:p>
    <w:p w:rsidR="004638EE" w:rsidRPr="0036268D" w:rsidRDefault="004638EE" w:rsidP="004638EE">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r w:rsidR="00D24562" w:rsidRPr="00D24562">
        <w:rPr>
          <w:rFonts w:ascii="Calibri" w:eastAsia="Calibri" w:hAnsi="Calibri" w:cs="Times New Roman"/>
          <w:kern w:val="0"/>
          <w:sz w:val="20"/>
          <w:szCs w:val="20"/>
          <w14:ligatures w14:val="none"/>
        </w:rPr>
        <w:t xml:space="preserve">Salida aproximada 7:00 am: A la hora indicada nos dirigimos hacia Monteverde, un exuberante y nuboso pequeño pueblo localizado en la región norte de Costa Rica, en el borde de la cordillera de Tilarán, y está ubicado a 154 km de San José, pero por supuesto es una distancia que vale la pena recorrer, ya que este lugar está considerado como un destino ecológico sobresaliente. Fue nombrado en la revista Newsweek en el artículo "100 lugares para visitar antes que desaparezcan" como el puesto número 14 en América. La revista </w:t>
      </w:r>
      <w:proofErr w:type="spellStart"/>
      <w:r w:rsidR="00D24562" w:rsidRPr="00D24562">
        <w:rPr>
          <w:rFonts w:ascii="Calibri" w:eastAsia="Calibri" w:hAnsi="Calibri" w:cs="Times New Roman"/>
          <w:kern w:val="0"/>
          <w:sz w:val="20"/>
          <w:szCs w:val="20"/>
          <w14:ligatures w14:val="none"/>
        </w:rPr>
        <w:t>National</w:t>
      </w:r>
      <w:proofErr w:type="spellEnd"/>
      <w:r w:rsidR="00D24562" w:rsidRPr="00D24562">
        <w:rPr>
          <w:rFonts w:ascii="Calibri" w:eastAsia="Calibri" w:hAnsi="Calibri" w:cs="Times New Roman"/>
          <w:kern w:val="0"/>
          <w:sz w:val="20"/>
          <w:szCs w:val="20"/>
          <w14:ligatures w14:val="none"/>
        </w:rPr>
        <w:t xml:space="preserve"> </w:t>
      </w:r>
      <w:proofErr w:type="spellStart"/>
      <w:r w:rsidR="00D24562" w:rsidRPr="00D24562">
        <w:rPr>
          <w:rFonts w:ascii="Calibri" w:eastAsia="Calibri" w:hAnsi="Calibri" w:cs="Times New Roman"/>
          <w:kern w:val="0"/>
          <w:sz w:val="20"/>
          <w:szCs w:val="20"/>
          <w14:ligatures w14:val="none"/>
        </w:rPr>
        <w:t>Geographic</w:t>
      </w:r>
      <w:proofErr w:type="spellEnd"/>
      <w:r w:rsidR="00D24562" w:rsidRPr="00D24562">
        <w:rPr>
          <w:rFonts w:ascii="Calibri" w:eastAsia="Calibri" w:hAnsi="Calibri" w:cs="Times New Roman"/>
          <w:kern w:val="0"/>
          <w:sz w:val="20"/>
          <w:szCs w:val="20"/>
          <w14:ligatures w14:val="none"/>
        </w:rPr>
        <w:t xml:space="preserve"> la ha llamado "La joya de la corona de las reservas de bosque nuboso". Y no es sorpresa que turistas y naturalistas fluctúan a esta región para experimentar la cautivante belleza natural y biodiversidad sin par de Monteverde</w:t>
      </w:r>
      <w:r w:rsidR="00D24562">
        <w:rPr>
          <w:rFonts w:ascii="Calibri" w:eastAsia="Calibri" w:hAnsi="Calibri" w:cs="Times New Roman"/>
          <w:kern w:val="0"/>
          <w:sz w:val="20"/>
          <w:szCs w:val="20"/>
          <w14:ligatures w14:val="none"/>
        </w:rPr>
        <w:t xml:space="preserve">. </w:t>
      </w:r>
      <w:r w:rsidRPr="0036268D">
        <w:rPr>
          <w:rFonts w:ascii="Calibri" w:eastAsia="Calibri" w:hAnsi="Calibri" w:cs="Times New Roman"/>
          <w:b/>
          <w:bCs/>
          <w:kern w:val="0"/>
          <w:sz w:val="20"/>
          <w:szCs w:val="20"/>
          <w:lang w:val="es-ES"/>
          <w14:ligatures w14:val="none"/>
        </w:rPr>
        <w:t xml:space="preserve">Alojamiento.  </w:t>
      </w:r>
    </w:p>
    <w:p w:rsidR="004638EE" w:rsidRDefault="004638EE" w:rsidP="004638EE">
      <w:pPr>
        <w:spacing w:after="0" w:line="240" w:lineRule="auto"/>
        <w:jc w:val="both"/>
        <w:rPr>
          <w:rFonts w:ascii="Calibri" w:eastAsia="Calibri" w:hAnsi="Calibri" w:cs="Times New Roman"/>
          <w:kern w:val="0"/>
          <w:sz w:val="20"/>
          <w:szCs w:val="20"/>
          <w:lang w:val="es-ES"/>
          <w14:ligatures w14:val="none"/>
        </w:rPr>
      </w:pPr>
    </w:p>
    <w:p w:rsidR="00D24562" w:rsidRPr="00D24562" w:rsidRDefault="00D24562" w:rsidP="004638EE">
      <w:pPr>
        <w:spacing w:after="0" w:line="240" w:lineRule="auto"/>
        <w:jc w:val="both"/>
        <w:rPr>
          <w:rFonts w:ascii="Calibri" w:eastAsia="Calibri" w:hAnsi="Calibri" w:cs="Times New Roman"/>
          <w:color w:val="EE0000"/>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4. </w:t>
      </w:r>
      <w:r>
        <w:rPr>
          <w:rFonts w:ascii="Calibri" w:eastAsia="Calibri" w:hAnsi="Calibri" w:cs="Times New Roman"/>
          <w:b/>
          <w:kern w:val="0"/>
          <w:sz w:val="20"/>
          <w:szCs w:val="20"/>
          <w:lang w:val="es-ES"/>
          <w14:ligatures w14:val="none"/>
        </w:rPr>
        <w:t xml:space="preserve">Monteverde </w:t>
      </w:r>
      <w:r w:rsidRPr="00D24562">
        <w:rPr>
          <w:rFonts w:ascii="Calibri" w:eastAsia="Calibri" w:hAnsi="Calibri" w:cs="Times New Roman"/>
          <w:b/>
          <w:color w:val="EE0000"/>
          <w:kern w:val="0"/>
          <w:sz w:val="20"/>
          <w:szCs w:val="20"/>
          <w:lang w:val="es-ES"/>
          <w14:ligatures w14:val="none"/>
        </w:rPr>
        <w:t xml:space="preserve">(Excursión a elegir)  </w:t>
      </w:r>
    </w:p>
    <w:p w:rsidR="00D24562" w:rsidRDefault="00D24562" w:rsidP="00D24562">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p>
    <w:p w:rsidR="00D24562" w:rsidRDefault="00D24562" w:rsidP="004638EE">
      <w:pPr>
        <w:spacing w:after="0" w:line="240" w:lineRule="auto"/>
        <w:jc w:val="both"/>
        <w:rPr>
          <w:rFonts w:ascii="Calibri" w:eastAsia="Calibri" w:hAnsi="Calibri" w:cs="Times New Roman"/>
          <w:b/>
          <w:bCs/>
          <w:kern w:val="0"/>
          <w:sz w:val="20"/>
          <w:szCs w:val="20"/>
          <w:lang w:val="es-ES"/>
          <w14:ligatures w14:val="none"/>
        </w:rPr>
      </w:pPr>
      <w:r w:rsidRPr="00D24562">
        <w:rPr>
          <w:rFonts w:ascii="Calibri" w:eastAsia="Calibri" w:hAnsi="Calibri" w:cs="Times New Roman"/>
          <w:b/>
          <w:bCs/>
          <w:kern w:val="0"/>
          <w:sz w:val="20"/>
          <w:szCs w:val="20"/>
          <w:lang w:val="es-ES"/>
          <w14:ligatures w14:val="none"/>
        </w:rPr>
        <w:t xml:space="preserve">Opción 1: Puentes </w:t>
      </w:r>
      <w:proofErr w:type="spellStart"/>
      <w:r w:rsidRPr="00D24562">
        <w:rPr>
          <w:rFonts w:ascii="Calibri" w:eastAsia="Calibri" w:hAnsi="Calibri" w:cs="Times New Roman"/>
          <w:b/>
          <w:bCs/>
          <w:kern w:val="0"/>
          <w:sz w:val="20"/>
          <w:szCs w:val="20"/>
          <w:lang w:val="es-ES"/>
          <w14:ligatures w14:val="none"/>
        </w:rPr>
        <w:t>Colgates</w:t>
      </w:r>
      <w:proofErr w:type="spellEnd"/>
      <w:r w:rsidRPr="00D24562">
        <w:rPr>
          <w:rFonts w:ascii="Calibri" w:eastAsia="Calibri" w:hAnsi="Calibri" w:cs="Times New Roman"/>
          <w:b/>
          <w:bCs/>
          <w:kern w:val="0"/>
          <w:sz w:val="20"/>
          <w:szCs w:val="20"/>
          <w:lang w:val="es-ES"/>
          <w14:ligatures w14:val="none"/>
        </w:rPr>
        <w:t xml:space="preserve"> Bosque Nuboso</w:t>
      </w:r>
    </w:p>
    <w:p w:rsidR="00D24562" w:rsidRPr="00D24562" w:rsidRDefault="00D24562" w:rsidP="004638EE">
      <w:pPr>
        <w:spacing w:after="0" w:line="240" w:lineRule="auto"/>
        <w:jc w:val="both"/>
        <w:rPr>
          <w:rFonts w:ascii="Calibri" w:eastAsia="Calibri" w:hAnsi="Calibri" w:cs="Times New Roman"/>
          <w:b/>
          <w:bCs/>
          <w:kern w:val="0"/>
          <w:sz w:val="20"/>
          <w:szCs w:val="20"/>
          <w:lang w:val="es-ES"/>
          <w14:ligatures w14:val="none"/>
        </w:rPr>
      </w:pPr>
      <w:r>
        <w:rPr>
          <w:rFonts w:ascii="Calibri" w:eastAsia="Calibri" w:hAnsi="Calibri" w:cs="Times New Roman"/>
          <w:b/>
          <w:bCs/>
          <w:kern w:val="0"/>
          <w:sz w:val="20"/>
          <w:szCs w:val="20"/>
          <w:lang w:val="es-ES"/>
          <w14:ligatures w14:val="none"/>
        </w:rPr>
        <w:t xml:space="preserve">Incluye: </w:t>
      </w:r>
      <w:r w:rsidRPr="00D24562">
        <w:rPr>
          <w:rFonts w:ascii="Calibri" w:eastAsia="Calibri" w:hAnsi="Calibri" w:cs="Times New Roman"/>
          <w:b/>
          <w:bCs/>
          <w:kern w:val="0"/>
          <w:sz w:val="20"/>
          <w:szCs w:val="20"/>
          <w14:ligatures w14:val="none"/>
        </w:rPr>
        <w:t>Transporte, guía, entrada</w:t>
      </w:r>
    </w:p>
    <w:p w:rsidR="00D24562" w:rsidRDefault="00D24562" w:rsidP="004638EE">
      <w:pPr>
        <w:spacing w:after="0" w:line="240" w:lineRule="auto"/>
        <w:jc w:val="both"/>
        <w:rPr>
          <w:rFonts w:ascii="Calibri" w:eastAsia="Calibri" w:hAnsi="Calibri" w:cs="Times New Roman"/>
          <w:kern w:val="0"/>
          <w:sz w:val="20"/>
          <w:szCs w:val="20"/>
          <w:lang w:val="es-ES"/>
          <w14:ligatures w14:val="none"/>
        </w:rPr>
      </w:pPr>
    </w:p>
    <w:p w:rsidR="00D24562" w:rsidRDefault="00D24562" w:rsidP="004638EE">
      <w:pPr>
        <w:spacing w:after="0" w:line="240" w:lineRule="auto"/>
        <w:jc w:val="both"/>
        <w:rPr>
          <w:rFonts w:ascii="Calibri" w:eastAsia="Calibri" w:hAnsi="Calibri" w:cs="Times New Roman"/>
          <w:kern w:val="0"/>
          <w:sz w:val="20"/>
          <w:szCs w:val="20"/>
          <w14:ligatures w14:val="none"/>
        </w:rPr>
      </w:pPr>
      <w:r w:rsidRPr="00D24562">
        <w:rPr>
          <w:rFonts w:ascii="Calibri" w:eastAsia="Calibri" w:hAnsi="Calibri" w:cs="Times New Roman"/>
          <w:kern w:val="0"/>
          <w:sz w:val="20"/>
          <w:szCs w:val="20"/>
          <w14:ligatures w14:val="none"/>
        </w:rPr>
        <w:t xml:space="preserve">Salida aproximada 9:00 am: Nuestros puentes ofrecen una introducción natural para explorar el Bosque Nuboso de Monteverde en un circuito de 2.5km (1.5mi) que recorre distintos niveles de un ecosistema maravillosamente diverso. </w:t>
      </w:r>
      <w:r w:rsidRPr="00D24562">
        <w:rPr>
          <w:rFonts w:ascii="Calibri" w:eastAsia="Calibri" w:hAnsi="Calibri" w:cs="Times New Roman"/>
          <w:kern w:val="0"/>
          <w:sz w:val="20"/>
          <w:szCs w:val="20"/>
          <w14:ligatures w14:val="none"/>
        </w:rPr>
        <w:lastRenderedPageBreak/>
        <w:t xml:space="preserve">Utilizamos senderos y una serie de puentes colgantes para una experiencia individual con la flora y la fauna en el dosel del bosque. Caminará profundamente en estos mágicos bosques tropicales para admirar la naturaleza desde una perspectiva distinta. Cruzando puentes colgantes con vistas completas del dosel del bosque, y desde el suelo del bosque por senderos naturales bien mantenidos. Si elige la </w:t>
      </w:r>
      <w:proofErr w:type="spellStart"/>
      <w:r w:rsidRPr="00D24562">
        <w:rPr>
          <w:rFonts w:ascii="Calibri" w:eastAsia="Calibri" w:hAnsi="Calibri" w:cs="Times New Roman"/>
          <w:kern w:val="0"/>
          <w:sz w:val="20"/>
          <w:szCs w:val="20"/>
          <w14:ligatures w14:val="none"/>
        </w:rPr>
        <w:t>opcion</w:t>
      </w:r>
      <w:proofErr w:type="spellEnd"/>
      <w:r w:rsidRPr="00D24562">
        <w:rPr>
          <w:rFonts w:ascii="Calibri" w:eastAsia="Calibri" w:hAnsi="Calibri" w:cs="Times New Roman"/>
          <w:kern w:val="0"/>
          <w:sz w:val="20"/>
          <w:szCs w:val="20"/>
          <w14:ligatures w14:val="none"/>
        </w:rPr>
        <w:t>, podrá ir con un guía naturalista quien le señalará la intrigante vida de las plantas y los animales. Los senderos incluyen algunas superficies irregulares y varios ascensos y descensos.</w:t>
      </w:r>
    </w:p>
    <w:p w:rsidR="00D24562" w:rsidRDefault="00D24562" w:rsidP="004638EE">
      <w:pPr>
        <w:spacing w:after="0" w:line="240" w:lineRule="auto"/>
        <w:jc w:val="both"/>
        <w:rPr>
          <w:rFonts w:ascii="Calibri" w:eastAsia="Calibri" w:hAnsi="Calibri" w:cs="Times New Roman"/>
          <w:kern w:val="0"/>
          <w:sz w:val="20"/>
          <w:szCs w:val="20"/>
          <w14:ligatures w14:val="none"/>
        </w:rPr>
      </w:pPr>
    </w:p>
    <w:p w:rsidR="00D24562" w:rsidRDefault="00D24562" w:rsidP="00D24562">
      <w:pPr>
        <w:spacing w:after="0" w:line="240" w:lineRule="auto"/>
        <w:jc w:val="both"/>
        <w:rPr>
          <w:rFonts w:ascii="Calibri" w:eastAsia="Calibri" w:hAnsi="Calibri" w:cs="Times New Roman"/>
          <w:b/>
          <w:bCs/>
          <w:kern w:val="0"/>
          <w:sz w:val="20"/>
          <w:szCs w:val="20"/>
          <w:lang w:val="es-ES"/>
          <w14:ligatures w14:val="none"/>
        </w:rPr>
      </w:pPr>
      <w:r w:rsidRPr="00D24562">
        <w:rPr>
          <w:rFonts w:ascii="Calibri" w:eastAsia="Calibri" w:hAnsi="Calibri" w:cs="Times New Roman"/>
          <w:b/>
          <w:bCs/>
          <w:kern w:val="0"/>
          <w:sz w:val="20"/>
          <w:szCs w:val="20"/>
          <w:lang w:val="es-ES"/>
          <w14:ligatures w14:val="none"/>
        </w:rPr>
        <w:t xml:space="preserve">Opción </w:t>
      </w:r>
      <w:r>
        <w:rPr>
          <w:rFonts w:ascii="Calibri" w:eastAsia="Calibri" w:hAnsi="Calibri" w:cs="Times New Roman"/>
          <w:b/>
          <w:bCs/>
          <w:kern w:val="0"/>
          <w:sz w:val="20"/>
          <w:szCs w:val="20"/>
          <w:lang w:val="es-ES"/>
          <w14:ligatures w14:val="none"/>
        </w:rPr>
        <w:t>2</w:t>
      </w:r>
      <w:r w:rsidRPr="00D24562">
        <w:rPr>
          <w:rFonts w:ascii="Calibri" w:eastAsia="Calibri" w:hAnsi="Calibri" w:cs="Times New Roman"/>
          <w:b/>
          <w:bCs/>
          <w:kern w:val="0"/>
          <w:sz w:val="20"/>
          <w:szCs w:val="20"/>
          <w:lang w:val="es-ES"/>
          <w14:ligatures w14:val="none"/>
        </w:rPr>
        <w:t xml:space="preserve">: </w:t>
      </w:r>
      <w:proofErr w:type="spellStart"/>
      <w:r>
        <w:rPr>
          <w:rFonts w:ascii="Calibri" w:eastAsia="Calibri" w:hAnsi="Calibri" w:cs="Times New Roman"/>
          <w:b/>
          <w:bCs/>
          <w:kern w:val="0"/>
          <w:sz w:val="20"/>
          <w:szCs w:val="20"/>
          <w:lang w:val="es-ES"/>
          <w14:ligatures w14:val="none"/>
        </w:rPr>
        <w:t>Canopy</w:t>
      </w:r>
      <w:proofErr w:type="spellEnd"/>
      <w:r>
        <w:rPr>
          <w:rFonts w:ascii="Calibri" w:eastAsia="Calibri" w:hAnsi="Calibri" w:cs="Times New Roman"/>
          <w:b/>
          <w:bCs/>
          <w:kern w:val="0"/>
          <w:sz w:val="20"/>
          <w:szCs w:val="20"/>
          <w:lang w:val="es-ES"/>
          <w14:ligatures w14:val="none"/>
        </w:rPr>
        <w:t xml:space="preserve"> Aventura </w:t>
      </w:r>
    </w:p>
    <w:p w:rsidR="00D24562" w:rsidRPr="00D24562" w:rsidRDefault="00D24562" w:rsidP="00D24562">
      <w:pPr>
        <w:spacing w:after="0" w:line="240" w:lineRule="auto"/>
        <w:jc w:val="both"/>
        <w:rPr>
          <w:rFonts w:ascii="Calibri" w:eastAsia="Calibri" w:hAnsi="Calibri" w:cs="Times New Roman"/>
          <w:b/>
          <w:bCs/>
          <w:kern w:val="0"/>
          <w:sz w:val="20"/>
          <w:szCs w:val="20"/>
          <w:lang w:val="es-ES"/>
          <w14:ligatures w14:val="none"/>
        </w:rPr>
      </w:pPr>
      <w:r>
        <w:rPr>
          <w:rFonts w:ascii="Calibri" w:eastAsia="Calibri" w:hAnsi="Calibri" w:cs="Times New Roman"/>
          <w:b/>
          <w:bCs/>
          <w:kern w:val="0"/>
          <w:sz w:val="20"/>
          <w:szCs w:val="20"/>
          <w:lang w:val="es-ES"/>
          <w14:ligatures w14:val="none"/>
        </w:rPr>
        <w:t xml:space="preserve">Incluye: </w:t>
      </w:r>
      <w:r w:rsidRPr="00D24562">
        <w:rPr>
          <w:rFonts w:ascii="Calibri" w:eastAsia="Calibri" w:hAnsi="Calibri" w:cs="Times New Roman"/>
          <w:b/>
          <w:bCs/>
          <w:kern w:val="0"/>
          <w:sz w:val="20"/>
          <w:szCs w:val="20"/>
          <w14:ligatures w14:val="none"/>
        </w:rPr>
        <w:t>Transporte, guía, entrada</w:t>
      </w:r>
      <w:r>
        <w:rPr>
          <w:rFonts w:ascii="Calibri" w:eastAsia="Calibri" w:hAnsi="Calibri" w:cs="Times New Roman"/>
          <w:b/>
          <w:bCs/>
          <w:kern w:val="0"/>
          <w:sz w:val="20"/>
          <w:szCs w:val="20"/>
          <w14:ligatures w14:val="none"/>
        </w:rPr>
        <w:t xml:space="preserve">, equipo </w:t>
      </w:r>
    </w:p>
    <w:p w:rsidR="00D24562" w:rsidRPr="00D24562" w:rsidRDefault="00D24562" w:rsidP="004638EE">
      <w:pPr>
        <w:spacing w:after="0" w:line="240" w:lineRule="auto"/>
        <w:jc w:val="both"/>
        <w:rPr>
          <w:rFonts w:ascii="Calibri" w:eastAsia="Calibri" w:hAnsi="Calibri" w:cs="Times New Roman"/>
          <w:kern w:val="0"/>
          <w:sz w:val="20"/>
          <w:szCs w:val="20"/>
          <w:lang w:val="es-ES"/>
          <w14:ligatures w14:val="none"/>
        </w:rPr>
      </w:pPr>
      <w:r w:rsidRPr="00D24562">
        <w:rPr>
          <w:rFonts w:ascii="Calibri" w:eastAsia="Calibri" w:hAnsi="Calibri" w:cs="Times New Roman"/>
          <w:kern w:val="0"/>
          <w:sz w:val="20"/>
          <w:szCs w:val="20"/>
          <w14:ligatures w14:val="none"/>
        </w:rPr>
        <w:t xml:space="preserve">Salida aproximada 9:00 am: Podrá tener una de las vistas más hermosas de la zona y del país en cuanto a bosque lluvioso se refiere, esto lo verá durante el recorrido con nuestras actividades, mezclando la majestuosidad de estos junto con la aventura de llegar a las alturas más altas y admirar la rica belleza natural del bosque y sus tesoros. Podrás sentir emoción tras emoción cuando disfrutes la vista de la catarata, nuestros 16 cables, algunos de ellos de 467 </w:t>
      </w:r>
      <w:proofErr w:type="spellStart"/>
      <w:r w:rsidRPr="00D24562">
        <w:rPr>
          <w:rFonts w:ascii="Calibri" w:eastAsia="Calibri" w:hAnsi="Calibri" w:cs="Times New Roman"/>
          <w:kern w:val="0"/>
          <w:sz w:val="20"/>
          <w:szCs w:val="20"/>
          <w14:ligatures w14:val="none"/>
        </w:rPr>
        <w:t>mts</w:t>
      </w:r>
      <w:proofErr w:type="spellEnd"/>
      <w:r w:rsidRPr="00D24562">
        <w:rPr>
          <w:rFonts w:ascii="Calibri" w:eastAsia="Calibri" w:hAnsi="Calibri" w:cs="Times New Roman"/>
          <w:kern w:val="0"/>
          <w:sz w:val="20"/>
          <w:szCs w:val="20"/>
          <w14:ligatures w14:val="none"/>
        </w:rPr>
        <w:t xml:space="preserve">, 425 </w:t>
      </w:r>
      <w:proofErr w:type="spellStart"/>
      <w:r w:rsidRPr="00D24562">
        <w:rPr>
          <w:rFonts w:ascii="Calibri" w:eastAsia="Calibri" w:hAnsi="Calibri" w:cs="Times New Roman"/>
          <w:kern w:val="0"/>
          <w:sz w:val="20"/>
          <w:szCs w:val="20"/>
          <w14:ligatures w14:val="none"/>
        </w:rPr>
        <w:t>mts</w:t>
      </w:r>
      <w:proofErr w:type="spellEnd"/>
      <w:r w:rsidRPr="00D24562">
        <w:rPr>
          <w:rFonts w:ascii="Calibri" w:eastAsia="Calibri" w:hAnsi="Calibri" w:cs="Times New Roman"/>
          <w:kern w:val="0"/>
          <w:sz w:val="20"/>
          <w:szCs w:val="20"/>
          <w14:ligatures w14:val="none"/>
        </w:rPr>
        <w:t xml:space="preserve">, 600 </w:t>
      </w:r>
      <w:proofErr w:type="spellStart"/>
      <w:r w:rsidRPr="00D24562">
        <w:rPr>
          <w:rFonts w:ascii="Calibri" w:eastAsia="Calibri" w:hAnsi="Calibri" w:cs="Times New Roman"/>
          <w:kern w:val="0"/>
          <w:sz w:val="20"/>
          <w:szCs w:val="20"/>
          <w14:ligatures w14:val="none"/>
        </w:rPr>
        <w:t>mts</w:t>
      </w:r>
      <w:proofErr w:type="spellEnd"/>
      <w:r w:rsidRPr="00D24562">
        <w:rPr>
          <w:rFonts w:ascii="Calibri" w:eastAsia="Calibri" w:hAnsi="Calibri" w:cs="Times New Roman"/>
          <w:kern w:val="0"/>
          <w:sz w:val="20"/>
          <w:szCs w:val="20"/>
          <w14:ligatures w14:val="none"/>
        </w:rPr>
        <w:t xml:space="preserve">, 750 </w:t>
      </w:r>
      <w:proofErr w:type="spellStart"/>
      <w:r w:rsidRPr="00D24562">
        <w:rPr>
          <w:rFonts w:ascii="Calibri" w:eastAsia="Calibri" w:hAnsi="Calibri" w:cs="Times New Roman"/>
          <w:kern w:val="0"/>
          <w:sz w:val="20"/>
          <w:szCs w:val="20"/>
          <w14:ligatures w14:val="none"/>
        </w:rPr>
        <w:t>mts</w:t>
      </w:r>
      <w:proofErr w:type="spellEnd"/>
      <w:r w:rsidRPr="00D24562">
        <w:rPr>
          <w:rFonts w:ascii="Calibri" w:eastAsia="Calibri" w:hAnsi="Calibri" w:cs="Times New Roman"/>
          <w:kern w:val="0"/>
          <w:sz w:val="20"/>
          <w:szCs w:val="20"/>
          <w14:ligatures w14:val="none"/>
        </w:rPr>
        <w:t xml:space="preserve">, además de nuestro Rappel (50 </w:t>
      </w:r>
      <w:proofErr w:type="spellStart"/>
      <w:r w:rsidRPr="00D24562">
        <w:rPr>
          <w:rFonts w:ascii="Calibri" w:eastAsia="Calibri" w:hAnsi="Calibri" w:cs="Times New Roman"/>
          <w:kern w:val="0"/>
          <w:sz w:val="20"/>
          <w:szCs w:val="20"/>
          <w14:ligatures w14:val="none"/>
        </w:rPr>
        <w:t>mts</w:t>
      </w:r>
      <w:proofErr w:type="spellEnd"/>
      <w:r w:rsidRPr="00D24562">
        <w:rPr>
          <w:rFonts w:ascii="Calibri" w:eastAsia="Calibri" w:hAnsi="Calibri" w:cs="Times New Roman"/>
          <w:kern w:val="0"/>
          <w:sz w:val="20"/>
          <w:szCs w:val="20"/>
          <w14:ligatures w14:val="none"/>
        </w:rPr>
        <w:t xml:space="preserve">), Tarzán Swing, Superman en cable de 1 km, Superman Subterráneo bajo en un túnel bajo la montaña de 190 </w:t>
      </w:r>
      <w:proofErr w:type="spellStart"/>
      <w:r w:rsidRPr="00D24562">
        <w:rPr>
          <w:rFonts w:ascii="Calibri" w:eastAsia="Calibri" w:hAnsi="Calibri" w:cs="Times New Roman"/>
          <w:kern w:val="0"/>
          <w:sz w:val="20"/>
          <w:szCs w:val="20"/>
          <w14:ligatures w14:val="none"/>
        </w:rPr>
        <w:t>mts</w:t>
      </w:r>
      <w:proofErr w:type="spellEnd"/>
      <w:r w:rsidRPr="00D24562">
        <w:rPr>
          <w:rFonts w:ascii="Calibri" w:eastAsia="Calibri" w:hAnsi="Calibri" w:cs="Times New Roman"/>
          <w:kern w:val="0"/>
          <w:sz w:val="20"/>
          <w:szCs w:val="20"/>
          <w14:ligatures w14:val="none"/>
        </w:rPr>
        <w:t xml:space="preserve"> de largo. No importa cuán tan atrevido o no seas, lo importante es que al final del día nada se disfruta más que una aventura llena de emoción, que siempre es una forma ideal de escapar de la rutina y sentirte vivo.</w:t>
      </w:r>
    </w:p>
    <w:p w:rsidR="00D24562" w:rsidRDefault="00D24562" w:rsidP="004638EE">
      <w:pPr>
        <w:spacing w:after="0" w:line="240" w:lineRule="auto"/>
        <w:jc w:val="both"/>
        <w:rPr>
          <w:rFonts w:ascii="Calibri" w:eastAsia="Calibri" w:hAnsi="Calibri" w:cs="Times New Roman"/>
          <w:kern w:val="0"/>
          <w:sz w:val="20"/>
          <w:szCs w:val="20"/>
          <w:lang w:val="es-ES"/>
          <w14:ligatures w14:val="none"/>
        </w:rPr>
      </w:pPr>
    </w:p>
    <w:p w:rsidR="00D24562" w:rsidRDefault="00D24562" w:rsidP="004638EE">
      <w:pPr>
        <w:spacing w:after="0" w:line="240" w:lineRule="auto"/>
        <w:jc w:val="both"/>
        <w:rPr>
          <w:rFonts w:ascii="Calibri" w:eastAsia="Calibri" w:hAnsi="Calibri" w:cs="Times New Roman"/>
          <w:b/>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Pr>
          <w:rFonts w:ascii="Calibri" w:eastAsia="Calibri" w:hAnsi="Calibri" w:cs="Times New Roman"/>
          <w:b/>
          <w:kern w:val="0"/>
          <w:sz w:val="20"/>
          <w:szCs w:val="20"/>
          <w:lang w:val="es-ES"/>
          <w14:ligatures w14:val="none"/>
        </w:rPr>
        <w:t>5</w:t>
      </w:r>
      <w:r w:rsidRPr="0036268D">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 xml:space="preserve">Monteverde – Manuel Antonio </w:t>
      </w:r>
    </w:p>
    <w:p w:rsidR="00D24562" w:rsidRDefault="00D24562" w:rsidP="004638EE">
      <w:pPr>
        <w:spacing w:after="0" w:line="240" w:lineRule="auto"/>
        <w:jc w:val="both"/>
        <w:rPr>
          <w:rFonts w:ascii="Calibri" w:eastAsia="Calibri" w:hAnsi="Calibri" w:cs="Times New Roman"/>
          <w:b/>
          <w:kern w:val="0"/>
          <w:sz w:val="20"/>
          <w:szCs w:val="20"/>
          <w:lang w:val="es-ES"/>
          <w14:ligatures w14:val="none"/>
        </w:rPr>
      </w:pPr>
      <w:r>
        <w:rPr>
          <w:rFonts w:ascii="Calibri" w:eastAsia="Calibri" w:hAnsi="Calibri" w:cs="Times New Roman"/>
          <w:b/>
          <w:kern w:val="0"/>
          <w:sz w:val="20"/>
          <w:szCs w:val="20"/>
          <w:lang w:val="es-ES"/>
          <w14:ligatures w14:val="none"/>
        </w:rPr>
        <w:t xml:space="preserve">Desayuno. </w:t>
      </w:r>
      <w:r w:rsidRPr="00D24562">
        <w:rPr>
          <w:rFonts w:ascii="Calibri" w:eastAsia="Calibri" w:hAnsi="Calibri" w:cs="Times New Roman"/>
          <w:bCs/>
          <w:kern w:val="0"/>
          <w:sz w:val="20"/>
          <w:szCs w:val="20"/>
          <w14:ligatures w14:val="none"/>
        </w:rPr>
        <w:t>Salida aproximada 8:00 am: Temprano en la mañana nos trasladamos hacia la zona de Manuel Antonio, una zona de playa que combina su ambiente de sol y mar con las zonas montañosas que rodean la playa y en la cuales se ubican los hoteles más encantadores. La zona combina actividades acuáticas en la playa principal, una de las más prestigiosas a nivel internacional. De igual forma el Parque Nacional es considerado a nivel internacional como uno de los 12 más bellos del mundo, por su gran riqueza de flora y fauna silvestre. No en vano el Parque Nacional Manuel Antonio es el Área Silvestre Protegida que recibe la mayor cantidad de turistas nacionales e internacionales. Además de playas, el Parque le ofrece un bosque tropical muy húmedo donde coexisten especies de flora y fauna en peligro de extinción, un manglar, ambientes marinos, islas y una laguna de 14 hectáreas. En un corto trayecto usted puede recorrer varios senderos que lo llevarán por un bosque primario. También tendrá vistas impresionantes al mar y podrá disfrutar de la fauna silvestre que es posible encontrar a toda hora</w:t>
      </w:r>
      <w:r w:rsidRPr="00D24562">
        <w:rPr>
          <w:rFonts w:ascii="Calibri" w:eastAsia="Calibri" w:hAnsi="Calibri" w:cs="Times New Roman"/>
          <w:b/>
          <w:kern w:val="0"/>
          <w:sz w:val="20"/>
          <w:szCs w:val="20"/>
          <w14:ligatures w14:val="none"/>
        </w:rPr>
        <w:t>.</w:t>
      </w:r>
      <w:r w:rsidRPr="0036268D">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Alojamiento.</w:t>
      </w:r>
    </w:p>
    <w:p w:rsidR="00D24562" w:rsidRPr="0036268D" w:rsidRDefault="00D24562" w:rsidP="004638EE">
      <w:pPr>
        <w:spacing w:after="0" w:line="240" w:lineRule="auto"/>
        <w:jc w:val="both"/>
        <w:rPr>
          <w:rFonts w:ascii="Calibri" w:eastAsia="Calibri" w:hAnsi="Calibri" w:cs="Times New Roman"/>
          <w:kern w:val="0"/>
          <w:sz w:val="20"/>
          <w:szCs w:val="20"/>
          <w:lang w:val="es-ES"/>
          <w14:ligatures w14:val="none"/>
        </w:rPr>
      </w:pPr>
    </w:p>
    <w:p w:rsidR="00DE1C69" w:rsidRPr="00DE1C69" w:rsidRDefault="004638EE" w:rsidP="004638EE">
      <w:pPr>
        <w:spacing w:after="0" w:line="240" w:lineRule="auto"/>
        <w:jc w:val="both"/>
        <w:rPr>
          <w:rFonts w:ascii="Calibri" w:eastAsia="Calibri" w:hAnsi="Calibri" w:cs="Times New Roman"/>
          <w:b/>
          <w:color w:val="FF0000"/>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sidR="00D24562">
        <w:rPr>
          <w:rFonts w:ascii="Calibri" w:eastAsia="Calibri" w:hAnsi="Calibri" w:cs="Times New Roman"/>
          <w:b/>
          <w:kern w:val="0"/>
          <w:sz w:val="20"/>
          <w:szCs w:val="20"/>
          <w:lang w:val="es-ES"/>
          <w14:ligatures w14:val="none"/>
        </w:rPr>
        <w:t>6</w:t>
      </w:r>
      <w:r w:rsidRPr="0036268D">
        <w:rPr>
          <w:rFonts w:ascii="Calibri" w:eastAsia="Calibri" w:hAnsi="Calibri" w:cs="Times New Roman"/>
          <w:b/>
          <w:kern w:val="0"/>
          <w:sz w:val="20"/>
          <w:szCs w:val="20"/>
          <w:lang w:val="es-ES"/>
          <w14:ligatures w14:val="none"/>
        </w:rPr>
        <w:t xml:space="preserve">. </w:t>
      </w:r>
      <w:r w:rsidR="00DE1C69">
        <w:rPr>
          <w:rFonts w:ascii="Calibri" w:eastAsia="Calibri" w:hAnsi="Calibri" w:cs="Times New Roman"/>
          <w:b/>
          <w:kern w:val="0"/>
          <w:sz w:val="20"/>
          <w:szCs w:val="20"/>
          <w:lang w:val="es-ES"/>
          <w14:ligatures w14:val="none"/>
        </w:rPr>
        <w:t xml:space="preserve">Manuel </w:t>
      </w:r>
      <w:proofErr w:type="gramStart"/>
      <w:r w:rsidR="00DE1C69">
        <w:rPr>
          <w:rFonts w:ascii="Calibri" w:eastAsia="Calibri" w:hAnsi="Calibri" w:cs="Times New Roman"/>
          <w:b/>
          <w:kern w:val="0"/>
          <w:sz w:val="20"/>
          <w:szCs w:val="20"/>
          <w:lang w:val="es-ES"/>
          <w14:ligatures w14:val="none"/>
        </w:rPr>
        <w:t xml:space="preserve">Antonio </w:t>
      </w:r>
      <w:r w:rsidRPr="0036268D">
        <w:rPr>
          <w:rFonts w:ascii="Calibri" w:eastAsia="Calibri" w:hAnsi="Calibri" w:cs="Times New Roman"/>
          <w:b/>
          <w:kern w:val="0"/>
          <w:sz w:val="20"/>
          <w:szCs w:val="20"/>
          <w:lang w:val="es-ES"/>
          <w14:ligatures w14:val="none"/>
        </w:rPr>
        <w:t xml:space="preserve"> </w:t>
      </w:r>
      <w:r w:rsidRPr="0036268D">
        <w:rPr>
          <w:rFonts w:ascii="Calibri" w:eastAsia="Calibri" w:hAnsi="Calibri" w:cs="Times New Roman"/>
          <w:b/>
          <w:color w:val="FF0000"/>
          <w:kern w:val="0"/>
          <w:sz w:val="20"/>
          <w:szCs w:val="20"/>
          <w:lang w:val="es-ES"/>
          <w14:ligatures w14:val="none"/>
        </w:rPr>
        <w:t>(</w:t>
      </w:r>
      <w:proofErr w:type="gramEnd"/>
      <w:r w:rsidRPr="0036268D">
        <w:rPr>
          <w:rFonts w:ascii="Calibri" w:eastAsia="Calibri" w:hAnsi="Calibri" w:cs="Times New Roman"/>
          <w:b/>
          <w:color w:val="FF0000"/>
          <w:kern w:val="0"/>
          <w:sz w:val="20"/>
          <w:szCs w:val="20"/>
          <w:lang w:val="es-ES"/>
          <w14:ligatures w14:val="none"/>
        </w:rPr>
        <w:t xml:space="preserve">Excursión </w:t>
      </w:r>
      <w:r w:rsidR="00DE1C69">
        <w:rPr>
          <w:rFonts w:ascii="Calibri" w:eastAsia="Calibri" w:hAnsi="Calibri" w:cs="Times New Roman"/>
          <w:b/>
          <w:color w:val="FF0000"/>
          <w:kern w:val="0"/>
          <w:sz w:val="20"/>
          <w:szCs w:val="20"/>
          <w:lang w:val="es-ES"/>
          <w14:ligatures w14:val="none"/>
        </w:rPr>
        <w:t xml:space="preserve">a </w:t>
      </w:r>
      <w:proofErr w:type="gramStart"/>
      <w:r w:rsidR="00DE1C69">
        <w:rPr>
          <w:rFonts w:ascii="Calibri" w:eastAsia="Calibri" w:hAnsi="Calibri" w:cs="Times New Roman"/>
          <w:b/>
          <w:color w:val="FF0000"/>
          <w:kern w:val="0"/>
          <w:sz w:val="20"/>
          <w:szCs w:val="20"/>
          <w:lang w:val="es-ES"/>
          <w14:ligatures w14:val="none"/>
        </w:rPr>
        <w:t xml:space="preserve">elegir </w:t>
      </w:r>
      <w:r w:rsidRPr="0036268D">
        <w:rPr>
          <w:rFonts w:ascii="Calibri" w:eastAsia="Calibri" w:hAnsi="Calibri" w:cs="Times New Roman"/>
          <w:b/>
          <w:color w:val="FF0000"/>
          <w:kern w:val="0"/>
          <w:sz w:val="20"/>
          <w:szCs w:val="20"/>
          <w:lang w:val="es-ES"/>
          <w14:ligatures w14:val="none"/>
        </w:rPr>
        <w:t>)</w:t>
      </w:r>
      <w:proofErr w:type="gramEnd"/>
    </w:p>
    <w:p w:rsidR="00DE1C69" w:rsidRDefault="004638EE" w:rsidP="00DE1C69">
      <w:pPr>
        <w:spacing w:after="0" w:line="240" w:lineRule="auto"/>
        <w:jc w:val="both"/>
        <w:rPr>
          <w:rFonts w:ascii="Calibri" w:eastAsia="Calibri" w:hAnsi="Calibri" w:cs="Times New Roman"/>
          <w:kern w:val="0"/>
          <w:sz w:val="20"/>
          <w:szCs w:val="20"/>
          <w:lang w:val="es-ES"/>
          <w14:ligatures w14:val="none"/>
        </w:rPr>
      </w:pPr>
      <w:r w:rsidRPr="0036268D">
        <w:rPr>
          <w:rFonts w:ascii="Calibri" w:eastAsia="Calibri" w:hAnsi="Calibri" w:cs="Times New Roman"/>
          <w:b/>
          <w:bCs/>
          <w:kern w:val="0"/>
          <w:sz w:val="20"/>
          <w:szCs w:val="20"/>
          <w:lang w:val="es-ES"/>
          <w14:ligatures w14:val="none"/>
        </w:rPr>
        <w:t xml:space="preserve">Desayuno. </w:t>
      </w:r>
    </w:p>
    <w:p w:rsidR="00DE1C69" w:rsidRDefault="00DE1C69" w:rsidP="00DE1C69">
      <w:pPr>
        <w:spacing w:after="0" w:line="240" w:lineRule="auto"/>
        <w:jc w:val="both"/>
        <w:rPr>
          <w:rFonts w:ascii="Calibri" w:eastAsia="Calibri" w:hAnsi="Calibri" w:cs="Times New Roman"/>
          <w:b/>
          <w:bCs/>
          <w:kern w:val="0"/>
          <w:sz w:val="20"/>
          <w:szCs w:val="20"/>
          <w14:ligatures w14:val="none"/>
        </w:rPr>
      </w:pPr>
      <w:r w:rsidRPr="00DE1C69">
        <w:rPr>
          <w:rFonts w:ascii="Calibri" w:eastAsia="Calibri" w:hAnsi="Calibri" w:cs="Times New Roman"/>
          <w:b/>
          <w:bCs/>
          <w:kern w:val="0"/>
          <w:sz w:val="20"/>
          <w:szCs w:val="20"/>
          <w:lang w:val="es-ES"/>
          <w14:ligatures w14:val="none"/>
        </w:rPr>
        <w:t xml:space="preserve">Opción </w:t>
      </w:r>
      <w:proofErr w:type="gramStart"/>
      <w:r w:rsidRPr="00DE1C69">
        <w:rPr>
          <w:rFonts w:ascii="Calibri" w:eastAsia="Calibri" w:hAnsi="Calibri" w:cs="Times New Roman"/>
          <w:b/>
          <w:bCs/>
          <w:kern w:val="0"/>
          <w:sz w:val="20"/>
          <w:szCs w:val="20"/>
          <w:lang w:val="es-ES"/>
          <w14:ligatures w14:val="none"/>
        </w:rPr>
        <w:t>1 :</w:t>
      </w:r>
      <w:proofErr w:type="gramEnd"/>
      <w:r w:rsidRPr="00DE1C69">
        <w:rPr>
          <w:rFonts w:ascii="Calibri" w:eastAsia="Calibri" w:hAnsi="Calibri" w:cs="Times New Roman"/>
          <w:b/>
          <w:bCs/>
          <w:kern w:val="0"/>
          <w:sz w:val="20"/>
          <w:szCs w:val="20"/>
          <w:lang w:val="es-ES"/>
          <w14:ligatures w14:val="none"/>
        </w:rPr>
        <w:t xml:space="preserve"> </w:t>
      </w:r>
      <w:r w:rsidRPr="00DE1C69">
        <w:rPr>
          <w:rFonts w:ascii="Calibri" w:eastAsia="Calibri" w:hAnsi="Calibri" w:cs="Times New Roman"/>
          <w:b/>
          <w:bCs/>
          <w:kern w:val="0"/>
          <w:sz w:val="20"/>
          <w:szCs w:val="20"/>
          <w14:ligatures w14:val="none"/>
        </w:rPr>
        <w:t>CATAMARÁN PLAYAS DE MANUEL ANTONIO AM o PM (PM Sunset)</w:t>
      </w:r>
    </w:p>
    <w:p w:rsidR="00DE1C69" w:rsidRPr="00DE1C69" w:rsidRDefault="00DE1C69" w:rsidP="00DE1C69">
      <w:pPr>
        <w:spacing w:after="0" w:line="240" w:lineRule="auto"/>
        <w:jc w:val="both"/>
        <w:rPr>
          <w:rFonts w:ascii="Calibri" w:eastAsia="Calibri" w:hAnsi="Calibri" w:cs="Times New Roman"/>
          <w:b/>
          <w:bCs/>
          <w:kern w:val="0"/>
          <w:sz w:val="20"/>
          <w:szCs w:val="20"/>
          <w:lang w:val="es-ES"/>
          <w14:ligatures w14:val="none"/>
        </w:rPr>
      </w:pPr>
      <w:r>
        <w:rPr>
          <w:rFonts w:ascii="Calibri" w:eastAsia="Calibri" w:hAnsi="Calibri" w:cs="Times New Roman"/>
          <w:b/>
          <w:bCs/>
          <w:kern w:val="0"/>
          <w:sz w:val="20"/>
          <w:szCs w:val="20"/>
          <w14:ligatures w14:val="none"/>
        </w:rPr>
        <w:t xml:space="preserve">Incluye: </w:t>
      </w:r>
      <w:r w:rsidRPr="00DE1C69">
        <w:rPr>
          <w:rFonts w:ascii="Calibri" w:eastAsia="Calibri" w:hAnsi="Calibri" w:cs="Times New Roman"/>
          <w:b/>
          <w:bCs/>
          <w:kern w:val="0"/>
          <w:sz w:val="20"/>
          <w:szCs w:val="20"/>
          <w14:ligatures w14:val="none"/>
        </w:rPr>
        <w:t>Transporte, guía, snorkel, música en vivo, frutas, almuerzo, coctel</w:t>
      </w:r>
    </w:p>
    <w:p w:rsidR="004638EE" w:rsidRDefault="00DE1C69" w:rsidP="004638EE">
      <w:pPr>
        <w:spacing w:after="0" w:line="240" w:lineRule="auto"/>
        <w:jc w:val="both"/>
        <w:rPr>
          <w:rFonts w:ascii="Calibri" w:eastAsia="Calibri" w:hAnsi="Calibri" w:cs="Times New Roman"/>
          <w:kern w:val="0"/>
          <w:sz w:val="20"/>
          <w:szCs w:val="20"/>
          <w14:ligatures w14:val="none"/>
        </w:rPr>
      </w:pPr>
      <w:r w:rsidRPr="00DE1C69">
        <w:rPr>
          <w:rFonts w:ascii="Calibri" w:eastAsia="Calibri" w:hAnsi="Calibri" w:cs="Times New Roman"/>
          <w:kern w:val="0"/>
          <w:sz w:val="20"/>
          <w:szCs w:val="20"/>
          <w14:ligatures w14:val="none"/>
        </w:rPr>
        <w:t xml:space="preserve">Salida aproximada 8:00 am o 1:00 pm: Lo invitamos a disfrutar de un excepcional recorrido naturalista con impresionantes vistas del Parque Nacional Manuel Antonio a bordo de nuestro catamarán. Disfruta de una gran compañía y diversión recreativa durante esta excursión de medio día. Elija entre nuestros tours de mañana y tarde. El recorrido incluye una aventura de buceo o snorkel en una hermosa y apartada bahía conocida como Playa </w:t>
      </w:r>
      <w:proofErr w:type="spellStart"/>
      <w:r w:rsidRPr="00DE1C69">
        <w:rPr>
          <w:rFonts w:ascii="Calibri" w:eastAsia="Calibri" w:hAnsi="Calibri" w:cs="Times New Roman"/>
          <w:kern w:val="0"/>
          <w:sz w:val="20"/>
          <w:szCs w:val="20"/>
          <w14:ligatures w14:val="none"/>
        </w:rPr>
        <w:t>Biezans</w:t>
      </w:r>
      <w:proofErr w:type="spellEnd"/>
      <w:r w:rsidRPr="00DE1C69">
        <w:rPr>
          <w:rFonts w:ascii="Calibri" w:eastAsia="Calibri" w:hAnsi="Calibri" w:cs="Times New Roman"/>
          <w:kern w:val="0"/>
          <w:sz w:val="20"/>
          <w:szCs w:val="20"/>
          <w14:ligatures w14:val="none"/>
        </w:rPr>
        <w:t>. El recorrido de la tarde es un viaje realmente increíble para los amantes de la naturaleza que pueden disfrutar no solo de la experiencia en sí, sino también de la impresionante puesta de sol en el Océano Pacífico. Si la marea los permite aprecie las vistas de las ballenas jorobadas, los delfines, las rayas y otras bellezas marinas salvajes s. A bordo, ofrecemos una selección de frutas frescas y jugos naturales para que disfrutes durante el crucero. Mientras navega por la costa, disfrute de la brisa marina, el sol de verano de Costa Rica y este paraíso tropical único en el mejor de los casos. Después de toda la emoción de las actividades acuáticas, se preparará un almuerzo / cena local típico para que pueda salir del recorrido satisfecho y lleno de energía y recuerdos. Ya sea con su familia, su pareja, un grupo de amigos, ¡asegúrese de no perderse este viaje único y memorable! Puede sentarse y relajarse mientras nuestro equipo completo está a su servicio</w:t>
      </w:r>
      <w:r>
        <w:rPr>
          <w:rFonts w:ascii="Calibri" w:eastAsia="Calibri" w:hAnsi="Calibri" w:cs="Times New Roman"/>
          <w:kern w:val="0"/>
          <w:sz w:val="20"/>
          <w:szCs w:val="20"/>
          <w14:ligatures w14:val="none"/>
        </w:rPr>
        <w:t>.</w:t>
      </w:r>
    </w:p>
    <w:p w:rsidR="00DE1C69" w:rsidRDefault="00DE1C69" w:rsidP="004638EE">
      <w:pPr>
        <w:spacing w:after="0" w:line="240" w:lineRule="auto"/>
        <w:jc w:val="both"/>
        <w:rPr>
          <w:rFonts w:ascii="Calibri" w:eastAsia="Calibri" w:hAnsi="Calibri" w:cs="Times New Roman"/>
          <w:kern w:val="0"/>
          <w:sz w:val="20"/>
          <w:szCs w:val="20"/>
          <w14:ligatures w14:val="none"/>
        </w:rPr>
      </w:pPr>
    </w:p>
    <w:p w:rsidR="00DE1C69" w:rsidRPr="00DE1C69" w:rsidRDefault="00DE1C69" w:rsidP="00DE1C69">
      <w:pPr>
        <w:spacing w:after="0" w:line="240" w:lineRule="auto"/>
        <w:jc w:val="both"/>
        <w:rPr>
          <w:rFonts w:ascii="Calibri" w:eastAsia="Calibri" w:hAnsi="Calibri" w:cs="Times New Roman"/>
          <w:b/>
          <w:bCs/>
          <w:kern w:val="0"/>
          <w:sz w:val="20"/>
          <w:szCs w:val="20"/>
          <w14:ligatures w14:val="none"/>
        </w:rPr>
      </w:pPr>
      <w:r w:rsidRPr="00DE1C69">
        <w:rPr>
          <w:rFonts w:ascii="Calibri" w:eastAsia="Calibri" w:hAnsi="Calibri" w:cs="Times New Roman"/>
          <w:b/>
          <w:bCs/>
          <w:kern w:val="0"/>
          <w:sz w:val="20"/>
          <w:szCs w:val="20"/>
          <w14:ligatures w14:val="none"/>
        </w:rPr>
        <w:t xml:space="preserve">Opción 2: </w:t>
      </w:r>
      <w:r w:rsidR="00D24562">
        <w:rPr>
          <w:rFonts w:ascii="Calibri" w:eastAsia="Calibri" w:hAnsi="Calibri" w:cs="Times New Roman"/>
          <w:b/>
          <w:bCs/>
          <w:kern w:val="0"/>
          <w:sz w:val="20"/>
          <w:szCs w:val="20"/>
          <w14:ligatures w14:val="none"/>
        </w:rPr>
        <w:t xml:space="preserve">Caminata Parque Nacional Manuel Anotnio </w:t>
      </w:r>
      <w:r w:rsidRPr="00DE1C69">
        <w:rPr>
          <w:rFonts w:ascii="Calibri" w:eastAsia="Calibri" w:hAnsi="Calibri" w:cs="Times New Roman"/>
          <w:b/>
          <w:bCs/>
          <w:kern w:val="0"/>
          <w:sz w:val="20"/>
          <w:szCs w:val="20"/>
          <w14:ligatures w14:val="none"/>
        </w:rPr>
        <w:t xml:space="preserve"> </w:t>
      </w:r>
    </w:p>
    <w:p w:rsidR="00DE1C69" w:rsidRDefault="00DE1C69" w:rsidP="00DE1C69">
      <w:pPr>
        <w:spacing w:after="0" w:line="240" w:lineRule="auto"/>
        <w:jc w:val="both"/>
        <w:rPr>
          <w:rFonts w:ascii="Calibri" w:eastAsia="Calibri" w:hAnsi="Calibri" w:cs="Times New Roman"/>
          <w:b/>
          <w:bCs/>
          <w:kern w:val="0"/>
          <w:sz w:val="20"/>
          <w:szCs w:val="20"/>
          <w14:ligatures w14:val="none"/>
        </w:rPr>
      </w:pPr>
      <w:r w:rsidRPr="00DE1C69">
        <w:rPr>
          <w:rFonts w:ascii="Calibri" w:eastAsia="Calibri" w:hAnsi="Calibri" w:cs="Times New Roman"/>
          <w:b/>
          <w:bCs/>
          <w:kern w:val="0"/>
          <w:sz w:val="20"/>
          <w:szCs w:val="20"/>
          <w14:ligatures w14:val="none"/>
        </w:rPr>
        <w:t xml:space="preserve">Incluye: Transporte, guía, </w:t>
      </w:r>
      <w:r w:rsidR="00D24562">
        <w:rPr>
          <w:rFonts w:ascii="Calibri" w:eastAsia="Calibri" w:hAnsi="Calibri" w:cs="Times New Roman"/>
          <w:b/>
          <w:bCs/>
          <w:kern w:val="0"/>
          <w:sz w:val="20"/>
          <w:szCs w:val="20"/>
          <w14:ligatures w14:val="none"/>
        </w:rPr>
        <w:t>entrada, snack</w:t>
      </w:r>
    </w:p>
    <w:p w:rsidR="00DE1C69" w:rsidRDefault="00D24562" w:rsidP="00DE1C69">
      <w:pPr>
        <w:spacing w:after="0" w:line="240" w:lineRule="auto"/>
        <w:jc w:val="both"/>
        <w:rPr>
          <w:rFonts w:ascii="Calibri" w:eastAsia="Calibri" w:hAnsi="Calibri" w:cs="Times New Roman"/>
          <w:b/>
          <w:bCs/>
          <w:kern w:val="0"/>
          <w:sz w:val="20"/>
          <w:szCs w:val="20"/>
          <w14:ligatures w14:val="none"/>
        </w:rPr>
      </w:pPr>
      <w:r w:rsidRPr="00D24562">
        <w:rPr>
          <w:rFonts w:ascii="Calibri" w:eastAsia="Calibri" w:hAnsi="Calibri" w:cs="Times New Roman"/>
          <w:kern w:val="0"/>
          <w:sz w:val="20"/>
          <w:szCs w:val="20"/>
          <w14:ligatures w14:val="none"/>
        </w:rPr>
        <w:t xml:space="preserve">Salida aproximada 9:00 am: No se pierda una visita al tesoro número uno de Costa Rica: el Parque Nacional Manuel Antonio. Realice una caminata cómoda con un guía certificado, capacitado para identificar y explorar nuestra biodiversidad que consiste en un exuberante bosque tropical preservado durante más de 40 años. Explore las playas solitarias del parque y la excepcional variedad de flora y fauna. El ritmo de esta aventura está determinado por las habilidades e intereses de su grupo. Hay una gran cantidad de vida silvestre que desea observar y conocer en su hábitat natural. Admire a los perezosos y numerosas especies de monos que viajan a través de las copas de los árboles. Hay osos hormigueros e iguanas descansando en la jungla tropical y los cantos de las diversas aves harán una experiencia inolvidable. Manténgase atento y, con suerte, podremos encontrar uno de los Monos Titis o monos ardillas restantes: solo 1000 de su tipo todavía viven en todo el mundo. Esta especie en peligro de extinción vive en un solo lugar en el mundo: en el corredor biológico del Parque Nacional Manuel Antonio. El recorrido dura alrededor de 2 horas y media y se sorprenderá de los diferentes tipos de flora y fauna que aprenderá y observará. Para completar el recorrido, podrá sumergirse en las aguas cristalinas de las playas y la arena blanca mientras disfruta de un refrigerio. </w:t>
      </w:r>
      <w:r w:rsidR="00DE1C69" w:rsidRPr="00DE1C69">
        <w:rPr>
          <w:rFonts w:ascii="Calibri" w:eastAsia="Calibri" w:hAnsi="Calibri" w:cs="Times New Roman"/>
          <w:b/>
          <w:bCs/>
          <w:kern w:val="0"/>
          <w:sz w:val="20"/>
          <w:szCs w:val="20"/>
          <w14:ligatures w14:val="none"/>
        </w:rPr>
        <w:t>Alojamiento.</w:t>
      </w:r>
    </w:p>
    <w:p w:rsidR="00DE1C69" w:rsidRDefault="00DE1C69" w:rsidP="00DE1C69">
      <w:pPr>
        <w:spacing w:after="0" w:line="240" w:lineRule="auto"/>
        <w:jc w:val="both"/>
        <w:rPr>
          <w:rFonts w:ascii="Calibri" w:eastAsia="Calibri" w:hAnsi="Calibri" w:cs="Times New Roman"/>
          <w:b/>
          <w:bCs/>
          <w:kern w:val="0"/>
          <w:sz w:val="20"/>
          <w:szCs w:val="20"/>
          <w14:ligatures w14:val="none"/>
        </w:rPr>
      </w:pPr>
    </w:p>
    <w:p w:rsidR="00DE1C69" w:rsidRPr="00DE1C69" w:rsidRDefault="00DE1C69" w:rsidP="00DE1C69">
      <w:pPr>
        <w:spacing w:after="0" w:line="240" w:lineRule="auto"/>
        <w:jc w:val="both"/>
        <w:rPr>
          <w:rFonts w:ascii="Calibri" w:eastAsia="Calibri" w:hAnsi="Calibri" w:cs="Times New Roman"/>
          <w:b/>
          <w:color w:val="FF0000"/>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sidR="00D24562">
        <w:rPr>
          <w:rFonts w:ascii="Calibri" w:eastAsia="Calibri" w:hAnsi="Calibri" w:cs="Times New Roman"/>
          <w:b/>
          <w:kern w:val="0"/>
          <w:sz w:val="20"/>
          <w:szCs w:val="20"/>
          <w:lang w:val="es-ES"/>
          <w14:ligatures w14:val="none"/>
        </w:rPr>
        <w:t>7</w:t>
      </w:r>
      <w:r w:rsidRPr="0036268D">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Manuel Antonio – San José</w:t>
      </w:r>
    </w:p>
    <w:p w:rsidR="00DE1C69" w:rsidRDefault="00DE1C69" w:rsidP="00DE1C69">
      <w:pPr>
        <w:spacing w:after="0" w:line="240" w:lineRule="auto"/>
        <w:jc w:val="both"/>
        <w:rPr>
          <w:rFonts w:ascii="Calibri" w:eastAsia="Calibri" w:hAnsi="Calibri" w:cs="Times New Roman"/>
          <w:b/>
          <w:bCs/>
          <w:kern w:val="0"/>
          <w:sz w:val="20"/>
          <w:szCs w:val="20"/>
          <w14:ligatures w14:val="none"/>
        </w:rPr>
      </w:pPr>
      <w:r w:rsidRPr="00DE1C69">
        <w:rPr>
          <w:rFonts w:ascii="Calibri" w:eastAsia="Calibri" w:hAnsi="Calibri" w:cs="Times New Roman"/>
          <w:b/>
          <w:bCs/>
          <w:kern w:val="0"/>
          <w:sz w:val="20"/>
          <w:szCs w:val="20"/>
          <w14:ligatures w14:val="none"/>
        </w:rPr>
        <w:t xml:space="preserve">Desayuno. </w:t>
      </w:r>
      <w:r w:rsidRPr="00DE1C69">
        <w:rPr>
          <w:rFonts w:ascii="Calibri" w:eastAsia="Calibri" w:hAnsi="Calibri" w:cs="Times New Roman"/>
          <w:kern w:val="0"/>
          <w:sz w:val="20"/>
          <w:szCs w:val="20"/>
          <w14:ligatures w14:val="none"/>
        </w:rPr>
        <w:t>Salida aproximada 12:00 pm: A la hora indica nuestro transporte le estará esperando para llevarle de regreso a la capital. Noche en San José</w:t>
      </w:r>
      <w:r>
        <w:rPr>
          <w:rFonts w:ascii="Calibri" w:eastAsia="Calibri" w:hAnsi="Calibri" w:cs="Times New Roman"/>
          <w:kern w:val="0"/>
          <w:sz w:val="20"/>
          <w:szCs w:val="20"/>
          <w14:ligatures w14:val="none"/>
        </w:rPr>
        <w:t xml:space="preserve">. </w:t>
      </w:r>
      <w:r w:rsidRPr="00DE1C69">
        <w:rPr>
          <w:rFonts w:ascii="Calibri" w:eastAsia="Calibri" w:hAnsi="Calibri" w:cs="Times New Roman"/>
          <w:b/>
          <w:bCs/>
          <w:kern w:val="0"/>
          <w:sz w:val="20"/>
          <w:szCs w:val="20"/>
          <w14:ligatures w14:val="none"/>
        </w:rPr>
        <w:t>Alojamiento.</w: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DE1C69" w:rsidRPr="00DE1C69" w:rsidRDefault="00DE1C69" w:rsidP="00DE1C69">
      <w:pPr>
        <w:spacing w:after="0" w:line="240" w:lineRule="auto"/>
        <w:jc w:val="both"/>
        <w:rPr>
          <w:rFonts w:ascii="Calibri" w:eastAsia="Calibri" w:hAnsi="Calibri" w:cs="Times New Roman"/>
          <w:b/>
          <w:color w:val="FF0000"/>
          <w:kern w:val="0"/>
          <w:sz w:val="20"/>
          <w:szCs w:val="20"/>
          <w:lang w:val="es-ES"/>
          <w14:ligatures w14:val="none"/>
        </w:rPr>
      </w:pPr>
      <w:r w:rsidRPr="0036268D">
        <w:rPr>
          <w:rFonts w:ascii="Calibri" w:eastAsia="Calibri" w:hAnsi="Calibri" w:cs="Times New Roman"/>
          <w:b/>
          <w:kern w:val="0"/>
          <w:sz w:val="20"/>
          <w:szCs w:val="20"/>
          <w:lang w:val="es-ES"/>
          <w14:ligatures w14:val="none"/>
        </w:rPr>
        <w:t xml:space="preserve">Día </w:t>
      </w:r>
      <w:r w:rsidR="00D24562">
        <w:rPr>
          <w:rFonts w:ascii="Calibri" w:eastAsia="Calibri" w:hAnsi="Calibri" w:cs="Times New Roman"/>
          <w:b/>
          <w:kern w:val="0"/>
          <w:sz w:val="20"/>
          <w:szCs w:val="20"/>
          <w:lang w:val="es-ES"/>
          <w14:ligatures w14:val="none"/>
        </w:rPr>
        <w:t>8</w:t>
      </w:r>
      <w:r w:rsidRPr="0036268D">
        <w:rPr>
          <w:rFonts w:ascii="Calibri" w:eastAsia="Calibri" w:hAnsi="Calibri" w:cs="Times New Roman"/>
          <w:b/>
          <w:kern w:val="0"/>
          <w:sz w:val="20"/>
          <w:szCs w:val="20"/>
          <w:lang w:val="es-ES"/>
          <w14:ligatures w14:val="none"/>
        </w:rPr>
        <w:t xml:space="preserve">. </w:t>
      </w:r>
      <w:r>
        <w:rPr>
          <w:rFonts w:ascii="Calibri" w:eastAsia="Calibri" w:hAnsi="Calibri" w:cs="Times New Roman"/>
          <w:b/>
          <w:kern w:val="0"/>
          <w:sz w:val="20"/>
          <w:szCs w:val="20"/>
          <w:lang w:val="es-ES"/>
          <w14:ligatures w14:val="none"/>
        </w:rPr>
        <w:t>San José</w:t>
      </w:r>
    </w:p>
    <w:p w:rsidR="004638EE" w:rsidRPr="00DE1C69" w:rsidRDefault="00DE1C69" w:rsidP="00DE1C69">
      <w:pPr>
        <w:spacing w:after="0" w:line="240" w:lineRule="auto"/>
        <w:rPr>
          <w:rFonts w:ascii="Calibri" w:eastAsia="Calibri" w:hAnsi="Calibri" w:cs="Times New Roman"/>
          <w:kern w:val="0"/>
          <w:sz w:val="20"/>
          <w:szCs w:val="20"/>
          <w14:ligatures w14:val="none"/>
        </w:rPr>
      </w:pPr>
      <w:r w:rsidRPr="00DE1C69">
        <w:rPr>
          <w:rFonts w:ascii="Calibri" w:eastAsia="Calibri" w:hAnsi="Calibri" w:cs="Times New Roman"/>
          <w:b/>
          <w:bCs/>
          <w:kern w:val="0"/>
          <w:sz w:val="20"/>
          <w:szCs w:val="20"/>
          <w14:ligatures w14:val="none"/>
        </w:rPr>
        <w:t>Desayuno</w:t>
      </w:r>
      <w:r w:rsidRPr="00DE1C69">
        <w:rPr>
          <w:rFonts w:ascii="Calibri" w:eastAsia="Calibri" w:hAnsi="Calibri" w:cs="Times New Roman"/>
          <w:kern w:val="0"/>
          <w:sz w:val="20"/>
          <w:szCs w:val="20"/>
          <w14:ligatures w14:val="none"/>
        </w:rPr>
        <w:t xml:space="preserve"> (Según horario de salida). Nuestro representante le llevará del hotel hacia el aeropuerto Internacional para abordar vuelo de regreso a la ciudad de origen de acuerdo con su itinerario de vuelo.</w:t>
      </w:r>
    </w:p>
    <w:p w:rsidR="00DE1C69" w:rsidRDefault="00DE1C69" w:rsidP="004638EE">
      <w:pPr>
        <w:spacing w:after="0" w:line="240" w:lineRule="auto"/>
        <w:rPr>
          <w:rFonts w:ascii="Calibri" w:eastAsia="Calibri" w:hAnsi="Calibri" w:cs="Times New Roman"/>
          <w:kern w:val="0"/>
          <w:sz w:val="20"/>
          <w:szCs w:val="20"/>
          <w:lang w:val="es-ES"/>
          <w14:ligatures w14:val="none"/>
        </w:rPr>
      </w:pPr>
    </w:p>
    <w:p w:rsidR="00D24562" w:rsidRPr="0036268D" w:rsidRDefault="00D24562" w:rsidP="00D24562">
      <w:pPr>
        <w:spacing w:after="0" w:line="240" w:lineRule="auto"/>
        <w:jc w:val="center"/>
        <w:rPr>
          <w:rFonts w:ascii="Calibri" w:eastAsia="Calibri" w:hAnsi="Calibri" w:cs="Times New Roman"/>
          <w:b/>
          <w:bCs/>
          <w:kern w:val="0"/>
          <w:sz w:val="20"/>
          <w:szCs w:val="20"/>
          <w:lang w:val="es-ES"/>
          <w14:ligatures w14:val="none"/>
        </w:rPr>
      </w:pPr>
      <w:r w:rsidRPr="0036268D">
        <w:rPr>
          <w:rFonts w:ascii="Calibri" w:eastAsia="Calibri" w:hAnsi="Calibri" w:cs="Times New Roman"/>
          <w:b/>
          <w:bCs/>
          <w:kern w:val="0"/>
          <w:sz w:val="20"/>
          <w:szCs w:val="20"/>
          <w:lang w:val="es-ES"/>
          <w14:ligatures w14:val="none"/>
        </w:rPr>
        <w:t>FIN DE NUESTROS SERVICIOS</w:t>
      </w:r>
    </w:p>
    <w:p w:rsidR="00DE1C69" w:rsidRDefault="00DE1C69" w:rsidP="004638EE">
      <w:pPr>
        <w:spacing w:after="0" w:line="240" w:lineRule="auto"/>
        <w:rPr>
          <w:rFonts w:ascii="Calibri" w:eastAsia="Calibri" w:hAnsi="Calibri" w:cs="Times New Roman"/>
          <w:kern w:val="0"/>
          <w:sz w:val="20"/>
          <w:szCs w:val="20"/>
          <w:lang w:val="es-ES"/>
          <w14:ligatures w14:val="none"/>
        </w:rPr>
      </w:pPr>
    </w:p>
    <w:p w:rsidR="00DE1C69" w:rsidRDefault="00DE1C69" w:rsidP="004638EE">
      <w:pPr>
        <w:spacing w:after="0" w:line="240" w:lineRule="auto"/>
        <w:rPr>
          <w:rFonts w:ascii="Calibri" w:eastAsia="Calibri" w:hAnsi="Calibri" w:cs="Times New Roman"/>
          <w:kern w:val="0"/>
          <w:sz w:val="20"/>
          <w:szCs w:val="20"/>
          <w:lang w:val="es-ES"/>
          <w14:ligatures w14:val="none"/>
        </w:rPr>
      </w:pPr>
    </w:p>
    <w:p w:rsidR="00DE1C69" w:rsidRPr="0036268D" w:rsidRDefault="00DE1C69"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r w:rsidRPr="0036268D">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6FF9F8F9" wp14:editId="63D148AA">
                <wp:simplePos x="0" y="0"/>
                <wp:positionH relativeFrom="column">
                  <wp:posOffset>343535</wp:posOffset>
                </wp:positionH>
                <wp:positionV relativeFrom="paragraph">
                  <wp:posOffset>9525</wp:posOffset>
                </wp:positionV>
                <wp:extent cx="1813560" cy="265430"/>
                <wp:effectExtent l="0" t="0" r="15240" b="20320"/>
                <wp:wrapSquare wrapText="bothSides"/>
                <wp:docPr id="4" name="Rectángulo 4"/>
                <wp:cNvGraphicFramePr/>
                <a:graphic xmlns:a="http://schemas.openxmlformats.org/drawingml/2006/main">
                  <a:graphicData uri="http://schemas.microsoft.com/office/word/2010/wordprocessingShape">
                    <wps:wsp>
                      <wps:cNvSpPr/>
                      <wps:spPr>
                        <a:xfrm>
                          <a:off x="0" y="0"/>
                          <a:ext cx="181356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4638EE" w:rsidRPr="00F74623" w:rsidRDefault="004638EE" w:rsidP="004638E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9F8F9" id="Rectángulo 4" o:spid="_x0000_s1026" style="position:absolute;margin-left:27.05pt;margin-top:.75pt;width:142.8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" fillcolor="windowText" strokeweight="1pt">
                <v:textbox>
                  <w:txbxContent>
                    <w:p w:rsidR="004638EE" w:rsidRPr="00F74623" w:rsidRDefault="004638EE" w:rsidP="004638EE">
                      <w:pPr>
                        <w:jc w:val="center"/>
                        <w:rPr>
                          <w:b/>
                          <w:i/>
                          <w:lang w:val="es-ES"/>
                        </w:rPr>
                      </w:pPr>
                      <w:r w:rsidRPr="00F74623">
                        <w:rPr>
                          <w:b/>
                          <w:i/>
                          <w:lang w:val="es-ES"/>
                        </w:rPr>
                        <w:t>JULIÁ TOURS INCLUYE:</w:t>
                      </w:r>
                    </w:p>
                  </w:txbxContent>
                </v:textbox>
                <w10:wrap type="square"/>
              </v:rect>
            </w:pict>
          </mc:Fallback>
        </mc:AlternateContent>
      </w:r>
    </w:p>
    <w:p w:rsidR="004638EE" w:rsidRPr="0036268D" w:rsidRDefault="004638EE" w:rsidP="004638EE">
      <w:pPr>
        <w:spacing w:after="0" w:line="240" w:lineRule="auto"/>
        <w:rPr>
          <w:rFonts w:ascii="Calibri" w:eastAsia="Calibri" w:hAnsi="Calibri" w:cs="Times New Roman"/>
          <w:kern w:val="0"/>
          <w:sz w:val="20"/>
          <w:szCs w:val="20"/>
          <w:lang w:val="es-ES"/>
          <w14:ligatures w14:val="none"/>
        </w:rPr>
      </w:pP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Traslados de llegada y salida.</w:t>
      </w:r>
    </w:p>
    <w:p w:rsidR="004638EE"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0</w:t>
      </w:r>
      <w:r w:rsidR="00DE1C69">
        <w:rPr>
          <w:rFonts w:ascii="Calibri" w:eastAsia="Calibri" w:hAnsi="Calibri" w:cs="Times New Roman"/>
          <w:kern w:val="0"/>
          <w:sz w:val="20"/>
          <w:szCs w:val="20"/>
          <w14:ligatures w14:val="none"/>
        </w:rPr>
        <w:t xml:space="preserve">3 </w:t>
      </w:r>
      <w:r w:rsidRPr="0036268D">
        <w:rPr>
          <w:rFonts w:ascii="Calibri" w:eastAsia="Calibri" w:hAnsi="Calibri" w:cs="Times New Roman"/>
          <w:kern w:val="0"/>
          <w:sz w:val="20"/>
          <w:szCs w:val="20"/>
          <w14:ligatures w14:val="none"/>
        </w:rPr>
        <w:t xml:space="preserve">noches de alojamiento en San José con desayunos. </w:t>
      </w:r>
    </w:p>
    <w:p w:rsidR="00D24562" w:rsidRPr="00D24562" w:rsidRDefault="00D24562" w:rsidP="00D24562">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02 noches de alojamiento en Monteverde con desayunos.</w:t>
      </w:r>
    </w:p>
    <w:p w:rsidR="00DE1C69" w:rsidRPr="0036268D" w:rsidRDefault="00DE1C69"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02 noches de alojamiento en Manuel Antonio con desayunos.</w:t>
      </w:r>
    </w:p>
    <w:p w:rsidR="004638EE" w:rsidRPr="00DE1C69" w:rsidRDefault="00D24562"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 xml:space="preserve">Excursión Cráter Volcán Irazú &amp; Basílica de Los Ángeles </w:t>
      </w:r>
    </w:p>
    <w:p w:rsidR="00DE1C69" w:rsidRDefault="00DE1C69"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 xml:space="preserve">Día 4 excursión a elegir </w:t>
      </w:r>
    </w:p>
    <w:p w:rsidR="00D24562" w:rsidRPr="0036268D" w:rsidRDefault="00D24562" w:rsidP="00D24562">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Pr>
          <w:rFonts w:ascii="Calibri" w:eastAsia="Calibri" w:hAnsi="Calibri" w:cs="Times New Roman"/>
          <w:kern w:val="0"/>
          <w:sz w:val="20"/>
          <w:szCs w:val="20"/>
          <w14:ligatures w14:val="none"/>
        </w:rPr>
        <w:t xml:space="preserve">Día 6 excursión a elegir </w:t>
      </w:r>
    </w:p>
    <w:p w:rsidR="00D24562" w:rsidRPr="0036268D" w:rsidRDefault="00D24562" w:rsidP="00D24562">
      <w:pPr>
        <w:tabs>
          <w:tab w:val="left" w:pos="851"/>
        </w:tabs>
        <w:spacing w:after="0" w:line="259" w:lineRule="auto"/>
        <w:ind w:left="720"/>
        <w:contextualSpacing/>
        <w:rPr>
          <w:rFonts w:ascii="Calibri" w:eastAsia="Calibri" w:hAnsi="Calibri" w:cs="Times New Roman"/>
          <w:kern w:val="0"/>
          <w:sz w:val="20"/>
          <w:szCs w:val="20"/>
          <w14:ligatures w14:val="none"/>
        </w:rPr>
      </w:pP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Pr="0036268D" w:rsidRDefault="004638EE" w:rsidP="004638EE">
      <w:pPr>
        <w:spacing w:after="0" w:line="240" w:lineRule="auto"/>
        <w:ind w:left="567"/>
        <w:rPr>
          <w:rFonts w:ascii="Calibri" w:eastAsia="Calibri" w:hAnsi="Calibri" w:cs="Times New Roman"/>
          <w:b/>
          <w:kern w:val="0"/>
          <w:lang w:val="es-ES_tradnl"/>
          <w14:ligatures w14:val="none"/>
        </w:rPr>
      </w:pPr>
      <w:r w:rsidRPr="0036268D">
        <w:rPr>
          <w:rFonts w:ascii="Calibri" w:eastAsia="Calibri" w:hAnsi="Calibri" w:cs="Times New Roman"/>
          <w:b/>
          <w:kern w:val="0"/>
          <w:lang w:val="es-ES_tradnl"/>
          <w14:ligatures w14:val="none"/>
        </w:rPr>
        <w:t>NO Incluye</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Vuelos internacionales y domésticos.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Bebidas en las comidas mencionadas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Seguro de Asistencia en Viaje Cobertura COVID. </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Ningún servicio no especificado</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Gastos personales</w:t>
      </w:r>
    </w:p>
    <w:p w:rsidR="004638EE" w:rsidRPr="0036268D" w:rsidRDefault="004638EE" w:rsidP="004638EE">
      <w:pPr>
        <w:numPr>
          <w:ilvl w:val="0"/>
          <w:numId w:val="1"/>
        </w:numPr>
        <w:tabs>
          <w:tab w:val="left" w:pos="851"/>
        </w:tabs>
        <w:spacing w:after="0" w:line="259" w:lineRule="auto"/>
        <w:ind w:left="927"/>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Propinas</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tbl>
      <w:tblPr>
        <w:tblW w:w="5940" w:type="dxa"/>
        <w:jc w:val="center"/>
        <w:tblCellMar>
          <w:left w:w="70" w:type="dxa"/>
          <w:right w:w="70" w:type="dxa"/>
        </w:tblCellMar>
        <w:tblLook w:val="04A0" w:firstRow="1" w:lastRow="0" w:firstColumn="1" w:lastColumn="0" w:noHBand="0" w:noVBand="1"/>
      </w:tblPr>
      <w:tblGrid>
        <w:gridCol w:w="2199"/>
        <w:gridCol w:w="924"/>
        <w:gridCol w:w="924"/>
        <w:gridCol w:w="924"/>
        <w:gridCol w:w="969"/>
      </w:tblGrid>
      <w:tr w:rsidR="00D24562" w:rsidRPr="00D24562" w:rsidTr="00D24562">
        <w:trPr>
          <w:trHeight w:val="315"/>
          <w:jc w:val="center"/>
        </w:trPr>
        <w:tc>
          <w:tcPr>
            <w:tcW w:w="594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24562" w:rsidRPr="00D24562" w:rsidRDefault="00D24562" w:rsidP="00D24562">
            <w:pPr>
              <w:spacing w:after="0" w:line="240" w:lineRule="auto"/>
              <w:jc w:val="center"/>
              <w:rPr>
                <w:rFonts w:ascii="Calibri" w:eastAsia="Times New Roman" w:hAnsi="Calibri" w:cs="Calibri"/>
                <w:b/>
                <w:bCs/>
                <w:color w:val="FFFFFF"/>
                <w:kern w:val="0"/>
                <w:sz w:val="18"/>
                <w:szCs w:val="18"/>
                <w:lang w:eastAsia="es-MX"/>
                <w14:ligatures w14:val="none"/>
              </w:rPr>
            </w:pPr>
            <w:r w:rsidRPr="00D24562">
              <w:rPr>
                <w:rFonts w:ascii="Calibri" w:eastAsia="Times New Roman" w:hAnsi="Calibri" w:cs="Calibri"/>
                <w:b/>
                <w:bCs/>
                <w:color w:val="FFFFFF"/>
                <w:kern w:val="0"/>
                <w:sz w:val="18"/>
                <w:szCs w:val="18"/>
                <w:lang w:eastAsia="es-MX"/>
                <w14:ligatures w14:val="none"/>
              </w:rPr>
              <w:t xml:space="preserve">TARIFAS EN USD POR PERSONA </w:t>
            </w:r>
          </w:p>
        </w:tc>
      </w:tr>
      <w:tr w:rsidR="00D24562" w:rsidRPr="00D24562" w:rsidTr="00D24562">
        <w:trPr>
          <w:trHeight w:val="240"/>
          <w:jc w:val="center"/>
        </w:trPr>
        <w:tc>
          <w:tcPr>
            <w:tcW w:w="4047" w:type="dxa"/>
            <w:gridSpan w:val="3"/>
            <w:tcBorders>
              <w:top w:val="single" w:sz="4" w:space="0" w:color="auto"/>
              <w:left w:val="single" w:sz="8" w:space="0" w:color="auto"/>
              <w:bottom w:val="single" w:sz="4" w:space="0" w:color="auto"/>
              <w:right w:val="single" w:sz="4" w:space="0" w:color="auto"/>
            </w:tcBorders>
            <w:noWrap/>
            <w:vAlign w:val="center"/>
            <w:hideMark/>
          </w:tcPr>
          <w:p w:rsidR="00D24562" w:rsidRPr="00D24562" w:rsidRDefault="00D24562" w:rsidP="00D24562">
            <w:pPr>
              <w:spacing w:after="0" w:line="240" w:lineRule="auto"/>
              <w:rPr>
                <w:rFonts w:ascii="Calibri" w:eastAsia="Times New Roman" w:hAnsi="Calibri" w:cs="Calibri"/>
                <w:b/>
                <w:bCs/>
                <w:color w:val="000000"/>
                <w:kern w:val="0"/>
                <w:sz w:val="18"/>
                <w:szCs w:val="18"/>
                <w:lang w:eastAsia="es-MX"/>
                <w14:ligatures w14:val="none"/>
              </w:rPr>
            </w:pPr>
            <w:r w:rsidRPr="00D24562">
              <w:rPr>
                <w:rFonts w:ascii="Calibri" w:eastAsia="Times New Roman" w:hAnsi="Calibri" w:cs="Calibri"/>
                <w:b/>
                <w:bCs/>
                <w:color w:val="000000"/>
                <w:kern w:val="0"/>
                <w:sz w:val="18"/>
                <w:szCs w:val="18"/>
                <w:lang w:eastAsia="es-MX"/>
                <w14:ligatures w14:val="none"/>
              </w:rPr>
              <w:t xml:space="preserve">SERVICIOS TERRESTRES EXCLUSIVAMENTE </w:t>
            </w:r>
          </w:p>
        </w:tc>
        <w:tc>
          <w:tcPr>
            <w:tcW w:w="1893" w:type="dxa"/>
            <w:gridSpan w:val="2"/>
            <w:tcBorders>
              <w:top w:val="single" w:sz="4" w:space="0" w:color="auto"/>
              <w:left w:val="nil"/>
              <w:bottom w:val="single" w:sz="4" w:space="0" w:color="auto"/>
              <w:right w:val="single" w:sz="8" w:space="0" w:color="000000"/>
            </w:tcBorders>
            <w:noWrap/>
            <w:vAlign w:val="center"/>
            <w:hideMark/>
          </w:tcPr>
          <w:p w:rsidR="00D24562" w:rsidRPr="00D24562" w:rsidRDefault="00D24562" w:rsidP="00D24562">
            <w:pPr>
              <w:spacing w:after="0" w:line="240" w:lineRule="auto"/>
              <w:jc w:val="right"/>
              <w:rPr>
                <w:rFonts w:ascii="Calibri" w:eastAsia="Times New Roman" w:hAnsi="Calibri" w:cs="Calibri"/>
                <w:b/>
                <w:bCs/>
                <w:color w:val="000000"/>
                <w:kern w:val="0"/>
                <w:sz w:val="18"/>
                <w:szCs w:val="18"/>
                <w:lang w:eastAsia="es-MX"/>
                <w14:ligatures w14:val="none"/>
              </w:rPr>
            </w:pPr>
            <w:r w:rsidRPr="00D24562">
              <w:rPr>
                <w:rFonts w:ascii="Calibri" w:eastAsia="Times New Roman" w:hAnsi="Calibri" w:cs="Calibri"/>
                <w:b/>
                <w:bCs/>
                <w:color w:val="000000"/>
                <w:kern w:val="0"/>
                <w:sz w:val="18"/>
                <w:szCs w:val="18"/>
                <w:lang w:eastAsia="es-MX"/>
                <w14:ligatures w14:val="none"/>
              </w:rPr>
              <w:t xml:space="preserve">MINIMO 2 PASAJEROS </w:t>
            </w:r>
          </w:p>
        </w:tc>
      </w:tr>
      <w:tr w:rsidR="00D24562" w:rsidRPr="00D24562" w:rsidTr="00D24562">
        <w:trPr>
          <w:trHeight w:val="240"/>
          <w:jc w:val="center"/>
        </w:trPr>
        <w:tc>
          <w:tcPr>
            <w:tcW w:w="594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D24562" w:rsidRPr="00D24562" w:rsidRDefault="00D24562" w:rsidP="00D24562">
            <w:pPr>
              <w:spacing w:after="0" w:line="240" w:lineRule="auto"/>
              <w:jc w:val="center"/>
              <w:rPr>
                <w:rFonts w:ascii="Calibri" w:eastAsia="Times New Roman" w:hAnsi="Calibri" w:cs="Calibri"/>
                <w:b/>
                <w:bCs/>
                <w:color w:val="FFFFFF"/>
                <w:kern w:val="0"/>
                <w:sz w:val="18"/>
                <w:szCs w:val="18"/>
                <w:lang w:eastAsia="es-MX"/>
                <w14:ligatures w14:val="none"/>
              </w:rPr>
            </w:pPr>
            <w:r w:rsidRPr="00D24562">
              <w:rPr>
                <w:rFonts w:ascii="Calibri" w:eastAsia="Times New Roman" w:hAnsi="Calibri" w:cs="Calibri"/>
                <w:b/>
                <w:bCs/>
                <w:color w:val="FFFFFF"/>
                <w:kern w:val="0"/>
                <w:sz w:val="18"/>
                <w:szCs w:val="18"/>
                <w:lang w:eastAsia="es-MX"/>
                <w14:ligatures w14:val="none"/>
              </w:rPr>
              <w:t>05 ENE - 30 NOV 2026</w:t>
            </w:r>
          </w:p>
        </w:tc>
      </w:tr>
      <w:tr w:rsidR="00D24562" w:rsidRPr="00D24562" w:rsidTr="00D24562">
        <w:trPr>
          <w:trHeight w:val="240"/>
          <w:jc w:val="center"/>
        </w:trPr>
        <w:tc>
          <w:tcPr>
            <w:tcW w:w="2199" w:type="dxa"/>
            <w:tcBorders>
              <w:top w:val="single" w:sz="4" w:space="0" w:color="auto"/>
              <w:left w:val="single" w:sz="8" w:space="0" w:color="auto"/>
              <w:bottom w:val="nil"/>
              <w:right w:val="single" w:sz="4" w:space="0" w:color="auto"/>
            </w:tcBorders>
            <w:shd w:val="clear" w:color="000000" w:fill="000000"/>
            <w:noWrap/>
            <w:vAlign w:val="center"/>
            <w:hideMark/>
          </w:tcPr>
          <w:p w:rsidR="00D24562" w:rsidRPr="00D24562" w:rsidRDefault="00D24562" w:rsidP="00D24562">
            <w:pPr>
              <w:spacing w:after="0" w:line="240" w:lineRule="auto"/>
              <w:rPr>
                <w:rFonts w:ascii="Calibri" w:eastAsia="Times New Roman" w:hAnsi="Calibri" w:cs="Calibri"/>
                <w:b/>
                <w:bCs/>
                <w:color w:val="FFFFFF"/>
                <w:kern w:val="0"/>
                <w:sz w:val="18"/>
                <w:szCs w:val="18"/>
                <w:lang w:eastAsia="es-MX"/>
                <w14:ligatures w14:val="none"/>
              </w:rPr>
            </w:pPr>
            <w:r w:rsidRPr="00D24562">
              <w:rPr>
                <w:rFonts w:ascii="Calibri" w:eastAsia="Times New Roman" w:hAnsi="Calibri" w:cs="Calibri"/>
                <w:b/>
                <w:bCs/>
                <w:color w:val="FFFFFF"/>
                <w:kern w:val="0"/>
                <w:sz w:val="18"/>
                <w:szCs w:val="18"/>
                <w:lang w:eastAsia="es-MX"/>
                <w14:ligatures w14:val="none"/>
              </w:rPr>
              <w:t>CATEGORIA</w:t>
            </w:r>
          </w:p>
        </w:tc>
        <w:tc>
          <w:tcPr>
            <w:tcW w:w="924" w:type="dxa"/>
            <w:tcBorders>
              <w:top w:val="nil"/>
              <w:left w:val="nil"/>
              <w:bottom w:val="nil"/>
              <w:right w:val="single" w:sz="4" w:space="0" w:color="auto"/>
            </w:tcBorders>
            <w:shd w:val="clear" w:color="000000" w:fill="000000"/>
            <w:noWrap/>
            <w:vAlign w:val="center"/>
            <w:hideMark/>
          </w:tcPr>
          <w:p w:rsidR="00D24562" w:rsidRPr="00D24562" w:rsidRDefault="00D24562" w:rsidP="00D24562">
            <w:pPr>
              <w:spacing w:after="0" w:line="240" w:lineRule="auto"/>
              <w:jc w:val="center"/>
              <w:rPr>
                <w:rFonts w:ascii="Calibri" w:eastAsia="Times New Roman" w:hAnsi="Calibri" w:cs="Calibri"/>
                <w:b/>
                <w:bCs/>
                <w:color w:val="FFFFFF"/>
                <w:kern w:val="0"/>
                <w:sz w:val="18"/>
                <w:szCs w:val="18"/>
                <w:lang w:eastAsia="es-MX"/>
                <w14:ligatures w14:val="none"/>
              </w:rPr>
            </w:pPr>
            <w:r w:rsidRPr="00D24562">
              <w:rPr>
                <w:rFonts w:ascii="Calibri" w:eastAsia="Times New Roman" w:hAnsi="Calibri" w:cs="Calibri"/>
                <w:b/>
                <w:bCs/>
                <w:color w:val="FFFFFF"/>
                <w:kern w:val="0"/>
                <w:sz w:val="18"/>
                <w:szCs w:val="18"/>
                <w:lang w:eastAsia="es-MX"/>
                <w14:ligatures w14:val="none"/>
              </w:rPr>
              <w:t xml:space="preserve">DBL </w:t>
            </w:r>
          </w:p>
        </w:tc>
        <w:tc>
          <w:tcPr>
            <w:tcW w:w="924" w:type="dxa"/>
            <w:tcBorders>
              <w:top w:val="nil"/>
              <w:left w:val="nil"/>
              <w:bottom w:val="nil"/>
              <w:right w:val="single" w:sz="4" w:space="0" w:color="auto"/>
            </w:tcBorders>
            <w:shd w:val="clear" w:color="000000" w:fill="000000"/>
            <w:noWrap/>
            <w:vAlign w:val="center"/>
            <w:hideMark/>
          </w:tcPr>
          <w:p w:rsidR="00D24562" w:rsidRPr="00D24562" w:rsidRDefault="00D24562" w:rsidP="00D24562">
            <w:pPr>
              <w:spacing w:after="0" w:line="240" w:lineRule="auto"/>
              <w:jc w:val="center"/>
              <w:rPr>
                <w:rFonts w:ascii="Calibri" w:eastAsia="Times New Roman" w:hAnsi="Calibri" w:cs="Calibri"/>
                <w:b/>
                <w:bCs/>
                <w:color w:val="FFFFFF"/>
                <w:kern w:val="0"/>
                <w:sz w:val="18"/>
                <w:szCs w:val="18"/>
                <w:lang w:eastAsia="es-MX"/>
                <w14:ligatures w14:val="none"/>
              </w:rPr>
            </w:pPr>
            <w:r w:rsidRPr="00D24562">
              <w:rPr>
                <w:rFonts w:ascii="Calibri" w:eastAsia="Times New Roman" w:hAnsi="Calibri" w:cs="Calibri"/>
                <w:b/>
                <w:bCs/>
                <w:color w:val="FFFFFF"/>
                <w:kern w:val="0"/>
                <w:sz w:val="18"/>
                <w:szCs w:val="18"/>
                <w:lang w:eastAsia="es-MX"/>
                <w14:ligatures w14:val="none"/>
              </w:rPr>
              <w:t>TPL</w:t>
            </w:r>
          </w:p>
        </w:tc>
        <w:tc>
          <w:tcPr>
            <w:tcW w:w="924" w:type="dxa"/>
            <w:tcBorders>
              <w:top w:val="nil"/>
              <w:left w:val="nil"/>
              <w:bottom w:val="nil"/>
              <w:right w:val="single" w:sz="4" w:space="0" w:color="auto"/>
            </w:tcBorders>
            <w:shd w:val="clear" w:color="000000" w:fill="000000"/>
            <w:noWrap/>
            <w:vAlign w:val="center"/>
            <w:hideMark/>
          </w:tcPr>
          <w:p w:rsidR="00D24562" w:rsidRPr="00D24562" w:rsidRDefault="00D24562" w:rsidP="00D24562">
            <w:pPr>
              <w:spacing w:after="0" w:line="240" w:lineRule="auto"/>
              <w:jc w:val="center"/>
              <w:rPr>
                <w:rFonts w:ascii="Calibri" w:eastAsia="Times New Roman" w:hAnsi="Calibri" w:cs="Calibri"/>
                <w:b/>
                <w:bCs/>
                <w:color w:val="FFFFFF"/>
                <w:kern w:val="0"/>
                <w:sz w:val="18"/>
                <w:szCs w:val="18"/>
                <w:lang w:eastAsia="es-MX"/>
                <w14:ligatures w14:val="none"/>
              </w:rPr>
            </w:pPr>
            <w:r w:rsidRPr="00D24562">
              <w:rPr>
                <w:rFonts w:ascii="Calibri" w:eastAsia="Times New Roman" w:hAnsi="Calibri" w:cs="Calibri"/>
                <w:b/>
                <w:bCs/>
                <w:color w:val="FFFFFF"/>
                <w:kern w:val="0"/>
                <w:sz w:val="18"/>
                <w:szCs w:val="18"/>
                <w:lang w:eastAsia="es-MX"/>
                <w14:ligatures w14:val="none"/>
              </w:rPr>
              <w:t>SGL</w:t>
            </w:r>
          </w:p>
        </w:tc>
        <w:tc>
          <w:tcPr>
            <w:tcW w:w="969" w:type="dxa"/>
            <w:tcBorders>
              <w:top w:val="nil"/>
              <w:left w:val="nil"/>
              <w:bottom w:val="nil"/>
              <w:right w:val="single" w:sz="8" w:space="0" w:color="auto"/>
            </w:tcBorders>
            <w:shd w:val="clear" w:color="000000" w:fill="000000"/>
            <w:noWrap/>
            <w:vAlign w:val="center"/>
            <w:hideMark/>
          </w:tcPr>
          <w:p w:rsidR="00D24562" w:rsidRPr="00D24562" w:rsidRDefault="00D24562" w:rsidP="00D24562">
            <w:pPr>
              <w:spacing w:after="0" w:line="240" w:lineRule="auto"/>
              <w:jc w:val="center"/>
              <w:rPr>
                <w:rFonts w:ascii="Calibri" w:eastAsia="Times New Roman" w:hAnsi="Calibri" w:cs="Calibri"/>
                <w:b/>
                <w:bCs/>
                <w:color w:val="FFFFFF"/>
                <w:kern w:val="0"/>
                <w:sz w:val="18"/>
                <w:szCs w:val="18"/>
                <w:lang w:eastAsia="es-MX"/>
                <w14:ligatures w14:val="none"/>
              </w:rPr>
            </w:pPr>
            <w:r w:rsidRPr="00D24562">
              <w:rPr>
                <w:rFonts w:ascii="Calibri" w:eastAsia="Times New Roman" w:hAnsi="Calibri" w:cs="Calibri"/>
                <w:b/>
                <w:bCs/>
                <w:color w:val="FFFFFF"/>
                <w:kern w:val="0"/>
                <w:sz w:val="18"/>
                <w:szCs w:val="18"/>
                <w:lang w:eastAsia="es-MX"/>
                <w14:ligatures w14:val="none"/>
              </w:rPr>
              <w:t>MNR</w:t>
            </w:r>
          </w:p>
        </w:tc>
      </w:tr>
      <w:tr w:rsidR="00D24562" w:rsidRPr="00D24562" w:rsidTr="00D24562">
        <w:trPr>
          <w:trHeight w:val="252"/>
          <w:jc w:val="center"/>
        </w:trPr>
        <w:tc>
          <w:tcPr>
            <w:tcW w:w="2199" w:type="dxa"/>
            <w:tcBorders>
              <w:top w:val="single" w:sz="4" w:space="0" w:color="auto"/>
              <w:left w:val="single" w:sz="8" w:space="0" w:color="auto"/>
              <w:bottom w:val="single" w:sz="4" w:space="0" w:color="auto"/>
              <w:right w:val="single" w:sz="4"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 xml:space="preserve">TURISTA </w:t>
            </w:r>
          </w:p>
        </w:tc>
        <w:tc>
          <w:tcPr>
            <w:tcW w:w="924" w:type="dxa"/>
            <w:tcBorders>
              <w:top w:val="single" w:sz="4" w:space="0" w:color="auto"/>
              <w:left w:val="nil"/>
              <w:bottom w:val="single" w:sz="4" w:space="0" w:color="auto"/>
              <w:right w:val="single" w:sz="4" w:space="0" w:color="auto"/>
            </w:tcBorders>
            <w:noWrap/>
            <w:vAlign w:val="center"/>
            <w:hideMark/>
          </w:tcPr>
          <w:p w:rsidR="00D24562" w:rsidRPr="00D24562" w:rsidRDefault="00D24562" w:rsidP="00D24562">
            <w:pPr>
              <w:spacing w:after="0" w:line="240" w:lineRule="auto"/>
              <w:jc w:val="center"/>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1355</w:t>
            </w:r>
          </w:p>
        </w:tc>
        <w:tc>
          <w:tcPr>
            <w:tcW w:w="924" w:type="dxa"/>
            <w:tcBorders>
              <w:top w:val="single" w:sz="4" w:space="0" w:color="auto"/>
              <w:left w:val="nil"/>
              <w:bottom w:val="single" w:sz="4" w:space="0" w:color="auto"/>
              <w:right w:val="single" w:sz="4" w:space="0" w:color="auto"/>
            </w:tcBorders>
            <w:noWrap/>
            <w:vAlign w:val="center"/>
            <w:hideMark/>
          </w:tcPr>
          <w:p w:rsidR="00D24562" w:rsidRPr="00D24562" w:rsidRDefault="00D24562" w:rsidP="00D24562">
            <w:pPr>
              <w:spacing w:after="0" w:line="240" w:lineRule="auto"/>
              <w:jc w:val="center"/>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1237</w:t>
            </w:r>
          </w:p>
        </w:tc>
        <w:tc>
          <w:tcPr>
            <w:tcW w:w="924" w:type="dxa"/>
            <w:tcBorders>
              <w:top w:val="single" w:sz="4" w:space="0" w:color="auto"/>
              <w:left w:val="nil"/>
              <w:bottom w:val="single" w:sz="4" w:space="0" w:color="auto"/>
              <w:right w:val="single" w:sz="4" w:space="0" w:color="auto"/>
            </w:tcBorders>
            <w:noWrap/>
            <w:vAlign w:val="center"/>
            <w:hideMark/>
          </w:tcPr>
          <w:p w:rsidR="00D24562" w:rsidRPr="00D24562" w:rsidRDefault="00D24562" w:rsidP="00D24562">
            <w:pPr>
              <w:spacing w:after="0" w:line="240" w:lineRule="auto"/>
              <w:jc w:val="center"/>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2000</w:t>
            </w:r>
          </w:p>
        </w:tc>
        <w:tc>
          <w:tcPr>
            <w:tcW w:w="969" w:type="dxa"/>
            <w:tcBorders>
              <w:top w:val="single" w:sz="4" w:space="0" w:color="auto"/>
              <w:left w:val="nil"/>
              <w:bottom w:val="single" w:sz="4" w:space="0" w:color="auto"/>
              <w:right w:val="single" w:sz="8" w:space="0" w:color="auto"/>
            </w:tcBorders>
            <w:noWrap/>
            <w:vAlign w:val="center"/>
            <w:hideMark/>
          </w:tcPr>
          <w:p w:rsidR="00D24562" w:rsidRPr="00D24562" w:rsidRDefault="00D24562" w:rsidP="00D24562">
            <w:pPr>
              <w:spacing w:after="0" w:line="240" w:lineRule="auto"/>
              <w:jc w:val="center"/>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655</w:t>
            </w:r>
          </w:p>
        </w:tc>
      </w:tr>
      <w:tr w:rsidR="00D24562" w:rsidRPr="00D24562" w:rsidTr="00D24562">
        <w:trPr>
          <w:trHeight w:val="252"/>
          <w:jc w:val="center"/>
        </w:trPr>
        <w:tc>
          <w:tcPr>
            <w:tcW w:w="2199" w:type="dxa"/>
            <w:tcBorders>
              <w:top w:val="single" w:sz="4" w:space="0" w:color="auto"/>
              <w:left w:val="single" w:sz="8" w:space="0" w:color="auto"/>
              <w:bottom w:val="single" w:sz="4" w:space="0" w:color="auto"/>
              <w:right w:val="single" w:sz="4"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 xml:space="preserve">PRIMERA </w:t>
            </w:r>
          </w:p>
        </w:tc>
        <w:tc>
          <w:tcPr>
            <w:tcW w:w="924" w:type="dxa"/>
            <w:tcBorders>
              <w:top w:val="nil"/>
              <w:left w:val="nil"/>
              <w:bottom w:val="single" w:sz="4" w:space="0" w:color="auto"/>
              <w:right w:val="single" w:sz="4" w:space="0" w:color="auto"/>
            </w:tcBorders>
            <w:noWrap/>
            <w:vAlign w:val="center"/>
            <w:hideMark/>
          </w:tcPr>
          <w:p w:rsidR="00D24562" w:rsidRPr="00D24562" w:rsidRDefault="00D24562" w:rsidP="00D24562">
            <w:pPr>
              <w:spacing w:after="0" w:line="240" w:lineRule="auto"/>
              <w:jc w:val="center"/>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1586</w:t>
            </w:r>
          </w:p>
        </w:tc>
        <w:tc>
          <w:tcPr>
            <w:tcW w:w="924" w:type="dxa"/>
            <w:tcBorders>
              <w:top w:val="nil"/>
              <w:left w:val="nil"/>
              <w:bottom w:val="single" w:sz="4" w:space="0" w:color="auto"/>
              <w:right w:val="single" w:sz="4" w:space="0" w:color="auto"/>
            </w:tcBorders>
            <w:noWrap/>
            <w:vAlign w:val="center"/>
            <w:hideMark/>
          </w:tcPr>
          <w:p w:rsidR="00D24562" w:rsidRPr="00D24562" w:rsidRDefault="00D24562" w:rsidP="00D24562">
            <w:pPr>
              <w:spacing w:after="0" w:line="240" w:lineRule="auto"/>
              <w:jc w:val="center"/>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1393</w:t>
            </w:r>
          </w:p>
        </w:tc>
        <w:tc>
          <w:tcPr>
            <w:tcW w:w="924" w:type="dxa"/>
            <w:tcBorders>
              <w:top w:val="nil"/>
              <w:left w:val="nil"/>
              <w:bottom w:val="single" w:sz="4" w:space="0" w:color="auto"/>
              <w:right w:val="single" w:sz="4" w:space="0" w:color="auto"/>
            </w:tcBorders>
            <w:noWrap/>
            <w:vAlign w:val="center"/>
            <w:hideMark/>
          </w:tcPr>
          <w:p w:rsidR="00D24562" w:rsidRPr="00D24562" w:rsidRDefault="00D24562" w:rsidP="00D24562">
            <w:pPr>
              <w:spacing w:after="0" w:line="240" w:lineRule="auto"/>
              <w:jc w:val="center"/>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2462</w:t>
            </w:r>
          </w:p>
        </w:tc>
        <w:tc>
          <w:tcPr>
            <w:tcW w:w="969" w:type="dxa"/>
            <w:tcBorders>
              <w:top w:val="nil"/>
              <w:left w:val="nil"/>
              <w:bottom w:val="single" w:sz="4" w:space="0" w:color="auto"/>
              <w:right w:val="single" w:sz="8" w:space="0" w:color="auto"/>
            </w:tcBorders>
            <w:noWrap/>
            <w:vAlign w:val="center"/>
            <w:hideMark/>
          </w:tcPr>
          <w:p w:rsidR="00D24562" w:rsidRPr="00D24562" w:rsidRDefault="00D24562" w:rsidP="00D24562">
            <w:pPr>
              <w:spacing w:after="0" w:line="240" w:lineRule="auto"/>
              <w:jc w:val="center"/>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655</w:t>
            </w:r>
          </w:p>
        </w:tc>
      </w:tr>
      <w:tr w:rsidR="00D24562" w:rsidRPr="00D24562" w:rsidTr="00D24562">
        <w:trPr>
          <w:trHeight w:val="252"/>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D24562" w:rsidRPr="00D24562" w:rsidRDefault="00D24562" w:rsidP="00D24562">
            <w:pPr>
              <w:spacing w:after="0" w:line="240" w:lineRule="auto"/>
              <w:jc w:val="center"/>
              <w:rPr>
                <w:rFonts w:ascii="Calibri" w:eastAsia="Times New Roman" w:hAnsi="Calibri" w:cs="Calibri"/>
                <w:b/>
                <w:bCs/>
                <w:kern w:val="0"/>
                <w:sz w:val="18"/>
                <w:szCs w:val="18"/>
                <w:lang w:eastAsia="es-MX"/>
                <w14:ligatures w14:val="none"/>
              </w:rPr>
            </w:pPr>
            <w:r w:rsidRPr="00D24562">
              <w:rPr>
                <w:rFonts w:ascii="Calibri" w:eastAsia="Times New Roman" w:hAnsi="Calibri" w:cs="Calibri"/>
                <w:b/>
                <w:bCs/>
                <w:kern w:val="0"/>
                <w:sz w:val="18"/>
                <w:szCs w:val="18"/>
                <w:lang w:eastAsia="es-MX"/>
                <w14:ligatures w14:val="none"/>
              </w:rPr>
              <w:t>SE CONSIDERA MENOR HASTA LOS 9 AÑOS. MAXIMO 01 MENOR POR HABITACION</w:t>
            </w:r>
          </w:p>
        </w:tc>
      </w:tr>
      <w:tr w:rsidR="00D24562" w:rsidRPr="00D24562" w:rsidTr="00D24562">
        <w:trPr>
          <w:trHeight w:val="315"/>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D24562" w:rsidRPr="00D24562" w:rsidRDefault="00D24562" w:rsidP="00D24562">
            <w:pPr>
              <w:spacing w:after="0" w:line="240" w:lineRule="auto"/>
              <w:jc w:val="center"/>
              <w:rPr>
                <w:rFonts w:ascii="Calibri" w:eastAsia="Times New Roman" w:hAnsi="Calibri" w:cs="Calibri"/>
                <w:b/>
                <w:bCs/>
                <w:kern w:val="0"/>
                <w:sz w:val="18"/>
                <w:szCs w:val="18"/>
                <w:lang w:eastAsia="es-MX"/>
                <w14:ligatures w14:val="none"/>
              </w:rPr>
            </w:pPr>
            <w:r w:rsidRPr="00D24562">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D24562" w:rsidRPr="00D24562" w:rsidTr="00D24562">
        <w:trPr>
          <w:trHeight w:val="315"/>
          <w:jc w:val="center"/>
        </w:trPr>
        <w:tc>
          <w:tcPr>
            <w:tcW w:w="5940" w:type="dxa"/>
            <w:gridSpan w:val="5"/>
            <w:tcBorders>
              <w:top w:val="single" w:sz="8" w:space="0" w:color="auto"/>
              <w:left w:val="single" w:sz="8" w:space="0" w:color="auto"/>
              <w:bottom w:val="single" w:sz="8" w:space="0" w:color="auto"/>
              <w:right w:val="single" w:sz="8" w:space="0" w:color="000000"/>
            </w:tcBorders>
            <w:noWrap/>
            <w:vAlign w:val="center"/>
            <w:hideMark/>
          </w:tcPr>
          <w:p w:rsidR="00D24562" w:rsidRPr="00D24562" w:rsidRDefault="00D24562" w:rsidP="00D24562">
            <w:pPr>
              <w:spacing w:after="0" w:line="240" w:lineRule="auto"/>
              <w:jc w:val="center"/>
              <w:rPr>
                <w:rFonts w:ascii="Calibri" w:eastAsia="Times New Roman" w:hAnsi="Calibri" w:cs="Calibri"/>
                <w:b/>
                <w:bCs/>
                <w:color w:val="000000"/>
                <w:kern w:val="0"/>
                <w:sz w:val="18"/>
                <w:szCs w:val="18"/>
                <w:lang w:eastAsia="es-MX"/>
                <w14:ligatures w14:val="none"/>
              </w:rPr>
            </w:pPr>
            <w:r w:rsidRPr="00D24562">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4638EE" w:rsidRDefault="004638EE" w:rsidP="004638EE">
      <w:pPr>
        <w:tabs>
          <w:tab w:val="left" w:pos="851"/>
        </w:tabs>
        <w:spacing w:after="0" w:line="240" w:lineRule="auto"/>
        <w:rPr>
          <w:rFonts w:ascii="Calibri" w:eastAsia="Calibri" w:hAnsi="Calibri" w:cs="Times New Roman"/>
          <w:kern w:val="0"/>
          <w:sz w:val="20"/>
          <w:szCs w:val="20"/>
          <w14:ligatures w14:val="none"/>
        </w:rPr>
      </w:pPr>
    </w:p>
    <w:p w:rsidR="00DE1C69" w:rsidRDefault="00DE1C69" w:rsidP="004638EE">
      <w:pPr>
        <w:tabs>
          <w:tab w:val="left" w:pos="851"/>
        </w:tabs>
        <w:spacing w:after="0" w:line="240" w:lineRule="auto"/>
        <w:rPr>
          <w:rFonts w:ascii="Calibri" w:eastAsia="Calibri" w:hAnsi="Calibri" w:cs="Times New Roman"/>
          <w:kern w:val="0"/>
          <w:sz w:val="20"/>
          <w:szCs w:val="20"/>
          <w14:ligatures w14:val="none"/>
        </w:rPr>
      </w:pPr>
    </w:p>
    <w:p w:rsidR="00DE1C69" w:rsidRPr="00165DEF" w:rsidRDefault="00DE1C69" w:rsidP="004638EE">
      <w:pPr>
        <w:tabs>
          <w:tab w:val="left" w:pos="851"/>
        </w:tabs>
        <w:spacing w:after="0" w:line="240" w:lineRule="auto"/>
        <w:rPr>
          <w:rFonts w:ascii="Calibri" w:eastAsia="Calibri" w:hAnsi="Calibri" w:cs="Times New Roman"/>
          <w:kern w:val="0"/>
          <w:sz w:val="20"/>
          <w:szCs w:val="20"/>
          <w14:ligatures w14:val="none"/>
        </w:rPr>
      </w:pPr>
    </w:p>
    <w:tbl>
      <w:tblPr>
        <w:tblW w:w="6740" w:type="dxa"/>
        <w:jc w:val="center"/>
        <w:tblCellMar>
          <w:left w:w="70" w:type="dxa"/>
          <w:right w:w="70" w:type="dxa"/>
        </w:tblCellMar>
        <w:tblLook w:val="04A0" w:firstRow="1" w:lastRow="0" w:firstColumn="1" w:lastColumn="0" w:noHBand="0" w:noVBand="1"/>
      </w:tblPr>
      <w:tblGrid>
        <w:gridCol w:w="1147"/>
        <w:gridCol w:w="1873"/>
        <w:gridCol w:w="3720"/>
      </w:tblGrid>
      <w:tr w:rsidR="00D24562" w:rsidRPr="00D24562" w:rsidTr="00D24562">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D24562" w:rsidRPr="00D24562" w:rsidRDefault="00D24562" w:rsidP="00D24562">
            <w:pPr>
              <w:spacing w:after="0" w:line="240" w:lineRule="auto"/>
              <w:jc w:val="center"/>
              <w:rPr>
                <w:rFonts w:ascii="Calibri" w:eastAsia="Times New Roman" w:hAnsi="Calibri" w:cs="Calibri"/>
                <w:b/>
                <w:bCs/>
                <w:color w:val="FFFFFF"/>
                <w:kern w:val="0"/>
                <w:sz w:val="18"/>
                <w:szCs w:val="18"/>
                <w:lang w:eastAsia="es-MX"/>
                <w14:ligatures w14:val="none"/>
              </w:rPr>
            </w:pPr>
            <w:r w:rsidRPr="00D24562">
              <w:rPr>
                <w:rFonts w:ascii="Calibri" w:eastAsia="Times New Roman" w:hAnsi="Calibri" w:cs="Calibri"/>
                <w:b/>
                <w:bCs/>
                <w:color w:val="FFFFFF"/>
                <w:kern w:val="0"/>
                <w:sz w:val="18"/>
                <w:szCs w:val="18"/>
                <w:lang w:eastAsia="es-MX"/>
                <w14:ligatures w14:val="none"/>
              </w:rPr>
              <w:t xml:space="preserve">HOTELES PREVISTOS O SIMILARES </w:t>
            </w:r>
          </w:p>
        </w:tc>
      </w:tr>
      <w:tr w:rsidR="00D24562" w:rsidRPr="00D24562" w:rsidTr="00D24562">
        <w:trPr>
          <w:trHeight w:val="240"/>
          <w:jc w:val="center"/>
        </w:trPr>
        <w:tc>
          <w:tcPr>
            <w:tcW w:w="1147" w:type="dxa"/>
            <w:tcBorders>
              <w:top w:val="nil"/>
              <w:left w:val="single" w:sz="8" w:space="0" w:color="auto"/>
              <w:bottom w:val="single" w:sz="4" w:space="0" w:color="auto"/>
              <w:right w:val="single" w:sz="4" w:space="0" w:color="auto"/>
            </w:tcBorders>
            <w:shd w:val="clear" w:color="000000" w:fill="000000"/>
            <w:noWrap/>
            <w:vAlign w:val="center"/>
            <w:hideMark/>
          </w:tcPr>
          <w:p w:rsidR="00D24562" w:rsidRPr="00D24562" w:rsidRDefault="00D24562" w:rsidP="00D24562">
            <w:pPr>
              <w:spacing w:after="0" w:line="240" w:lineRule="auto"/>
              <w:rPr>
                <w:rFonts w:ascii="Calibri" w:eastAsia="Times New Roman" w:hAnsi="Calibri" w:cs="Calibri"/>
                <w:b/>
                <w:bCs/>
                <w:color w:val="FFFFFF"/>
                <w:kern w:val="0"/>
                <w:sz w:val="18"/>
                <w:szCs w:val="18"/>
                <w:lang w:eastAsia="es-MX"/>
                <w14:ligatures w14:val="none"/>
              </w:rPr>
            </w:pPr>
            <w:r w:rsidRPr="00D24562">
              <w:rPr>
                <w:rFonts w:ascii="Calibri" w:eastAsia="Times New Roman" w:hAnsi="Calibri" w:cs="Calibri"/>
                <w:b/>
                <w:bCs/>
                <w:color w:val="FFFFFF"/>
                <w:kern w:val="0"/>
                <w:sz w:val="18"/>
                <w:szCs w:val="18"/>
                <w:lang w:eastAsia="es-MX"/>
                <w14:ligatures w14:val="none"/>
              </w:rPr>
              <w:t>Categoría</w:t>
            </w:r>
          </w:p>
        </w:tc>
        <w:tc>
          <w:tcPr>
            <w:tcW w:w="1873" w:type="dxa"/>
            <w:tcBorders>
              <w:top w:val="nil"/>
              <w:left w:val="nil"/>
              <w:bottom w:val="single" w:sz="4" w:space="0" w:color="auto"/>
              <w:right w:val="single" w:sz="4" w:space="0" w:color="auto"/>
            </w:tcBorders>
            <w:shd w:val="clear" w:color="000000" w:fill="000000"/>
            <w:noWrap/>
            <w:vAlign w:val="center"/>
            <w:hideMark/>
          </w:tcPr>
          <w:p w:rsidR="00D24562" w:rsidRPr="00D24562" w:rsidRDefault="00D24562" w:rsidP="00D24562">
            <w:pPr>
              <w:spacing w:after="0" w:line="240" w:lineRule="auto"/>
              <w:rPr>
                <w:rFonts w:ascii="Calibri" w:eastAsia="Times New Roman" w:hAnsi="Calibri" w:cs="Calibri"/>
                <w:b/>
                <w:bCs/>
                <w:color w:val="FFFFFF"/>
                <w:kern w:val="0"/>
                <w:sz w:val="18"/>
                <w:szCs w:val="18"/>
                <w:lang w:eastAsia="es-MX"/>
                <w14:ligatures w14:val="none"/>
              </w:rPr>
            </w:pPr>
            <w:r w:rsidRPr="00D24562">
              <w:rPr>
                <w:rFonts w:ascii="Calibri" w:eastAsia="Times New Roman" w:hAnsi="Calibri" w:cs="Calibri"/>
                <w:b/>
                <w:bCs/>
                <w:color w:val="FFFFFF"/>
                <w:kern w:val="0"/>
                <w:sz w:val="18"/>
                <w:szCs w:val="18"/>
                <w:lang w:eastAsia="es-MX"/>
                <w14:ligatures w14:val="none"/>
              </w:rPr>
              <w:t>Ciudad</w:t>
            </w:r>
          </w:p>
        </w:tc>
        <w:tc>
          <w:tcPr>
            <w:tcW w:w="3720" w:type="dxa"/>
            <w:tcBorders>
              <w:top w:val="nil"/>
              <w:left w:val="nil"/>
              <w:bottom w:val="single" w:sz="4" w:space="0" w:color="auto"/>
              <w:right w:val="single" w:sz="8" w:space="0" w:color="auto"/>
            </w:tcBorders>
            <w:shd w:val="clear" w:color="000000" w:fill="000000"/>
            <w:noWrap/>
            <w:vAlign w:val="center"/>
            <w:hideMark/>
          </w:tcPr>
          <w:p w:rsidR="00D24562" w:rsidRPr="00D24562" w:rsidRDefault="00D24562" w:rsidP="00D24562">
            <w:pPr>
              <w:spacing w:after="0" w:line="240" w:lineRule="auto"/>
              <w:rPr>
                <w:rFonts w:ascii="Calibri" w:eastAsia="Times New Roman" w:hAnsi="Calibri" w:cs="Calibri"/>
                <w:b/>
                <w:bCs/>
                <w:color w:val="FFFFFF"/>
                <w:kern w:val="0"/>
                <w:sz w:val="18"/>
                <w:szCs w:val="18"/>
                <w:lang w:eastAsia="es-MX"/>
                <w14:ligatures w14:val="none"/>
              </w:rPr>
            </w:pPr>
            <w:r w:rsidRPr="00D24562">
              <w:rPr>
                <w:rFonts w:ascii="Calibri" w:eastAsia="Times New Roman" w:hAnsi="Calibri" w:cs="Calibri"/>
                <w:b/>
                <w:bCs/>
                <w:color w:val="FFFFFF"/>
                <w:kern w:val="0"/>
                <w:sz w:val="18"/>
                <w:szCs w:val="18"/>
                <w:lang w:eastAsia="es-MX"/>
                <w14:ligatures w14:val="none"/>
              </w:rPr>
              <w:t>Hotel</w:t>
            </w:r>
          </w:p>
        </w:tc>
      </w:tr>
      <w:tr w:rsidR="00D24562" w:rsidRPr="00D24562" w:rsidTr="00D24562">
        <w:trPr>
          <w:trHeight w:val="240"/>
          <w:jc w:val="center"/>
        </w:trPr>
        <w:tc>
          <w:tcPr>
            <w:tcW w:w="1147" w:type="dxa"/>
            <w:vMerge w:val="restart"/>
            <w:tcBorders>
              <w:top w:val="nil"/>
              <w:left w:val="single" w:sz="8" w:space="0" w:color="auto"/>
              <w:bottom w:val="single" w:sz="8" w:space="0" w:color="000000"/>
              <w:right w:val="single" w:sz="4" w:space="0" w:color="auto"/>
            </w:tcBorders>
            <w:noWrap/>
            <w:vAlign w:val="center"/>
            <w:hideMark/>
          </w:tcPr>
          <w:p w:rsidR="00D24562" w:rsidRPr="00D24562" w:rsidRDefault="00D24562" w:rsidP="00D24562">
            <w:pPr>
              <w:spacing w:after="0" w:line="240" w:lineRule="auto"/>
              <w:jc w:val="center"/>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TURISTA</w:t>
            </w:r>
          </w:p>
        </w:tc>
        <w:tc>
          <w:tcPr>
            <w:tcW w:w="1873" w:type="dxa"/>
            <w:tcBorders>
              <w:top w:val="nil"/>
              <w:left w:val="nil"/>
              <w:bottom w:val="single" w:sz="4" w:space="0" w:color="auto"/>
              <w:right w:val="single" w:sz="4"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 xml:space="preserve">San José </w:t>
            </w:r>
          </w:p>
        </w:tc>
        <w:tc>
          <w:tcPr>
            <w:tcW w:w="3720" w:type="dxa"/>
            <w:tcBorders>
              <w:top w:val="nil"/>
              <w:left w:val="nil"/>
              <w:bottom w:val="single" w:sz="4" w:space="0" w:color="auto"/>
              <w:right w:val="single" w:sz="8"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AUTENTICO</w:t>
            </w:r>
          </w:p>
        </w:tc>
      </w:tr>
      <w:tr w:rsidR="00D24562" w:rsidRPr="00D24562" w:rsidTr="00D24562">
        <w:trPr>
          <w:trHeight w:val="240"/>
          <w:jc w:val="center"/>
        </w:trPr>
        <w:tc>
          <w:tcPr>
            <w:tcW w:w="1147" w:type="dxa"/>
            <w:vMerge/>
            <w:tcBorders>
              <w:top w:val="nil"/>
              <w:left w:val="single" w:sz="8" w:space="0" w:color="auto"/>
              <w:bottom w:val="single" w:sz="8" w:space="0" w:color="000000"/>
              <w:right w:val="single" w:sz="4" w:space="0" w:color="auto"/>
            </w:tcBorders>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p>
        </w:tc>
        <w:tc>
          <w:tcPr>
            <w:tcW w:w="1873" w:type="dxa"/>
            <w:tcBorders>
              <w:top w:val="nil"/>
              <w:left w:val="nil"/>
              <w:bottom w:val="nil"/>
              <w:right w:val="single" w:sz="4"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 xml:space="preserve">Monteverde </w:t>
            </w:r>
          </w:p>
        </w:tc>
        <w:tc>
          <w:tcPr>
            <w:tcW w:w="3720" w:type="dxa"/>
            <w:tcBorders>
              <w:top w:val="nil"/>
              <w:left w:val="nil"/>
              <w:bottom w:val="nil"/>
              <w:right w:val="single" w:sz="8"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MONTEVERDE COUNTRY LODGE</w:t>
            </w:r>
          </w:p>
        </w:tc>
      </w:tr>
      <w:tr w:rsidR="00D24562" w:rsidRPr="00D24562" w:rsidTr="00D24562">
        <w:trPr>
          <w:trHeight w:val="252"/>
          <w:jc w:val="center"/>
        </w:trPr>
        <w:tc>
          <w:tcPr>
            <w:tcW w:w="1147" w:type="dxa"/>
            <w:vMerge/>
            <w:tcBorders>
              <w:top w:val="nil"/>
              <w:left w:val="single" w:sz="8" w:space="0" w:color="auto"/>
              <w:bottom w:val="single" w:sz="8" w:space="0" w:color="000000"/>
              <w:right w:val="single" w:sz="4" w:space="0" w:color="auto"/>
            </w:tcBorders>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p>
        </w:tc>
        <w:tc>
          <w:tcPr>
            <w:tcW w:w="1873" w:type="dxa"/>
            <w:tcBorders>
              <w:top w:val="single" w:sz="4" w:space="0" w:color="auto"/>
              <w:left w:val="nil"/>
              <w:bottom w:val="nil"/>
              <w:right w:val="single" w:sz="4"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 xml:space="preserve">Manuel Antonio </w:t>
            </w:r>
          </w:p>
        </w:tc>
        <w:tc>
          <w:tcPr>
            <w:tcW w:w="3720" w:type="dxa"/>
            <w:tcBorders>
              <w:top w:val="single" w:sz="4" w:space="0" w:color="auto"/>
              <w:left w:val="nil"/>
              <w:bottom w:val="nil"/>
              <w:right w:val="single" w:sz="8"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TABULIA TREE</w:t>
            </w:r>
          </w:p>
        </w:tc>
      </w:tr>
      <w:tr w:rsidR="00D24562" w:rsidRPr="00D24562" w:rsidTr="00D24562">
        <w:trPr>
          <w:trHeight w:val="252"/>
          <w:jc w:val="center"/>
        </w:trPr>
        <w:tc>
          <w:tcPr>
            <w:tcW w:w="1147" w:type="dxa"/>
            <w:vMerge w:val="restart"/>
            <w:tcBorders>
              <w:top w:val="nil"/>
              <w:left w:val="single" w:sz="8" w:space="0" w:color="auto"/>
              <w:bottom w:val="single" w:sz="8" w:space="0" w:color="000000"/>
              <w:right w:val="single" w:sz="4" w:space="0" w:color="auto"/>
            </w:tcBorders>
            <w:noWrap/>
            <w:vAlign w:val="center"/>
            <w:hideMark/>
          </w:tcPr>
          <w:p w:rsidR="00D24562" w:rsidRPr="00D24562" w:rsidRDefault="00D24562" w:rsidP="00D24562">
            <w:pPr>
              <w:spacing w:after="0" w:line="240" w:lineRule="auto"/>
              <w:jc w:val="center"/>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 xml:space="preserve">PRIMERA </w:t>
            </w:r>
          </w:p>
        </w:tc>
        <w:tc>
          <w:tcPr>
            <w:tcW w:w="1873" w:type="dxa"/>
            <w:tcBorders>
              <w:top w:val="single" w:sz="8" w:space="0" w:color="auto"/>
              <w:left w:val="nil"/>
              <w:bottom w:val="single" w:sz="4" w:space="0" w:color="auto"/>
              <w:right w:val="single" w:sz="4"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San José</w:t>
            </w:r>
          </w:p>
        </w:tc>
        <w:tc>
          <w:tcPr>
            <w:tcW w:w="3720" w:type="dxa"/>
            <w:tcBorders>
              <w:top w:val="single" w:sz="8" w:space="0" w:color="auto"/>
              <w:left w:val="nil"/>
              <w:bottom w:val="single" w:sz="4" w:space="0" w:color="auto"/>
              <w:right w:val="single" w:sz="8"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HOTEL RADISSON SAN JOSE</w:t>
            </w:r>
          </w:p>
        </w:tc>
      </w:tr>
      <w:tr w:rsidR="00D24562" w:rsidRPr="00D24562" w:rsidTr="00D24562">
        <w:trPr>
          <w:trHeight w:val="300"/>
          <w:jc w:val="center"/>
        </w:trPr>
        <w:tc>
          <w:tcPr>
            <w:tcW w:w="1147" w:type="dxa"/>
            <w:vMerge/>
            <w:tcBorders>
              <w:top w:val="nil"/>
              <w:left w:val="single" w:sz="8" w:space="0" w:color="auto"/>
              <w:bottom w:val="single" w:sz="8" w:space="0" w:color="000000"/>
              <w:right w:val="single" w:sz="4" w:space="0" w:color="auto"/>
            </w:tcBorders>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p>
        </w:tc>
        <w:tc>
          <w:tcPr>
            <w:tcW w:w="1873" w:type="dxa"/>
            <w:tcBorders>
              <w:top w:val="nil"/>
              <w:left w:val="nil"/>
              <w:bottom w:val="nil"/>
              <w:right w:val="single" w:sz="4"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Monteverde</w:t>
            </w:r>
          </w:p>
        </w:tc>
        <w:tc>
          <w:tcPr>
            <w:tcW w:w="3720" w:type="dxa"/>
            <w:tcBorders>
              <w:top w:val="nil"/>
              <w:left w:val="nil"/>
              <w:bottom w:val="nil"/>
              <w:right w:val="single" w:sz="8"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EL ESTABLO</w:t>
            </w:r>
          </w:p>
        </w:tc>
      </w:tr>
      <w:tr w:rsidR="00D24562" w:rsidRPr="00D24562" w:rsidTr="00D24562">
        <w:trPr>
          <w:trHeight w:val="315"/>
          <w:jc w:val="center"/>
        </w:trPr>
        <w:tc>
          <w:tcPr>
            <w:tcW w:w="1147" w:type="dxa"/>
            <w:vMerge/>
            <w:tcBorders>
              <w:top w:val="nil"/>
              <w:left w:val="single" w:sz="8" w:space="0" w:color="auto"/>
              <w:bottom w:val="single" w:sz="8" w:space="0" w:color="000000"/>
              <w:right w:val="single" w:sz="4" w:space="0" w:color="auto"/>
            </w:tcBorders>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p>
        </w:tc>
        <w:tc>
          <w:tcPr>
            <w:tcW w:w="1873" w:type="dxa"/>
            <w:tcBorders>
              <w:top w:val="single" w:sz="4" w:space="0" w:color="auto"/>
              <w:left w:val="nil"/>
              <w:bottom w:val="single" w:sz="8" w:space="0" w:color="auto"/>
              <w:right w:val="single" w:sz="4"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 xml:space="preserve">Manuel Antonio </w:t>
            </w:r>
          </w:p>
        </w:tc>
        <w:tc>
          <w:tcPr>
            <w:tcW w:w="3720" w:type="dxa"/>
            <w:tcBorders>
              <w:top w:val="single" w:sz="4" w:space="0" w:color="auto"/>
              <w:left w:val="nil"/>
              <w:bottom w:val="single" w:sz="8" w:space="0" w:color="auto"/>
              <w:right w:val="single" w:sz="8" w:space="0" w:color="auto"/>
            </w:tcBorders>
            <w:noWrap/>
            <w:vAlign w:val="center"/>
            <w:hideMark/>
          </w:tcPr>
          <w:p w:rsidR="00D24562" w:rsidRPr="00D24562" w:rsidRDefault="00D24562" w:rsidP="00D24562">
            <w:pPr>
              <w:spacing w:after="0" w:line="240" w:lineRule="auto"/>
              <w:rPr>
                <w:rFonts w:ascii="Calibri" w:eastAsia="Times New Roman" w:hAnsi="Calibri" w:cs="Calibri"/>
                <w:color w:val="000000"/>
                <w:kern w:val="0"/>
                <w:sz w:val="18"/>
                <w:szCs w:val="18"/>
                <w:lang w:eastAsia="es-MX"/>
                <w14:ligatures w14:val="none"/>
              </w:rPr>
            </w:pPr>
            <w:r w:rsidRPr="00D24562">
              <w:rPr>
                <w:rFonts w:ascii="Calibri" w:eastAsia="Times New Roman" w:hAnsi="Calibri" w:cs="Calibri"/>
                <w:color w:val="000000"/>
                <w:kern w:val="0"/>
                <w:sz w:val="18"/>
                <w:szCs w:val="18"/>
                <w:lang w:eastAsia="es-MX"/>
                <w14:ligatures w14:val="none"/>
              </w:rPr>
              <w:t>PLAZA YARA</w:t>
            </w:r>
          </w:p>
        </w:tc>
      </w:tr>
    </w:tbl>
    <w:p w:rsidR="004638EE" w:rsidRPr="0036268D" w:rsidRDefault="004638EE" w:rsidP="004638EE">
      <w:pPr>
        <w:tabs>
          <w:tab w:val="left" w:pos="851"/>
        </w:tabs>
        <w:spacing w:after="0" w:line="240" w:lineRule="auto"/>
        <w:rPr>
          <w:rFonts w:ascii="Calibri" w:eastAsia="Calibri" w:hAnsi="Calibri" w:cs="Times New Roman"/>
          <w:kern w:val="0"/>
          <w:sz w:val="20"/>
          <w:szCs w:val="20"/>
          <w14:ligatures w14:val="none"/>
        </w:rPr>
      </w:pP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Default="004638EE" w:rsidP="004638EE">
      <w:pPr>
        <w:spacing w:after="0" w:line="240" w:lineRule="auto"/>
        <w:rPr>
          <w:rFonts w:ascii="Calibri" w:eastAsia="Calibri" w:hAnsi="Calibri" w:cs="Times New Roman"/>
          <w:kern w:val="0"/>
          <w:sz w:val="20"/>
          <w:szCs w:val="20"/>
          <w14:ligatures w14:val="none"/>
        </w:rPr>
      </w:pPr>
    </w:p>
    <w:p w:rsidR="00D24562" w:rsidRDefault="00D24562" w:rsidP="004638EE">
      <w:pPr>
        <w:spacing w:after="0" w:line="240" w:lineRule="auto"/>
        <w:rPr>
          <w:rFonts w:ascii="Calibri" w:eastAsia="Calibri" w:hAnsi="Calibri" w:cs="Times New Roman"/>
          <w:kern w:val="0"/>
          <w:sz w:val="20"/>
          <w:szCs w:val="20"/>
          <w14:ligatures w14:val="none"/>
        </w:rPr>
      </w:pPr>
    </w:p>
    <w:p w:rsidR="00D24562" w:rsidRDefault="00D24562" w:rsidP="004638EE">
      <w:pPr>
        <w:spacing w:after="0" w:line="240" w:lineRule="auto"/>
        <w:rPr>
          <w:rFonts w:ascii="Calibri" w:eastAsia="Calibri" w:hAnsi="Calibri" w:cs="Times New Roman"/>
          <w:kern w:val="0"/>
          <w:sz w:val="20"/>
          <w:szCs w:val="20"/>
          <w14:ligatures w14:val="none"/>
        </w:rPr>
      </w:pPr>
    </w:p>
    <w:p w:rsidR="004638EE" w:rsidRDefault="004638EE" w:rsidP="004638EE">
      <w:pPr>
        <w:spacing w:after="0" w:line="240" w:lineRule="auto"/>
        <w:rPr>
          <w:rFonts w:ascii="Calibri" w:eastAsia="Calibri" w:hAnsi="Calibri" w:cs="Times New Roman"/>
          <w:kern w:val="0"/>
          <w:sz w:val="20"/>
          <w:szCs w:val="20"/>
          <w14:ligatures w14:val="none"/>
        </w:rPr>
      </w:pPr>
    </w:p>
    <w:p w:rsidR="004638EE" w:rsidRDefault="004638EE" w:rsidP="004638EE">
      <w:pPr>
        <w:spacing w:after="0" w:line="240" w:lineRule="auto"/>
        <w:rPr>
          <w:rFonts w:ascii="Calibri" w:eastAsia="Calibri" w:hAnsi="Calibri" w:cs="Times New Roman"/>
          <w:kern w:val="0"/>
          <w:sz w:val="20"/>
          <w:szCs w:val="20"/>
          <w14:ligatures w14:val="none"/>
        </w:rPr>
      </w:pPr>
    </w:p>
    <w:p w:rsidR="004638EE" w:rsidRPr="0036268D" w:rsidRDefault="004638EE" w:rsidP="004638EE">
      <w:pPr>
        <w:spacing w:after="0" w:line="240" w:lineRule="auto"/>
        <w:rPr>
          <w:rFonts w:ascii="Calibri" w:eastAsia="Calibri" w:hAnsi="Calibri" w:cs="Times New Roman"/>
          <w:kern w:val="0"/>
          <w:sz w:val="20"/>
          <w:szCs w:val="20"/>
          <w14:ligatures w14:val="none"/>
        </w:rPr>
      </w:pPr>
    </w:p>
    <w:p w:rsidR="004638EE" w:rsidRPr="0036268D" w:rsidRDefault="004638EE" w:rsidP="004638EE">
      <w:pPr>
        <w:spacing w:after="0" w:line="240" w:lineRule="auto"/>
        <w:rPr>
          <w:rFonts w:ascii="Calibri" w:eastAsia="Calibri" w:hAnsi="Calibri" w:cs="Tahoma"/>
          <w:color w:val="000000"/>
          <w:kern w:val="0"/>
          <w:lang w:val="es-ES_tradnl"/>
          <w14:ligatures w14:val="none"/>
        </w:rPr>
      </w:pPr>
      <w:r w:rsidRPr="0036268D">
        <w:rPr>
          <w:rFonts w:ascii="Calibri" w:eastAsia="Calibri" w:hAnsi="Calibri" w:cs="Tahoma"/>
          <w:b/>
          <w:color w:val="000000"/>
          <w:kern w:val="0"/>
          <w:lang w:val="es-ES_tradnl"/>
          <w14:ligatures w14:val="none"/>
        </w:rPr>
        <w:t>NOTAS IMPORTANTES:</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4638EE" w:rsidRPr="0036268D" w:rsidRDefault="004638EE" w:rsidP="004638EE">
      <w:pPr>
        <w:numPr>
          <w:ilvl w:val="0"/>
          <w:numId w:val="2"/>
        </w:numPr>
        <w:spacing w:after="0" w:line="259" w:lineRule="auto"/>
        <w:contextualSpacing/>
        <w:rPr>
          <w:rFonts w:ascii="Calibri" w:eastAsia="Calibri" w:hAnsi="Calibri" w:cs="Times New Roman"/>
          <w:b/>
          <w:bCs/>
          <w:kern w:val="0"/>
          <w:sz w:val="20"/>
          <w:szCs w:val="20"/>
          <w14:ligatures w14:val="none"/>
        </w:rPr>
      </w:pPr>
      <w:r w:rsidRPr="0036268D">
        <w:rPr>
          <w:rFonts w:ascii="Calibri" w:eastAsia="Calibri" w:hAnsi="Calibri" w:cs="Times New Roman"/>
          <w:b/>
          <w:bCs/>
          <w:kern w:val="0"/>
          <w:sz w:val="20"/>
          <w:szCs w:val="20"/>
          <w14:ligatures w14:val="none"/>
        </w:rPr>
        <w:t>El orden de los servicios podría variar según disponibilidad aérea y/o terrestre.</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 xml:space="preserve">Ocupación máxima por habitación 3 personas. </w:t>
      </w:r>
    </w:p>
    <w:p w:rsidR="004638EE" w:rsidRPr="0036268D" w:rsidRDefault="004638EE" w:rsidP="004638EE">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36268D">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4638EE" w:rsidRPr="0036268D" w:rsidRDefault="004638EE" w:rsidP="004638EE">
      <w:pPr>
        <w:tabs>
          <w:tab w:val="left" w:pos="851"/>
        </w:tabs>
        <w:spacing w:after="0" w:line="240" w:lineRule="auto"/>
        <w:rPr>
          <w:rFonts w:ascii="Calibri" w:eastAsia="Calibri" w:hAnsi="Calibri" w:cs="Times New Roman"/>
          <w:kern w:val="0"/>
          <w:sz w:val="20"/>
          <w:szCs w:val="20"/>
          <w:lang w:val="es-ES_tradnl"/>
          <w14:ligatures w14:val="none"/>
        </w:rPr>
      </w:pPr>
    </w:p>
    <w:p w:rsidR="004638EE" w:rsidRPr="0036268D" w:rsidRDefault="004638EE" w:rsidP="004638EE">
      <w:pPr>
        <w:spacing w:after="0" w:line="240" w:lineRule="auto"/>
        <w:rPr>
          <w:rFonts w:ascii="Calibri" w:eastAsia="Calibri" w:hAnsi="Calibri" w:cs="Times New Roman"/>
          <w:kern w:val="0"/>
          <w:lang w:val="es-ES_tradnl"/>
          <w14:ligatures w14:val="none"/>
        </w:rPr>
      </w:pPr>
    </w:p>
    <w:p w:rsidR="004638EE" w:rsidRPr="0036268D" w:rsidRDefault="004638EE" w:rsidP="004638EE"/>
    <w:p w:rsidR="008A668C" w:rsidRPr="004638EE" w:rsidRDefault="008A668C" w:rsidP="004638EE"/>
    <w:sectPr w:rsidR="008A668C" w:rsidRPr="004638EE"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236E1" w:rsidRDefault="007236E1" w:rsidP="00784A40">
      <w:pPr>
        <w:spacing w:after="0" w:line="240" w:lineRule="auto"/>
      </w:pPr>
      <w:r>
        <w:separator/>
      </w:r>
    </w:p>
  </w:endnote>
  <w:endnote w:type="continuationSeparator" w:id="0">
    <w:p w:rsidR="007236E1" w:rsidRDefault="007236E1" w:rsidP="00784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236E1" w:rsidRDefault="007236E1" w:rsidP="00784A40">
      <w:pPr>
        <w:spacing w:after="0" w:line="240" w:lineRule="auto"/>
      </w:pPr>
      <w:r>
        <w:separator/>
      </w:r>
    </w:p>
  </w:footnote>
  <w:footnote w:type="continuationSeparator" w:id="0">
    <w:p w:rsidR="007236E1" w:rsidRDefault="007236E1" w:rsidP="00784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433B4"/>
    <w:rsid w:val="00107433"/>
    <w:rsid w:val="00165DEF"/>
    <w:rsid w:val="00211BEB"/>
    <w:rsid w:val="002355F8"/>
    <w:rsid w:val="003F3AF9"/>
    <w:rsid w:val="004638EE"/>
    <w:rsid w:val="00582081"/>
    <w:rsid w:val="005D357F"/>
    <w:rsid w:val="00633472"/>
    <w:rsid w:val="00672188"/>
    <w:rsid w:val="007236E1"/>
    <w:rsid w:val="00784A40"/>
    <w:rsid w:val="00850AAD"/>
    <w:rsid w:val="008A668C"/>
    <w:rsid w:val="009D0757"/>
    <w:rsid w:val="00AC399B"/>
    <w:rsid w:val="00B3076F"/>
    <w:rsid w:val="00B830CD"/>
    <w:rsid w:val="00C205B5"/>
    <w:rsid w:val="00D24562"/>
    <w:rsid w:val="00D645FD"/>
    <w:rsid w:val="00D77951"/>
    <w:rsid w:val="00D854FD"/>
    <w:rsid w:val="00DE1C69"/>
    <w:rsid w:val="00E20814"/>
    <w:rsid w:val="00F27FEE"/>
    <w:rsid w:val="00FC01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8EE"/>
  </w:style>
  <w:style w:type="paragraph" w:styleId="Ttulo1">
    <w:name w:val="heading 1"/>
    <w:basedOn w:val="Normal"/>
    <w:next w:val="Normal"/>
    <w:link w:val="Ttulo1Car"/>
    <w:uiPriority w:val="9"/>
    <w:qFormat/>
    <w:rsid w:val="00784A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4A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4A40"/>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4A4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4A4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4A4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4A4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4A4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4A4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jc w:val="center"/>
    </w:pPr>
    <w:rPr>
      <w:i/>
      <w:iCs/>
      <w:color w:val="404040" w:themeColor="text1" w:themeTint="BF"/>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ind w:left="720"/>
      <w:contextualSpacing/>
    </w:p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1678</Words>
  <Characters>9233</Characters>
  <Application>Microsoft Office Word</Application>
  <DocSecurity>0</DocSecurity>
  <Lines>76</Lines>
  <Paragraphs>21</Paragraphs>
  <ScaleCrop>false</ScaleCrop>
  <Company/>
  <LinksUpToDate>false</LinksUpToDate>
  <CharactersWithSpaces>10890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2026-02-09T17:49:00Z</dcterms:created>
  <dcterms:modified xsi:type="dcterms:W3CDTF">2026-02-09T17:49:00Z</dcterms:modified>
</cp:coreProperties>
</file>