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A7FC1" w:rsidRPr="009B6BE0" w:rsidRDefault="00D17FA3" w:rsidP="005A7FC1">
      <w:pPr>
        <w:jc w:val="center"/>
        <w:rPr>
          <w:rFonts w:ascii="Calibri" w:eastAsia="Calibri" w:hAnsi="Calibri" w:cs="Times New Roman"/>
          <w:b/>
          <w:sz w:val="72"/>
          <w:szCs w:val="72"/>
          <w:lang w:val="es-ES"/>
        </w:rPr>
      </w:pPr>
      <w:r>
        <w:rPr>
          <w:rFonts w:ascii="Calibri" w:eastAsia="Calibri" w:hAnsi="Calibri" w:cs="Times New Roman"/>
          <w:b/>
          <w:sz w:val="72"/>
          <w:szCs w:val="72"/>
          <w:lang w:val="es-ES"/>
        </w:rPr>
        <w:t xml:space="preserve">Bienestar </w:t>
      </w:r>
      <w:r w:rsidR="00E81EF7">
        <w:rPr>
          <w:rFonts w:ascii="Calibri" w:eastAsia="Calibri" w:hAnsi="Calibri" w:cs="Times New Roman"/>
          <w:b/>
          <w:sz w:val="72"/>
          <w:szCs w:val="72"/>
          <w:lang w:val="es-ES"/>
        </w:rPr>
        <w:t xml:space="preserve">en el Paraiso </w:t>
      </w:r>
    </w:p>
    <w:p w:rsidR="005A7FC1" w:rsidRPr="009B6BE0" w:rsidRDefault="005A7FC1" w:rsidP="005A7FC1">
      <w:pPr>
        <w:jc w:val="center"/>
        <w:rPr>
          <w:rFonts w:ascii="Calibri" w:eastAsia="Calibri" w:hAnsi="Calibri" w:cs="Times New Roman"/>
          <w:b/>
          <w:sz w:val="32"/>
          <w:szCs w:val="32"/>
          <w:lang w:val="es-ES"/>
        </w:rPr>
      </w:pPr>
      <w:r w:rsidRPr="009B6BE0">
        <w:rPr>
          <w:rFonts w:ascii="Calibri" w:eastAsia="Calibri" w:hAnsi="Calibri" w:cs="Times New Roman"/>
          <w:b/>
          <w:sz w:val="32"/>
          <w:szCs w:val="32"/>
          <w:lang w:val="es-ES"/>
        </w:rPr>
        <w:t>0</w:t>
      </w:r>
      <w:r w:rsidR="00D17FA3">
        <w:rPr>
          <w:rFonts w:ascii="Calibri" w:eastAsia="Calibri" w:hAnsi="Calibri" w:cs="Times New Roman"/>
          <w:b/>
          <w:sz w:val="32"/>
          <w:szCs w:val="32"/>
          <w:lang w:val="es-ES"/>
        </w:rPr>
        <w:t>5</w:t>
      </w:r>
      <w:r w:rsidRPr="009B6BE0">
        <w:rPr>
          <w:rFonts w:ascii="Calibri" w:eastAsia="Calibri" w:hAnsi="Calibri" w:cs="Times New Roman"/>
          <w:b/>
          <w:sz w:val="32"/>
          <w:szCs w:val="32"/>
          <w:lang w:val="es-ES"/>
        </w:rPr>
        <w:t xml:space="preserve"> días / 0</w:t>
      </w:r>
      <w:r w:rsidR="00D17FA3">
        <w:rPr>
          <w:rFonts w:ascii="Calibri" w:eastAsia="Calibri" w:hAnsi="Calibri" w:cs="Times New Roman"/>
          <w:b/>
          <w:sz w:val="32"/>
          <w:szCs w:val="32"/>
          <w:lang w:val="es-ES"/>
        </w:rPr>
        <w:t>4</w:t>
      </w:r>
      <w:r w:rsidRPr="009B6BE0">
        <w:rPr>
          <w:rFonts w:ascii="Calibri" w:eastAsia="Calibri" w:hAnsi="Calibri" w:cs="Times New Roman"/>
          <w:b/>
          <w:sz w:val="32"/>
          <w:szCs w:val="32"/>
          <w:lang w:val="es-ES"/>
        </w:rPr>
        <w:t xml:space="preserve"> noches</w:t>
      </w:r>
    </w:p>
    <w:p w:rsidR="005A7FC1" w:rsidRPr="009B6BE0" w:rsidRDefault="005A7FC1" w:rsidP="005A7FC1">
      <w:pPr>
        <w:rPr>
          <w:rFonts w:ascii="Calibri" w:eastAsia="Calibri" w:hAnsi="Calibri" w:cs="Times New Roman"/>
          <w:sz w:val="20"/>
          <w:szCs w:val="20"/>
          <w:lang w:val="es-ES"/>
        </w:rPr>
      </w:pPr>
      <w:r w:rsidRPr="009B6BE0">
        <w:rPr>
          <w:rFonts w:ascii="Calibri" w:eastAsia="Calibri" w:hAnsi="Calibri" w:cs="Times New Roman"/>
          <w:sz w:val="20"/>
          <w:szCs w:val="20"/>
          <w:lang w:val="es-ES"/>
        </w:rPr>
        <w:t xml:space="preserve">Llegadas: Diarias </w:t>
      </w:r>
    </w:p>
    <w:p w:rsidR="005A7FC1" w:rsidRPr="009B6BE0" w:rsidRDefault="005A7FC1" w:rsidP="005A7FC1">
      <w:pPr>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1. San José </w:t>
      </w:r>
      <w:r w:rsidRPr="009B6BE0">
        <w:rPr>
          <w:rFonts w:ascii="Calibri" w:eastAsia="Calibri" w:hAnsi="Calibri" w:cs="Times New Roman"/>
          <w:b/>
          <w:color w:val="FF0000"/>
          <w:sz w:val="20"/>
          <w:szCs w:val="20"/>
          <w:lang w:val="es-ES"/>
        </w:rPr>
        <w:t xml:space="preserve"> </w:t>
      </w:r>
    </w:p>
    <w:p w:rsidR="00E81EF7" w:rsidRPr="00E81EF7" w:rsidRDefault="00E81EF7" w:rsidP="00E81EF7">
      <w:pPr>
        <w:jc w:val="both"/>
        <w:rPr>
          <w:rFonts w:ascii="Calibri" w:eastAsia="Calibri" w:hAnsi="Calibri" w:cs="Times New Roman"/>
          <w:sz w:val="20"/>
          <w:szCs w:val="20"/>
          <w:lang w:val="es-CR"/>
        </w:rPr>
      </w:pPr>
      <w:r w:rsidRPr="00E81EF7">
        <w:rPr>
          <w:rFonts w:ascii="Calibri" w:eastAsia="Calibri" w:hAnsi="Calibri" w:cs="Times New Roman"/>
          <w:sz w:val="20"/>
          <w:szCs w:val="20"/>
          <w:lang w:val="es-CR"/>
        </w:rPr>
        <w:t xml:space="preserve">A su llegada al Aeropuerto Internacional Juan Santamaría de Costa Rica, uno de nuestros representantes les estará esperando a la salida de la terminal aérea para darles la bienvenida, brindarles la información necesaria de su viaje y luego trasladarles hacia el Hotel </w:t>
      </w:r>
      <w:proofErr w:type="spellStart"/>
      <w:r w:rsidRPr="00E81EF7">
        <w:rPr>
          <w:rFonts w:ascii="Calibri" w:eastAsia="Calibri" w:hAnsi="Calibri" w:cs="Times New Roman"/>
          <w:sz w:val="20"/>
          <w:szCs w:val="20"/>
          <w:lang w:val="es-CR"/>
        </w:rPr>
        <w:t>Xandari</w:t>
      </w:r>
      <w:proofErr w:type="spellEnd"/>
      <w:r w:rsidRPr="00E81EF7">
        <w:rPr>
          <w:rFonts w:ascii="Calibri" w:eastAsia="Calibri" w:hAnsi="Calibri" w:cs="Times New Roman"/>
          <w:sz w:val="20"/>
          <w:szCs w:val="20"/>
          <w:lang w:val="es-CR"/>
        </w:rPr>
        <w:t xml:space="preserve"> Resort en las afueras de San Jose.</w:t>
      </w:r>
      <w:r>
        <w:rPr>
          <w:rFonts w:ascii="Calibri" w:eastAsia="Calibri" w:hAnsi="Calibri" w:cs="Times New Roman"/>
          <w:sz w:val="20"/>
          <w:szCs w:val="20"/>
          <w:lang w:val="es-CR"/>
        </w:rPr>
        <w:t xml:space="preserve"> </w:t>
      </w:r>
      <w:r w:rsidRPr="00E81EF7">
        <w:rPr>
          <w:rFonts w:ascii="Calibri" w:eastAsia="Calibri" w:hAnsi="Calibri" w:cs="Times New Roman"/>
          <w:sz w:val="20"/>
          <w:szCs w:val="20"/>
          <w:lang w:val="es-CR"/>
        </w:rPr>
        <w:t xml:space="preserve">En su interior hay tres piscinas, jacuzzis al aire libre, un spa con jalapas privadas para terapias, senderos por jardines y bosque que conducen a cascadas, huertos orgánicos y una casa de </w:t>
      </w:r>
      <w:proofErr w:type="spellStart"/>
      <w:proofErr w:type="gramStart"/>
      <w:r w:rsidRPr="00E81EF7">
        <w:rPr>
          <w:rFonts w:ascii="Calibri" w:eastAsia="Calibri" w:hAnsi="Calibri" w:cs="Times New Roman"/>
          <w:sz w:val="20"/>
          <w:szCs w:val="20"/>
          <w:lang w:val="es-CR"/>
        </w:rPr>
        <w:t>orquídeas.El</w:t>
      </w:r>
      <w:proofErr w:type="spellEnd"/>
      <w:proofErr w:type="gramEnd"/>
      <w:r w:rsidRPr="00E81EF7">
        <w:rPr>
          <w:rFonts w:ascii="Calibri" w:eastAsia="Calibri" w:hAnsi="Calibri" w:cs="Times New Roman"/>
          <w:sz w:val="20"/>
          <w:szCs w:val="20"/>
          <w:lang w:val="es-CR"/>
        </w:rPr>
        <w:t xml:space="preserve"> hotel ofrece un ambiente tranquilo, ideal para desconectarse, hacer senderismo, observar aves (hay más de 140 especies reportadas) o simplemente relajarse en un entorno natural elegante</w:t>
      </w:r>
      <w:r>
        <w:rPr>
          <w:rFonts w:ascii="Calibri" w:eastAsia="Calibri" w:hAnsi="Calibri" w:cs="Times New Roman"/>
          <w:sz w:val="20"/>
          <w:szCs w:val="20"/>
          <w:lang w:val="es-CR"/>
        </w:rPr>
        <w:t xml:space="preserve">. </w:t>
      </w:r>
      <w:r w:rsidRPr="00E81EF7">
        <w:rPr>
          <w:rFonts w:ascii="Calibri" w:eastAsia="Calibri" w:hAnsi="Calibri" w:cs="Times New Roman"/>
          <w:b/>
          <w:bCs/>
          <w:sz w:val="20"/>
          <w:szCs w:val="20"/>
          <w:lang w:val="es-CR"/>
        </w:rPr>
        <w:t>Alojamiento.</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MX"/>
        </w:rPr>
      </w:pPr>
      <w:r w:rsidRPr="009B6BE0">
        <w:rPr>
          <w:rFonts w:ascii="Calibri" w:eastAsia="Calibri" w:hAnsi="Calibri" w:cs="Times New Roman"/>
          <w:b/>
          <w:sz w:val="20"/>
          <w:szCs w:val="20"/>
          <w:lang w:val="es-MX"/>
        </w:rPr>
        <w:t xml:space="preserve">Día 2. </w:t>
      </w:r>
      <w:r w:rsidR="00E81EF7">
        <w:rPr>
          <w:rFonts w:ascii="Calibri" w:eastAsia="Calibri" w:hAnsi="Calibri" w:cs="Times New Roman"/>
          <w:b/>
          <w:sz w:val="20"/>
          <w:szCs w:val="20"/>
          <w:lang w:val="es-MX"/>
        </w:rPr>
        <w:t>San José</w:t>
      </w:r>
      <w:r w:rsidR="00D17FA3">
        <w:rPr>
          <w:rFonts w:ascii="Calibri" w:eastAsia="Calibri" w:hAnsi="Calibri" w:cs="Times New Roman"/>
          <w:b/>
          <w:sz w:val="20"/>
          <w:szCs w:val="20"/>
          <w:lang w:val="es-MX"/>
        </w:rPr>
        <w:t xml:space="preserve"> </w:t>
      </w:r>
    </w:p>
    <w:p w:rsidR="005A7FC1" w:rsidRPr="009B6BE0" w:rsidRDefault="00D17FA3" w:rsidP="00E81EF7">
      <w:pPr>
        <w:jc w:val="both"/>
        <w:rPr>
          <w:rFonts w:ascii="Calibri" w:eastAsia="Calibri" w:hAnsi="Calibri" w:cs="Times New Roman"/>
          <w:sz w:val="20"/>
          <w:szCs w:val="20"/>
          <w:lang w:val="es-ES"/>
        </w:rPr>
      </w:pPr>
      <w:r w:rsidRPr="00D17FA3">
        <w:rPr>
          <w:rFonts w:ascii="Calibri" w:eastAsia="Calibri" w:hAnsi="Calibri" w:cs="Times New Roman"/>
          <w:b/>
          <w:bCs/>
          <w:sz w:val="20"/>
          <w:szCs w:val="20"/>
          <w:lang w:val="es-ES"/>
        </w:rPr>
        <w:t>Desayuno</w:t>
      </w:r>
      <w:r w:rsidR="00E81EF7">
        <w:rPr>
          <w:rFonts w:ascii="Calibri" w:eastAsia="Calibri" w:hAnsi="Calibri" w:cs="Times New Roman"/>
          <w:b/>
          <w:bCs/>
          <w:sz w:val="20"/>
          <w:szCs w:val="20"/>
          <w:lang w:val="es-ES"/>
        </w:rPr>
        <w:t xml:space="preserve">. </w:t>
      </w:r>
      <w:r w:rsidR="00E81EF7" w:rsidRPr="00E81EF7">
        <w:rPr>
          <w:rFonts w:ascii="Calibri" w:eastAsia="Calibri" w:hAnsi="Calibri" w:cs="Times New Roman"/>
          <w:sz w:val="20"/>
          <w:szCs w:val="20"/>
          <w:lang w:val="es-ES"/>
        </w:rPr>
        <w:t xml:space="preserve">Hoy disfrutara de un masaje en el Spa del hotel </w:t>
      </w:r>
      <w:proofErr w:type="spellStart"/>
      <w:r w:rsidR="00E81EF7" w:rsidRPr="00E81EF7">
        <w:rPr>
          <w:rFonts w:ascii="Calibri" w:eastAsia="Calibri" w:hAnsi="Calibri" w:cs="Times New Roman"/>
          <w:sz w:val="20"/>
          <w:szCs w:val="20"/>
          <w:lang w:val="es-ES"/>
        </w:rPr>
        <w:t>Xandari</w:t>
      </w:r>
      <w:proofErr w:type="spellEnd"/>
      <w:r w:rsidR="00E81EF7" w:rsidRPr="00E81EF7">
        <w:rPr>
          <w:rFonts w:ascii="Calibri" w:eastAsia="Calibri" w:hAnsi="Calibri" w:cs="Times New Roman"/>
          <w:sz w:val="20"/>
          <w:szCs w:val="20"/>
          <w:lang w:val="es-ES"/>
        </w:rPr>
        <w:t xml:space="preserve">, </w:t>
      </w:r>
      <w:proofErr w:type="spellStart"/>
      <w:r w:rsidR="00E81EF7" w:rsidRPr="00E81EF7">
        <w:rPr>
          <w:rFonts w:ascii="Calibri" w:eastAsia="Calibri" w:hAnsi="Calibri" w:cs="Times New Roman"/>
          <w:sz w:val="20"/>
          <w:szCs w:val="20"/>
          <w:lang w:val="es-ES"/>
        </w:rPr>
        <w:t>Ayura</w:t>
      </w:r>
      <w:proofErr w:type="spellEnd"/>
      <w:r w:rsidR="00E81EF7" w:rsidRPr="00E81EF7">
        <w:rPr>
          <w:rFonts w:ascii="Calibri" w:eastAsia="Calibri" w:hAnsi="Calibri" w:cs="Times New Roman"/>
          <w:sz w:val="20"/>
          <w:szCs w:val="20"/>
          <w:lang w:val="es-ES"/>
        </w:rPr>
        <w:t xml:space="preserve"> Spa está inspirado en la belleza, sanación y paz interior.</w:t>
      </w:r>
      <w:r w:rsidR="00E81EF7">
        <w:rPr>
          <w:rFonts w:ascii="Calibri" w:eastAsia="Calibri" w:hAnsi="Calibri" w:cs="Times New Roman"/>
          <w:sz w:val="20"/>
          <w:szCs w:val="20"/>
          <w:lang w:val="es-ES"/>
        </w:rPr>
        <w:t xml:space="preserve"> </w:t>
      </w:r>
      <w:r w:rsidR="00E81EF7" w:rsidRPr="00E81EF7">
        <w:rPr>
          <w:rFonts w:ascii="Calibri" w:eastAsia="Calibri" w:hAnsi="Calibri" w:cs="Times New Roman"/>
          <w:sz w:val="20"/>
          <w:szCs w:val="20"/>
          <w:lang w:val="es-ES"/>
        </w:rPr>
        <w:t>Su ubicación en un ambiente natural con impresionantes vistas panorámicas de las montañas que bordean el Valle Central, lo cautivará en un ambiente de tranquilidad ideal para su experiencia de relajación.</w:t>
      </w:r>
      <w:r w:rsidR="00E81EF7">
        <w:rPr>
          <w:rFonts w:ascii="Calibri" w:eastAsia="Calibri" w:hAnsi="Calibri" w:cs="Times New Roman"/>
          <w:sz w:val="20"/>
          <w:szCs w:val="20"/>
          <w:lang w:val="es-ES"/>
        </w:rPr>
        <w:t xml:space="preserve"> </w:t>
      </w:r>
      <w:r w:rsidR="00E81EF7" w:rsidRPr="00E81EF7">
        <w:rPr>
          <w:rFonts w:ascii="Calibri" w:eastAsia="Calibri" w:hAnsi="Calibri" w:cs="Times New Roman"/>
          <w:sz w:val="20"/>
          <w:szCs w:val="20"/>
          <w:lang w:val="es-ES"/>
        </w:rPr>
        <w:t xml:space="preserve">Los tratamientos están influenciados por la abundancia ecológica de Costa Rica, y utilizado productos locales y </w:t>
      </w:r>
      <w:proofErr w:type="gramStart"/>
      <w:r w:rsidR="00E81EF7" w:rsidRPr="00E81EF7">
        <w:rPr>
          <w:rFonts w:ascii="Calibri" w:eastAsia="Calibri" w:hAnsi="Calibri" w:cs="Times New Roman"/>
          <w:sz w:val="20"/>
          <w:szCs w:val="20"/>
          <w:lang w:val="es-ES"/>
        </w:rPr>
        <w:t>naturales.</w:t>
      </w:r>
      <w:r w:rsidRPr="00D17FA3">
        <w:rPr>
          <w:rFonts w:ascii="Calibri" w:eastAsia="Calibri" w:hAnsi="Calibri" w:cs="Times New Roman"/>
          <w:sz w:val="20"/>
          <w:szCs w:val="20"/>
          <w:lang w:val="es-ES"/>
        </w:rPr>
        <w:t>.</w:t>
      </w:r>
      <w:proofErr w:type="gramEnd"/>
      <w:r w:rsidR="005A7FC1" w:rsidRPr="009B6BE0">
        <w:rPr>
          <w:rFonts w:ascii="Calibri" w:eastAsia="Calibri" w:hAnsi="Calibri" w:cs="Times New Roman"/>
          <w:sz w:val="20"/>
          <w:szCs w:val="20"/>
          <w:lang w:val="es-ES"/>
        </w:rPr>
        <w:t xml:space="preserve"> </w:t>
      </w:r>
      <w:r w:rsidR="005A7FC1" w:rsidRPr="009B6BE0">
        <w:rPr>
          <w:rFonts w:ascii="Calibri" w:eastAsia="Calibri" w:hAnsi="Calibri" w:cs="Times New Roman"/>
          <w:b/>
          <w:bCs/>
          <w:sz w:val="20"/>
          <w:szCs w:val="20"/>
          <w:lang w:val="es-ES"/>
        </w:rPr>
        <w:t xml:space="preserve">Alojamiento. </w:t>
      </w:r>
      <w:r w:rsidR="005A7FC1" w:rsidRPr="009B6BE0">
        <w:rPr>
          <w:rFonts w:ascii="Calibri" w:eastAsia="Calibri" w:hAnsi="Calibri" w:cs="Times New Roman"/>
          <w:sz w:val="20"/>
          <w:szCs w:val="20"/>
          <w:lang w:val="es-ES"/>
        </w:rPr>
        <w:t xml:space="preserve">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3. </w:t>
      </w:r>
      <w:r w:rsidR="00E81EF7">
        <w:rPr>
          <w:rFonts w:ascii="Calibri" w:eastAsia="Calibri" w:hAnsi="Calibri" w:cs="Times New Roman"/>
          <w:b/>
          <w:sz w:val="20"/>
          <w:szCs w:val="20"/>
          <w:lang w:val="es-ES"/>
        </w:rPr>
        <w:t>San José</w:t>
      </w:r>
      <w:r w:rsidR="00D17FA3">
        <w:rPr>
          <w:rFonts w:ascii="Calibri" w:eastAsia="Calibri" w:hAnsi="Calibri" w:cs="Times New Roman"/>
          <w:b/>
          <w:sz w:val="20"/>
          <w:szCs w:val="20"/>
          <w:lang w:val="es-ES"/>
        </w:rPr>
        <w:t xml:space="preserve"> </w:t>
      </w:r>
      <w:r w:rsidR="00E81EF7">
        <w:rPr>
          <w:rFonts w:ascii="Calibri" w:eastAsia="Calibri" w:hAnsi="Calibri" w:cs="Times New Roman"/>
          <w:b/>
          <w:sz w:val="20"/>
          <w:szCs w:val="20"/>
          <w:lang w:val="es-ES"/>
        </w:rPr>
        <w:t>- Arenal</w:t>
      </w:r>
    </w:p>
    <w:p w:rsidR="005A7FC1" w:rsidRPr="00E81EF7" w:rsidRDefault="005A7FC1" w:rsidP="00E81EF7">
      <w:pPr>
        <w:jc w:val="both"/>
        <w:rPr>
          <w:rFonts w:ascii="Calibri" w:eastAsia="Calibri" w:hAnsi="Calibri" w:cs="Times New Roman"/>
          <w:sz w:val="20"/>
          <w:szCs w:val="20"/>
          <w:lang w:val="es-CR"/>
        </w:rPr>
      </w:pPr>
      <w:r w:rsidRPr="009B6BE0">
        <w:rPr>
          <w:rFonts w:ascii="Calibri" w:eastAsia="Calibri" w:hAnsi="Calibri" w:cs="Times New Roman"/>
          <w:b/>
          <w:bCs/>
          <w:sz w:val="20"/>
          <w:szCs w:val="20"/>
          <w:lang w:val="es-ES"/>
        </w:rPr>
        <w:t>Desayuno</w:t>
      </w:r>
      <w:r w:rsidR="00D17FA3" w:rsidRPr="00D17FA3">
        <w:t xml:space="preserve"> </w:t>
      </w:r>
      <w:r w:rsidR="00E81EF7" w:rsidRPr="00E81EF7">
        <w:rPr>
          <w:rFonts w:ascii="Calibri" w:eastAsia="Calibri" w:hAnsi="Calibri" w:cs="Times New Roman"/>
          <w:sz w:val="20"/>
          <w:szCs w:val="20"/>
          <w:lang w:val="es-CR"/>
        </w:rPr>
        <w:t xml:space="preserve">A media mañana inicia el recorrido hacia las llanuras del norte del país, donde la mayor atracción es el volcán Arenal. Durante el recorrido es posible admirar diversas plantaciones agrícolas, plantas ornamentales y ranchos de ganado hasta llegar a La Fortuna donde el poderoso volcán Arenal le dará la bienvenida con su impresionante forma cónica casi perfecta. Llegada y registro en el hotel Tabacón Grand Spa </w:t>
      </w:r>
      <w:proofErr w:type="spellStart"/>
      <w:r w:rsidR="00E81EF7" w:rsidRPr="00E81EF7">
        <w:rPr>
          <w:rFonts w:ascii="Calibri" w:eastAsia="Calibri" w:hAnsi="Calibri" w:cs="Times New Roman"/>
          <w:sz w:val="20"/>
          <w:szCs w:val="20"/>
          <w:lang w:val="es-CR"/>
        </w:rPr>
        <w:t>Thermal</w:t>
      </w:r>
      <w:proofErr w:type="spellEnd"/>
      <w:r w:rsidR="00E81EF7" w:rsidRPr="00E81EF7">
        <w:rPr>
          <w:rFonts w:ascii="Calibri" w:eastAsia="Calibri" w:hAnsi="Calibri" w:cs="Times New Roman"/>
          <w:sz w:val="20"/>
          <w:szCs w:val="20"/>
          <w:lang w:val="es-CR"/>
        </w:rPr>
        <w:t xml:space="preserve"> Resort donde se hospedará por las próximas dos noches.</w:t>
      </w:r>
      <w:r w:rsidR="00E81EF7">
        <w:rPr>
          <w:rFonts w:ascii="Calibri" w:eastAsia="Calibri" w:hAnsi="Calibri" w:cs="Times New Roman"/>
          <w:sz w:val="20"/>
          <w:szCs w:val="20"/>
          <w:lang w:val="es-CR"/>
        </w:rPr>
        <w:t xml:space="preserve"> </w:t>
      </w:r>
      <w:r w:rsidR="00E81EF7" w:rsidRPr="00E81EF7">
        <w:rPr>
          <w:rFonts w:ascii="Calibri" w:eastAsia="Calibri" w:hAnsi="Calibri" w:cs="Times New Roman"/>
          <w:sz w:val="20"/>
          <w:szCs w:val="20"/>
          <w:lang w:val="es-CR"/>
        </w:rPr>
        <w:t xml:space="preserve">Tarde libre para disfrutar de las instalaciones y aguas termales del hotel, aquí encontrará diversas piscinas que fluyen a través del Río Tabacón y que son calentadas directamente desde las venas volcánicas del volcán Arenal, las relajantes cascadas le harán sentirse rejuvenecido gracias a los beneficios que le otorgan a su salud; mejora la circulación sanguínea y la oxigenación, elimina toxinas del cuerpo, estimula el metabolismo y ayuda a la digestión, así como promover la relajación y mejora del funcionamiento del sistema nervioso, entre otros. Todo esto rodeado de exóticos jardines que le harán disfrutar de un entorno natural y </w:t>
      </w:r>
      <w:proofErr w:type="gramStart"/>
      <w:r w:rsidR="00E81EF7" w:rsidRPr="00E81EF7">
        <w:rPr>
          <w:rFonts w:ascii="Calibri" w:eastAsia="Calibri" w:hAnsi="Calibri" w:cs="Times New Roman"/>
          <w:sz w:val="20"/>
          <w:szCs w:val="20"/>
          <w:lang w:val="es-CR"/>
        </w:rPr>
        <w:t>único.</w:t>
      </w:r>
      <w:r w:rsidRPr="009B6BE0">
        <w:rPr>
          <w:rFonts w:ascii="Calibri" w:eastAsia="Calibri" w:hAnsi="Calibri" w:cs="Times New Roman"/>
          <w:b/>
          <w:bCs/>
          <w:sz w:val="20"/>
          <w:szCs w:val="20"/>
          <w:lang w:val="es-ES"/>
        </w:rPr>
        <w:t>Alojamiento</w:t>
      </w:r>
      <w:proofErr w:type="gramEnd"/>
      <w:r w:rsidRPr="009B6BE0">
        <w:rPr>
          <w:rFonts w:ascii="Calibri" w:eastAsia="Calibri" w:hAnsi="Calibri" w:cs="Times New Roman"/>
          <w:b/>
          <w:bCs/>
          <w:sz w:val="20"/>
          <w:szCs w:val="20"/>
          <w:lang w:val="es-ES"/>
        </w:rPr>
        <w:t xml:space="preserve">.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4. </w:t>
      </w:r>
      <w:r w:rsidR="00D17FA3">
        <w:rPr>
          <w:rFonts w:ascii="Calibri" w:eastAsia="Calibri" w:hAnsi="Calibri" w:cs="Times New Roman"/>
          <w:b/>
          <w:sz w:val="20"/>
          <w:szCs w:val="20"/>
          <w:lang w:val="es-ES"/>
        </w:rPr>
        <w:t>Arenal</w:t>
      </w:r>
      <w:r w:rsidRPr="009B6BE0">
        <w:rPr>
          <w:rFonts w:ascii="Calibri" w:eastAsia="Calibri" w:hAnsi="Calibri" w:cs="Times New Roman"/>
          <w:b/>
          <w:sz w:val="20"/>
          <w:szCs w:val="20"/>
          <w:lang w:val="es-ES"/>
        </w:rPr>
        <w:t xml:space="preserve"> </w:t>
      </w:r>
    </w:p>
    <w:p w:rsidR="00E81EF7" w:rsidRPr="00E81EF7" w:rsidRDefault="005A7FC1" w:rsidP="00E81EF7">
      <w:pPr>
        <w:jc w:val="both"/>
        <w:rPr>
          <w:rFonts w:ascii="Calibri" w:eastAsia="Calibri" w:hAnsi="Calibri" w:cs="Times New Roman"/>
          <w:sz w:val="20"/>
          <w:szCs w:val="20"/>
          <w:lang w:val="es-ES"/>
        </w:rPr>
      </w:pPr>
      <w:r w:rsidRPr="009B6BE0">
        <w:rPr>
          <w:rFonts w:ascii="Calibri" w:eastAsia="Calibri" w:hAnsi="Calibri" w:cs="Times New Roman"/>
          <w:b/>
          <w:bCs/>
          <w:sz w:val="20"/>
          <w:szCs w:val="20"/>
          <w:lang w:val="es-ES"/>
        </w:rPr>
        <w:t xml:space="preserve">Desayuno. </w:t>
      </w:r>
      <w:r w:rsidR="00E81EF7" w:rsidRPr="00E81EF7">
        <w:rPr>
          <w:rFonts w:ascii="Calibri" w:eastAsia="Calibri" w:hAnsi="Calibri" w:cs="Times New Roman"/>
          <w:sz w:val="20"/>
          <w:szCs w:val="20"/>
          <w:lang w:val="es-ES"/>
        </w:rPr>
        <w:t>Más que una simple caminata, la excursión de despertar consciente en la montaña es una experiencia de bienestar inmersiva que tiene lugar en la exuberante selva tropical cerca del volcán Arenal. Diseñada para aquellos que buscan el equilibrio y la calma interior, esta caminata guiada se centra en el movimiento intencional, la observación silenciosa y la conexión con la naturaleza. A lo largo del sendero, un especialista en bienestar le guiará hacia una presencia más profunda, que culminará en un sereno baño de sonido con instrumentos terapéuticos como cuencos tibetanos.</w:t>
      </w:r>
    </w:p>
    <w:p w:rsidR="005A7FC1" w:rsidRPr="009B6BE0" w:rsidRDefault="00E81EF7" w:rsidP="00E81EF7">
      <w:pPr>
        <w:jc w:val="both"/>
        <w:rPr>
          <w:rFonts w:ascii="Calibri" w:eastAsia="Calibri" w:hAnsi="Calibri" w:cs="Times New Roman"/>
          <w:sz w:val="20"/>
          <w:szCs w:val="20"/>
          <w:lang w:val="es-ES"/>
        </w:rPr>
      </w:pPr>
      <w:r w:rsidRPr="00E81EF7">
        <w:rPr>
          <w:rFonts w:ascii="Calibri" w:eastAsia="Calibri" w:hAnsi="Calibri" w:cs="Times New Roman"/>
          <w:sz w:val="20"/>
          <w:szCs w:val="20"/>
          <w:lang w:val="es-ES"/>
        </w:rPr>
        <w:t>Esta experiencia es ideal para los viajeros que desean nutrir tanto el cuerpo como la mente en uno de los entornos naturales más impresionantes de Costa Rica</w:t>
      </w:r>
      <w:r w:rsidR="005A7FC1" w:rsidRPr="009B6BE0">
        <w:rPr>
          <w:rFonts w:ascii="Calibri" w:eastAsia="Calibri" w:hAnsi="Calibri" w:cs="Times New Roman"/>
          <w:sz w:val="20"/>
          <w:szCs w:val="20"/>
          <w:lang w:val="es-ES"/>
        </w:rPr>
        <w:t xml:space="preserve">. </w:t>
      </w:r>
      <w:r w:rsidR="005A7FC1" w:rsidRPr="009B6BE0">
        <w:rPr>
          <w:rFonts w:ascii="Calibri" w:eastAsia="Calibri" w:hAnsi="Calibri" w:cs="Times New Roman"/>
          <w:b/>
          <w:bCs/>
          <w:sz w:val="20"/>
          <w:szCs w:val="20"/>
          <w:lang w:val="es-ES"/>
        </w:rPr>
        <w:t xml:space="preserve">Alojamiento.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lastRenderedPageBreak/>
        <w:t xml:space="preserve">Día 5. </w:t>
      </w:r>
      <w:r w:rsidR="00D17FA3">
        <w:rPr>
          <w:rFonts w:ascii="Calibri" w:eastAsia="Calibri" w:hAnsi="Calibri" w:cs="Times New Roman"/>
          <w:b/>
          <w:sz w:val="20"/>
          <w:szCs w:val="20"/>
          <w:lang w:val="es-ES"/>
        </w:rPr>
        <w:t xml:space="preserve">Arenal – Aeropuerto San Jose </w:t>
      </w:r>
      <w:r w:rsidRPr="009B6BE0">
        <w:rPr>
          <w:rFonts w:ascii="Calibri" w:eastAsia="Calibri" w:hAnsi="Calibri" w:cs="Times New Roman"/>
          <w:b/>
          <w:sz w:val="20"/>
          <w:szCs w:val="20"/>
          <w:lang w:val="es-ES"/>
        </w:rPr>
        <w:t xml:space="preserve">  </w:t>
      </w:r>
    </w:p>
    <w:p w:rsidR="005A7FC1" w:rsidRPr="00E81EF7" w:rsidRDefault="009C7274" w:rsidP="00E81EF7">
      <w:pPr>
        <w:jc w:val="both"/>
        <w:rPr>
          <w:rFonts w:ascii="Calibri" w:eastAsia="Calibri" w:hAnsi="Calibri" w:cs="Times New Roman"/>
          <w:sz w:val="20"/>
          <w:szCs w:val="20"/>
          <w:lang w:val="es-ES"/>
        </w:rPr>
      </w:pPr>
      <w:r w:rsidRPr="009C7274">
        <w:rPr>
          <w:rFonts w:ascii="Calibri" w:eastAsia="Calibri" w:hAnsi="Calibri" w:cs="Times New Roman"/>
          <w:b/>
          <w:bCs/>
          <w:sz w:val="20"/>
          <w:szCs w:val="20"/>
          <w:lang w:val="es-ES"/>
        </w:rPr>
        <w:t>Desayuno</w:t>
      </w:r>
      <w:r w:rsidR="00E81EF7">
        <w:rPr>
          <w:rFonts w:ascii="Calibri" w:eastAsia="Calibri" w:hAnsi="Calibri" w:cs="Times New Roman"/>
          <w:b/>
          <w:bCs/>
          <w:sz w:val="20"/>
          <w:szCs w:val="20"/>
          <w:lang w:val="es-ES"/>
        </w:rPr>
        <w:t xml:space="preserve">. </w:t>
      </w:r>
      <w:r w:rsidR="00E81EF7" w:rsidRPr="00E81EF7">
        <w:rPr>
          <w:rFonts w:ascii="Calibri" w:eastAsia="Calibri" w:hAnsi="Calibri" w:cs="Times New Roman"/>
          <w:sz w:val="20"/>
          <w:szCs w:val="20"/>
          <w:lang w:val="es-ES"/>
        </w:rPr>
        <w:t>Luego de disfrutar de unos inolvidables días en Costa Rica, para este día está programado el regreso hasta el Aeropuerto Internacional Juan Santamaría SJO.</w:t>
      </w:r>
      <w:r w:rsidR="00E81EF7">
        <w:rPr>
          <w:rFonts w:ascii="Calibri" w:eastAsia="Calibri" w:hAnsi="Calibri" w:cs="Times New Roman"/>
          <w:sz w:val="20"/>
          <w:szCs w:val="20"/>
          <w:lang w:val="es-ES"/>
        </w:rPr>
        <w:t xml:space="preserve"> </w:t>
      </w:r>
      <w:r w:rsidR="00E81EF7" w:rsidRPr="00E81EF7">
        <w:rPr>
          <w:rFonts w:ascii="Calibri" w:eastAsia="Calibri" w:hAnsi="Calibri" w:cs="Times New Roman"/>
          <w:sz w:val="20"/>
          <w:szCs w:val="20"/>
          <w:lang w:val="es-ES"/>
        </w:rPr>
        <w:t xml:space="preserve">Durante el recorrido podrá apreciar de diversos paisajes rurales. Este traslado tiene una duración aproximada de 3 horas, adicionalmente tomar en consideración que las autoridades de migración de Costa Rica recomiendan a los pasajeros estar 3 horas antes en la terminal aérea con el fin de realizar los trámites de registro en la aerolínea y ante las autoridades de </w:t>
      </w:r>
      <w:proofErr w:type="spellStart"/>
      <w:r w:rsidR="00E81EF7" w:rsidRPr="00E81EF7">
        <w:rPr>
          <w:rFonts w:ascii="Calibri" w:eastAsia="Calibri" w:hAnsi="Calibri" w:cs="Times New Roman"/>
          <w:sz w:val="20"/>
          <w:szCs w:val="20"/>
          <w:lang w:val="es-ES"/>
        </w:rPr>
        <w:t>migración.Para</w:t>
      </w:r>
      <w:proofErr w:type="spellEnd"/>
      <w:r w:rsidR="00E81EF7" w:rsidRPr="00E81EF7">
        <w:rPr>
          <w:rFonts w:ascii="Calibri" w:eastAsia="Calibri" w:hAnsi="Calibri" w:cs="Times New Roman"/>
          <w:sz w:val="20"/>
          <w:szCs w:val="20"/>
          <w:lang w:val="es-ES"/>
        </w:rPr>
        <w:t xml:space="preserve"> pasajeros saliendo en horas de la mañana, se recomienda extender su estadía en Costa Rica y reservar la última noche en San José, para posteriormente tomar el vuelo internacional de salida.</w:t>
      </w:r>
    </w:p>
    <w:p w:rsidR="005A7FC1" w:rsidRPr="00D17FA3" w:rsidRDefault="005A7FC1" w:rsidP="005A7FC1">
      <w:pPr>
        <w:jc w:val="both"/>
        <w:rPr>
          <w:rFonts w:ascii="Calibri" w:eastAsia="Calibri" w:hAnsi="Calibri" w:cs="Times New Roman"/>
          <w:sz w:val="20"/>
          <w:szCs w:val="20"/>
        </w:rPr>
      </w:pPr>
    </w:p>
    <w:p w:rsidR="005A7FC1" w:rsidRPr="009B6BE0" w:rsidRDefault="005A7FC1" w:rsidP="005A7FC1">
      <w:pPr>
        <w:jc w:val="center"/>
        <w:rPr>
          <w:rFonts w:ascii="Calibri" w:eastAsia="Calibri" w:hAnsi="Calibri" w:cs="Times New Roman"/>
          <w:b/>
          <w:bCs/>
          <w:sz w:val="20"/>
          <w:szCs w:val="20"/>
          <w:lang w:val="es-ES"/>
        </w:rPr>
      </w:pPr>
      <w:r w:rsidRPr="009B6BE0">
        <w:rPr>
          <w:rFonts w:ascii="Calibri" w:eastAsia="Calibri" w:hAnsi="Calibri" w:cs="Times New Roman"/>
          <w:b/>
          <w:bCs/>
          <w:sz w:val="20"/>
          <w:szCs w:val="20"/>
          <w:lang w:val="es-ES"/>
        </w:rPr>
        <w:t>FIN DE NUESTROS SERVICIOS</w:t>
      </w:r>
    </w:p>
    <w:p w:rsidR="005A7FC1" w:rsidRPr="009B6BE0" w:rsidRDefault="005A7FC1" w:rsidP="005A7FC1">
      <w:pPr>
        <w:rPr>
          <w:rFonts w:ascii="Calibri" w:eastAsia="Calibri" w:hAnsi="Calibri" w:cs="Times New Roman"/>
          <w:sz w:val="20"/>
          <w:szCs w:val="20"/>
          <w:lang w:val="es-ES"/>
        </w:rPr>
      </w:pPr>
    </w:p>
    <w:p w:rsidR="005A7FC1" w:rsidRPr="009B6BE0" w:rsidRDefault="005A7FC1" w:rsidP="005A7FC1">
      <w:pPr>
        <w:rPr>
          <w:rFonts w:ascii="Calibri" w:eastAsia="Calibri" w:hAnsi="Calibri" w:cs="Times New Roman"/>
          <w:sz w:val="20"/>
          <w:szCs w:val="20"/>
          <w:lang w:val="es-ES"/>
        </w:rPr>
      </w:pPr>
      <w:r w:rsidRPr="009B6BE0">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495840BE" wp14:editId="59B8A7B1">
                <wp:simplePos x="0" y="0"/>
                <wp:positionH relativeFrom="column">
                  <wp:posOffset>343535</wp:posOffset>
                </wp:positionH>
                <wp:positionV relativeFrom="paragraph">
                  <wp:posOffset>8255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A7FC1" w:rsidRPr="00F74623" w:rsidRDefault="005A7FC1" w:rsidP="005A7F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5840BE" id="Rectángulo 4" o:spid="_x0000_s1026" style="position:absolute;margin-left:27.05pt;margin-top:.6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" fillcolor="windowText" strokeweight="1pt">
                <v:textbox>
                  <w:txbxContent>
                    <w:p w:rsidR="005A7FC1" w:rsidRPr="00F74623" w:rsidRDefault="005A7FC1" w:rsidP="005A7FC1">
                      <w:pPr>
                        <w:jc w:val="center"/>
                        <w:rPr>
                          <w:b/>
                          <w:i/>
                          <w:lang w:val="es-ES"/>
                        </w:rPr>
                      </w:pPr>
                      <w:r w:rsidRPr="00F74623">
                        <w:rPr>
                          <w:b/>
                          <w:i/>
                          <w:lang w:val="es-ES"/>
                        </w:rPr>
                        <w:t>JULIÁ TOURS INCLUYE:</w:t>
                      </w:r>
                    </w:p>
                  </w:txbxContent>
                </v:textbox>
                <w10:wrap type="square"/>
              </v:rect>
            </w:pict>
          </mc:Fallback>
        </mc:AlternateContent>
      </w:r>
    </w:p>
    <w:p w:rsidR="005A7FC1" w:rsidRPr="009B6BE0" w:rsidRDefault="005A7FC1" w:rsidP="005A7FC1">
      <w:pPr>
        <w:rPr>
          <w:rFonts w:ascii="Calibri" w:eastAsia="Calibri" w:hAnsi="Calibri" w:cs="Times New Roman"/>
          <w:sz w:val="20"/>
          <w:szCs w:val="20"/>
          <w:lang w:val="es-ES"/>
        </w:rPr>
      </w:pP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Traslado privado sin guía de San José a Afueras de San Jose.</w:t>
      </w: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2 noches de hospedaje en el hotel seleccionado en las Afueras de San Jose</w:t>
      </w: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 xml:space="preserve">Masaje 60 minutos en el spa </w:t>
      </w:r>
      <w:proofErr w:type="spellStart"/>
      <w:r w:rsidRPr="00E81EF7">
        <w:rPr>
          <w:rFonts w:ascii="Calibri" w:eastAsia="Calibri" w:hAnsi="Calibri" w:cs="Times New Roman"/>
          <w:sz w:val="20"/>
          <w:szCs w:val="20"/>
          <w:lang w:val="es-CR"/>
        </w:rPr>
        <w:t>Auya</w:t>
      </w:r>
      <w:proofErr w:type="spellEnd"/>
      <w:r w:rsidRPr="00E81EF7">
        <w:rPr>
          <w:rFonts w:ascii="Calibri" w:eastAsia="Calibri" w:hAnsi="Calibri" w:cs="Times New Roman"/>
          <w:sz w:val="20"/>
          <w:szCs w:val="20"/>
          <w:lang w:val="es-CR"/>
        </w:rPr>
        <w:t xml:space="preserve">-Hotel </w:t>
      </w:r>
      <w:proofErr w:type="spellStart"/>
      <w:r w:rsidRPr="00E81EF7">
        <w:rPr>
          <w:rFonts w:ascii="Calibri" w:eastAsia="Calibri" w:hAnsi="Calibri" w:cs="Times New Roman"/>
          <w:sz w:val="20"/>
          <w:szCs w:val="20"/>
          <w:lang w:val="es-CR"/>
        </w:rPr>
        <w:t>Xandari</w:t>
      </w:r>
      <w:proofErr w:type="spellEnd"/>
    </w:p>
    <w:p w:rsidR="00E81EF7" w:rsidRPr="00E81EF7" w:rsidRDefault="00E81EF7" w:rsidP="00E81EF7">
      <w:pPr>
        <w:numPr>
          <w:ilvl w:val="0"/>
          <w:numId w:val="5"/>
        </w:numPr>
        <w:tabs>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Incluye: 20 minutos de Jacuzzi, 1 copa de Vino y 40 minutos de Masaje Relajante.</w:t>
      </w: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 xml:space="preserve">Traslado privado sin guía Afueras de San Jose hacia Volcán Arenal. </w:t>
      </w: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2 noches de hospedaje en el hotel seleccionado en Arenal.</w:t>
      </w: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Excursión. Medio Día despertar en la montaña.</w:t>
      </w:r>
    </w:p>
    <w:p w:rsidR="00E81EF7" w:rsidRPr="00E81EF7" w:rsidRDefault="00E81EF7" w:rsidP="00E81EF7">
      <w:pPr>
        <w:numPr>
          <w:ilvl w:val="0"/>
          <w:numId w:val="5"/>
        </w:numPr>
        <w:tabs>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Incluye: Transporte, guía naturalista bilingüe, agua, especialista en bienestar &amp; baño de sonido.</w:t>
      </w: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Traslado privado sin guía de Volcán Arenal a Aeropuerto Internacional San José</w:t>
      </w:r>
    </w:p>
    <w:p w:rsidR="00E81EF7" w:rsidRPr="00E81EF7" w:rsidRDefault="00E81EF7" w:rsidP="00E81EF7">
      <w:pPr>
        <w:numPr>
          <w:ilvl w:val="0"/>
          <w:numId w:val="5"/>
        </w:numPr>
        <w:tabs>
          <w:tab w:val="num" w:pos="720"/>
          <w:tab w:val="left" w:pos="851"/>
        </w:tabs>
        <w:spacing w:after="160" w:line="259" w:lineRule="auto"/>
        <w:contextualSpacing/>
        <w:rPr>
          <w:rFonts w:ascii="Calibri" w:eastAsia="Calibri" w:hAnsi="Calibri" w:cs="Times New Roman"/>
          <w:sz w:val="20"/>
          <w:szCs w:val="20"/>
          <w:lang w:val="es-CR"/>
        </w:rPr>
      </w:pPr>
      <w:r w:rsidRPr="00E81EF7">
        <w:rPr>
          <w:rFonts w:ascii="Calibri" w:eastAsia="Calibri" w:hAnsi="Calibri" w:cs="Times New Roman"/>
          <w:sz w:val="20"/>
          <w:szCs w:val="20"/>
          <w:lang w:val="es-CR"/>
        </w:rPr>
        <w:t>Alimentación: 4 desayunos.</w:t>
      </w:r>
    </w:p>
    <w:p w:rsidR="005A7FC1" w:rsidRDefault="005A7FC1" w:rsidP="00D17FA3">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Impuesto</w:t>
      </w:r>
      <w:r>
        <w:rPr>
          <w:rFonts w:ascii="Calibri" w:eastAsia="Calibri" w:hAnsi="Calibri" w:cs="Times New Roman"/>
          <w:sz w:val="20"/>
          <w:szCs w:val="20"/>
          <w:lang w:val="es-MX"/>
        </w:rPr>
        <w:t>s</w:t>
      </w:r>
    </w:p>
    <w:p w:rsidR="005A7FC1" w:rsidRPr="009B6BE0" w:rsidRDefault="005A7FC1" w:rsidP="00D17FA3">
      <w:pPr>
        <w:tabs>
          <w:tab w:val="left" w:pos="851"/>
        </w:tabs>
        <w:spacing w:after="160" w:line="259" w:lineRule="auto"/>
        <w:contextualSpacing/>
        <w:rPr>
          <w:rFonts w:ascii="Calibri" w:eastAsia="Calibri" w:hAnsi="Calibri" w:cs="Times New Roman"/>
          <w:sz w:val="20"/>
          <w:szCs w:val="20"/>
          <w:lang w:val="es-MX"/>
        </w:rPr>
      </w:pPr>
    </w:p>
    <w:p w:rsidR="005A7FC1" w:rsidRPr="009B6BE0" w:rsidRDefault="005A7FC1" w:rsidP="005A7FC1">
      <w:pPr>
        <w:rPr>
          <w:rFonts w:ascii="Calibri" w:eastAsia="Calibri" w:hAnsi="Calibri" w:cs="Times New Roman"/>
          <w:b/>
        </w:rPr>
      </w:pPr>
      <w:r w:rsidRPr="009B6BE0">
        <w:rPr>
          <w:rFonts w:ascii="Calibri" w:eastAsia="Calibri" w:hAnsi="Calibri" w:cs="Times New Roman"/>
          <w:b/>
        </w:rPr>
        <w:t>NO Incluye</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Vuelos internacionales ni domésticos.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Bebidas en las comidas mencionadas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Seguro de Asistencia en Viaje Cobertura COVID. </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Ningún servicio no especificado</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Gastos personales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Propinas</w:t>
      </w:r>
    </w:p>
    <w:p w:rsidR="005A7FC1" w:rsidRDefault="005A7FC1" w:rsidP="005A7FC1">
      <w:pPr>
        <w:tabs>
          <w:tab w:val="left" w:pos="851"/>
        </w:tabs>
        <w:rPr>
          <w:rFonts w:ascii="Calibri" w:eastAsia="Calibri" w:hAnsi="Calibri" w:cs="Times New Roman"/>
          <w:sz w:val="20"/>
          <w:szCs w:val="20"/>
          <w:lang w:val="es-MX"/>
        </w:rPr>
      </w:pPr>
    </w:p>
    <w:p w:rsidR="00E81EF7" w:rsidRDefault="00E81EF7" w:rsidP="005A7FC1">
      <w:pPr>
        <w:tabs>
          <w:tab w:val="left" w:pos="851"/>
        </w:tabs>
        <w:rPr>
          <w:rFonts w:ascii="Calibri" w:eastAsia="Calibri" w:hAnsi="Calibri" w:cs="Times New Roman"/>
          <w:sz w:val="20"/>
          <w:szCs w:val="20"/>
          <w:lang w:val="es-MX"/>
        </w:rPr>
      </w:pPr>
    </w:p>
    <w:p w:rsidR="00E81EF7" w:rsidRDefault="00E81EF7" w:rsidP="005A7FC1">
      <w:pPr>
        <w:tabs>
          <w:tab w:val="left" w:pos="851"/>
        </w:tabs>
        <w:rPr>
          <w:rFonts w:ascii="Calibri" w:eastAsia="Calibri" w:hAnsi="Calibri" w:cs="Times New Roman"/>
          <w:sz w:val="20"/>
          <w:szCs w:val="20"/>
          <w:lang w:val="es-MX"/>
        </w:rPr>
      </w:pPr>
    </w:p>
    <w:p w:rsidR="00E81EF7" w:rsidRDefault="00E81EF7" w:rsidP="005A7FC1">
      <w:pPr>
        <w:tabs>
          <w:tab w:val="left" w:pos="851"/>
        </w:tabs>
        <w:rPr>
          <w:rFonts w:ascii="Calibri" w:eastAsia="Calibri" w:hAnsi="Calibri" w:cs="Times New Roman"/>
          <w:sz w:val="20"/>
          <w:szCs w:val="20"/>
          <w:lang w:val="es-MX"/>
        </w:rPr>
      </w:pPr>
    </w:p>
    <w:p w:rsidR="00E81EF7" w:rsidRDefault="00E81EF7" w:rsidP="005A7FC1">
      <w:pPr>
        <w:tabs>
          <w:tab w:val="left" w:pos="851"/>
        </w:tabs>
        <w:rPr>
          <w:rFonts w:ascii="Calibri" w:eastAsia="Calibri" w:hAnsi="Calibri" w:cs="Times New Roman"/>
          <w:sz w:val="20"/>
          <w:szCs w:val="20"/>
          <w:lang w:val="es-MX"/>
        </w:rPr>
      </w:pPr>
    </w:p>
    <w:p w:rsidR="00E81EF7" w:rsidRDefault="00E81EF7" w:rsidP="005A7FC1">
      <w:pPr>
        <w:tabs>
          <w:tab w:val="left" w:pos="851"/>
        </w:tabs>
        <w:rPr>
          <w:rFonts w:ascii="Calibri" w:eastAsia="Calibri" w:hAnsi="Calibri" w:cs="Times New Roman"/>
          <w:sz w:val="20"/>
          <w:szCs w:val="20"/>
          <w:lang w:val="es-MX"/>
        </w:rPr>
      </w:pPr>
    </w:p>
    <w:p w:rsidR="00E81EF7" w:rsidRDefault="00E81EF7" w:rsidP="005A7FC1">
      <w:pPr>
        <w:tabs>
          <w:tab w:val="left" w:pos="851"/>
        </w:tabs>
        <w:rPr>
          <w:rFonts w:ascii="Calibri" w:eastAsia="Calibri" w:hAnsi="Calibri" w:cs="Times New Roman"/>
          <w:sz w:val="20"/>
          <w:szCs w:val="20"/>
          <w:lang w:val="es-MX"/>
        </w:rPr>
      </w:pPr>
    </w:p>
    <w:p w:rsidR="009C7274" w:rsidRDefault="009C7274" w:rsidP="005A7FC1">
      <w:pPr>
        <w:tabs>
          <w:tab w:val="left" w:pos="851"/>
        </w:tabs>
        <w:rPr>
          <w:rFonts w:ascii="Calibri" w:eastAsia="Calibri" w:hAnsi="Calibri" w:cs="Times New Roman"/>
          <w:sz w:val="20"/>
          <w:szCs w:val="20"/>
          <w:lang w:val="es-MX"/>
        </w:rPr>
      </w:pPr>
    </w:p>
    <w:tbl>
      <w:tblPr>
        <w:tblW w:w="6607" w:type="dxa"/>
        <w:jc w:val="center"/>
        <w:tblCellMar>
          <w:left w:w="70" w:type="dxa"/>
          <w:right w:w="70" w:type="dxa"/>
        </w:tblCellMar>
        <w:tblLook w:val="04A0" w:firstRow="1" w:lastRow="0" w:firstColumn="1" w:lastColumn="0" w:noHBand="0" w:noVBand="1"/>
      </w:tblPr>
      <w:tblGrid>
        <w:gridCol w:w="2639"/>
        <w:gridCol w:w="617"/>
        <w:gridCol w:w="617"/>
        <w:gridCol w:w="2734"/>
      </w:tblGrid>
      <w:tr w:rsidR="00E81EF7" w:rsidRPr="00E81EF7" w:rsidTr="00E81EF7">
        <w:trPr>
          <w:trHeight w:val="315"/>
          <w:jc w:val="center"/>
        </w:trPr>
        <w:tc>
          <w:tcPr>
            <w:tcW w:w="6607"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E81EF7" w:rsidRPr="00E81EF7" w:rsidRDefault="00E81EF7" w:rsidP="00E81EF7">
            <w:pPr>
              <w:jc w:val="cente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 xml:space="preserve">TARIFAS EN USD POR PERSONA </w:t>
            </w:r>
          </w:p>
        </w:tc>
      </w:tr>
      <w:tr w:rsidR="00E81EF7" w:rsidRPr="00E81EF7" w:rsidTr="00E81EF7">
        <w:trPr>
          <w:trHeight w:val="300"/>
          <w:jc w:val="center"/>
        </w:trPr>
        <w:tc>
          <w:tcPr>
            <w:tcW w:w="3873" w:type="dxa"/>
            <w:gridSpan w:val="3"/>
            <w:tcBorders>
              <w:top w:val="single" w:sz="4" w:space="0" w:color="auto"/>
              <w:left w:val="single" w:sz="8" w:space="0" w:color="auto"/>
              <w:bottom w:val="single" w:sz="4" w:space="0" w:color="auto"/>
              <w:right w:val="single" w:sz="4" w:space="0" w:color="auto"/>
            </w:tcBorders>
            <w:noWrap/>
            <w:vAlign w:val="center"/>
            <w:hideMark/>
          </w:tcPr>
          <w:p w:rsidR="00E81EF7" w:rsidRPr="00E81EF7" w:rsidRDefault="00E81EF7" w:rsidP="00E81EF7">
            <w:pPr>
              <w:rPr>
                <w:rFonts w:ascii="Calibri" w:eastAsia="Times New Roman" w:hAnsi="Calibri" w:cs="Calibri"/>
                <w:b/>
                <w:bCs/>
                <w:color w:val="000000"/>
                <w:sz w:val="18"/>
                <w:szCs w:val="18"/>
                <w:lang w:val="es-MX" w:eastAsia="es-MX"/>
              </w:rPr>
            </w:pPr>
            <w:r w:rsidRPr="00E81EF7">
              <w:rPr>
                <w:rFonts w:ascii="Calibri" w:eastAsia="Times New Roman" w:hAnsi="Calibri" w:cs="Calibri"/>
                <w:b/>
                <w:bCs/>
                <w:color w:val="000000"/>
                <w:sz w:val="18"/>
                <w:szCs w:val="18"/>
                <w:lang w:val="es-MX" w:eastAsia="es-MX"/>
              </w:rPr>
              <w:t xml:space="preserve">SERVICIOS TERRESTRES EXCLUSIVAMENTE </w:t>
            </w:r>
          </w:p>
        </w:tc>
        <w:tc>
          <w:tcPr>
            <w:tcW w:w="2734" w:type="dxa"/>
            <w:tcBorders>
              <w:top w:val="nil"/>
              <w:left w:val="nil"/>
              <w:bottom w:val="nil"/>
              <w:right w:val="nil"/>
            </w:tcBorders>
            <w:noWrap/>
            <w:vAlign w:val="center"/>
            <w:hideMark/>
          </w:tcPr>
          <w:p w:rsidR="00E81EF7" w:rsidRPr="00E81EF7" w:rsidRDefault="00E81EF7" w:rsidP="00E81EF7">
            <w:pPr>
              <w:jc w:val="center"/>
              <w:rPr>
                <w:rFonts w:ascii="Calibri" w:eastAsia="Times New Roman" w:hAnsi="Calibri" w:cs="Calibri"/>
                <w:b/>
                <w:bCs/>
                <w:color w:val="000000"/>
                <w:sz w:val="18"/>
                <w:szCs w:val="18"/>
                <w:lang w:val="es-MX" w:eastAsia="es-MX"/>
              </w:rPr>
            </w:pPr>
            <w:r w:rsidRPr="00E81EF7">
              <w:rPr>
                <w:rFonts w:ascii="Calibri" w:eastAsia="Times New Roman" w:hAnsi="Calibri" w:cs="Calibri"/>
                <w:b/>
                <w:bCs/>
                <w:color w:val="000000"/>
                <w:sz w:val="18"/>
                <w:szCs w:val="18"/>
                <w:lang w:val="es-MX" w:eastAsia="es-MX"/>
              </w:rPr>
              <w:t xml:space="preserve">MINIMO 2 PASAJEROS </w:t>
            </w:r>
          </w:p>
        </w:tc>
      </w:tr>
      <w:tr w:rsidR="00E81EF7" w:rsidRPr="00E81EF7" w:rsidTr="00E81EF7">
        <w:trPr>
          <w:trHeight w:val="240"/>
          <w:jc w:val="center"/>
        </w:trPr>
        <w:tc>
          <w:tcPr>
            <w:tcW w:w="6607"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81EF7" w:rsidRPr="00E81EF7" w:rsidRDefault="00E81EF7" w:rsidP="00E81EF7">
            <w:pPr>
              <w:jc w:val="cente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05 ENE - 30 NOV 2026</w:t>
            </w:r>
          </w:p>
        </w:tc>
      </w:tr>
      <w:tr w:rsidR="00E81EF7" w:rsidRPr="00E81EF7" w:rsidTr="00E81EF7">
        <w:trPr>
          <w:trHeight w:val="252"/>
          <w:jc w:val="center"/>
        </w:trPr>
        <w:tc>
          <w:tcPr>
            <w:tcW w:w="2639" w:type="dxa"/>
            <w:tcBorders>
              <w:top w:val="single" w:sz="4" w:space="0" w:color="auto"/>
              <w:left w:val="single" w:sz="8" w:space="0" w:color="auto"/>
              <w:bottom w:val="nil"/>
              <w:right w:val="single" w:sz="4" w:space="0" w:color="auto"/>
            </w:tcBorders>
            <w:shd w:val="clear" w:color="000000" w:fill="000000"/>
            <w:noWrap/>
            <w:vAlign w:val="center"/>
            <w:hideMark/>
          </w:tcPr>
          <w:p w:rsidR="00E81EF7" w:rsidRPr="00E81EF7" w:rsidRDefault="00E81EF7" w:rsidP="00E81EF7">
            <w:pP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CATEGORIA</w:t>
            </w:r>
          </w:p>
        </w:tc>
        <w:tc>
          <w:tcPr>
            <w:tcW w:w="617" w:type="dxa"/>
            <w:tcBorders>
              <w:top w:val="nil"/>
              <w:left w:val="nil"/>
              <w:bottom w:val="nil"/>
              <w:right w:val="single" w:sz="4" w:space="0" w:color="auto"/>
            </w:tcBorders>
            <w:shd w:val="clear" w:color="000000" w:fill="000000"/>
            <w:noWrap/>
            <w:vAlign w:val="center"/>
            <w:hideMark/>
          </w:tcPr>
          <w:p w:rsidR="00E81EF7" w:rsidRPr="00E81EF7" w:rsidRDefault="00E81EF7" w:rsidP="00E81EF7">
            <w:pPr>
              <w:jc w:val="cente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 xml:space="preserve">DBL </w:t>
            </w:r>
          </w:p>
        </w:tc>
        <w:tc>
          <w:tcPr>
            <w:tcW w:w="617" w:type="dxa"/>
            <w:tcBorders>
              <w:top w:val="nil"/>
              <w:left w:val="nil"/>
              <w:bottom w:val="nil"/>
              <w:right w:val="single" w:sz="4" w:space="0" w:color="auto"/>
            </w:tcBorders>
            <w:shd w:val="clear" w:color="000000" w:fill="000000"/>
            <w:noWrap/>
            <w:vAlign w:val="center"/>
            <w:hideMark/>
          </w:tcPr>
          <w:p w:rsidR="00E81EF7" w:rsidRPr="00E81EF7" w:rsidRDefault="00E81EF7" w:rsidP="00E81EF7">
            <w:pPr>
              <w:jc w:val="cente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TPL</w:t>
            </w:r>
          </w:p>
        </w:tc>
        <w:tc>
          <w:tcPr>
            <w:tcW w:w="2734" w:type="dxa"/>
            <w:tcBorders>
              <w:top w:val="nil"/>
              <w:left w:val="nil"/>
              <w:bottom w:val="nil"/>
              <w:right w:val="single" w:sz="4" w:space="0" w:color="auto"/>
            </w:tcBorders>
            <w:shd w:val="clear" w:color="000000" w:fill="000000"/>
            <w:noWrap/>
            <w:vAlign w:val="center"/>
            <w:hideMark/>
          </w:tcPr>
          <w:p w:rsidR="00E81EF7" w:rsidRPr="00E81EF7" w:rsidRDefault="00E81EF7" w:rsidP="00E81EF7">
            <w:pPr>
              <w:jc w:val="cente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SGL</w:t>
            </w:r>
          </w:p>
        </w:tc>
      </w:tr>
      <w:tr w:rsidR="00E81EF7" w:rsidRPr="00E81EF7" w:rsidTr="00E81EF7">
        <w:trPr>
          <w:trHeight w:val="300"/>
          <w:jc w:val="center"/>
        </w:trPr>
        <w:tc>
          <w:tcPr>
            <w:tcW w:w="2639" w:type="dxa"/>
            <w:tcBorders>
              <w:top w:val="single" w:sz="8" w:space="0" w:color="auto"/>
              <w:left w:val="single" w:sz="8" w:space="0" w:color="auto"/>
              <w:bottom w:val="single" w:sz="4" w:space="0" w:color="auto"/>
              <w:right w:val="single" w:sz="4" w:space="0" w:color="auto"/>
            </w:tcBorders>
            <w:noWrap/>
            <w:vAlign w:val="center"/>
            <w:hideMark/>
          </w:tcPr>
          <w:p w:rsidR="00E81EF7" w:rsidRPr="00E81EF7" w:rsidRDefault="00E81EF7" w:rsidP="00E81EF7">
            <w:pP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SUPERIOR</w:t>
            </w:r>
          </w:p>
        </w:tc>
        <w:tc>
          <w:tcPr>
            <w:tcW w:w="617" w:type="dxa"/>
            <w:tcBorders>
              <w:top w:val="single" w:sz="8" w:space="0" w:color="auto"/>
              <w:left w:val="nil"/>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2134</w:t>
            </w:r>
          </w:p>
        </w:tc>
        <w:tc>
          <w:tcPr>
            <w:tcW w:w="617" w:type="dxa"/>
            <w:tcBorders>
              <w:top w:val="single" w:sz="8" w:space="0" w:color="auto"/>
              <w:left w:val="nil"/>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1777</w:t>
            </w:r>
          </w:p>
        </w:tc>
        <w:tc>
          <w:tcPr>
            <w:tcW w:w="2734" w:type="dxa"/>
            <w:tcBorders>
              <w:top w:val="single" w:sz="8" w:space="0" w:color="auto"/>
              <w:left w:val="nil"/>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3158</w:t>
            </w:r>
          </w:p>
        </w:tc>
      </w:tr>
      <w:tr w:rsidR="00E81EF7" w:rsidRPr="00E81EF7" w:rsidTr="00E81EF7">
        <w:trPr>
          <w:trHeight w:val="252"/>
          <w:jc w:val="center"/>
        </w:trPr>
        <w:tc>
          <w:tcPr>
            <w:tcW w:w="2639" w:type="dxa"/>
            <w:tcBorders>
              <w:top w:val="single" w:sz="4" w:space="0" w:color="auto"/>
              <w:left w:val="single" w:sz="4" w:space="0" w:color="auto"/>
              <w:bottom w:val="single" w:sz="4" w:space="0" w:color="auto"/>
              <w:right w:val="single" w:sz="4" w:space="0" w:color="auto"/>
            </w:tcBorders>
            <w:noWrap/>
            <w:vAlign w:val="center"/>
            <w:hideMark/>
          </w:tcPr>
          <w:p w:rsidR="00E81EF7" w:rsidRPr="00E81EF7" w:rsidRDefault="00E81EF7" w:rsidP="00E81EF7">
            <w:pPr>
              <w:rPr>
                <w:rFonts w:ascii="Calibri" w:eastAsia="Times New Roman" w:hAnsi="Calibri" w:cs="Calibri"/>
                <w:i/>
                <w:iCs/>
                <w:color w:val="FF0000"/>
                <w:sz w:val="18"/>
                <w:szCs w:val="18"/>
                <w:lang w:val="es-MX" w:eastAsia="es-MX"/>
              </w:rPr>
            </w:pPr>
            <w:r w:rsidRPr="00E81EF7">
              <w:rPr>
                <w:rFonts w:ascii="Calibri" w:eastAsia="Times New Roman" w:hAnsi="Calibri" w:cs="Calibri"/>
                <w:i/>
                <w:iCs/>
                <w:color w:val="FF0000"/>
                <w:sz w:val="18"/>
                <w:szCs w:val="18"/>
                <w:lang w:val="es-MX" w:eastAsia="es-MX"/>
              </w:rPr>
              <w:t xml:space="preserve">05 </w:t>
            </w:r>
            <w:proofErr w:type="gramStart"/>
            <w:r w:rsidRPr="00E81EF7">
              <w:rPr>
                <w:rFonts w:ascii="Calibri" w:eastAsia="Times New Roman" w:hAnsi="Calibri" w:cs="Calibri"/>
                <w:i/>
                <w:iCs/>
                <w:color w:val="FF0000"/>
                <w:sz w:val="18"/>
                <w:szCs w:val="18"/>
                <w:lang w:val="es-MX" w:eastAsia="es-MX"/>
              </w:rPr>
              <w:t>Ene</w:t>
            </w:r>
            <w:proofErr w:type="gramEnd"/>
            <w:r w:rsidRPr="00E81EF7">
              <w:rPr>
                <w:rFonts w:ascii="Calibri" w:eastAsia="Times New Roman" w:hAnsi="Calibri" w:cs="Calibri"/>
                <w:i/>
                <w:iCs/>
                <w:color w:val="FF0000"/>
                <w:sz w:val="18"/>
                <w:szCs w:val="18"/>
                <w:lang w:val="es-MX" w:eastAsia="es-MX"/>
              </w:rPr>
              <w:t xml:space="preserve"> al 30 Abr 2026</w:t>
            </w:r>
          </w:p>
        </w:tc>
        <w:tc>
          <w:tcPr>
            <w:tcW w:w="617" w:type="dxa"/>
            <w:tcBorders>
              <w:top w:val="nil"/>
              <w:left w:val="nil"/>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i/>
                <w:iCs/>
                <w:color w:val="FF0000"/>
                <w:sz w:val="18"/>
                <w:szCs w:val="18"/>
                <w:lang w:val="es-MX" w:eastAsia="es-MX"/>
              </w:rPr>
            </w:pPr>
            <w:r w:rsidRPr="00E81EF7">
              <w:rPr>
                <w:rFonts w:ascii="Calibri" w:eastAsia="Times New Roman" w:hAnsi="Calibri" w:cs="Calibri"/>
                <w:i/>
                <w:iCs/>
                <w:color w:val="FF0000"/>
                <w:sz w:val="18"/>
                <w:szCs w:val="18"/>
                <w:lang w:val="es-MX" w:eastAsia="es-MX"/>
              </w:rPr>
              <w:t>126</w:t>
            </w:r>
          </w:p>
        </w:tc>
        <w:tc>
          <w:tcPr>
            <w:tcW w:w="617" w:type="dxa"/>
            <w:tcBorders>
              <w:top w:val="nil"/>
              <w:left w:val="nil"/>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i/>
                <w:iCs/>
                <w:color w:val="FF0000"/>
                <w:sz w:val="18"/>
                <w:szCs w:val="18"/>
                <w:lang w:val="es-MX" w:eastAsia="es-MX"/>
              </w:rPr>
            </w:pPr>
            <w:r w:rsidRPr="00E81EF7">
              <w:rPr>
                <w:rFonts w:ascii="Calibri" w:eastAsia="Times New Roman" w:hAnsi="Calibri" w:cs="Calibri"/>
                <w:i/>
                <w:iCs/>
                <w:color w:val="FF0000"/>
                <w:sz w:val="18"/>
                <w:szCs w:val="18"/>
                <w:lang w:val="es-MX" w:eastAsia="es-MX"/>
              </w:rPr>
              <w:t>90</w:t>
            </w:r>
          </w:p>
        </w:tc>
        <w:tc>
          <w:tcPr>
            <w:tcW w:w="2734" w:type="dxa"/>
            <w:tcBorders>
              <w:top w:val="nil"/>
              <w:left w:val="nil"/>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i/>
                <w:iCs/>
                <w:color w:val="FF0000"/>
                <w:sz w:val="18"/>
                <w:szCs w:val="18"/>
                <w:lang w:val="es-MX" w:eastAsia="es-MX"/>
              </w:rPr>
            </w:pPr>
            <w:r w:rsidRPr="00E81EF7">
              <w:rPr>
                <w:rFonts w:ascii="Calibri" w:eastAsia="Times New Roman" w:hAnsi="Calibri" w:cs="Calibri"/>
                <w:i/>
                <w:iCs/>
                <w:color w:val="FF0000"/>
                <w:sz w:val="18"/>
                <w:szCs w:val="18"/>
                <w:lang w:val="es-MX" w:eastAsia="es-MX"/>
              </w:rPr>
              <w:t>252</w:t>
            </w:r>
          </w:p>
        </w:tc>
      </w:tr>
      <w:tr w:rsidR="00E81EF7" w:rsidRPr="00E81EF7" w:rsidTr="00E81EF7">
        <w:trPr>
          <w:trHeight w:val="315"/>
          <w:jc w:val="center"/>
        </w:trPr>
        <w:tc>
          <w:tcPr>
            <w:tcW w:w="6607" w:type="dxa"/>
            <w:gridSpan w:val="4"/>
            <w:tcBorders>
              <w:top w:val="single" w:sz="4" w:space="0" w:color="auto"/>
              <w:left w:val="single" w:sz="4" w:space="0" w:color="auto"/>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b/>
                <w:bCs/>
                <w:sz w:val="18"/>
                <w:szCs w:val="18"/>
                <w:lang w:val="es-MX" w:eastAsia="es-MX"/>
              </w:rPr>
            </w:pPr>
            <w:r w:rsidRPr="00E81EF7">
              <w:rPr>
                <w:rFonts w:ascii="Calibri" w:eastAsia="Times New Roman" w:hAnsi="Calibri" w:cs="Calibri"/>
                <w:b/>
                <w:bCs/>
                <w:sz w:val="18"/>
                <w:szCs w:val="18"/>
                <w:lang w:val="es-MX" w:eastAsia="es-MX"/>
              </w:rPr>
              <w:t>SE CONSIDERA MENOR HASTA LOS 9 AÑOS. MAXIMO 01 MENOR POR HABITACION</w:t>
            </w:r>
          </w:p>
        </w:tc>
      </w:tr>
      <w:tr w:rsidR="00E81EF7" w:rsidRPr="00E81EF7" w:rsidTr="00E81EF7">
        <w:trPr>
          <w:trHeight w:val="315"/>
          <w:jc w:val="center"/>
        </w:trPr>
        <w:tc>
          <w:tcPr>
            <w:tcW w:w="6607" w:type="dxa"/>
            <w:gridSpan w:val="4"/>
            <w:tcBorders>
              <w:top w:val="single" w:sz="4" w:space="0" w:color="auto"/>
              <w:left w:val="single" w:sz="4" w:space="0" w:color="auto"/>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b/>
                <w:bCs/>
                <w:sz w:val="18"/>
                <w:szCs w:val="18"/>
                <w:lang w:val="es-MX" w:eastAsia="es-MX"/>
              </w:rPr>
            </w:pPr>
            <w:r w:rsidRPr="00E81EF7">
              <w:rPr>
                <w:rFonts w:ascii="Calibri" w:eastAsia="Times New Roman" w:hAnsi="Calibri" w:cs="Calibri"/>
                <w:b/>
                <w:bCs/>
                <w:sz w:val="18"/>
                <w:szCs w:val="18"/>
                <w:lang w:val="es-MX" w:eastAsia="es-MX"/>
              </w:rPr>
              <w:t xml:space="preserve">NO APLICA EN EVENTOS ESPECIALES, SEMANA SANTA, VERANO, NAVIDAD Y FIN DE AÑO </w:t>
            </w:r>
          </w:p>
        </w:tc>
      </w:tr>
      <w:tr w:rsidR="00E81EF7" w:rsidRPr="00E81EF7" w:rsidTr="00E81EF7">
        <w:trPr>
          <w:trHeight w:val="315"/>
          <w:jc w:val="center"/>
        </w:trPr>
        <w:tc>
          <w:tcPr>
            <w:tcW w:w="6607" w:type="dxa"/>
            <w:gridSpan w:val="4"/>
            <w:tcBorders>
              <w:top w:val="single" w:sz="4" w:space="0" w:color="auto"/>
              <w:left w:val="single" w:sz="4" w:space="0" w:color="auto"/>
              <w:bottom w:val="single" w:sz="4" w:space="0" w:color="auto"/>
              <w:right w:val="single" w:sz="4" w:space="0" w:color="auto"/>
            </w:tcBorders>
            <w:noWrap/>
            <w:vAlign w:val="center"/>
            <w:hideMark/>
          </w:tcPr>
          <w:p w:rsidR="00E81EF7" w:rsidRPr="00E81EF7" w:rsidRDefault="00E81EF7" w:rsidP="00E81EF7">
            <w:pPr>
              <w:jc w:val="center"/>
              <w:rPr>
                <w:rFonts w:ascii="Calibri" w:eastAsia="Times New Roman" w:hAnsi="Calibri" w:cs="Calibri"/>
                <w:b/>
                <w:bCs/>
                <w:color w:val="000000"/>
                <w:sz w:val="18"/>
                <w:szCs w:val="18"/>
                <w:lang w:val="es-MX" w:eastAsia="es-MX"/>
              </w:rPr>
            </w:pPr>
            <w:r w:rsidRPr="00E81EF7">
              <w:rPr>
                <w:rFonts w:ascii="Calibri" w:eastAsia="Times New Roman" w:hAnsi="Calibri" w:cs="Calibri"/>
                <w:b/>
                <w:bCs/>
                <w:color w:val="000000"/>
                <w:sz w:val="18"/>
                <w:szCs w:val="18"/>
                <w:lang w:val="es-MX" w:eastAsia="es-MX"/>
              </w:rPr>
              <w:t xml:space="preserve">TARIFAS SUJETAS A DISPONIBILIDAD Y CAMBIO SIN PREVIO AVISO </w:t>
            </w:r>
          </w:p>
        </w:tc>
      </w:tr>
    </w:tbl>
    <w:p w:rsidR="00155579" w:rsidRDefault="00155579" w:rsidP="005A7FC1">
      <w:pPr>
        <w:tabs>
          <w:tab w:val="left" w:pos="851"/>
        </w:tabs>
        <w:rPr>
          <w:rFonts w:ascii="Calibri" w:eastAsia="Calibri" w:hAnsi="Calibri" w:cs="Times New Roman"/>
          <w:sz w:val="20"/>
          <w:szCs w:val="20"/>
          <w:lang w:val="es-MX"/>
        </w:rPr>
      </w:pPr>
    </w:p>
    <w:p w:rsidR="00155579" w:rsidRDefault="00155579" w:rsidP="005A7FC1">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436"/>
        <w:gridCol w:w="2339"/>
        <w:gridCol w:w="2965"/>
      </w:tblGrid>
      <w:tr w:rsidR="00E81EF7" w:rsidRPr="00E81EF7" w:rsidTr="00E81EF7">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81EF7" w:rsidRPr="00E81EF7" w:rsidRDefault="00E81EF7" w:rsidP="00E81EF7">
            <w:pPr>
              <w:jc w:val="cente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 xml:space="preserve">HOTELES PREVISTOS O SIMILARES </w:t>
            </w:r>
          </w:p>
        </w:tc>
      </w:tr>
      <w:tr w:rsidR="00E81EF7" w:rsidRPr="00E81EF7" w:rsidTr="00E81EF7">
        <w:trPr>
          <w:trHeight w:val="300"/>
          <w:jc w:val="center"/>
        </w:trPr>
        <w:tc>
          <w:tcPr>
            <w:tcW w:w="1436" w:type="dxa"/>
            <w:tcBorders>
              <w:top w:val="nil"/>
              <w:left w:val="single" w:sz="8" w:space="0" w:color="auto"/>
              <w:bottom w:val="nil"/>
              <w:right w:val="single" w:sz="4" w:space="0" w:color="auto"/>
            </w:tcBorders>
            <w:shd w:val="clear" w:color="000000" w:fill="000000"/>
            <w:noWrap/>
            <w:vAlign w:val="center"/>
            <w:hideMark/>
          </w:tcPr>
          <w:p w:rsidR="00E81EF7" w:rsidRPr="00E81EF7" w:rsidRDefault="00E81EF7" w:rsidP="00E81EF7">
            <w:pP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Categoría</w:t>
            </w:r>
          </w:p>
        </w:tc>
        <w:tc>
          <w:tcPr>
            <w:tcW w:w="2339" w:type="dxa"/>
            <w:tcBorders>
              <w:top w:val="nil"/>
              <w:left w:val="nil"/>
              <w:bottom w:val="nil"/>
              <w:right w:val="single" w:sz="4" w:space="0" w:color="auto"/>
            </w:tcBorders>
            <w:shd w:val="clear" w:color="000000" w:fill="000000"/>
            <w:noWrap/>
            <w:vAlign w:val="center"/>
            <w:hideMark/>
          </w:tcPr>
          <w:p w:rsidR="00E81EF7" w:rsidRPr="00E81EF7" w:rsidRDefault="00E81EF7" w:rsidP="00E81EF7">
            <w:pP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Ciudad</w:t>
            </w:r>
          </w:p>
        </w:tc>
        <w:tc>
          <w:tcPr>
            <w:tcW w:w="2965" w:type="dxa"/>
            <w:tcBorders>
              <w:top w:val="nil"/>
              <w:left w:val="nil"/>
              <w:bottom w:val="nil"/>
              <w:right w:val="single" w:sz="8" w:space="0" w:color="auto"/>
            </w:tcBorders>
            <w:shd w:val="clear" w:color="000000" w:fill="000000"/>
            <w:noWrap/>
            <w:vAlign w:val="center"/>
            <w:hideMark/>
          </w:tcPr>
          <w:p w:rsidR="00E81EF7" w:rsidRPr="00E81EF7" w:rsidRDefault="00E81EF7" w:rsidP="00E81EF7">
            <w:pPr>
              <w:rPr>
                <w:rFonts w:ascii="Calibri" w:eastAsia="Times New Roman" w:hAnsi="Calibri" w:cs="Calibri"/>
                <w:b/>
                <w:bCs/>
                <w:color w:val="FFFFFF"/>
                <w:sz w:val="18"/>
                <w:szCs w:val="18"/>
                <w:lang w:val="es-MX" w:eastAsia="es-MX"/>
              </w:rPr>
            </w:pPr>
            <w:r w:rsidRPr="00E81EF7">
              <w:rPr>
                <w:rFonts w:ascii="Calibri" w:eastAsia="Times New Roman" w:hAnsi="Calibri" w:cs="Calibri"/>
                <w:b/>
                <w:bCs/>
                <w:color w:val="FFFFFF"/>
                <w:sz w:val="18"/>
                <w:szCs w:val="18"/>
                <w:lang w:val="es-MX" w:eastAsia="es-MX"/>
              </w:rPr>
              <w:t>Hotel</w:t>
            </w:r>
          </w:p>
        </w:tc>
      </w:tr>
      <w:tr w:rsidR="00E81EF7" w:rsidRPr="00E81EF7" w:rsidTr="00E81EF7">
        <w:trPr>
          <w:trHeight w:val="240"/>
          <w:jc w:val="center"/>
        </w:trPr>
        <w:tc>
          <w:tcPr>
            <w:tcW w:w="1436" w:type="dxa"/>
            <w:vMerge w:val="restart"/>
            <w:tcBorders>
              <w:top w:val="single" w:sz="8" w:space="0" w:color="auto"/>
              <w:left w:val="single" w:sz="8" w:space="0" w:color="auto"/>
              <w:bottom w:val="single" w:sz="4" w:space="0" w:color="000000"/>
              <w:right w:val="single" w:sz="4" w:space="0" w:color="auto"/>
            </w:tcBorders>
            <w:noWrap/>
            <w:vAlign w:val="center"/>
            <w:hideMark/>
          </w:tcPr>
          <w:p w:rsidR="00E81EF7" w:rsidRPr="00E81EF7" w:rsidRDefault="00E81EF7" w:rsidP="00E81EF7">
            <w:pPr>
              <w:jc w:val="cente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SUPERIOR</w:t>
            </w:r>
          </w:p>
        </w:tc>
        <w:tc>
          <w:tcPr>
            <w:tcW w:w="2339" w:type="dxa"/>
            <w:tcBorders>
              <w:top w:val="single" w:sz="8" w:space="0" w:color="auto"/>
              <w:left w:val="nil"/>
              <w:bottom w:val="single" w:sz="4" w:space="0" w:color="auto"/>
              <w:right w:val="single" w:sz="4" w:space="0" w:color="auto"/>
            </w:tcBorders>
            <w:noWrap/>
            <w:vAlign w:val="center"/>
            <w:hideMark/>
          </w:tcPr>
          <w:p w:rsidR="00E81EF7" w:rsidRPr="00E81EF7" w:rsidRDefault="00E81EF7" w:rsidP="00E81EF7">
            <w:pP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Afueras San José</w:t>
            </w:r>
          </w:p>
        </w:tc>
        <w:tc>
          <w:tcPr>
            <w:tcW w:w="2965" w:type="dxa"/>
            <w:tcBorders>
              <w:top w:val="single" w:sz="8" w:space="0" w:color="auto"/>
              <w:left w:val="nil"/>
              <w:bottom w:val="single" w:sz="4" w:space="0" w:color="auto"/>
              <w:right w:val="single" w:sz="8" w:space="0" w:color="auto"/>
            </w:tcBorders>
            <w:noWrap/>
            <w:vAlign w:val="center"/>
            <w:hideMark/>
          </w:tcPr>
          <w:p w:rsidR="00E81EF7" w:rsidRPr="00E81EF7" w:rsidRDefault="00E81EF7" w:rsidP="00E81EF7">
            <w:pPr>
              <w:rPr>
                <w:rFonts w:ascii="Calibri" w:eastAsia="Times New Roman" w:hAnsi="Calibri" w:cs="Calibri"/>
                <w:color w:val="000000"/>
                <w:sz w:val="18"/>
                <w:szCs w:val="18"/>
                <w:lang w:val="es-MX" w:eastAsia="es-MX"/>
              </w:rPr>
            </w:pPr>
            <w:proofErr w:type="spellStart"/>
            <w:r w:rsidRPr="00E81EF7">
              <w:rPr>
                <w:rFonts w:ascii="Calibri" w:eastAsia="Times New Roman" w:hAnsi="Calibri" w:cs="Calibri"/>
                <w:color w:val="000000"/>
                <w:sz w:val="18"/>
                <w:szCs w:val="18"/>
                <w:lang w:val="es-MX" w:eastAsia="es-MX"/>
              </w:rPr>
              <w:t>Xandari</w:t>
            </w:r>
            <w:proofErr w:type="spellEnd"/>
            <w:r w:rsidRPr="00E81EF7">
              <w:rPr>
                <w:rFonts w:ascii="Calibri" w:eastAsia="Times New Roman" w:hAnsi="Calibri" w:cs="Calibri"/>
                <w:color w:val="000000"/>
                <w:sz w:val="18"/>
                <w:szCs w:val="18"/>
                <w:lang w:val="es-MX" w:eastAsia="es-MX"/>
              </w:rPr>
              <w:t xml:space="preserve"> Resort &amp; Spa</w:t>
            </w:r>
          </w:p>
        </w:tc>
      </w:tr>
      <w:tr w:rsidR="00E81EF7" w:rsidRPr="00E81EF7" w:rsidTr="00E81EF7">
        <w:trPr>
          <w:trHeight w:val="252"/>
          <w:jc w:val="center"/>
        </w:trPr>
        <w:tc>
          <w:tcPr>
            <w:tcW w:w="1436" w:type="dxa"/>
            <w:vMerge/>
            <w:tcBorders>
              <w:top w:val="single" w:sz="8" w:space="0" w:color="auto"/>
              <w:left w:val="single" w:sz="8" w:space="0" w:color="auto"/>
              <w:bottom w:val="single" w:sz="4" w:space="0" w:color="000000"/>
              <w:right w:val="single" w:sz="4" w:space="0" w:color="auto"/>
            </w:tcBorders>
            <w:vAlign w:val="center"/>
            <w:hideMark/>
          </w:tcPr>
          <w:p w:rsidR="00E81EF7" w:rsidRPr="00E81EF7" w:rsidRDefault="00E81EF7" w:rsidP="00E81EF7">
            <w:pPr>
              <w:rPr>
                <w:rFonts w:ascii="Calibri" w:eastAsia="Times New Roman" w:hAnsi="Calibri" w:cs="Calibri"/>
                <w:color w:val="000000"/>
                <w:sz w:val="18"/>
                <w:szCs w:val="18"/>
                <w:lang w:val="es-MX" w:eastAsia="es-MX"/>
              </w:rPr>
            </w:pPr>
          </w:p>
        </w:tc>
        <w:tc>
          <w:tcPr>
            <w:tcW w:w="2339" w:type="dxa"/>
            <w:tcBorders>
              <w:top w:val="nil"/>
              <w:left w:val="nil"/>
              <w:bottom w:val="single" w:sz="4" w:space="0" w:color="auto"/>
              <w:right w:val="single" w:sz="4" w:space="0" w:color="auto"/>
            </w:tcBorders>
            <w:noWrap/>
            <w:vAlign w:val="center"/>
            <w:hideMark/>
          </w:tcPr>
          <w:p w:rsidR="00E81EF7" w:rsidRPr="00E81EF7" w:rsidRDefault="00E81EF7" w:rsidP="00E81EF7">
            <w:pP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Arenal</w:t>
            </w:r>
          </w:p>
        </w:tc>
        <w:tc>
          <w:tcPr>
            <w:tcW w:w="2965" w:type="dxa"/>
            <w:tcBorders>
              <w:top w:val="nil"/>
              <w:left w:val="nil"/>
              <w:bottom w:val="single" w:sz="4" w:space="0" w:color="auto"/>
              <w:right w:val="single" w:sz="8" w:space="0" w:color="auto"/>
            </w:tcBorders>
            <w:noWrap/>
            <w:vAlign w:val="center"/>
            <w:hideMark/>
          </w:tcPr>
          <w:p w:rsidR="00E81EF7" w:rsidRPr="00E81EF7" w:rsidRDefault="00E81EF7" w:rsidP="00E81EF7">
            <w:pPr>
              <w:rPr>
                <w:rFonts w:ascii="Calibri" w:eastAsia="Times New Roman" w:hAnsi="Calibri" w:cs="Calibri"/>
                <w:color w:val="000000"/>
                <w:sz w:val="18"/>
                <w:szCs w:val="18"/>
                <w:lang w:val="es-MX" w:eastAsia="es-MX"/>
              </w:rPr>
            </w:pPr>
            <w:r w:rsidRPr="00E81EF7">
              <w:rPr>
                <w:rFonts w:ascii="Calibri" w:eastAsia="Times New Roman" w:hAnsi="Calibri" w:cs="Calibri"/>
                <w:color w:val="000000"/>
                <w:sz w:val="18"/>
                <w:szCs w:val="18"/>
                <w:lang w:val="es-MX" w:eastAsia="es-MX"/>
              </w:rPr>
              <w:t>Tabacón Grand Spa</w:t>
            </w:r>
          </w:p>
        </w:tc>
      </w:tr>
    </w:tbl>
    <w:p w:rsidR="00155579" w:rsidRDefault="00155579" w:rsidP="005A7FC1">
      <w:pPr>
        <w:tabs>
          <w:tab w:val="left" w:pos="851"/>
        </w:tabs>
        <w:rPr>
          <w:rFonts w:ascii="Calibri" w:eastAsia="Calibri" w:hAnsi="Calibri" w:cs="Times New Roman"/>
          <w:sz w:val="20"/>
          <w:szCs w:val="20"/>
          <w:lang w:val="es-MX"/>
        </w:rPr>
      </w:pPr>
    </w:p>
    <w:p w:rsidR="009C7274" w:rsidRDefault="009C7274" w:rsidP="005A7FC1">
      <w:pPr>
        <w:tabs>
          <w:tab w:val="left" w:pos="851"/>
        </w:tabs>
        <w:rPr>
          <w:rFonts w:ascii="Calibri" w:eastAsia="Calibri" w:hAnsi="Calibri" w:cs="Times New Roman"/>
          <w:sz w:val="20"/>
          <w:szCs w:val="20"/>
          <w:lang w:val="es-MX"/>
        </w:rPr>
      </w:pPr>
    </w:p>
    <w:p w:rsidR="009C7274" w:rsidRPr="009B6BE0" w:rsidRDefault="009C7274" w:rsidP="005A7FC1">
      <w:pPr>
        <w:tabs>
          <w:tab w:val="left" w:pos="851"/>
        </w:tabs>
        <w:rPr>
          <w:rFonts w:ascii="Calibri" w:eastAsia="Calibri" w:hAnsi="Calibri" w:cs="Times New Roman"/>
          <w:sz w:val="20"/>
          <w:szCs w:val="20"/>
          <w:lang w:val="es-MX"/>
        </w:rPr>
      </w:pPr>
    </w:p>
    <w:p w:rsidR="005A7FC1" w:rsidRPr="009B6BE0" w:rsidRDefault="005A7FC1" w:rsidP="005A7FC1">
      <w:pPr>
        <w:rPr>
          <w:rFonts w:ascii="Calibri" w:eastAsia="Calibri" w:hAnsi="Calibri" w:cs="Times New Roman"/>
          <w:sz w:val="20"/>
          <w:szCs w:val="20"/>
          <w:lang w:val="es-MX"/>
        </w:rPr>
      </w:pPr>
    </w:p>
    <w:p w:rsidR="005A7FC1" w:rsidRPr="009B6BE0" w:rsidRDefault="005A7FC1" w:rsidP="005A7FC1">
      <w:pPr>
        <w:rPr>
          <w:rFonts w:ascii="Calibri" w:eastAsia="Calibri" w:hAnsi="Calibri" w:cs="Tahoma"/>
          <w:color w:val="000000"/>
        </w:rPr>
      </w:pPr>
      <w:r w:rsidRPr="009B6BE0">
        <w:rPr>
          <w:rFonts w:ascii="Calibri" w:eastAsia="Calibri" w:hAnsi="Calibri" w:cs="Tahoma"/>
          <w:b/>
          <w:color w:val="000000"/>
        </w:rPr>
        <w:t>NOTAS IMPORTANTES:</w:t>
      </w:r>
    </w:p>
    <w:p w:rsidR="005A7FC1"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9C7274" w:rsidRPr="009B6BE0" w:rsidRDefault="009C7274" w:rsidP="005A7FC1">
      <w:pPr>
        <w:numPr>
          <w:ilvl w:val="0"/>
          <w:numId w:val="2"/>
        </w:numPr>
        <w:spacing w:after="160" w:line="259" w:lineRule="auto"/>
        <w:contextualSpacing/>
        <w:rPr>
          <w:rFonts w:ascii="Calibri" w:eastAsia="Calibri" w:hAnsi="Calibri" w:cs="Times New Roman"/>
          <w:b/>
          <w:bCs/>
          <w:sz w:val="20"/>
          <w:szCs w:val="20"/>
          <w:lang w:val="es-MX"/>
        </w:rPr>
      </w:pPr>
      <w:r>
        <w:rPr>
          <w:rFonts w:ascii="Calibri" w:eastAsia="Calibri" w:hAnsi="Calibri" w:cs="Times New Roman"/>
          <w:b/>
          <w:bCs/>
          <w:sz w:val="20"/>
          <w:szCs w:val="20"/>
          <w:lang w:val="es-MX"/>
        </w:rPr>
        <w:t>Por el tipo de actividades incluidas, este programa no admite menores de 12 años, mayor de 12 años ya paga como adulto.</w:t>
      </w:r>
    </w:p>
    <w:p w:rsidR="005A7FC1" w:rsidRPr="009B6BE0"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 xml:space="preserve">Recomendamos viajar bajo la cobertura de una póliza de Seguro. Su ejecutivo puede informarle. </w:t>
      </w:r>
    </w:p>
    <w:p w:rsidR="005A7FC1" w:rsidRPr="009B6BE0"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El orden de los servicios podría variar según disponibilidad aérea y/o terrestre.</w:t>
      </w:r>
    </w:p>
    <w:p w:rsidR="005A7FC1" w:rsidRPr="009B6BE0" w:rsidRDefault="005A7FC1" w:rsidP="005A7FC1">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Ocupación máxima por habitación 3 personas. </w:t>
      </w:r>
    </w:p>
    <w:p w:rsidR="005A7FC1" w:rsidRPr="009B6BE0" w:rsidRDefault="005A7FC1" w:rsidP="005A7FC1">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5A7FC1" w:rsidRPr="009B6BE0" w:rsidRDefault="005A7FC1" w:rsidP="005A7FC1">
      <w:pPr>
        <w:tabs>
          <w:tab w:val="left" w:pos="851"/>
        </w:tabs>
        <w:rPr>
          <w:rFonts w:ascii="Calibri" w:eastAsia="Calibri" w:hAnsi="Calibri" w:cs="Times New Roman"/>
          <w:sz w:val="20"/>
          <w:szCs w:val="20"/>
        </w:rPr>
      </w:pPr>
    </w:p>
    <w:p w:rsidR="005A7FC1" w:rsidRPr="009B6BE0" w:rsidRDefault="005A7FC1" w:rsidP="005A7FC1">
      <w:pPr>
        <w:rPr>
          <w:rFonts w:ascii="Calibri" w:eastAsia="Calibri" w:hAnsi="Calibri" w:cs="Times New Roman"/>
        </w:rPr>
      </w:pPr>
    </w:p>
    <w:p w:rsidR="005A7FC1" w:rsidRPr="009B6BE0" w:rsidRDefault="005A7FC1" w:rsidP="005A7FC1"/>
    <w:p w:rsidR="008A668C" w:rsidRPr="005A7FC1" w:rsidRDefault="008A668C" w:rsidP="005A7FC1"/>
    <w:sectPr w:rsidR="008A668C" w:rsidRPr="005A7FC1"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5919" w:rsidRDefault="00695919" w:rsidP="00784A40">
      <w:r>
        <w:separator/>
      </w:r>
    </w:p>
  </w:endnote>
  <w:endnote w:type="continuationSeparator" w:id="0">
    <w:p w:rsidR="00695919" w:rsidRDefault="00695919"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5919" w:rsidRDefault="00695919" w:rsidP="00784A40">
      <w:r>
        <w:separator/>
      </w:r>
    </w:p>
  </w:footnote>
  <w:footnote w:type="continuationSeparator" w:id="0">
    <w:p w:rsidR="00695919" w:rsidRDefault="00695919"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7665E97"/>
    <w:multiLevelType w:val="hybridMultilevel"/>
    <w:tmpl w:val="096859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FE30B6"/>
    <w:multiLevelType w:val="hybridMultilevel"/>
    <w:tmpl w:val="D528F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73000A65"/>
    <w:multiLevelType w:val="hybridMultilevel"/>
    <w:tmpl w:val="EA487AC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742146859">
    <w:abstractNumId w:val="4"/>
  </w:num>
  <w:num w:numId="2" w16cid:durableId="695738600">
    <w:abstractNumId w:val="3"/>
  </w:num>
  <w:num w:numId="3" w16cid:durableId="737902427">
    <w:abstractNumId w:val="0"/>
  </w:num>
  <w:num w:numId="4" w16cid:durableId="528756738">
    <w:abstractNumId w:val="5"/>
  </w:num>
  <w:num w:numId="5" w16cid:durableId="134836839">
    <w:abstractNumId w:val="2"/>
  </w:num>
  <w:num w:numId="6" w16cid:durableId="1801922596">
    <w:abstractNumId w:val="6"/>
  </w:num>
  <w:num w:numId="7" w16cid:durableId="1151797255">
    <w:abstractNumId w:val="1"/>
  </w:num>
  <w:num w:numId="8" w16cid:durableId="597194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71C3D"/>
    <w:rsid w:val="000A47C6"/>
    <w:rsid w:val="000D57CE"/>
    <w:rsid w:val="000E482E"/>
    <w:rsid w:val="00107433"/>
    <w:rsid w:val="00141FAE"/>
    <w:rsid w:val="00155579"/>
    <w:rsid w:val="00194F01"/>
    <w:rsid w:val="001C4946"/>
    <w:rsid w:val="001E64F4"/>
    <w:rsid w:val="002005C9"/>
    <w:rsid w:val="0025110A"/>
    <w:rsid w:val="00261DC5"/>
    <w:rsid w:val="002D5427"/>
    <w:rsid w:val="00332F90"/>
    <w:rsid w:val="003614CD"/>
    <w:rsid w:val="00385CD0"/>
    <w:rsid w:val="00392923"/>
    <w:rsid w:val="003D514E"/>
    <w:rsid w:val="003D5E3A"/>
    <w:rsid w:val="003E162E"/>
    <w:rsid w:val="003F3AF9"/>
    <w:rsid w:val="00406DC5"/>
    <w:rsid w:val="00447075"/>
    <w:rsid w:val="004638EE"/>
    <w:rsid w:val="00473D1E"/>
    <w:rsid w:val="00480CB7"/>
    <w:rsid w:val="004D6AD7"/>
    <w:rsid w:val="005021AF"/>
    <w:rsid w:val="00576708"/>
    <w:rsid w:val="005A7FC1"/>
    <w:rsid w:val="005C2A93"/>
    <w:rsid w:val="005D357F"/>
    <w:rsid w:val="00695919"/>
    <w:rsid w:val="006C4F1F"/>
    <w:rsid w:val="007402A8"/>
    <w:rsid w:val="00760907"/>
    <w:rsid w:val="0078124D"/>
    <w:rsid w:val="007839C8"/>
    <w:rsid w:val="00784A40"/>
    <w:rsid w:val="008073DD"/>
    <w:rsid w:val="00863A32"/>
    <w:rsid w:val="008675D4"/>
    <w:rsid w:val="008A020C"/>
    <w:rsid w:val="008A668C"/>
    <w:rsid w:val="008E55FC"/>
    <w:rsid w:val="009134EC"/>
    <w:rsid w:val="00931400"/>
    <w:rsid w:val="00955EE8"/>
    <w:rsid w:val="00956500"/>
    <w:rsid w:val="00962D79"/>
    <w:rsid w:val="009C7274"/>
    <w:rsid w:val="00A8054A"/>
    <w:rsid w:val="00A94E97"/>
    <w:rsid w:val="00AC399B"/>
    <w:rsid w:val="00AE4723"/>
    <w:rsid w:val="00B3076F"/>
    <w:rsid w:val="00B503FD"/>
    <w:rsid w:val="00B830CD"/>
    <w:rsid w:val="00BE2EC0"/>
    <w:rsid w:val="00BF7E99"/>
    <w:rsid w:val="00C246A2"/>
    <w:rsid w:val="00C676E1"/>
    <w:rsid w:val="00CD7BD5"/>
    <w:rsid w:val="00D17FA3"/>
    <w:rsid w:val="00D4712A"/>
    <w:rsid w:val="00D645FD"/>
    <w:rsid w:val="00D77951"/>
    <w:rsid w:val="00D97402"/>
    <w:rsid w:val="00DD42AE"/>
    <w:rsid w:val="00DD5609"/>
    <w:rsid w:val="00E11391"/>
    <w:rsid w:val="00E37F23"/>
    <w:rsid w:val="00E51AD5"/>
    <w:rsid w:val="00E81EF7"/>
    <w:rsid w:val="00E83BF6"/>
    <w:rsid w:val="00E94B24"/>
    <w:rsid w:val="00EA20D3"/>
    <w:rsid w:val="00EA4EC5"/>
    <w:rsid w:val="00F145A9"/>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944</Words>
  <Characters>5192</Characters>
  <Application>Microsoft Office Word</Application>
  <DocSecurity>0</DocSecurity>
  <Lines>43</Lines>
  <Paragraphs>12</Paragraphs>
  <ScaleCrop>false</ScaleCrop>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2026-02-09T19:44:00Z</dcterms:created>
  <dcterms:modified xsi:type="dcterms:W3CDTF">2026-02-09T19:44:00Z</dcterms:modified>
</cp:coreProperties>
</file>