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2AF3" w:rsidRPr="00572129" w:rsidRDefault="00E90EF5" w:rsidP="00572129">
      <w:pPr>
        <w:jc w:val="center"/>
        <w:rPr>
          <w:rFonts w:cs="Calibri"/>
          <w:b/>
          <w:bCs/>
          <w:sz w:val="72"/>
          <w:szCs w:val="72"/>
        </w:rPr>
      </w:pPr>
      <w:r>
        <w:rPr>
          <w:rFonts w:cs="Calibri"/>
          <w:b/>
          <w:bCs/>
          <w:sz w:val="72"/>
          <w:szCs w:val="72"/>
        </w:rPr>
        <w:t xml:space="preserve">Latidos de </w:t>
      </w:r>
      <w:r w:rsidR="00092AF3" w:rsidRPr="00572129">
        <w:rPr>
          <w:rFonts w:cs="Calibri"/>
          <w:b/>
          <w:bCs/>
          <w:sz w:val="72"/>
          <w:szCs w:val="72"/>
        </w:rPr>
        <w:t>Japón</w:t>
      </w:r>
      <w:r>
        <w:rPr>
          <w:rFonts w:cs="Calibri"/>
          <w:b/>
          <w:bCs/>
          <w:sz w:val="72"/>
          <w:szCs w:val="72"/>
        </w:rPr>
        <w:t xml:space="preserve"> y Corea</w:t>
      </w:r>
    </w:p>
    <w:p w:rsidR="00033E27" w:rsidRPr="00572129" w:rsidRDefault="00E90EF5" w:rsidP="00033E27">
      <w:pPr>
        <w:jc w:val="center"/>
        <w:rPr>
          <w:rFonts w:cs="Calibri"/>
          <w:b/>
          <w:bCs/>
          <w:sz w:val="32"/>
          <w:szCs w:val="32"/>
        </w:rPr>
      </w:pPr>
      <w:r>
        <w:rPr>
          <w:rFonts w:cs="Calibri"/>
          <w:b/>
          <w:bCs/>
          <w:sz w:val="32"/>
          <w:szCs w:val="32"/>
        </w:rPr>
        <w:t>13</w:t>
      </w:r>
      <w:r w:rsidR="00033E27" w:rsidRPr="00572129">
        <w:rPr>
          <w:rFonts w:cs="Calibri"/>
          <w:b/>
          <w:bCs/>
          <w:sz w:val="32"/>
          <w:szCs w:val="32"/>
        </w:rPr>
        <w:t xml:space="preserve"> días / </w:t>
      </w:r>
      <w:r>
        <w:rPr>
          <w:rFonts w:cs="Calibri"/>
          <w:b/>
          <w:bCs/>
          <w:sz w:val="32"/>
          <w:szCs w:val="32"/>
        </w:rPr>
        <w:t>12</w:t>
      </w:r>
      <w:r w:rsidR="00033E27" w:rsidRPr="00572129">
        <w:rPr>
          <w:rFonts w:cs="Calibri"/>
          <w:b/>
          <w:bCs/>
          <w:sz w:val="32"/>
          <w:szCs w:val="32"/>
        </w:rPr>
        <w:t xml:space="preserve"> noches</w:t>
      </w:r>
    </w:p>
    <w:p w:rsidR="00EE7EF3" w:rsidRPr="00E90EF5" w:rsidRDefault="00EE7EF3" w:rsidP="00BA0ECC">
      <w:pPr>
        <w:jc w:val="both"/>
        <w:rPr>
          <w:rFonts w:ascii="Calibri" w:hAnsi="Calibri" w:cs="Calibri"/>
          <w:color w:val="000000" w:themeColor="text1"/>
          <w:sz w:val="18"/>
          <w:szCs w:val="18"/>
        </w:rPr>
      </w:pPr>
    </w:p>
    <w:p w:rsidR="00033E27" w:rsidRPr="00572129" w:rsidRDefault="00A11E3A" w:rsidP="00CD3E3C">
      <w:pPr>
        <w:jc w:val="both"/>
        <w:rPr>
          <w:rFonts w:cs="Calibri"/>
          <w:color w:val="000000" w:themeColor="text1"/>
          <w:sz w:val="20"/>
          <w:szCs w:val="20"/>
        </w:rPr>
      </w:pPr>
      <w:r w:rsidRPr="00572129">
        <w:rPr>
          <w:rFonts w:cs="Calibri"/>
          <w:color w:val="000000" w:themeColor="text1"/>
          <w:sz w:val="20"/>
          <w:szCs w:val="20"/>
        </w:rPr>
        <w:t>Llegada</w:t>
      </w:r>
      <w:r w:rsidR="00092AF3" w:rsidRPr="00572129">
        <w:rPr>
          <w:rFonts w:cs="Calibri"/>
          <w:color w:val="000000" w:themeColor="text1"/>
          <w:sz w:val="20"/>
          <w:szCs w:val="20"/>
        </w:rPr>
        <w:t xml:space="preserve">s: </w:t>
      </w:r>
      <w:r w:rsidR="00092AF3" w:rsidRPr="00E90EF5">
        <w:rPr>
          <w:rFonts w:cs="Calibri"/>
          <w:b/>
          <w:bCs/>
          <w:color w:val="E97132" w:themeColor="accent2"/>
          <w:sz w:val="20"/>
          <w:szCs w:val="20"/>
        </w:rPr>
        <w:t>Específicas</w:t>
      </w:r>
    </w:p>
    <w:p w:rsidR="00033E27" w:rsidRPr="00E90EF5" w:rsidRDefault="00033E27" w:rsidP="00CD3E3C">
      <w:pPr>
        <w:jc w:val="both"/>
        <w:rPr>
          <w:rFonts w:ascii="Calibri" w:hAnsi="Calibri" w:cs="Calibri"/>
          <w:color w:val="000000" w:themeColor="text1"/>
          <w:sz w:val="18"/>
          <w:szCs w:val="18"/>
        </w:rPr>
      </w:pPr>
    </w:p>
    <w:p w:rsidR="00572129" w:rsidRPr="00572129" w:rsidRDefault="00572129" w:rsidP="00572129">
      <w:pPr>
        <w:tabs>
          <w:tab w:val="num" w:pos="360"/>
        </w:tabs>
        <w:jc w:val="both"/>
        <w:rPr>
          <w:rFonts w:cstheme="minorHAnsi"/>
          <w:b/>
          <w:bCs/>
          <w:color w:val="000000"/>
          <w:sz w:val="20"/>
          <w:szCs w:val="20"/>
          <w:lang w:val="es-MX"/>
        </w:rPr>
      </w:pPr>
      <w:r w:rsidRPr="00572129">
        <w:rPr>
          <w:rFonts w:cstheme="minorHAnsi"/>
          <w:b/>
          <w:bCs/>
          <w:color w:val="000000"/>
          <w:sz w:val="20"/>
          <w:szCs w:val="20"/>
          <w:lang w:val="es-MX"/>
        </w:rPr>
        <w:t>Día 1. Tokio</w:t>
      </w:r>
    </w:p>
    <w:p w:rsidR="00572129" w:rsidRDefault="00572129" w:rsidP="00572129">
      <w:pPr>
        <w:tabs>
          <w:tab w:val="num" w:pos="360"/>
        </w:tabs>
        <w:jc w:val="both"/>
        <w:rPr>
          <w:rFonts w:cstheme="minorHAnsi"/>
          <w:color w:val="000000"/>
          <w:sz w:val="20"/>
          <w:szCs w:val="20"/>
          <w:lang w:val="es-MX"/>
        </w:rPr>
      </w:pPr>
      <w:r w:rsidRPr="00481627">
        <w:rPr>
          <w:rFonts w:cstheme="minorHAnsi"/>
          <w:color w:val="000000"/>
          <w:sz w:val="20"/>
          <w:szCs w:val="20"/>
          <w:lang w:val="es-MX"/>
        </w:rPr>
        <w:t xml:space="preserve">Llegada al Aeropuerto Internacional de </w:t>
      </w:r>
      <w:proofErr w:type="spellStart"/>
      <w:r w:rsidRPr="00481627">
        <w:rPr>
          <w:rFonts w:cstheme="minorHAnsi"/>
          <w:color w:val="000000"/>
          <w:sz w:val="20"/>
          <w:szCs w:val="20"/>
          <w:lang w:val="es-MX"/>
        </w:rPr>
        <w:t>Tokyo</w:t>
      </w:r>
      <w:proofErr w:type="spellEnd"/>
      <w:r w:rsidRPr="00481627">
        <w:rPr>
          <w:rFonts w:cstheme="minorHAnsi"/>
          <w:color w:val="000000"/>
          <w:sz w:val="20"/>
          <w:szCs w:val="20"/>
          <w:lang w:val="es-MX"/>
        </w:rPr>
        <w:t xml:space="preserve"> (</w:t>
      </w:r>
      <w:proofErr w:type="spellStart"/>
      <w:r w:rsidRPr="00481627">
        <w:rPr>
          <w:rFonts w:cstheme="minorHAnsi"/>
          <w:color w:val="000000"/>
          <w:sz w:val="20"/>
          <w:szCs w:val="20"/>
          <w:lang w:val="es-MX"/>
        </w:rPr>
        <w:t>Narita</w:t>
      </w:r>
      <w:proofErr w:type="spellEnd"/>
      <w:r>
        <w:rPr>
          <w:rFonts w:cstheme="minorHAnsi"/>
          <w:color w:val="000000"/>
          <w:sz w:val="20"/>
          <w:szCs w:val="20"/>
          <w:lang w:val="es-MX"/>
        </w:rPr>
        <w:t xml:space="preserve"> o Haneda – </w:t>
      </w:r>
      <w:r w:rsidRPr="00745B68">
        <w:rPr>
          <w:rFonts w:cstheme="minorHAnsi"/>
          <w:i/>
          <w:iCs/>
          <w:color w:val="EE0000"/>
          <w:sz w:val="20"/>
          <w:szCs w:val="20"/>
          <w:lang w:val="es-MX"/>
        </w:rPr>
        <w:t>revisar notas generales al final del documento</w:t>
      </w:r>
      <w:r w:rsidRPr="00481627">
        <w:rPr>
          <w:rFonts w:cstheme="minorHAnsi"/>
          <w:color w:val="000000"/>
          <w:sz w:val="20"/>
          <w:szCs w:val="20"/>
          <w:lang w:val="es-MX"/>
        </w:rPr>
        <w:t xml:space="preserve">). Después del trámite de inmigración, recepción por un asistente, quien les ayudará a tomar </w:t>
      </w:r>
      <w:proofErr w:type="spellStart"/>
      <w:r w:rsidRPr="00481627">
        <w:rPr>
          <w:rFonts w:cstheme="minorHAnsi"/>
          <w:color w:val="000000"/>
          <w:sz w:val="20"/>
          <w:szCs w:val="20"/>
          <w:lang w:val="es-MX"/>
        </w:rPr>
        <w:t>Airport</w:t>
      </w:r>
      <w:proofErr w:type="spellEnd"/>
      <w:r w:rsidRPr="00481627">
        <w:rPr>
          <w:rFonts w:cstheme="minorHAnsi"/>
          <w:color w:val="000000"/>
          <w:sz w:val="20"/>
          <w:szCs w:val="20"/>
          <w:lang w:val="es-MX"/>
        </w:rPr>
        <w:t xml:space="preserve"> Limousine Bus (de servicio regular compartido) para el hotel.</w:t>
      </w:r>
      <w:r>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572129" w:rsidRPr="00481627" w:rsidRDefault="00572129" w:rsidP="00572129">
      <w:pPr>
        <w:tabs>
          <w:tab w:val="num" w:pos="360"/>
        </w:tabs>
        <w:jc w:val="both"/>
        <w:rPr>
          <w:rFonts w:cstheme="minorHAnsi"/>
          <w:color w:val="000000"/>
          <w:sz w:val="20"/>
          <w:szCs w:val="20"/>
          <w:lang w:val="es-MX"/>
        </w:rPr>
      </w:pPr>
    </w:p>
    <w:p w:rsidR="00572129" w:rsidRPr="00E90EF5" w:rsidRDefault="00572129" w:rsidP="00572129">
      <w:pPr>
        <w:autoSpaceDE w:val="0"/>
        <w:autoSpaceDN w:val="0"/>
        <w:adjustRightInd w:val="0"/>
        <w:jc w:val="both"/>
        <w:rPr>
          <w:rFonts w:eastAsia="Batang" w:cstheme="minorHAnsi"/>
          <w:i/>
          <w:iCs/>
          <w:sz w:val="20"/>
          <w:szCs w:val="20"/>
          <w:lang w:val="es-MX" w:eastAsia="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2</w:t>
      </w:r>
      <w:r w:rsidRPr="00481627">
        <w:rPr>
          <w:rFonts w:eastAsia="Batang" w:cstheme="minorHAnsi"/>
          <w:b/>
          <w:bCs/>
          <w:sz w:val="20"/>
          <w:szCs w:val="20"/>
          <w:lang w:val="es-MX" w:eastAsia="es-MX"/>
        </w:rPr>
        <w:t>. Tok</w:t>
      </w:r>
      <w:r>
        <w:rPr>
          <w:rFonts w:eastAsia="Batang" w:cstheme="minorHAnsi"/>
          <w:b/>
          <w:bCs/>
          <w:sz w:val="20"/>
          <w:szCs w:val="20"/>
          <w:lang w:val="es-MX" w:eastAsia="es-MX"/>
        </w:rPr>
        <w:t>i</w:t>
      </w:r>
      <w:r w:rsidRPr="00481627">
        <w:rPr>
          <w:rFonts w:eastAsia="Batang" w:cstheme="minorHAnsi"/>
          <w:b/>
          <w:bCs/>
          <w:sz w:val="20"/>
          <w:szCs w:val="20"/>
          <w:lang w:val="es-MX" w:eastAsia="es-MX"/>
        </w:rPr>
        <w:t>o</w:t>
      </w:r>
      <w:r w:rsidR="00E90EF5">
        <w:rPr>
          <w:rFonts w:eastAsia="Batang" w:cstheme="minorHAnsi"/>
          <w:b/>
          <w:bCs/>
          <w:sz w:val="20"/>
          <w:szCs w:val="20"/>
          <w:lang w:val="es-MX" w:eastAsia="es-MX"/>
        </w:rPr>
        <w:t xml:space="preserve"> </w:t>
      </w:r>
      <w:r w:rsidR="00E90EF5" w:rsidRPr="00E90EF5">
        <w:rPr>
          <w:rFonts w:eastAsia="Batang" w:cstheme="minorHAnsi"/>
          <w:i/>
          <w:iCs/>
          <w:sz w:val="20"/>
          <w:szCs w:val="20"/>
          <w:lang w:val="es-MX" w:eastAsia="es-MX"/>
        </w:rPr>
        <w:t>(Visita de Ciudad)</w:t>
      </w:r>
    </w:p>
    <w:p w:rsidR="00572129" w:rsidRDefault="00572129" w:rsidP="00572129">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Reunión en el lobby y comienzo de la excursión de Tok</w:t>
      </w:r>
      <w:r>
        <w:rPr>
          <w:rFonts w:cstheme="minorHAnsi"/>
          <w:color w:val="000000"/>
          <w:sz w:val="20"/>
          <w:szCs w:val="20"/>
          <w:lang w:val="es-MX"/>
        </w:rPr>
        <w:t>i</w:t>
      </w:r>
      <w:r w:rsidRPr="00481627">
        <w:rPr>
          <w:rFonts w:cstheme="minorHAnsi"/>
          <w:color w:val="000000"/>
          <w:sz w:val="20"/>
          <w:szCs w:val="20"/>
          <w:lang w:val="es-MX"/>
        </w:rPr>
        <w:t xml:space="preserve">o de media jornada para conocer el Santuario Meiji, dedicado al exemperador </w:t>
      </w:r>
      <w:proofErr w:type="spellStart"/>
      <w:r w:rsidRPr="00481627">
        <w:rPr>
          <w:rFonts w:cstheme="minorHAnsi"/>
          <w:color w:val="000000"/>
          <w:sz w:val="20"/>
          <w:szCs w:val="20"/>
          <w:lang w:val="es-MX"/>
        </w:rPr>
        <w:t>Mutsuhito</w:t>
      </w:r>
      <w:proofErr w:type="spellEnd"/>
      <w:r w:rsidRPr="00481627">
        <w:rPr>
          <w:rFonts w:cstheme="minorHAnsi"/>
          <w:color w:val="000000"/>
          <w:sz w:val="20"/>
          <w:szCs w:val="20"/>
          <w:lang w:val="es-MX"/>
        </w:rPr>
        <w:t>, Plaza del Palacio Imperial (No entrar</w:t>
      </w:r>
      <w:r w:rsidRPr="00481627">
        <w:rPr>
          <w:rFonts w:ascii="Calibri" w:hAnsi="Calibri" w:cs="Calibri"/>
          <w:color w:val="000000"/>
          <w:sz w:val="20"/>
          <w:szCs w:val="20"/>
          <w:lang w:val="es-MX"/>
        </w:rPr>
        <w:t>á</w:t>
      </w:r>
      <w:r w:rsidRPr="00481627">
        <w:rPr>
          <w:rFonts w:cstheme="minorHAnsi"/>
          <w:color w:val="000000"/>
          <w:sz w:val="20"/>
          <w:szCs w:val="20"/>
          <w:lang w:val="es-MX"/>
        </w:rPr>
        <w:t xml:space="preserve">n en el recinto del palacio), Templo </w:t>
      </w:r>
      <w:proofErr w:type="spellStart"/>
      <w:r w:rsidRPr="00481627">
        <w:rPr>
          <w:rFonts w:cstheme="minorHAnsi"/>
          <w:color w:val="000000"/>
          <w:sz w:val="20"/>
          <w:szCs w:val="20"/>
          <w:lang w:val="es-MX"/>
        </w:rPr>
        <w:t>Senso</w:t>
      </w:r>
      <w:proofErr w:type="spellEnd"/>
      <w:r w:rsidRPr="00481627">
        <w:rPr>
          <w:rFonts w:cstheme="minorHAnsi"/>
          <w:color w:val="000000"/>
          <w:sz w:val="20"/>
          <w:szCs w:val="20"/>
          <w:lang w:val="es-MX"/>
        </w:rPr>
        <w:t xml:space="preserve">-ji &amp; Calle </w:t>
      </w:r>
      <w:proofErr w:type="spellStart"/>
      <w:r w:rsidRPr="00481627">
        <w:rPr>
          <w:rFonts w:cstheme="minorHAnsi"/>
          <w:color w:val="000000"/>
          <w:sz w:val="20"/>
          <w:szCs w:val="20"/>
          <w:lang w:val="es-MX"/>
        </w:rPr>
        <w:t>Nakamise</w:t>
      </w:r>
      <w:proofErr w:type="spellEnd"/>
      <w:r w:rsidRPr="00481627">
        <w:rPr>
          <w:rFonts w:cstheme="minorHAnsi"/>
          <w:color w:val="000000"/>
          <w:sz w:val="20"/>
          <w:szCs w:val="20"/>
          <w:lang w:val="es-MX"/>
        </w:rPr>
        <w:t xml:space="preserve"> con hileras de tiendas de recuerdos. El tour termina en </w:t>
      </w:r>
      <w:proofErr w:type="spellStart"/>
      <w:r w:rsidRPr="00481627">
        <w:rPr>
          <w:rFonts w:cstheme="minorHAnsi"/>
          <w:color w:val="000000"/>
          <w:sz w:val="20"/>
          <w:szCs w:val="20"/>
          <w:lang w:val="es-MX"/>
        </w:rPr>
        <w:t>Ginza</w:t>
      </w:r>
      <w:proofErr w:type="spellEnd"/>
      <w:r w:rsidRPr="00481627">
        <w:rPr>
          <w:rFonts w:cstheme="minorHAnsi"/>
          <w:color w:val="000000"/>
          <w:sz w:val="20"/>
          <w:szCs w:val="20"/>
          <w:lang w:val="es-MX"/>
        </w:rPr>
        <w:t>. Tarde libre. Regreso por cuenta del pasajero al hotel</w:t>
      </w:r>
      <w:r>
        <w:rPr>
          <w:rFonts w:cstheme="minorHAnsi"/>
          <w:color w:val="000000"/>
          <w:sz w:val="20"/>
          <w:szCs w:val="20"/>
          <w:lang w:val="es-MX"/>
        </w:rPr>
        <w:t xml:space="preserve"> (El guía explicará como regresar al hotel)</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w:t>
      </w:r>
    </w:p>
    <w:p w:rsidR="00572129" w:rsidRPr="00745B68" w:rsidRDefault="00572129" w:rsidP="00572129">
      <w:pPr>
        <w:tabs>
          <w:tab w:val="num" w:pos="360"/>
        </w:tabs>
        <w:jc w:val="both"/>
        <w:rPr>
          <w:rFonts w:cstheme="minorHAnsi"/>
          <w:i/>
          <w:iCs/>
          <w:color w:val="000000"/>
          <w:sz w:val="20"/>
          <w:szCs w:val="20"/>
          <w:lang w:val="es-MX"/>
        </w:rPr>
      </w:pPr>
      <w:r w:rsidRPr="00745B68">
        <w:rPr>
          <w:rFonts w:cstheme="minorHAnsi"/>
          <w:i/>
          <w:iCs/>
          <w:color w:val="000000"/>
          <w:sz w:val="20"/>
          <w:szCs w:val="20"/>
          <w:lang w:val="es-MX"/>
        </w:rPr>
        <w:t xml:space="preserve">Opcional con costo: “Ceremonia del Té” en </w:t>
      </w:r>
      <w:proofErr w:type="spellStart"/>
      <w:r w:rsidRPr="00745B68">
        <w:rPr>
          <w:rFonts w:cstheme="minorHAnsi"/>
          <w:i/>
          <w:iCs/>
          <w:color w:val="000000"/>
          <w:sz w:val="20"/>
          <w:szCs w:val="20"/>
          <w:lang w:val="es-MX"/>
        </w:rPr>
        <w:t>Asakusa</w:t>
      </w:r>
      <w:proofErr w:type="spellEnd"/>
    </w:p>
    <w:p w:rsidR="00572129" w:rsidRPr="00481627" w:rsidRDefault="00572129" w:rsidP="00572129">
      <w:pPr>
        <w:tabs>
          <w:tab w:val="num" w:pos="360"/>
        </w:tabs>
        <w:jc w:val="both"/>
        <w:rPr>
          <w:rFonts w:cstheme="minorHAnsi"/>
          <w:color w:val="000000"/>
          <w:sz w:val="20"/>
          <w:szCs w:val="20"/>
          <w:lang w:val="es-MX"/>
        </w:rPr>
      </w:pP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3</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Tok</w:t>
      </w:r>
      <w:r>
        <w:rPr>
          <w:rFonts w:cstheme="minorHAnsi"/>
          <w:b/>
          <w:color w:val="000000"/>
          <w:sz w:val="20"/>
          <w:szCs w:val="20"/>
          <w:lang w:val="es-MX"/>
        </w:rPr>
        <w:t>i</w:t>
      </w:r>
      <w:r w:rsidRPr="00481627">
        <w:rPr>
          <w:rFonts w:cstheme="minorHAnsi"/>
          <w:b/>
          <w:color w:val="000000"/>
          <w:sz w:val="20"/>
          <w:szCs w:val="20"/>
          <w:lang w:val="es-MX"/>
        </w:rPr>
        <w:t>o – Hakone – Tok</w:t>
      </w:r>
      <w:r>
        <w:rPr>
          <w:rFonts w:cstheme="minorHAnsi"/>
          <w:b/>
          <w:color w:val="000000"/>
          <w:sz w:val="20"/>
          <w:szCs w:val="20"/>
          <w:lang w:val="es-MX"/>
        </w:rPr>
        <w:t>i</w:t>
      </w:r>
      <w:r w:rsidRPr="00481627">
        <w:rPr>
          <w:rFonts w:cstheme="minorHAnsi"/>
          <w:b/>
          <w:color w:val="000000"/>
          <w:sz w:val="20"/>
          <w:szCs w:val="20"/>
          <w:lang w:val="es-MX"/>
        </w:rPr>
        <w:t xml:space="preserve">o </w:t>
      </w:r>
    </w:p>
    <w:p w:rsidR="00572129" w:rsidRPr="00481627" w:rsidRDefault="00572129" w:rsidP="00572129">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Reunión en el lobby. Excursión a Hakone de jornada completa; conocerán, Lago </w:t>
      </w:r>
      <w:proofErr w:type="spellStart"/>
      <w:r w:rsidRPr="00481627">
        <w:rPr>
          <w:rFonts w:cstheme="minorHAnsi"/>
          <w:color w:val="000000"/>
          <w:sz w:val="20"/>
          <w:szCs w:val="20"/>
          <w:lang w:val="es-MX"/>
        </w:rPr>
        <w:t>Ashi</w:t>
      </w:r>
      <w:proofErr w:type="spellEnd"/>
      <w:r w:rsidRPr="00481627">
        <w:rPr>
          <w:rFonts w:cstheme="minorHAnsi"/>
          <w:color w:val="000000"/>
          <w:sz w:val="20"/>
          <w:szCs w:val="20"/>
          <w:lang w:val="es-MX"/>
        </w:rPr>
        <w:t xml:space="preserve"> (paseo en barco),</w:t>
      </w:r>
      <w:r>
        <w:rPr>
          <w:rFonts w:cstheme="minorHAnsi"/>
          <w:color w:val="000000"/>
          <w:sz w:val="20"/>
          <w:szCs w:val="20"/>
          <w:lang w:val="es-MX"/>
        </w:rPr>
        <w:t xml:space="preserve"> Santuario </w:t>
      </w:r>
      <w:proofErr w:type="spellStart"/>
      <w:r>
        <w:rPr>
          <w:rFonts w:cstheme="minorHAnsi"/>
          <w:color w:val="000000"/>
          <w:sz w:val="20"/>
          <w:szCs w:val="20"/>
          <w:lang w:val="es-MX"/>
        </w:rPr>
        <w:t>Hakone-jinja</w:t>
      </w:r>
      <w:proofErr w:type="spellEnd"/>
      <w:r>
        <w:rPr>
          <w:rFonts w:cstheme="minorHAnsi"/>
          <w:color w:val="000000"/>
          <w:sz w:val="20"/>
          <w:szCs w:val="20"/>
          <w:lang w:val="es-MX"/>
        </w:rPr>
        <w:t xml:space="preserve"> (hermoso santuario sintoísta famoso por su pórtico </w:t>
      </w:r>
      <w:proofErr w:type="spellStart"/>
      <w:r>
        <w:rPr>
          <w:rFonts w:cstheme="minorHAnsi"/>
          <w:color w:val="000000"/>
          <w:sz w:val="20"/>
          <w:szCs w:val="20"/>
          <w:lang w:val="es-MX"/>
        </w:rPr>
        <w:t>torii</w:t>
      </w:r>
      <w:proofErr w:type="spellEnd"/>
      <w:r>
        <w:rPr>
          <w:rFonts w:cstheme="minorHAnsi"/>
          <w:color w:val="000000"/>
          <w:sz w:val="20"/>
          <w:szCs w:val="20"/>
          <w:lang w:val="es-MX"/>
        </w:rPr>
        <w:t xml:space="preserve"> construido a orillas del Lago </w:t>
      </w:r>
      <w:proofErr w:type="spellStart"/>
      <w:r>
        <w:rPr>
          <w:rFonts w:cstheme="minorHAnsi"/>
          <w:color w:val="000000"/>
          <w:sz w:val="20"/>
          <w:szCs w:val="20"/>
          <w:lang w:val="es-MX"/>
        </w:rPr>
        <w:t>Ashi</w:t>
      </w:r>
      <w:proofErr w:type="spellEnd"/>
      <w:r>
        <w:rPr>
          <w:rFonts w:cstheme="minorHAnsi"/>
          <w:color w:val="000000"/>
          <w:sz w:val="20"/>
          <w:szCs w:val="20"/>
          <w:lang w:val="es-MX"/>
        </w:rPr>
        <w:t>),</w:t>
      </w:r>
      <w:r w:rsidRPr="00481627">
        <w:rPr>
          <w:rFonts w:cstheme="minorHAnsi"/>
          <w:color w:val="000000"/>
          <w:sz w:val="20"/>
          <w:szCs w:val="20"/>
          <w:lang w:val="es-MX"/>
        </w:rPr>
        <w:t xml:space="preserve"> Museo al Aire Libre de Hakone. Después de la visita, regreso al hotel.</w:t>
      </w:r>
      <w:r>
        <w:rPr>
          <w:rFonts w:cstheme="minorHAnsi"/>
          <w:color w:val="000000"/>
          <w:sz w:val="20"/>
          <w:szCs w:val="20"/>
          <w:lang w:val="es-MX"/>
        </w:rPr>
        <w:t xml:space="preserve"> </w:t>
      </w:r>
      <w:r w:rsidRPr="00745B68">
        <w:rPr>
          <w:rFonts w:cstheme="minorHAnsi"/>
          <w:b/>
          <w:bCs/>
          <w:color w:val="000000"/>
          <w:sz w:val="20"/>
          <w:szCs w:val="20"/>
          <w:lang w:val="es-MX"/>
        </w:rPr>
        <w:t>Almuerzo</w:t>
      </w:r>
      <w:r>
        <w:rPr>
          <w:rFonts w:cstheme="minorHAnsi"/>
          <w:color w:val="000000"/>
          <w:sz w:val="20"/>
          <w:szCs w:val="20"/>
          <w:lang w:val="es-MX"/>
        </w:rPr>
        <w:t xml:space="preserve"> incluido en un restaurante.</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w:t>
      </w:r>
    </w:p>
    <w:p w:rsidR="00572129" w:rsidRPr="00745B68" w:rsidRDefault="00572129" w:rsidP="00572129">
      <w:pPr>
        <w:tabs>
          <w:tab w:val="num" w:pos="360"/>
        </w:tabs>
        <w:jc w:val="both"/>
        <w:rPr>
          <w:rFonts w:cstheme="minorHAnsi"/>
          <w:i/>
          <w:color w:val="000000"/>
          <w:sz w:val="14"/>
          <w:szCs w:val="14"/>
          <w:lang w:val="es-MX"/>
        </w:rPr>
      </w:pPr>
    </w:p>
    <w:p w:rsidR="00572129" w:rsidRPr="00481627" w:rsidRDefault="00572129" w:rsidP="00572129">
      <w:pPr>
        <w:tabs>
          <w:tab w:val="num" w:pos="360"/>
        </w:tabs>
        <w:jc w:val="both"/>
        <w:rPr>
          <w:rFonts w:cstheme="minorHAnsi"/>
          <w:i/>
          <w:color w:val="000000"/>
          <w:sz w:val="18"/>
          <w:szCs w:val="18"/>
          <w:lang w:val="es-MX"/>
        </w:rPr>
      </w:pPr>
      <w:r w:rsidRPr="00481627">
        <w:rPr>
          <w:rFonts w:cstheme="minorHAnsi"/>
          <w:i/>
          <w:color w:val="000000"/>
          <w:sz w:val="18"/>
          <w:szCs w:val="18"/>
          <w:lang w:val="es-MX"/>
        </w:rPr>
        <w:t xml:space="preserve">Nota: En caso de que el barco no opere a causa de fuerte lluvia y viento, visitarán como alternativa </w:t>
      </w:r>
      <w:proofErr w:type="spellStart"/>
      <w:r w:rsidRPr="00481627">
        <w:rPr>
          <w:rFonts w:cstheme="minorHAnsi"/>
          <w:i/>
          <w:color w:val="000000"/>
          <w:sz w:val="18"/>
          <w:szCs w:val="18"/>
          <w:lang w:val="es-MX"/>
        </w:rPr>
        <w:t>Hakone</w:t>
      </w:r>
      <w:proofErr w:type="spellEnd"/>
      <w:r w:rsidRPr="00481627">
        <w:rPr>
          <w:rFonts w:cstheme="minorHAnsi"/>
          <w:i/>
          <w:color w:val="000000"/>
          <w:sz w:val="18"/>
          <w:szCs w:val="18"/>
          <w:lang w:val="es-MX"/>
        </w:rPr>
        <w:t xml:space="preserve"> </w:t>
      </w:r>
      <w:proofErr w:type="spellStart"/>
      <w:r w:rsidRPr="00481627">
        <w:rPr>
          <w:rFonts w:cstheme="minorHAnsi"/>
          <w:i/>
          <w:color w:val="000000"/>
          <w:sz w:val="18"/>
          <w:szCs w:val="18"/>
          <w:lang w:val="es-MX"/>
        </w:rPr>
        <w:t>Sekishoato</w:t>
      </w:r>
      <w:proofErr w:type="spellEnd"/>
      <w:r w:rsidRPr="00481627">
        <w:rPr>
          <w:rFonts w:cstheme="minorHAnsi"/>
          <w:i/>
          <w:color w:val="000000"/>
          <w:sz w:val="18"/>
          <w:szCs w:val="18"/>
          <w:lang w:val="es-MX"/>
        </w:rPr>
        <w:t xml:space="preserve"> (reconstrucción de un puesto de control en una carretera medieval). </w:t>
      </w:r>
    </w:p>
    <w:p w:rsidR="00572129" w:rsidRPr="00E90EF5" w:rsidRDefault="00572129" w:rsidP="00572129">
      <w:pPr>
        <w:autoSpaceDE w:val="0"/>
        <w:autoSpaceDN w:val="0"/>
        <w:adjustRightInd w:val="0"/>
        <w:jc w:val="both"/>
        <w:rPr>
          <w:rFonts w:eastAsia="Batang" w:cstheme="minorHAnsi"/>
          <w:b/>
          <w:bCs/>
          <w:sz w:val="14"/>
          <w:szCs w:val="14"/>
          <w:lang w:val="es-MX" w:eastAsia="es-MX"/>
        </w:rPr>
      </w:pP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4</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Tok</w:t>
      </w:r>
      <w:r>
        <w:rPr>
          <w:rFonts w:cstheme="minorHAnsi"/>
          <w:b/>
          <w:color w:val="000000"/>
          <w:sz w:val="20"/>
          <w:szCs w:val="20"/>
          <w:lang w:val="es-MX"/>
        </w:rPr>
        <w:t>i</w:t>
      </w:r>
      <w:r w:rsidRPr="00481627">
        <w:rPr>
          <w:rFonts w:cstheme="minorHAnsi"/>
          <w:b/>
          <w:color w:val="000000"/>
          <w:sz w:val="20"/>
          <w:szCs w:val="20"/>
          <w:lang w:val="es-MX"/>
        </w:rPr>
        <w:t>o – Nara – K</w:t>
      </w:r>
      <w:r>
        <w:rPr>
          <w:rFonts w:cstheme="minorHAnsi"/>
          <w:b/>
          <w:color w:val="000000"/>
          <w:sz w:val="20"/>
          <w:szCs w:val="20"/>
          <w:lang w:val="es-MX"/>
        </w:rPr>
        <w:t>i</w:t>
      </w:r>
      <w:r w:rsidRPr="00481627">
        <w:rPr>
          <w:rFonts w:cstheme="minorHAnsi"/>
          <w:b/>
          <w:color w:val="000000"/>
          <w:sz w:val="20"/>
          <w:szCs w:val="20"/>
          <w:lang w:val="es-MX"/>
        </w:rPr>
        <w:t>oto</w:t>
      </w:r>
    </w:p>
    <w:p w:rsidR="00572129" w:rsidRPr="00481627" w:rsidRDefault="00572129" w:rsidP="00572129">
      <w:pPr>
        <w:tabs>
          <w:tab w:val="num" w:pos="360"/>
        </w:tabs>
        <w:jc w:val="both"/>
        <w:rPr>
          <w:rFonts w:cstheme="minorHAnsi"/>
          <w:i/>
          <w:color w:val="000000"/>
          <w:sz w:val="18"/>
          <w:szCs w:val="18"/>
          <w:lang w:val="es-MX"/>
        </w:rPr>
      </w:pPr>
      <w:bookmarkStart w:id="0" w:name="_Hlk115189406"/>
      <w:r w:rsidRPr="00481627">
        <w:rPr>
          <w:rFonts w:cstheme="minorHAnsi"/>
          <w:i/>
          <w:color w:val="000000"/>
          <w:sz w:val="18"/>
          <w:szCs w:val="18"/>
          <w:lang w:val="es-MX"/>
        </w:rPr>
        <w:t>*Se enviará una maleta por persona, aparte en camión hasta el hotel en K</w:t>
      </w:r>
      <w:r>
        <w:rPr>
          <w:rFonts w:cstheme="minorHAnsi"/>
          <w:i/>
          <w:color w:val="000000"/>
          <w:sz w:val="18"/>
          <w:szCs w:val="18"/>
          <w:lang w:val="es-MX"/>
        </w:rPr>
        <w:t>i</w:t>
      </w:r>
      <w:r w:rsidRPr="00481627">
        <w:rPr>
          <w:rFonts w:cstheme="minorHAnsi"/>
          <w:i/>
          <w:color w:val="000000"/>
          <w:sz w:val="18"/>
          <w:szCs w:val="18"/>
          <w:lang w:val="es-MX"/>
        </w:rPr>
        <w:t>oto. Las maletas llegarán a Kioto por la tarde o al día siguiente (en tal caso, los pasajeros necesitan llevar consigo una mochila o pequeña maleta con ropa y otras cosas indispensables para pasar una noche)”.</w:t>
      </w:r>
    </w:p>
    <w:p w:rsidR="00572129" w:rsidRPr="00481627" w:rsidRDefault="00572129" w:rsidP="00572129">
      <w:pPr>
        <w:pStyle w:val="Default"/>
        <w:jc w:val="both"/>
        <w:rPr>
          <w:rFonts w:asciiTheme="minorHAnsi" w:hAnsiTheme="minorHAnsi" w:cstheme="minorHAnsi"/>
          <w:sz w:val="20"/>
          <w:szCs w:val="20"/>
        </w:rPr>
      </w:pPr>
      <w:r w:rsidRPr="00481627">
        <w:rPr>
          <w:rFonts w:asciiTheme="minorHAnsi" w:hAnsiTheme="minorHAnsi" w:cstheme="minorHAnsi"/>
          <w:b/>
          <w:sz w:val="20"/>
          <w:szCs w:val="20"/>
        </w:rPr>
        <w:t>Desayuno</w:t>
      </w:r>
      <w:r w:rsidRPr="00481627">
        <w:rPr>
          <w:rFonts w:asciiTheme="minorHAnsi" w:hAnsiTheme="minorHAnsi" w:cstheme="minorHAnsi"/>
          <w:sz w:val="20"/>
          <w:szCs w:val="20"/>
        </w:rPr>
        <w:t xml:space="preserve">. Reunión en el lobby y traslado a la Estación de </w:t>
      </w:r>
      <w:proofErr w:type="spellStart"/>
      <w:r w:rsidRPr="00481627">
        <w:rPr>
          <w:rFonts w:asciiTheme="minorHAnsi" w:hAnsiTheme="minorHAnsi" w:cstheme="minorHAnsi"/>
          <w:sz w:val="20"/>
          <w:szCs w:val="20"/>
        </w:rPr>
        <w:t>Tokyo</w:t>
      </w:r>
      <w:proofErr w:type="spellEnd"/>
      <w:r w:rsidRPr="00481627">
        <w:rPr>
          <w:rFonts w:asciiTheme="minorHAnsi" w:hAnsiTheme="minorHAnsi" w:cstheme="minorHAnsi"/>
          <w:sz w:val="20"/>
          <w:szCs w:val="20"/>
        </w:rPr>
        <w:t xml:space="preserve"> con un asistente de habla española. Salida desde Tok</w:t>
      </w:r>
      <w:r>
        <w:rPr>
          <w:rFonts w:asciiTheme="minorHAnsi" w:hAnsiTheme="minorHAnsi" w:cstheme="minorHAnsi"/>
          <w:sz w:val="20"/>
          <w:szCs w:val="20"/>
        </w:rPr>
        <w:t>i</w:t>
      </w:r>
      <w:r w:rsidRPr="00481627">
        <w:rPr>
          <w:rFonts w:asciiTheme="minorHAnsi" w:hAnsiTheme="minorHAnsi" w:cstheme="minorHAnsi"/>
          <w:sz w:val="20"/>
          <w:szCs w:val="20"/>
        </w:rPr>
        <w:t>o con destino a K</w:t>
      </w:r>
      <w:r>
        <w:rPr>
          <w:rFonts w:asciiTheme="minorHAnsi" w:hAnsiTheme="minorHAnsi" w:cstheme="minorHAnsi"/>
          <w:sz w:val="20"/>
          <w:szCs w:val="20"/>
        </w:rPr>
        <w:t>i</w:t>
      </w:r>
      <w:r w:rsidRPr="00481627">
        <w:rPr>
          <w:rFonts w:asciiTheme="minorHAnsi" w:hAnsiTheme="minorHAnsi" w:cstheme="minorHAnsi"/>
          <w:sz w:val="20"/>
          <w:szCs w:val="20"/>
        </w:rPr>
        <w:t>oto en tren bala Nozomi</w:t>
      </w:r>
      <w:r>
        <w:rPr>
          <w:rFonts w:asciiTheme="minorHAnsi" w:hAnsiTheme="minorHAnsi" w:cstheme="minorHAnsi"/>
          <w:sz w:val="20"/>
          <w:szCs w:val="20"/>
        </w:rPr>
        <w:t xml:space="preserve"> (Horario de tren sujeto a cambio)</w:t>
      </w:r>
      <w:r w:rsidRPr="00481627">
        <w:rPr>
          <w:rFonts w:asciiTheme="minorHAnsi" w:hAnsiTheme="minorHAnsi" w:cstheme="minorHAnsi"/>
          <w:sz w:val="20"/>
          <w:szCs w:val="20"/>
        </w:rPr>
        <w:t xml:space="preserve">. Llegada a la Estación de Kyoto donde un guía de habla española los recibirá. Comienzo de la excursión a Nara, conoceremos: Templo </w:t>
      </w:r>
      <w:proofErr w:type="spellStart"/>
      <w:r w:rsidRPr="00481627">
        <w:rPr>
          <w:rFonts w:asciiTheme="minorHAnsi" w:hAnsiTheme="minorHAnsi" w:cstheme="minorHAnsi"/>
          <w:sz w:val="20"/>
          <w:szCs w:val="20"/>
        </w:rPr>
        <w:t>Todai</w:t>
      </w:r>
      <w:proofErr w:type="spellEnd"/>
      <w:r w:rsidRPr="00481627">
        <w:rPr>
          <w:rFonts w:asciiTheme="minorHAnsi" w:hAnsiTheme="minorHAnsi" w:cstheme="minorHAnsi"/>
          <w:sz w:val="20"/>
          <w:szCs w:val="20"/>
        </w:rPr>
        <w:t xml:space="preserve">-ji (estatua de Buda colosal), Parque de Nara (con muchos venados). Llegada al hotel en Kioto y check in. </w:t>
      </w:r>
      <w:r w:rsidRPr="00481627">
        <w:rPr>
          <w:rFonts w:asciiTheme="minorHAnsi" w:hAnsiTheme="minorHAnsi" w:cstheme="minorHAnsi"/>
          <w:b/>
          <w:sz w:val="20"/>
          <w:szCs w:val="20"/>
        </w:rPr>
        <w:t>Alojamiento</w:t>
      </w:r>
      <w:r w:rsidRPr="00481627">
        <w:rPr>
          <w:rFonts w:asciiTheme="minorHAnsi" w:hAnsiTheme="minorHAnsi" w:cstheme="minorHAnsi"/>
          <w:sz w:val="20"/>
          <w:szCs w:val="20"/>
        </w:rPr>
        <w:t>.</w:t>
      </w:r>
      <w:bookmarkEnd w:id="0"/>
    </w:p>
    <w:p w:rsidR="00572129" w:rsidRDefault="00572129" w:rsidP="00572129">
      <w:pPr>
        <w:autoSpaceDE w:val="0"/>
        <w:autoSpaceDN w:val="0"/>
        <w:adjustRightInd w:val="0"/>
        <w:jc w:val="both"/>
        <w:rPr>
          <w:rFonts w:eastAsia="Batang" w:cstheme="minorHAnsi"/>
          <w:b/>
          <w:bCs/>
          <w:sz w:val="20"/>
          <w:szCs w:val="20"/>
          <w:lang w:val="es-MX" w:eastAsia="es-MX"/>
        </w:rPr>
      </w:pPr>
    </w:p>
    <w:p w:rsidR="00572129" w:rsidRPr="00E90EF5" w:rsidRDefault="00572129" w:rsidP="00572129">
      <w:pPr>
        <w:autoSpaceDE w:val="0"/>
        <w:autoSpaceDN w:val="0"/>
        <w:adjustRightInd w:val="0"/>
        <w:jc w:val="both"/>
        <w:rPr>
          <w:rFonts w:cstheme="minorHAnsi"/>
          <w:bCs/>
          <w:i/>
          <w:iCs/>
          <w:color w:val="000000"/>
          <w:sz w:val="20"/>
          <w:szCs w:val="20"/>
          <w:lang w:val="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5</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Pr>
          <w:rFonts w:cstheme="minorHAnsi"/>
          <w:b/>
          <w:color w:val="000000"/>
          <w:sz w:val="20"/>
          <w:szCs w:val="20"/>
          <w:lang w:val="es-MX"/>
        </w:rPr>
        <w:t>i</w:t>
      </w:r>
      <w:r w:rsidRPr="00481627">
        <w:rPr>
          <w:rFonts w:cstheme="minorHAnsi"/>
          <w:b/>
          <w:color w:val="000000"/>
          <w:sz w:val="20"/>
          <w:szCs w:val="20"/>
          <w:lang w:val="es-MX"/>
        </w:rPr>
        <w:t>oto</w:t>
      </w:r>
      <w:r w:rsidR="00E90EF5">
        <w:rPr>
          <w:rFonts w:cstheme="minorHAnsi"/>
          <w:b/>
          <w:color w:val="000000"/>
          <w:sz w:val="20"/>
          <w:szCs w:val="20"/>
          <w:lang w:val="es-MX"/>
        </w:rPr>
        <w:t xml:space="preserve"> </w:t>
      </w:r>
      <w:r w:rsidR="00E90EF5">
        <w:rPr>
          <w:rFonts w:cstheme="minorHAnsi"/>
          <w:bCs/>
          <w:i/>
          <w:iCs/>
          <w:color w:val="000000"/>
          <w:sz w:val="20"/>
          <w:szCs w:val="20"/>
          <w:lang w:val="es-MX"/>
        </w:rPr>
        <w:t>(Visita de ciudad)</w:t>
      </w:r>
    </w:p>
    <w:p w:rsidR="00572129" w:rsidRPr="00E90EF5" w:rsidRDefault="00572129" w:rsidP="00E90EF5">
      <w:pPr>
        <w:pStyle w:val="Default"/>
        <w:jc w:val="both"/>
        <w:rPr>
          <w:rFonts w:asciiTheme="minorHAnsi" w:hAnsiTheme="minorHAnsi" w:cstheme="minorHAnsi"/>
          <w:sz w:val="20"/>
          <w:szCs w:val="20"/>
        </w:rPr>
      </w:pPr>
      <w:r w:rsidRPr="00481627">
        <w:rPr>
          <w:rFonts w:asciiTheme="minorHAnsi" w:hAnsiTheme="minorHAnsi" w:cstheme="minorHAnsi"/>
          <w:b/>
          <w:sz w:val="20"/>
          <w:szCs w:val="20"/>
        </w:rPr>
        <w:t>Desayuno</w:t>
      </w:r>
      <w:r w:rsidRPr="00481627">
        <w:rPr>
          <w:rFonts w:asciiTheme="minorHAnsi" w:hAnsiTheme="minorHAnsi" w:cstheme="minorHAnsi"/>
          <w:sz w:val="20"/>
          <w:szCs w:val="20"/>
        </w:rPr>
        <w:t xml:space="preserve">. Reunión en el lobby. Visita de Kyoto de jornada completa con un guía, conocerán </w:t>
      </w:r>
      <w:r w:rsidRPr="00481627">
        <w:rPr>
          <w:rFonts w:asciiTheme="minorHAnsi" w:eastAsia="MS Gothic" w:hAnsiTheme="minorHAnsi" w:cstheme="minorHAnsi"/>
          <w:sz w:val="20"/>
          <w:szCs w:val="20"/>
        </w:rPr>
        <w:t xml:space="preserve">Templo </w:t>
      </w:r>
      <w:proofErr w:type="spellStart"/>
      <w:r w:rsidRPr="00481627">
        <w:rPr>
          <w:rFonts w:asciiTheme="minorHAnsi" w:eastAsia="MS Gothic" w:hAnsiTheme="minorHAnsi" w:cstheme="minorHAnsi"/>
          <w:sz w:val="20"/>
          <w:szCs w:val="20"/>
        </w:rPr>
        <w:t>Sanjusangendo</w:t>
      </w:r>
      <w:proofErr w:type="spellEnd"/>
      <w:r w:rsidRPr="00481627">
        <w:rPr>
          <w:rFonts w:asciiTheme="minorHAnsi" w:eastAsia="MS Gothic" w:hAnsiTheme="minorHAnsi" w:cstheme="minorHAnsi"/>
          <w:sz w:val="20"/>
          <w:szCs w:val="20"/>
        </w:rPr>
        <w:t xml:space="preserve"> (con mil estatuas de </w:t>
      </w:r>
      <w:proofErr w:type="spellStart"/>
      <w:r w:rsidRPr="00481627">
        <w:rPr>
          <w:rFonts w:asciiTheme="minorHAnsi" w:eastAsia="MS Gothic" w:hAnsiTheme="minorHAnsi" w:cstheme="minorHAnsi"/>
          <w:sz w:val="20"/>
          <w:szCs w:val="20"/>
        </w:rPr>
        <w:t>Kannon</w:t>
      </w:r>
      <w:proofErr w:type="spellEnd"/>
      <w:r w:rsidRPr="00481627">
        <w:rPr>
          <w:rFonts w:asciiTheme="minorHAnsi" w:eastAsia="MS Gothic" w:hAnsiTheme="minorHAnsi" w:cstheme="minorHAnsi"/>
          <w:sz w:val="20"/>
          <w:szCs w:val="20"/>
        </w:rPr>
        <w:t xml:space="preserve">, dios de misericordia), Santuario Fushimi </w:t>
      </w:r>
      <w:proofErr w:type="spellStart"/>
      <w:r w:rsidRPr="00481627">
        <w:rPr>
          <w:rFonts w:asciiTheme="minorHAnsi" w:eastAsia="MS Gothic" w:hAnsiTheme="minorHAnsi" w:cstheme="minorHAnsi"/>
          <w:sz w:val="20"/>
          <w:szCs w:val="20"/>
        </w:rPr>
        <w:t>Inari</w:t>
      </w:r>
      <w:proofErr w:type="spellEnd"/>
      <w:r w:rsidRPr="00481627">
        <w:rPr>
          <w:rFonts w:asciiTheme="minorHAnsi" w:eastAsia="MS Gothic" w:hAnsiTheme="minorHAnsi" w:cstheme="minorHAnsi"/>
          <w:sz w:val="20"/>
          <w:szCs w:val="20"/>
        </w:rPr>
        <w:t xml:space="preserve"> (con miles de p</w:t>
      </w:r>
      <w:r w:rsidRPr="00481627">
        <w:rPr>
          <w:rFonts w:ascii="Calibri" w:eastAsia="MS Gothic" w:hAnsi="Calibri" w:cs="Calibri"/>
          <w:sz w:val="20"/>
          <w:szCs w:val="20"/>
        </w:rPr>
        <w:t>ó</w:t>
      </w:r>
      <w:r w:rsidRPr="00481627">
        <w:rPr>
          <w:rFonts w:asciiTheme="minorHAnsi" w:eastAsia="MS Gothic" w:hAnsiTheme="minorHAnsi" w:cstheme="minorHAnsi"/>
          <w:sz w:val="20"/>
          <w:szCs w:val="20"/>
        </w:rPr>
        <w:t xml:space="preserve">rticos </w:t>
      </w:r>
      <w:r w:rsidRPr="00481627">
        <w:rPr>
          <w:rFonts w:ascii="Calibri" w:eastAsia="MS Gothic" w:hAnsi="Calibri" w:cs="Calibri"/>
          <w:sz w:val="20"/>
          <w:szCs w:val="20"/>
        </w:rPr>
        <w:t>“</w:t>
      </w:r>
      <w:proofErr w:type="spellStart"/>
      <w:r w:rsidRPr="00481627">
        <w:rPr>
          <w:rFonts w:asciiTheme="minorHAnsi" w:eastAsia="MS Gothic" w:hAnsiTheme="minorHAnsi" w:cstheme="minorHAnsi"/>
          <w:sz w:val="20"/>
          <w:szCs w:val="20"/>
        </w:rPr>
        <w:t>torii</w:t>
      </w:r>
      <w:proofErr w:type="spellEnd"/>
      <w:r w:rsidRPr="00481627">
        <w:rPr>
          <w:rFonts w:ascii="Calibri" w:eastAsia="MS Gothic" w:hAnsi="Calibri" w:cs="Calibri"/>
          <w:sz w:val="20"/>
          <w:szCs w:val="20"/>
        </w:rPr>
        <w:t>”</w:t>
      </w:r>
      <w:r w:rsidRPr="00481627">
        <w:rPr>
          <w:rFonts w:asciiTheme="minorHAnsi" w:eastAsia="MS Gothic" w:hAnsiTheme="minorHAnsi" w:cstheme="minorHAnsi"/>
          <w:sz w:val="20"/>
          <w:szCs w:val="20"/>
        </w:rPr>
        <w:t xml:space="preserve">), Templo dorado </w:t>
      </w:r>
      <w:proofErr w:type="spellStart"/>
      <w:r w:rsidRPr="00481627">
        <w:rPr>
          <w:rFonts w:asciiTheme="minorHAnsi" w:eastAsia="MS Gothic" w:hAnsiTheme="minorHAnsi" w:cstheme="minorHAnsi"/>
          <w:sz w:val="20"/>
          <w:szCs w:val="20"/>
        </w:rPr>
        <w:t>Kinkaku</w:t>
      </w:r>
      <w:proofErr w:type="spellEnd"/>
      <w:r w:rsidRPr="00481627">
        <w:rPr>
          <w:rFonts w:asciiTheme="minorHAnsi" w:eastAsia="MS Gothic" w:hAnsiTheme="minorHAnsi" w:cstheme="minorHAnsi"/>
          <w:sz w:val="20"/>
          <w:szCs w:val="20"/>
        </w:rPr>
        <w:t xml:space="preserve">-ji, Tempo </w:t>
      </w:r>
      <w:proofErr w:type="spellStart"/>
      <w:r w:rsidRPr="00481627">
        <w:rPr>
          <w:rFonts w:asciiTheme="minorHAnsi" w:eastAsia="MS Gothic" w:hAnsiTheme="minorHAnsi" w:cstheme="minorHAnsi"/>
          <w:sz w:val="20"/>
          <w:szCs w:val="20"/>
        </w:rPr>
        <w:t>Tenryu</w:t>
      </w:r>
      <w:proofErr w:type="spellEnd"/>
      <w:r w:rsidRPr="00481627">
        <w:rPr>
          <w:rFonts w:asciiTheme="minorHAnsi" w:eastAsia="MS Gothic" w:hAnsiTheme="minorHAnsi" w:cstheme="minorHAnsi"/>
          <w:sz w:val="20"/>
          <w:szCs w:val="20"/>
        </w:rPr>
        <w:t>-ji, con un bello jard</w:t>
      </w:r>
      <w:r w:rsidRPr="00481627">
        <w:rPr>
          <w:rFonts w:ascii="Calibri" w:eastAsia="MS Gothic" w:hAnsi="Calibri" w:cs="Calibri"/>
          <w:sz w:val="20"/>
          <w:szCs w:val="20"/>
        </w:rPr>
        <w:t>í</w:t>
      </w:r>
      <w:r w:rsidRPr="00481627">
        <w:rPr>
          <w:rFonts w:asciiTheme="minorHAnsi" w:eastAsia="MS Gothic" w:hAnsiTheme="minorHAnsi" w:cstheme="minorHAnsi"/>
          <w:sz w:val="20"/>
          <w:szCs w:val="20"/>
        </w:rPr>
        <w:t>n japon</w:t>
      </w:r>
      <w:r w:rsidRPr="00481627">
        <w:rPr>
          <w:rFonts w:ascii="Calibri" w:eastAsia="MS Gothic" w:hAnsi="Calibri" w:cs="Calibri"/>
          <w:sz w:val="20"/>
          <w:szCs w:val="20"/>
        </w:rPr>
        <w:t>é</w:t>
      </w:r>
      <w:r w:rsidRPr="00481627">
        <w:rPr>
          <w:rFonts w:asciiTheme="minorHAnsi" w:eastAsia="MS Gothic" w:hAnsiTheme="minorHAnsi" w:cstheme="minorHAnsi"/>
          <w:sz w:val="20"/>
          <w:szCs w:val="20"/>
        </w:rPr>
        <w:t>s, Bosque de Bamb</w:t>
      </w:r>
      <w:r w:rsidRPr="00481627">
        <w:rPr>
          <w:rFonts w:ascii="Calibri" w:eastAsia="MS Gothic" w:hAnsi="Calibri" w:cs="Calibri"/>
          <w:sz w:val="20"/>
          <w:szCs w:val="20"/>
        </w:rPr>
        <w:t>ú</w:t>
      </w:r>
      <w:r w:rsidRPr="00481627">
        <w:rPr>
          <w:rFonts w:asciiTheme="minorHAnsi" w:eastAsia="MS Gothic" w:hAnsiTheme="minorHAnsi" w:cstheme="minorHAnsi"/>
          <w:sz w:val="20"/>
          <w:szCs w:val="20"/>
        </w:rPr>
        <w:t xml:space="preserve"> de </w:t>
      </w:r>
      <w:proofErr w:type="spellStart"/>
      <w:r w:rsidRPr="00481627">
        <w:rPr>
          <w:rFonts w:asciiTheme="minorHAnsi" w:eastAsia="MS Gothic" w:hAnsiTheme="minorHAnsi" w:cstheme="minorHAnsi"/>
          <w:sz w:val="20"/>
          <w:szCs w:val="20"/>
        </w:rPr>
        <w:t>Sagano</w:t>
      </w:r>
      <w:proofErr w:type="spellEnd"/>
      <w:r w:rsidRPr="00481627">
        <w:rPr>
          <w:rFonts w:asciiTheme="minorHAnsi" w:eastAsia="MS Gothic" w:hAnsiTheme="minorHAnsi" w:cstheme="minorHAnsi"/>
          <w:sz w:val="20"/>
          <w:szCs w:val="20"/>
        </w:rPr>
        <w:t xml:space="preserve"> en </w:t>
      </w:r>
      <w:proofErr w:type="spellStart"/>
      <w:r w:rsidRPr="00481627">
        <w:rPr>
          <w:rFonts w:asciiTheme="minorHAnsi" w:eastAsia="MS Gothic" w:hAnsiTheme="minorHAnsi" w:cstheme="minorHAnsi"/>
          <w:sz w:val="20"/>
          <w:szCs w:val="20"/>
        </w:rPr>
        <w:t>Arashiyama</w:t>
      </w:r>
      <w:proofErr w:type="spellEnd"/>
      <w:r w:rsidRPr="00481627">
        <w:rPr>
          <w:rFonts w:asciiTheme="minorHAnsi" w:eastAsia="MS Gothic" w:hAnsiTheme="minorHAnsi" w:cstheme="minorHAnsi"/>
          <w:sz w:val="20"/>
          <w:szCs w:val="20"/>
        </w:rPr>
        <w:t>.</w:t>
      </w:r>
      <w:r>
        <w:rPr>
          <w:rFonts w:asciiTheme="minorHAnsi" w:eastAsia="MS Gothic" w:hAnsiTheme="minorHAnsi" w:cstheme="minorHAnsi"/>
          <w:sz w:val="20"/>
          <w:szCs w:val="20"/>
        </w:rPr>
        <w:t xml:space="preserve"> </w:t>
      </w:r>
      <w:r w:rsidRPr="00745B68">
        <w:rPr>
          <w:rFonts w:asciiTheme="minorHAnsi" w:eastAsia="MS Gothic" w:hAnsiTheme="minorHAnsi" w:cstheme="minorHAnsi"/>
          <w:b/>
          <w:bCs/>
          <w:sz w:val="20"/>
          <w:szCs w:val="20"/>
        </w:rPr>
        <w:t>Almuerzo en un restaurante</w:t>
      </w:r>
      <w:r>
        <w:rPr>
          <w:rFonts w:asciiTheme="minorHAnsi" w:eastAsia="MS Gothic" w:hAnsiTheme="minorHAnsi" w:cstheme="minorHAnsi"/>
          <w:sz w:val="20"/>
          <w:szCs w:val="20"/>
        </w:rPr>
        <w:t>.</w:t>
      </w:r>
      <w:r w:rsidRPr="00481627">
        <w:rPr>
          <w:rFonts w:asciiTheme="minorHAnsi" w:eastAsia="MS Gothic" w:hAnsiTheme="minorHAnsi" w:cstheme="minorHAnsi"/>
          <w:sz w:val="20"/>
          <w:szCs w:val="20"/>
        </w:rPr>
        <w:t xml:space="preserve"> Regreso al hotel. </w:t>
      </w:r>
      <w:r w:rsidRPr="00481627">
        <w:rPr>
          <w:rFonts w:asciiTheme="minorHAnsi" w:hAnsiTheme="minorHAnsi" w:cstheme="minorHAnsi"/>
          <w:b/>
          <w:sz w:val="20"/>
          <w:szCs w:val="20"/>
        </w:rPr>
        <w:t>Alojamiento</w:t>
      </w:r>
      <w:r w:rsidRPr="00481627">
        <w:rPr>
          <w:rFonts w:asciiTheme="minorHAnsi" w:hAnsiTheme="minorHAnsi" w:cstheme="minorHAnsi"/>
          <w:sz w:val="20"/>
          <w:szCs w:val="20"/>
        </w:rPr>
        <w:t>.</w:t>
      </w: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lastRenderedPageBreak/>
        <w:t xml:space="preserve">Día </w:t>
      </w:r>
      <w:r>
        <w:rPr>
          <w:rFonts w:eastAsia="Batang" w:cstheme="minorHAnsi"/>
          <w:b/>
          <w:bCs/>
          <w:sz w:val="20"/>
          <w:szCs w:val="20"/>
          <w:lang w:val="es-MX" w:eastAsia="es-MX"/>
        </w:rPr>
        <w:t>6</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Pr>
          <w:rFonts w:cstheme="minorHAnsi"/>
          <w:b/>
          <w:color w:val="000000"/>
          <w:sz w:val="20"/>
          <w:szCs w:val="20"/>
          <w:lang w:val="es-MX"/>
        </w:rPr>
        <w:t>i</w:t>
      </w:r>
      <w:r w:rsidRPr="00481627">
        <w:rPr>
          <w:rFonts w:cstheme="minorHAnsi"/>
          <w:b/>
          <w:color w:val="000000"/>
          <w:sz w:val="20"/>
          <w:szCs w:val="20"/>
          <w:lang w:val="es-MX"/>
        </w:rPr>
        <w:t>oto</w:t>
      </w:r>
    </w:p>
    <w:p w:rsidR="00572129" w:rsidRPr="00481627" w:rsidRDefault="00572129" w:rsidP="00572129">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Día libre, para disfrutar de la ciudad. </w:t>
      </w:r>
      <w:r w:rsidRPr="00481627">
        <w:rPr>
          <w:rFonts w:cstheme="minorHAnsi"/>
          <w:b/>
          <w:bCs/>
          <w:color w:val="000000"/>
          <w:sz w:val="20"/>
          <w:szCs w:val="20"/>
          <w:lang w:val="es-MX"/>
        </w:rPr>
        <w:t>Alojamiento.</w:t>
      </w:r>
      <w:r w:rsidRPr="00481627">
        <w:rPr>
          <w:rFonts w:cstheme="minorHAnsi"/>
          <w:color w:val="000000"/>
          <w:sz w:val="20"/>
          <w:szCs w:val="20"/>
          <w:lang w:val="es-MX"/>
        </w:rPr>
        <w:t xml:space="preserve"> </w:t>
      </w:r>
    </w:p>
    <w:p w:rsidR="00572129" w:rsidRPr="00481627" w:rsidRDefault="00572129" w:rsidP="00572129">
      <w:pPr>
        <w:tabs>
          <w:tab w:val="num" w:pos="360"/>
        </w:tabs>
        <w:jc w:val="both"/>
        <w:rPr>
          <w:rFonts w:eastAsia="Batang" w:cstheme="minorHAnsi"/>
          <w:bCs/>
          <w:i/>
          <w:sz w:val="18"/>
          <w:szCs w:val="18"/>
          <w:lang w:val="es-MX" w:eastAsia="es-MX"/>
        </w:rPr>
      </w:pPr>
      <w:r w:rsidRPr="00481627">
        <w:rPr>
          <w:rFonts w:cstheme="minorHAnsi"/>
          <w:i/>
          <w:iCs/>
          <w:color w:val="000000"/>
          <w:sz w:val="18"/>
          <w:szCs w:val="18"/>
          <w:lang w:val="es-MX"/>
        </w:rPr>
        <w:t xml:space="preserve">OPCIONAL:  Hiroshima y </w:t>
      </w:r>
      <w:proofErr w:type="spellStart"/>
      <w:r w:rsidRPr="00481627">
        <w:rPr>
          <w:rFonts w:cstheme="minorHAnsi"/>
          <w:i/>
          <w:iCs/>
          <w:color w:val="000000"/>
          <w:sz w:val="18"/>
          <w:szCs w:val="18"/>
          <w:lang w:val="es-MX"/>
        </w:rPr>
        <w:t>Miyajima</w:t>
      </w:r>
      <w:proofErr w:type="spellEnd"/>
      <w:r w:rsidRPr="00481627">
        <w:rPr>
          <w:rFonts w:cstheme="minorHAnsi"/>
          <w:i/>
          <w:iCs/>
          <w:color w:val="000000"/>
          <w:sz w:val="18"/>
          <w:szCs w:val="18"/>
          <w:lang w:val="es-MX"/>
        </w:rPr>
        <w:t xml:space="preserve">: </w:t>
      </w:r>
      <w:r w:rsidRPr="00481627">
        <w:rPr>
          <w:rFonts w:eastAsia="Batang" w:cstheme="minorHAnsi"/>
          <w:bCs/>
          <w:i/>
          <w:sz w:val="18"/>
          <w:szCs w:val="18"/>
          <w:lang w:val="es-MX" w:eastAsia="es-MX"/>
        </w:rPr>
        <w:t xml:space="preserve">Traslado a la estación de Kyoto, para abordar el tren con destino a Hiroshima, llegada y en transporte público para conoceremos, Santuario </w:t>
      </w:r>
      <w:proofErr w:type="spellStart"/>
      <w:r w:rsidRPr="00481627">
        <w:rPr>
          <w:rFonts w:eastAsia="Batang" w:cstheme="minorHAnsi"/>
          <w:bCs/>
          <w:i/>
          <w:sz w:val="18"/>
          <w:szCs w:val="18"/>
          <w:lang w:val="es-MX" w:eastAsia="es-MX"/>
        </w:rPr>
        <w:t>Itsukushima</w:t>
      </w:r>
      <w:proofErr w:type="spellEnd"/>
      <w:r w:rsidRPr="00481627">
        <w:rPr>
          <w:rFonts w:eastAsia="Batang" w:cstheme="minorHAnsi"/>
          <w:bCs/>
          <w:i/>
          <w:sz w:val="18"/>
          <w:szCs w:val="18"/>
          <w:lang w:val="es-MX" w:eastAsia="es-MX"/>
        </w:rPr>
        <w:t xml:space="preserve"> en la Isla </w:t>
      </w:r>
      <w:proofErr w:type="spellStart"/>
      <w:r w:rsidRPr="00481627">
        <w:rPr>
          <w:rFonts w:eastAsia="Batang" w:cstheme="minorHAnsi"/>
          <w:bCs/>
          <w:i/>
          <w:sz w:val="18"/>
          <w:szCs w:val="18"/>
          <w:lang w:val="es-MX" w:eastAsia="es-MX"/>
        </w:rPr>
        <w:t>Miyajima</w:t>
      </w:r>
      <w:proofErr w:type="spellEnd"/>
      <w:r w:rsidRPr="00481627">
        <w:rPr>
          <w:rFonts w:eastAsia="Batang" w:cstheme="minorHAnsi"/>
          <w:bCs/>
          <w:i/>
          <w:sz w:val="18"/>
          <w:szCs w:val="18"/>
          <w:lang w:val="es-MX" w:eastAsia="es-MX"/>
        </w:rPr>
        <w:t>, Parque Memorial de Hiroshima, y la C</w:t>
      </w:r>
      <w:r w:rsidRPr="00481627">
        <w:rPr>
          <w:rFonts w:ascii="Calibri" w:eastAsia="Batang" w:hAnsi="Calibri" w:cs="Calibri"/>
          <w:bCs/>
          <w:i/>
          <w:sz w:val="18"/>
          <w:szCs w:val="18"/>
          <w:lang w:val="es-MX" w:eastAsia="es-MX"/>
        </w:rPr>
        <w:t>ú</w:t>
      </w:r>
      <w:r w:rsidRPr="00481627">
        <w:rPr>
          <w:rFonts w:eastAsia="Batang" w:cstheme="minorHAnsi"/>
          <w:bCs/>
          <w:i/>
          <w:sz w:val="18"/>
          <w:szCs w:val="18"/>
          <w:lang w:val="es-MX" w:eastAsia="es-MX"/>
        </w:rPr>
        <w:t>pula de la Bomba Atómica, Traslado a la Estación de Hiroshima y regreso en el tren</w:t>
      </w:r>
      <w:r>
        <w:rPr>
          <w:rFonts w:eastAsia="Batang" w:cstheme="minorHAnsi"/>
          <w:bCs/>
          <w:i/>
          <w:sz w:val="18"/>
          <w:szCs w:val="18"/>
          <w:lang w:val="es-MX" w:eastAsia="es-MX"/>
        </w:rPr>
        <w:t xml:space="preserve"> bala Nozomi</w:t>
      </w:r>
      <w:r w:rsidRPr="00481627">
        <w:rPr>
          <w:rFonts w:eastAsia="Batang" w:cstheme="minorHAnsi"/>
          <w:bCs/>
          <w:i/>
          <w:sz w:val="18"/>
          <w:szCs w:val="18"/>
          <w:lang w:val="es-MX" w:eastAsia="es-MX"/>
        </w:rPr>
        <w:t xml:space="preserve">. Traslado al hotel, por cuenta de los pasajeros. </w:t>
      </w:r>
    </w:p>
    <w:p w:rsidR="00572129" w:rsidRPr="00481627" w:rsidRDefault="00572129" w:rsidP="00572129">
      <w:pPr>
        <w:autoSpaceDE w:val="0"/>
        <w:autoSpaceDN w:val="0"/>
        <w:adjustRightInd w:val="0"/>
        <w:jc w:val="both"/>
        <w:rPr>
          <w:rFonts w:eastAsia="Batang" w:cstheme="minorHAnsi"/>
          <w:bCs/>
          <w:sz w:val="20"/>
          <w:szCs w:val="20"/>
          <w:lang w:val="es-MX" w:eastAsia="es-MX"/>
        </w:rPr>
      </w:pP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7</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sidR="00E90EF5">
        <w:rPr>
          <w:rFonts w:cstheme="minorHAnsi"/>
          <w:b/>
          <w:color w:val="000000"/>
          <w:sz w:val="20"/>
          <w:szCs w:val="20"/>
          <w:lang w:val="es-MX"/>
        </w:rPr>
        <w:t>i</w:t>
      </w:r>
      <w:r w:rsidRPr="00481627">
        <w:rPr>
          <w:rFonts w:cstheme="minorHAnsi"/>
          <w:b/>
          <w:color w:val="000000"/>
          <w:sz w:val="20"/>
          <w:szCs w:val="20"/>
          <w:lang w:val="es-MX"/>
        </w:rPr>
        <w:t xml:space="preserve">oto – </w:t>
      </w:r>
      <w:r w:rsidR="00E90EF5">
        <w:rPr>
          <w:rFonts w:cstheme="minorHAnsi"/>
          <w:b/>
          <w:color w:val="000000"/>
          <w:sz w:val="20"/>
          <w:szCs w:val="20"/>
          <w:lang w:val="es-MX"/>
        </w:rPr>
        <w:t>Seúl</w:t>
      </w:r>
    </w:p>
    <w:p w:rsidR="00572129" w:rsidRDefault="00572129" w:rsidP="00E90EF5">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A la hora indicada, traslado al aeropuerto de Osaka </w:t>
      </w:r>
      <w:r>
        <w:rPr>
          <w:rFonts w:cstheme="minorHAnsi"/>
          <w:color w:val="000000"/>
          <w:sz w:val="20"/>
          <w:szCs w:val="20"/>
          <w:lang w:val="es-MX"/>
        </w:rPr>
        <w:t>Kansai (KIX) o Itami (ITM) (N</w:t>
      </w:r>
      <w:r w:rsidRPr="00481627">
        <w:rPr>
          <w:rFonts w:cstheme="minorHAnsi"/>
          <w:color w:val="000000"/>
          <w:sz w:val="20"/>
          <w:szCs w:val="20"/>
          <w:lang w:val="es-MX"/>
        </w:rPr>
        <w:t>o incluye asistencia</w:t>
      </w:r>
      <w:r>
        <w:rPr>
          <w:rFonts w:cstheme="minorHAnsi"/>
          <w:color w:val="000000"/>
          <w:sz w:val="20"/>
          <w:szCs w:val="20"/>
          <w:lang w:val="es-MX"/>
        </w:rPr>
        <w:t xml:space="preserve"> – </w:t>
      </w:r>
      <w:r w:rsidRPr="00745B68">
        <w:rPr>
          <w:rFonts w:cstheme="minorHAnsi"/>
          <w:i/>
          <w:iCs/>
          <w:color w:val="EE0000"/>
          <w:sz w:val="20"/>
          <w:szCs w:val="20"/>
          <w:lang w:val="es-MX"/>
        </w:rPr>
        <w:t>revisar notas generales al final del documento</w:t>
      </w:r>
      <w:r>
        <w:rPr>
          <w:rFonts w:cstheme="minorHAnsi"/>
          <w:i/>
          <w:iCs/>
          <w:color w:val="000000"/>
          <w:sz w:val="20"/>
          <w:szCs w:val="20"/>
          <w:lang w:val="es-MX"/>
        </w:rPr>
        <w:t>)</w:t>
      </w:r>
      <w:r w:rsidRPr="00481627">
        <w:rPr>
          <w:rFonts w:cstheme="minorHAnsi"/>
          <w:color w:val="000000"/>
          <w:sz w:val="20"/>
          <w:szCs w:val="20"/>
          <w:lang w:val="es-MX"/>
        </w:rPr>
        <w:t xml:space="preserve"> para </w:t>
      </w:r>
      <w:r w:rsidR="00E90EF5">
        <w:rPr>
          <w:rFonts w:cstheme="minorHAnsi"/>
          <w:color w:val="000000"/>
          <w:sz w:val="20"/>
          <w:szCs w:val="20"/>
          <w:lang w:val="es-MX"/>
        </w:rPr>
        <w:t>abordar</w:t>
      </w:r>
      <w:r w:rsidRPr="00481627">
        <w:rPr>
          <w:rFonts w:cstheme="minorHAnsi"/>
          <w:color w:val="000000"/>
          <w:sz w:val="20"/>
          <w:szCs w:val="20"/>
          <w:lang w:val="es-MX"/>
        </w:rPr>
        <w:t xml:space="preserve"> el vuelo </w:t>
      </w:r>
      <w:r w:rsidR="00E90EF5">
        <w:rPr>
          <w:rFonts w:cstheme="minorHAnsi"/>
          <w:color w:val="000000"/>
          <w:sz w:val="20"/>
          <w:szCs w:val="20"/>
          <w:lang w:val="es-MX"/>
        </w:rPr>
        <w:t>hacia Seúl (Vuelo no incluido)</w:t>
      </w:r>
      <w:r w:rsidRPr="00481627">
        <w:rPr>
          <w:rFonts w:cstheme="minorHAnsi"/>
          <w:color w:val="000000"/>
          <w:sz w:val="20"/>
          <w:szCs w:val="20"/>
          <w:lang w:val="es-MX"/>
        </w:rPr>
        <w:t>.</w:t>
      </w:r>
      <w:r w:rsidR="00E90EF5">
        <w:rPr>
          <w:rFonts w:cstheme="minorHAnsi"/>
          <w:color w:val="000000"/>
          <w:sz w:val="20"/>
          <w:szCs w:val="20"/>
          <w:lang w:val="es-MX"/>
        </w:rPr>
        <w:t xml:space="preserve"> </w:t>
      </w:r>
      <w:r w:rsidR="00E90EF5" w:rsidRPr="00E90EF5">
        <w:rPr>
          <w:rFonts w:cstheme="minorHAnsi" w:hint="eastAsia"/>
          <w:color w:val="000000"/>
          <w:sz w:val="20"/>
          <w:szCs w:val="20"/>
          <w:lang w:val="es-MX"/>
        </w:rPr>
        <w:t>¡</w:t>
      </w:r>
      <w:r w:rsidR="00E90EF5" w:rsidRPr="00E90EF5">
        <w:rPr>
          <w:rFonts w:cstheme="minorHAnsi"/>
          <w:color w:val="000000"/>
          <w:sz w:val="20"/>
          <w:szCs w:val="20"/>
          <w:lang w:val="es-MX"/>
        </w:rPr>
        <w:t>Bienvenidos a Seúl, la vibrante capital de Corea del Sur!</w:t>
      </w:r>
      <w:r w:rsidR="00E90EF5">
        <w:rPr>
          <w:rFonts w:cstheme="minorHAnsi"/>
          <w:color w:val="000000"/>
          <w:sz w:val="20"/>
          <w:szCs w:val="20"/>
          <w:lang w:val="es-MX"/>
        </w:rPr>
        <w:t xml:space="preserve"> A</w:t>
      </w:r>
      <w:r w:rsidR="00E90EF5" w:rsidRPr="00E90EF5">
        <w:rPr>
          <w:rFonts w:cstheme="minorHAnsi"/>
          <w:color w:val="000000"/>
          <w:sz w:val="20"/>
          <w:szCs w:val="20"/>
          <w:lang w:val="es-MX"/>
        </w:rPr>
        <w:t xml:space="preserve">l llegar al aeropuerto Incheon </w:t>
      </w:r>
      <w:r w:rsidR="00E90EF5">
        <w:rPr>
          <w:rFonts w:cstheme="minorHAnsi"/>
          <w:color w:val="000000"/>
          <w:sz w:val="20"/>
          <w:szCs w:val="20"/>
          <w:lang w:val="es-MX"/>
        </w:rPr>
        <w:t xml:space="preserve">(ICN) o </w:t>
      </w:r>
      <w:proofErr w:type="spellStart"/>
      <w:r w:rsidR="00E90EF5" w:rsidRPr="00E90EF5">
        <w:rPr>
          <w:rFonts w:cstheme="minorHAnsi"/>
          <w:color w:val="000000"/>
          <w:sz w:val="20"/>
          <w:szCs w:val="20"/>
          <w:lang w:val="es-MX"/>
        </w:rPr>
        <w:t>Gimpo</w:t>
      </w:r>
      <w:proofErr w:type="spellEnd"/>
      <w:r w:rsidR="00E90EF5">
        <w:rPr>
          <w:rFonts w:cstheme="minorHAnsi"/>
          <w:color w:val="000000"/>
          <w:sz w:val="20"/>
          <w:szCs w:val="20"/>
          <w:lang w:val="es-MX"/>
        </w:rPr>
        <w:t xml:space="preserve"> (GMP)</w:t>
      </w:r>
      <w:r w:rsidR="00E90EF5" w:rsidRPr="00E90EF5">
        <w:rPr>
          <w:rFonts w:cstheme="minorHAnsi"/>
          <w:color w:val="000000"/>
          <w:sz w:val="20"/>
          <w:szCs w:val="20"/>
          <w:lang w:val="es-MX"/>
        </w:rPr>
        <w:t>, nuestro conductor de habla inglesa los recibirá en la sala de</w:t>
      </w:r>
      <w:r w:rsidR="00E90EF5">
        <w:rPr>
          <w:rFonts w:cstheme="minorHAnsi"/>
          <w:color w:val="000000"/>
          <w:sz w:val="20"/>
          <w:szCs w:val="20"/>
          <w:lang w:val="es-MX"/>
        </w:rPr>
        <w:t xml:space="preserve"> </w:t>
      </w:r>
      <w:r w:rsidR="00E90EF5" w:rsidRPr="00E90EF5">
        <w:rPr>
          <w:rFonts w:cstheme="minorHAnsi"/>
          <w:color w:val="000000"/>
          <w:sz w:val="20"/>
          <w:szCs w:val="20"/>
          <w:lang w:val="es-MX"/>
        </w:rPr>
        <w:t>llegadas con un cartel con su nombre y una llamada de bienvenida en español, a través del teléfono móvil del</w:t>
      </w:r>
      <w:r w:rsidR="00E90EF5">
        <w:rPr>
          <w:rFonts w:cstheme="minorHAnsi"/>
          <w:color w:val="000000"/>
          <w:sz w:val="20"/>
          <w:szCs w:val="20"/>
          <w:lang w:val="es-MX"/>
        </w:rPr>
        <w:t xml:space="preserve"> </w:t>
      </w:r>
      <w:r w:rsidR="00E90EF5" w:rsidRPr="00E90EF5">
        <w:rPr>
          <w:rFonts w:cstheme="minorHAnsi"/>
          <w:color w:val="000000"/>
          <w:sz w:val="20"/>
          <w:szCs w:val="20"/>
          <w:lang w:val="es-MX"/>
        </w:rPr>
        <w:t>conductor. Desde allí, serán trasladados en vehículo privado hasta el hotel</w:t>
      </w:r>
      <w:r w:rsidR="00E90EF5">
        <w:rPr>
          <w:rFonts w:cstheme="minorHAnsi"/>
          <w:color w:val="000000"/>
          <w:sz w:val="20"/>
          <w:szCs w:val="20"/>
          <w:lang w:val="es-MX"/>
        </w:rPr>
        <w:t xml:space="preserve"> </w:t>
      </w:r>
      <w:r w:rsidR="00E90EF5" w:rsidRPr="00E90EF5">
        <w:rPr>
          <w:rFonts w:cstheme="minorHAnsi"/>
          <w:i/>
          <w:iCs/>
          <w:color w:val="000000"/>
          <w:sz w:val="20"/>
          <w:szCs w:val="20"/>
          <w:lang w:val="es-MX"/>
        </w:rPr>
        <w:t>(En caso de llegar antes de las 15:00hrs pueden dejar el equipaje en recepción y recorrer por su cuenta los alrededores)</w:t>
      </w:r>
      <w:r w:rsidR="00E90EF5" w:rsidRPr="00E90EF5">
        <w:rPr>
          <w:rFonts w:cstheme="minorHAnsi"/>
          <w:color w:val="000000"/>
          <w:sz w:val="20"/>
          <w:szCs w:val="20"/>
          <w:lang w:val="es-MX"/>
        </w:rPr>
        <w:t>.</w:t>
      </w:r>
      <w:r w:rsidR="00E90EF5">
        <w:rPr>
          <w:rFonts w:cstheme="minorHAnsi"/>
          <w:color w:val="000000"/>
          <w:sz w:val="20"/>
          <w:szCs w:val="20"/>
          <w:lang w:val="es-MX"/>
        </w:rPr>
        <w:t xml:space="preserve"> Alojamiento. </w:t>
      </w:r>
    </w:p>
    <w:p w:rsidR="00E90EF5" w:rsidRDefault="00E90EF5" w:rsidP="00E90EF5">
      <w:pPr>
        <w:tabs>
          <w:tab w:val="num" w:pos="360"/>
        </w:tabs>
        <w:jc w:val="both"/>
        <w:rPr>
          <w:rFonts w:cstheme="minorHAnsi"/>
          <w:color w:val="000000"/>
          <w:sz w:val="20"/>
          <w:szCs w:val="20"/>
          <w:lang w:val="es-MX"/>
        </w:rPr>
      </w:pPr>
    </w:p>
    <w:p w:rsidR="00E90EF5" w:rsidRDefault="00E90EF5" w:rsidP="00E90EF5">
      <w:pPr>
        <w:tabs>
          <w:tab w:val="num" w:pos="360"/>
        </w:tabs>
        <w:jc w:val="both"/>
        <w:rPr>
          <w:rFonts w:cstheme="minorHAnsi"/>
          <w:color w:val="000000"/>
          <w:sz w:val="20"/>
          <w:szCs w:val="20"/>
          <w:lang w:val="es-MX"/>
        </w:rPr>
      </w:pPr>
      <w:r w:rsidRPr="00E90EF5">
        <w:rPr>
          <w:rFonts w:cstheme="minorHAnsi"/>
          <w:b/>
          <w:bCs/>
          <w:color w:val="000000"/>
          <w:sz w:val="20"/>
          <w:szCs w:val="20"/>
          <w:lang w:val="es-MX"/>
        </w:rPr>
        <w:t>Día 8. Seúl</w:t>
      </w:r>
      <w:r>
        <w:rPr>
          <w:rFonts w:cstheme="minorHAnsi"/>
          <w:color w:val="000000"/>
          <w:sz w:val="20"/>
          <w:szCs w:val="20"/>
          <w:lang w:val="es-MX"/>
        </w:rPr>
        <w:t xml:space="preserve"> </w:t>
      </w:r>
      <w:r w:rsidRPr="00E90EF5">
        <w:rPr>
          <w:rFonts w:cstheme="minorHAnsi"/>
          <w:i/>
          <w:iCs/>
          <w:color w:val="000000"/>
          <w:sz w:val="20"/>
          <w:szCs w:val="20"/>
          <w:lang w:val="es-MX"/>
        </w:rPr>
        <w:t>(Visita Seúl Moderno</w:t>
      </w:r>
      <w:r>
        <w:rPr>
          <w:rFonts w:cstheme="minorHAnsi"/>
          <w:i/>
          <w:iCs/>
          <w:color w:val="000000"/>
          <w:sz w:val="20"/>
          <w:szCs w:val="20"/>
          <w:lang w:val="es-MX"/>
        </w:rPr>
        <w:t xml:space="preserve"> - Rascacielos, K-POP y el ritmo de la ciudad</w:t>
      </w:r>
      <w:r w:rsidRPr="00E90EF5">
        <w:rPr>
          <w:rFonts w:cstheme="minorHAnsi"/>
          <w:i/>
          <w:iCs/>
          <w:color w:val="000000"/>
          <w:sz w:val="20"/>
          <w:szCs w:val="20"/>
          <w:lang w:val="es-MX"/>
        </w:rPr>
        <w:t>)</w:t>
      </w:r>
    </w:p>
    <w:p w:rsidR="00E90EF5" w:rsidRPr="00E90EF5" w:rsidRDefault="00E90EF5" w:rsidP="00E90EF5">
      <w:pPr>
        <w:tabs>
          <w:tab w:val="num" w:pos="360"/>
        </w:tabs>
        <w:jc w:val="both"/>
        <w:rPr>
          <w:rFonts w:cstheme="minorHAnsi"/>
          <w:color w:val="000000"/>
          <w:sz w:val="20"/>
          <w:szCs w:val="20"/>
          <w:lang w:val="es-MX"/>
        </w:rPr>
      </w:pPr>
      <w:r w:rsidRPr="00E90EF5">
        <w:rPr>
          <w:rFonts w:cstheme="minorHAnsi"/>
          <w:b/>
          <w:bCs/>
          <w:color w:val="000000"/>
          <w:sz w:val="20"/>
          <w:szCs w:val="20"/>
          <w:lang w:val="es-MX"/>
        </w:rPr>
        <w:t>Desayuno</w:t>
      </w:r>
      <w:r>
        <w:rPr>
          <w:rFonts w:cstheme="minorHAnsi"/>
          <w:color w:val="000000"/>
          <w:sz w:val="20"/>
          <w:szCs w:val="20"/>
          <w:lang w:val="es-MX"/>
        </w:rPr>
        <w:t xml:space="preserve">. </w:t>
      </w:r>
      <w:r w:rsidRPr="00E90EF5">
        <w:rPr>
          <w:rFonts w:cstheme="minorHAnsi"/>
          <w:color w:val="000000"/>
          <w:sz w:val="20"/>
          <w:szCs w:val="20"/>
          <w:lang w:val="es-MX"/>
        </w:rPr>
        <w:t>Después</w:t>
      </w:r>
      <w:r>
        <w:rPr>
          <w:rFonts w:cstheme="minorHAnsi"/>
          <w:color w:val="000000"/>
          <w:sz w:val="20"/>
          <w:szCs w:val="20"/>
          <w:lang w:val="es-MX"/>
        </w:rPr>
        <w:t xml:space="preserve"> </w:t>
      </w:r>
      <w:r w:rsidRPr="00E90EF5">
        <w:rPr>
          <w:rFonts w:cstheme="minorHAnsi"/>
          <w:color w:val="000000"/>
          <w:sz w:val="20"/>
          <w:szCs w:val="20"/>
          <w:lang w:val="es-MX"/>
        </w:rPr>
        <w:t xml:space="preserve">nos encontramos a las 09:00 a.m. en el lobby del hotel (1F) con nuestro guía </w:t>
      </w:r>
      <w:r>
        <w:rPr>
          <w:rFonts w:cstheme="minorHAnsi"/>
          <w:color w:val="000000"/>
          <w:sz w:val="20"/>
          <w:szCs w:val="20"/>
          <w:lang w:val="es-MX"/>
        </w:rPr>
        <w:t>de habla hispana y n</w:t>
      </w:r>
      <w:r w:rsidRPr="00E90EF5">
        <w:rPr>
          <w:rFonts w:cstheme="minorHAnsi"/>
          <w:color w:val="000000"/>
          <w:sz w:val="20"/>
          <w:szCs w:val="20"/>
          <w:lang w:val="es-MX"/>
        </w:rPr>
        <w:t>os trasladamos a la zona más moderna y vibrante de Seúl para conocer</w:t>
      </w:r>
      <w:r>
        <w:rPr>
          <w:rFonts w:cstheme="minorHAnsi"/>
          <w:color w:val="000000"/>
          <w:sz w:val="20"/>
          <w:szCs w:val="20"/>
          <w:lang w:val="es-MX"/>
        </w:rPr>
        <w:t xml:space="preserve">; </w:t>
      </w:r>
      <w:proofErr w:type="spellStart"/>
      <w:r w:rsidRPr="00E90EF5">
        <w:rPr>
          <w:rFonts w:cstheme="minorHAnsi"/>
          <w:i/>
          <w:iCs/>
          <w:color w:val="000000"/>
          <w:sz w:val="20"/>
          <w:szCs w:val="20"/>
          <w:lang w:val="es-MX"/>
        </w:rPr>
        <w:t>Lotte</w:t>
      </w:r>
      <w:proofErr w:type="spellEnd"/>
      <w:r w:rsidRPr="00E90EF5">
        <w:rPr>
          <w:rFonts w:cstheme="minorHAnsi"/>
          <w:i/>
          <w:iCs/>
          <w:color w:val="000000"/>
          <w:sz w:val="20"/>
          <w:szCs w:val="20"/>
          <w:lang w:val="es-MX"/>
        </w:rPr>
        <w:t xml:space="preserve"> </w:t>
      </w:r>
      <w:proofErr w:type="spellStart"/>
      <w:r w:rsidRPr="00E90EF5">
        <w:rPr>
          <w:rFonts w:cstheme="minorHAnsi"/>
          <w:i/>
          <w:iCs/>
          <w:color w:val="000000"/>
          <w:sz w:val="20"/>
          <w:szCs w:val="20"/>
          <w:lang w:val="es-MX"/>
        </w:rPr>
        <w:t>World</w:t>
      </w:r>
      <w:proofErr w:type="spellEnd"/>
      <w:r w:rsidRPr="00E90EF5">
        <w:rPr>
          <w:rFonts w:cstheme="minorHAnsi"/>
          <w:i/>
          <w:iCs/>
          <w:color w:val="000000"/>
          <w:sz w:val="20"/>
          <w:szCs w:val="20"/>
          <w:lang w:val="es-MX"/>
        </w:rPr>
        <w:t xml:space="preserve"> Tower &amp; Observatorio Sky</w:t>
      </w:r>
      <w:r>
        <w:rPr>
          <w:rFonts w:cstheme="minorHAnsi"/>
          <w:color w:val="000000"/>
          <w:sz w:val="20"/>
          <w:szCs w:val="20"/>
          <w:lang w:val="es-MX"/>
        </w:rPr>
        <w:t xml:space="preserve"> donde subimos al edificio más alto del país (555 metros y 123 pisos) </w:t>
      </w:r>
      <w:r w:rsidRPr="00E90EF5">
        <w:rPr>
          <w:rFonts w:cstheme="minorHAnsi"/>
          <w:color w:val="000000"/>
          <w:sz w:val="20"/>
          <w:szCs w:val="20"/>
          <w:lang w:val="es-MX"/>
        </w:rPr>
        <w:t>donde nos esperan vistas espectaculares del río</w:t>
      </w:r>
      <w:r>
        <w:rPr>
          <w:rFonts w:cstheme="minorHAnsi"/>
          <w:color w:val="000000"/>
          <w:sz w:val="20"/>
          <w:szCs w:val="20"/>
          <w:lang w:val="es-MX"/>
        </w:rPr>
        <w:t xml:space="preserve"> </w:t>
      </w:r>
      <w:r w:rsidRPr="00E90EF5">
        <w:rPr>
          <w:rFonts w:cstheme="minorHAnsi"/>
          <w:color w:val="000000"/>
          <w:sz w:val="20"/>
          <w:szCs w:val="20"/>
          <w:lang w:val="es-MX"/>
        </w:rPr>
        <w:t>Han y todo el skyline de Seúl. El ascensor es uno de los más rápidos del mundo… ¡en menos de un minuto estarás</w:t>
      </w:r>
      <w:r>
        <w:rPr>
          <w:rFonts w:cstheme="minorHAnsi"/>
          <w:color w:val="000000"/>
          <w:sz w:val="20"/>
          <w:szCs w:val="20"/>
          <w:lang w:val="es-MX"/>
        </w:rPr>
        <w:t xml:space="preserve"> </w:t>
      </w:r>
      <w:r w:rsidRPr="00E90EF5">
        <w:rPr>
          <w:rFonts w:cstheme="minorHAnsi"/>
          <w:color w:val="000000"/>
          <w:sz w:val="20"/>
          <w:szCs w:val="20"/>
          <w:lang w:val="es-MX"/>
        </w:rPr>
        <w:t>arriba!</w:t>
      </w:r>
      <w:r>
        <w:rPr>
          <w:rFonts w:cstheme="minorHAnsi"/>
          <w:color w:val="000000"/>
          <w:sz w:val="20"/>
          <w:szCs w:val="20"/>
          <w:lang w:val="es-MX"/>
        </w:rPr>
        <w:t xml:space="preserve">, Seguimos con </w:t>
      </w:r>
      <w:r w:rsidRPr="00E90EF5">
        <w:rPr>
          <w:rFonts w:cstheme="minorHAnsi"/>
          <w:i/>
          <w:iCs/>
          <w:color w:val="000000"/>
          <w:sz w:val="20"/>
          <w:szCs w:val="20"/>
          <w:lang w:val="es-MX"/>
        </w:rPr>
        <w:t>COEX – Centro de Convenciones y Compras</w:t>
      </w:r>
      <w:r>
        <w:rPr>
          <w:rFonts w:cstheme="minorHAnsi"/>
          <w:color w:val="000000"/>
          <w:sz w:val="20"/>
          <w:szCs w:val="20"/>
          <w:lang w:val="es-MX"/>
        </w:rPr>
        <w:t xml:space="preserve"> donde entramos en el corazón moderno de </w:t>
      </w:r>
      <w:proofErr w:type="spellStart"/>
      <w:r w:rsidRPr="00E90EF5">
        <w:rPr>
          <w:rFonts w:cstheme="minorHAnsi"/>
          <w:color w:val="000000"/>
          <w:sz w:val="20"/>
          <w:szCs w:val="20"/>
          <w:lang w:val="es-MX"/>
        </w:rPr>
        <w:t>Gangnam</w:t>
      </w:r>
      <w:proofErr w:type="spellEnd"/>
      <w:r w:rsidRPr="00E90EF5">
        <w:rPr>
          <w:rFonts w:cstheme="minorHAnsi"/>
          <w:color w:val="000000"/>
          <w:sz w:val="20"/>
          <w:szCs w:val="20"/>
          <w:lang w:val="es-MX"/>
        </w:rPr>
        <w:t xml:space="preserve">: el enorme complejo COEX, donde lo tradicional, lo </w:t>
      </w:r>
      <w:proofErr w:type="spellStart"/>
      <w:r w:rsidRPr="00E90EF5">
        <w:rPr>
          <w:rFonts w:cstheme="minorHAnsi"/>
          <w:color w:val="000000"/>
          <w:sz w:val="20"/>
          <w:szCs w:val="20"/>
          <w:lang w:val="es-MX"/>
        </w:rPr>
        <w:t>trendy</w:t>
      </w:r>
      <w:proofErr w:type="spellEnd"/>
      <w:r w:rsidRPr="00E90EF5">
        <w:rPr>
          <w:rFonts w:cstheme="minorHAnsi"/>
          <w:color w:val="000000"/>
          <w:sz w:val="20"/>
          <w:szCs w:val="20"/>
          <w:lang w:val="es-MX"/>
        </w:rPr>
        <w:t xml:space="preserve"> y lo</w:t>
      </w:r>
      <w:r>
        <w:rPr>
          <w:rFonts w:cstheme="minorHAnsi"/>
          <w:color w:val="000000"/>
          <w:sz w:val="20"/>
          <w:szCs w:val="20"/>
          <w:lang w:val="es-MX"/>
        </w:rPr>
        <w:t xml:space="preserve"> </w:t>
      </w:r>
      <w:r w:rsidRPr="00E90EF5">
        <w:rPr>
          <w:rFonts w:cstheme="minorHAnsi"/>
          <w:color w:val="000000"/>
          <w:sz w:val="20"/>
          <w:szCs w:val="20"/>
          <w:lang w:val="es-MX"/>
        </w:rPr>
        <w:t xml:space="preserve">tecnológico se encuentran bajo el mismo techo. </w:t>
      </w:r>
      <w:proofErr w:type="spellStart"/>
      <w:r w:rsidRPr="00E90EF5">
        <w:rPr>
          <w:rFonts w:cstheme="minorHAnsi"/>
          <w:color w:val="000000"/>
          <w:sz w:val="20"/>
          <w:szCs w:val="20"/>
          <w:lang w:val="es-MX"/>
        </w:rPr>
        <w:t>Aqui</w:t>
      </w:r>
      <w:proofErr w:type="spellEnd"/>
      <w:r w:rsidRPr="00E90EF5">
        <w:rPr>
          <w:rFonts w:cstheme="minorHAnsi"/>
          <w:color w:val="000000"/>
          <w:sz w:val="20"/>
          <w:szCs w:val="20"/>
          <w:lang w:val="es-MX"/>
        </w:rPr>
        <w:t xml:space="preserve"> veremos la icónica escultura “</w:t>
      </w:r>
      <w:proofErr w:type="spellStart"/>
      <w:r w:rsidRPr="00E90EF5">
        <w:rPr>
          <w:rFonts w:cstheme="minorHAnsi"/>
          <w:color w:val="000000"/>
          <w:sz w:val="20"/>
          <w:szCs w:val="20"/>
          <w:lang w:val="es-MX"/>
        </w:rPr>
        <w:t>Gangnam</w:t>
      </w:r>
      <w:proofErr w:type="spellEnd"/>
      <w:r w:rsidRPr="00E90EF5">
        <w:rPr>
          <w:rFonts w:cstheme="minorHAnsi"/>
          <w:color w:val="000000"/>
          <w:sz w:val="20"/>
          <w:szCs w:val="20"/>
          <w:lang w:val="es-MX"/>
        </w:rPr>
        <w:t xml:space="preserve"> Style”, las manos cruzadas del baile más viral de Corea. Luego visitaremos la “Biblioteca </w:t>
      </w:r>
      <w:proofErr w:type="spellStart"/>
      <w:r w:rsidRPr="00E90EF5">
        <w:rPr>
          <w:rFonts w:cstheme="minorHAnsi"/>
          <w:color w:val="000000"/>
          <w:sz w:val="20"/>
          <w:szCs w:val="20"/>
          <w:lang w:val="es-MX"/>
        </w:rPr>
        <w:t>Starfield</w:t>
      </w:r>
      <w:proofErr w:type="spellEnd"/>
      <w:r w:rsidRPr="00E90EF5">
        <w:rPr>
          <w:rFonts w:cstheme="minorHAnsi"/>
          <w:color w:val="000000"/>
          <w:sz w:val="20"/>
          <w:szCs w:val="20"/>
          <w:lang w:val="es-MX"/>
        </w:rPr>
        <w:t>”,</w:t>
      </w:r>
      <w:r>
        <w:rPr>
          <w:rFonts w:cstheme="minorHAnsi"/>
          <w:color w:val="000000"/>
          <w:sz w:val="20"/>
          <w:szCs w:val="20"/>
          <w:lang w:val="es-MX"/>
        </w:rPr>
        <w:t xml:space="preserve"> </w:t>
      </w:r>
      <w:r w:rsidRPr="00E90EF5">
        <w:rPr>
          <w:rFonts w:cstheme="minorHAnsi"/>
          <w:color w:val="000000"/>
          <w:sz w:val="20"/>
          <w:szCs w:val="20"/>
          <w:lang w:val="es-MX"/>
        </w:rPr>
        <w:t>considerada por muchos como</w:t>
      </w:r>
      <w:r>
        <w:rPr>
          <w:rFonts w:cstheme="minorHAnsi"/>
          <w:color w:val="000000"/>
          <w:sz w:val="20"/>
          <w:szCs w:val="20"/>
          <w:lang w:val="es-MX"/>
        </w:rPr>
        <w:t xml:space="preserve"> </w:t>
      </w:r>
      <w:r w:rsidRPr="00E90EF5">
        <w:rPr>
          <w:rFonts w:cstheme="minorHAnsi"/>
          <w:color w:val="000000"/>
          <w:sz w:val="20"/>
          <w:szCs w:val="20"/>
          <w:lang w:val="es-MX"/>
        </w:rPr>
        <w:t>una de las bibliotecas más bellas del mundo con estanterías gigantes que se eleven varios pisos y una estética de</w:t>
      </w:r>
      <w:r>
        <w:rPr>
          <w:rFonts w:cstheme="minorHAnsi"/>
          <w:color w:val="000000"/>
          <w:sz w:val="20"/>
          <w:szCs w:val="20"/>
          <w:lang w:val="es-MX"/>
        </w:rPr>
        <w:t xml:space="preserve"> </w:t>
      </w:r>
      <w:r w:rsidRPr="00E90EF5">
        <w:rPr>
          <w:rFonts w:cstheme="minorHAnsi"/>
          <w:color w:val="000000"/>
          <w:sz w:val="20"/>
          <w:szCs w:val="20"/>
          <w:lang w:val="es-MX"/>
        </w:rPr>
        <w:t>película.</w:t>
      </w:r>
      <w:r>
        <w:rPr>
          <w:rFonts w:cstheme="minorHAnsi"/>
          <w:color w:val="000000"/>
          <w:sz w:val="20"/>
          <w:szCs w:val="20"/>
          <w:lang w:val="es-MX"/>
        </w:rPr>
        <w:t xml:space="preserve"> </w:t>
      </w:r>
      <w:r w:rsidRPr="00E90EF5">
        <w:rPr>
          <w:rFonts w:cstheme="minorHAnsi"/>
          <w:color w:val="000000"/>
          <w:sz w:val="20"/>
          <w:szCs w:val="20"/>
          <w:lang w:val="es-MX"/>
        </w:rPr>
        <w:t>Tendremos tiempo libre para almorzar dentro del COEX. Hay muchas opciones para todos los gustos: comida</w:t>
      </w:r>
      <w:r>
        <w:rPr>
          <w:rFonts w:cstheme="minorHAnsi"/>
          <w:color w:val="000000"/>
          <w:sz w:val="20"/>
          <w:szCs w:val="20"/>
          <w:lang w:val="es-MX"/>
        </w:rPr>
        <w:t xml:space="preserve"> </w:t>
      </w:r>
      <w:r w:rsidRPr="00E90EF5">
        <w:rPr>
          <w:rFonts w:cstheme="minorHAnsi"/>
          <w:color w:val="000000"/>
          <w:sz w:val="20"/>
          <w:szCs w:val="20"/>
          <w:lang w:val="es-MX"/>
        </w:rPr>
        <w:t xml:space="preserve">coreana, ramen, </w:t>
      </w:r>
      <w:proofErr w:type="spellStart"/>
      <w:r w:rsidRPr="00E90EF5">
        <w:rPr>
          <w:rFonts w:cstheme="minorHAnsi"/>
          <w:color w:val="000000"/>
          <w:sz w:val="20"/>
          <w:szCs w:val="20"/>
          <w:lang w:val="es-MX"/>
        </w:rPr>
        <w:t>bibimbap</w:t>
      </w:r>
      <w:proofErr w:type="spellEnd"/>
      <w:r w:rsidRPr="00E90EF5">
        <w:rPr>
          <w:rFonts w:cstheme="minorHAnsi"/>
          <w:color w:val="000000"/>
          <w:sz w:val="20"/>
          <w:szCs w:val="20"/>
          <w:lang w:val="es-MX"/>
        </w:rPr>
        <w:t>, postres, cafés y más</w:t>
      </w:r>
      <w:r>
        <w:rPr>
          <w:rFonts w:cstheme="minorHAnsi"/>
          <w:color w:val="000000"/>
          <w:sz w:val="20"/>
          <w:szCs w:val="20"/>
          <w:lang w:val="es-MX"/>
        </w:rPr>
        <w:t xml:space="preserve"> (No incluido), continuamos con </w:t>
      </w:r>
      <w:r w:rsidRPr="00E90EF5">
        <w:rPr>
          <w:rFonts w:cstheme="minorHAnsi"/>
          <w:i/>
          <w:iCs/>
          <w:color w:val="000000"/>
          <w:sz w:val="20"/>
          <w:szCs w:val="20"/>
          <w:lang w:val="es-MX"/>
        </w:rPr>
        <w:t xml:space="preserve">el viaje en metro del COEX a </w:t>
      </w:r>
      <w:proofErr w:type="spellStart"/>
      <w:r w:rsidRPr="00E90EF5">
        <w:rPr>
          <w:rFonts w:cstheme="minorHAnsi"/>
          <w:i/>
          <w:iCs/>
          <w:color w:val="000000"/>
          <w:sz w:val="20"/>
          <w:szCs w:val="20"/>
          <w:lang w:val="es-MX"/>
        </w:rPr>
        <w:t>Gangnam</w:t>
      </w:r>
      <w:proofErr w:type="spellEnd"/>
      <w:r>
        <w:rPr>
          <w:rFonts w:cstheme="minorHAnsi"/>
          <w:i/>
          <w:iCs/>
          <w:color w:val="000000"/>
          <w:sz w:val="20"/>
          <w:szCs w:val="20"/>
          <w:lang w:val="es-MX"/>
        </w:rPr>
        <w:t xml:space="preserve"> </w:t>
      </w:r>
      <w:r>
        <w:rPr>
          <w:rFonts w:cstheme="minorHAnsi"/>
          <w:color w:val="000000"/>
          <w:sz w:val="20"/>
          <w:szCs w:val="20"/>
          <w:lang w:val="es-MX"/>
        </w:rPr>
        <w:t>donde d</w:t>
      </w:r>
      <w:r w:rsidRPr="00E90EF5">
        <w:rPr>
          <w:rFonts w:cstheme="minorHAnsi"/>
          <w:color w:val="000000"/>
          <w:sz w:val="20"/>
          <w:szCs w:val="20"/>
          <w:lang w:val="es-MX"/>
        </w:rPr>
        <w:t xml:space="preserve">isfrutamos de la experiencia de subir al transporte público coreano: metro o </w:t>
      </w:r>
      <w:proofErr w:type="spellStart"/>
      <w:r w:rsidRPr="00E90EF5">
        <w:rPr>
          <w:rFonts w:cstheme="minorHAnsi"/>
          <w:color w:val="000000"/>
          <w:sz w:val="20"/>
          <w:szCs w:val="20"/>
          <w:lang w:val="es-MX"/>
        </w:rPr>
        <w:t>subway</w:t>
      </w:r>
      <w:proofErr w:type="spellEnd"/>
      <w:r w:rsidRPr="00E90EF5">
        <w:rPr>
          <w:rFonts w:cstheme="minorHAnsi"/>
          <w:color w:val="000000"/>
          <w:sz w:val="20"/>
          <w:szCs w:val="20"/>
          <w:lang w:val="es-MX"/>
        </w:rPr>
        <w:t>. Las señalizaciones están</w:t>
      </w:r>
      <w:r>
        <w:rPr>
          <w:rFonts w:cstheme="minorHAnsi"/>
          <w:color w:val="000000"/>
          <w:sz w:val="20"/>
          <w:szCs w:val="20"/>
          <w:lang w:val="es-MX"/>
        </w:rPr>
        <w:t xml:space="preserve"> </w:t>
      </w:r>
      <w:r w:rsidRPr="00E90EF5">
        <w:rPr>
          <w:rFonts w:cstheme="minorHAnsi"/>
          <w:color w:val="000000"/>
          <w:sz w:val="20"/>
          <w:szCs w:val="20"/>
          <w:lang w:val="es-MX"/>
        </w:rPr>
        <w:t>en inglés por lo que es fácil moverse por la ciudad. Luego de aprender a usar la T-</w:t>
      </w:r>
      <w:proofErr w:type="spellStart"/>
      <w:r w:rsidRPr="00E90EF5">
        <w:rPr>
          <w:rFonts w:cstheme="minorHAnsi"/>
          <w:color w:val="000000"/>
          <w:sz w:val="20"/>
          <w:szCs w:val="20"/>
          <w:lang w:val="es-MX"/>
        </w:rPr>
        <w:t>money</w:t>
      </w:r>
      <w:proofErr w:type="spellEnd"/>
      <w:r w:rsidRPr="00E90EF5">
        <w:rPr>
          <w:rFonts w:cstheme="minorHAnsi"/>
          <w:color w:val="000000"/>
          <w:sz w:val="20"/>
          <w:szCs w:val="20"/>
          <w:lang w:val="es-MX"/>
        </w:rPr>
        <w:t xml:space="preserve"> </w:t>
      </w:r>
      <w:proofErr w:type="spellStart"/>
      <w:r w:rsidRPr="00E90EF5">
        <w:rPr>
          <w:rFonts w:cstheme="minorHAnsi"/>
          <w:color w:val="000000"/>
          <w:sz w:val="20"/>
          <w:szCs w:val="20"/>
          <w:lang w:val="es-MX"/>
        </w:rPr>
        <w:t>card</w:t>
      </w:r>
      <w:proofErr w:type="spellEnd"/>
      <w:r w:rsidRPr="00E90EF5">
        <w:rPr>
          <w:rFonts w:cstheme="minorHAnsi"/>
          <w:color w:val="000000"/>
          <w:sz w:val="20"/>
          <w:szCs w:val="20"/>
          <w:lang w:val="es-MX"/>
        </w:rPr>
        <w:t>, tomaremos la</w:t>
      </w:r>
      <w:r>
        <w:rPr>
          <w:rFonts w:cstheme="minorHAnsi"/>
          <w:color w:val="000000"/>
          <w:sz w:val="20"/>
          <w:szCs w:val="20"/>
          <w:lang w:val="es-MX"/>
        </w:rPr>
        <w:t xml:space="preserve"> </w:t>
      </w:r>
      <w:proofErr w:type="spellStart"/>
      <w:r w:rsidRPr="00E90EF5">
        <w:rPr>
          <w:rFonts w:cstheme="minorHAnsi"/>
          <w:color w:val="000000"/>
          <w:sz w:val="20"/>
          <w:szCs w:val="20"/>
          <w:lang w:val="es-MX"/>
        </w:rPr>
        <w:t>Linea</w:t>
      </w:r>
      <w:proofErr w:type="spellEnd"/>
      <w:r w:rsidRPr="00E90EF5">
        <w:rPr>
          <w:rFonts w:cstheme="minorHAnsi"/>
          <w:color w:val="000000"/>
          <w:sz w:val="20"/>
          <w:szCs w:val="20"/>
          <w:lang w:val="es-MX"/>
        </w:rPr>
        <w:t xml:space="preserve"> 2 (color verde) en la Samsung </w:t>
      </w:r>
      <w:proofErr w:type="spellStart"/>
      <w:r w:rsidRPr="00E90EF5">
        <w:rPr>
          <w:rFonts w:cstheme="minorHAnsi"/>
          <w:color w:val="000000"/>
          <w:sz w:val="20"/>
          <w:szCs w:val="20"/>
          <w:lang w:val="es-MX"/>
        </w:rPr>
        <w:t>Station</w:t>
      </w:r>
      <w:proofErr w:type="spellEnd"/>
      <w:r w:rsidRPr="00E90EF5">
        <w:rPr>
          <w:rFonts w:cstheme="minorHAnsi"/>
          <w:color w:val="000000"/>
          <w:sz w:val="20"/>
          <w:szCs w:val="20"/>
          <w:lang w:val="es-MX"/>
        </w:rPr>
        <w:t xml:space="preserve"> con destino a </w:t>
      </w:r>
      <w:proofErr w:type="spellStart"/>
      <w:r w:rsidRPr="00E90EF5">
        <w:rPr>
          <w:rFonts w:cstheme="minorHAnsi"/>
          <w:color w:val="000000"/>
          <w:sz w:val="20"/>
          <w:szCs w:val="20"/>
          <w:lang w:val="es-MX"/>
        </w:rPr>
        <w:t>Gangnam</w:t>
      </w:r>
      <w:proofErr w:type="spellEnd"/>
      <w:r w:rsidRPr="00E90EF5">
        <w:rPr>
          <w:rFonts w:cstheme="minorHAnsi"/>
          <w:color w:val="000000"/>
          <w:sz w:val="20"/>
          <w:szCs w:val="20"/>
          <w:lang w:val="es-MX"/>
        </w:rPr>
        <w:t xml:space="preserve"> </w:t>
      </w:r>
      <w:proofErr w:type="spellStart"/>
      <w:r w:rsidRPr="00E90EF5">
        <w:rPr>
          <w:rFonts w:cstheme="minorHAnsi"/>
          <w:color w:val="000000"/>
          <w:sz w:val="20"/>
          <w:szCs w:val="20"/>
          <w:lang w:val="es-MX"/>
        </w:rPr>
        <w:t>Station</w:t>
      </w:r>
      <w:proofErr w:type="spellEnd"/>
      <w:r w:rsidRPr="00E90EF5">
        <w:rPr>
          <w:rFonts w:cstheme="minorHAnsi"/>
          <w:color w:val="000000"/>
          <w:sz w:val="20"/>
          <w:szCs w:val="20"/>
          <w:lang w:val="es-MX"/>
        </w:rPr>
        <w:t>. El trayecto dura aproximadamente</w:t>
      </w:r>
      <w:r>
        <w:rPr>
          <w:rFonts w:cstheme="minorHAnsi"/>
          <w:color w:val="000000"/>
          <w:sz w:val="20"/>
          <w:szCs w:val="20"/>
          <w:lang w:val="es-MX"/>
        </w:rPr>
        <w:t xml:space="preserve"> </w:t>
      </w:r>
      <w:r w:rsidRPr="00E90EF5">
        <w:rPr>
          <w:rFonts w:cstheme="minorHAnsi"/>
          <w:color w:val="000000"/>
          <w:sz w:val="20"/>
          <w:szCs w:val="20"/>
          <w:lang w:val="es-MX"/>
        </w:rPr>
        <w:t>5 minutos.</w:t>
      </w:r>
      <w:r>
        <w:rPr>
          <w:rFonts w:cstheme="minorHAnsi"/>
          <w:color w:val="000000"/>
          <w:sz w:val="20"/>
          <w:szCs w:val="20"/>
          <w:lang w:val="es-MX"/>
        </w:rPr>
        <w:t xml:space="preserve"> En </w:t>
      </w:r>
      <w:proofErr w:type="spellStart"/>
      <w:r w:rsidRPr="00E90EF5">
        <w:rPr>
          <w:rFonts w:cstheme="minorHAnsi"/>
          <w:i/>
          <w:iCs/>
          <w:color w:val="000000"/>
          <w:sz w:val="20"/>
          <w:szCs w:val="20"/>
          <w:lang w:val="es-MX"/>
        </w:rPr>
        <w:t>Gangnam</w:t>
      </w:r>
      <w:proofErr w:type="spellEnd"/>
      <w:r w:rsidRPr="00E90EF5">
        <w:rPr>
          <w:rFonts w:cstheme="minorHAnsi"/>
          <w:i/>
          <w:iCs/>
          <w:color w:val="000000"/>
          <w:sz w:val="20"/>
          <w:szCs w:val="20"/>
          <w:lang w:val="es-MX"/>
        </w:rPr>
        <w:t xml:space="preserve"> Square</w:t>
      </w:r>
      <w:r>
        <w:rPr>
          <w:rFonts w:cstheme="minorHAnsi"/>
          <w:color w:val="000000"/>
          <w:sz w:val="20"/>
          <w:szCs w:val="20"/>
          <w:lang w:val="es-MX"/>
        </w:rPr>
        <w:t xml:space="preserve"> pasearemos entre moda, tecnología y ese aire de </w:t>
      </w:r>
      <w:r w:rsidRPr="00E90EF5">
        <w:rPr>
          <w:rFonts w:cstheme="minorHAnsi"/>
          <w:color w:val="000000"/>
          <w:sz w:val="20"/>
          <w:szCs w:val="20"/>
          <w:lang w:val="es-MX"/>
        </w:rPr>
        <w:t xml:space="preserve">“ciudad que nunca duerme” porque </w:t>
      </w:r>
      <w:proofErr w:type="spellStart"/>
      <w:r w:rsidRPr="00E90EF5">
        <w:rPr>
          <w:rFonts w:cstheme="minorHAnsi"/>
          <w:color w:val="000000"/>
          <w:sz w:val="20"/>
          <w:szCs w:val="20"/>
          <w:lang w:val="es-MX"/>
        </w:rPr>
        <w:t>Gangnam</w:t>
      </w:r>
      <w:proofErr w:type="spellEnd"/>
      <w:r w:rsidRPr="00E90EF5">
        <w:rPr>
          <w:rFonts w:cstheme="minorHAnsi"/>
          <w:color w:val="000000"/>
          <w:sz w:val="20"/>
          <w:szCs w:val="20"/>
          <w:lang w:val="es-MX"/>
        </w:rPr>
        <w:t xml:space="preserve"> es lujo,</w:t>
      </w:r>
    </w:p>
    <w:p w:rsidR="00E90EF5" w:rsidRDefault="00E90EF5" w:rsidP="00E90EF5">
      <w:pPr>
        <w:tabs>
          <w:tab w:val="num" w:pos="360"/>
        </w:tabs>
        <w:jc w:val="both"/>
        <w:rPr>
          <w:rFonts w:cstheme="minorHAnsi"/>
          <w:color w:val="000000"/>
          <w:sz w:val="20"/>
          <w:szCs w:val="20"/>
          <w:lang w:val="es-MX"/>
        </w:rPr>
      </w:pPr>
      <w:r w:rsidRPr="00E90EF5">
        <w:rPr>
          <w:rFonts w:cstheme="minorHAnsi"/>
          <w:color w:val="000000"/>
          <w:sz w:val="20"/>
          <w:szCs w:val="20"/>
          <w:lang w:val="es-MX"/>
        </w:rPr>
        <w:t>ritmo y juventud. El lugar perfecto para terminar el día.</w:t>
      </w:r>
      <w:r>
        <w:rPr>
          <w:rFonts w:cstheme="minorHAnsi"/>
          <w:color w:val="000000"/>
          <w:sz w:val="20"/>
          <w:szCs w:val="20"/>
          <w:lang w:val="es-MX"/>
        </w:rPr>
        <w:t xml:space="preserve"> Podrán continuar explorando la zona por su cuenta o regresar con el guía al hotel. </w:t>
      </w:r>
      <w:r w:rsidRPr="00E90EF5">
        <w:rPr>
          <w:rFonts w:cstheme="minorHAnsi"/>
          <w:b/>
          <w:bCs/>
          <w:color w:val="000000"/>
          <w:sz w:val="20"/>
          <w:szCs w:val="20"/>
          <w:lang w:val="es-MX"/>
        </w:rPr>
        <w:t>Alojamiento</w:t>
      </w:r>
    </w:p>
    <w:p w:rsidR="00E90EF5" w:rsidRPr="00E90EF5" w:rsidRDefault="00E90EF5" w:rsidP="00E90EF5">
      <w:pPr>
        <w:tabs>
          <w:tab w:val="num" w:pos="360"/>
        </w:tabs>
        <w:jc w:val="both"/>
        <w:rPr>
          <w:rFonts w:cstheme="minorHAnsi"/>
          <w:color w:val="000000"/>
          <w:sz w:val="16"/>
          <w:szCs w:val="16"/>
          <w:lang w:val="es-MX"/>
        </w:rPr>
      </w:pPr>
    </w:p>
    <w:p w:rsidR="00E90EF5" w:rsidRPr="00E90EF5" w:rsidRDefault="00E90EF5" w:rsidP="00E90EF5">
      <w:pPr>
        <w:tabs>
          <w:tab w:val="num" w:pos="360"/>
        </w:tabs>
        <w:jc w:val="both"/>
        <w:rPr>
          <w:rFonts w:cstheme="minorHAnsi"/>
          <w:i/>
          <w:iCs/>
          <w:color w:val="000000"/>
          <w:sz w:val="18"/>
          <w:szCs w:val="18"/>
          <w:lang w:val="es-MX"/>
        </w:rPr>
      </w:pPr>
      <w:r w:rsidRPr="00E90EF5">
        <w:rPr>
          <w:rFonts w:cstheme="minorHAnsi"/>
          <w:i/>
          <w:iCs/>
          <w:color w:val="000000"/>
          <w:sz w:val="18"/>
          <w:szCs w:val="18"/>
          <w:lang w:val="es-MX"/>
        </w:rPr>
        <w:t xml:space="preserve">Nota: </w:t>
      </w:r>
      <w:r>
        <w:rPr>
          <w:rFonts w:cstheme="minorHAnsi"/>
          <w:i/>
          <w:iCs/>
          <w:color w:val="000000"/>
          <w:sz w:val="18"/>
          <w:szCs w:val="18"/>
          <w:lang w:val="es-MX"/>
        </w:rPr>
        <w:t xml:space="preserve">Para regresar al hotel por su cuenta. </w:t>
      </w:r>
      <w:r w:rsidRPr="00E90EF5">
        <w:rPr>
          <w:rFonts w:cstheme="minorHAnsi"/>
          <w:i/>
          <w:iCs/>
          <w:color w:val="000000"/>
          <w:sz w:val="18"/>
          <w:szCs w:val="18"/>
          <w:lang w:val="es-MX"/>
        </w:rPr>
        <w:t xml:space="preserve">Tome la Línea 2 (color verde) en </w:t>
      </w:r>
      <w:proofErr w:type="spellStart"/>
      <w:r w:rsidRPr="00E90EF5">
        <w:rPr>
          <w:rFonts w:cstheme="minorHAnsi"/>
          <w:i/>
          <w:iCs/>
          <w:color w:val="000000"/>
          <w:sz w:val="18"/>
          <w:szCs w:val="18"/>
          <w:lang w:val="es-MX"/>
        </w:rPr>
        <w:t>Gangnam</w:t>
      </w:r>
      <w:proofErr w:type="spellEnd"/>
      <w:r w:rsidRPr="00E90EF5">
        <w:rPr>
          <w:rFonts w:cstheme="minorHAnsi"/>
          <w:i/>
          <w:iCs/>
          <w:color w:val="000000"/>
          <w:sz w:val="18"/>
          <w:szCs w:val="18"/>
          <w:lang w:val="es-MX"/>
        </w:rPr>
        <w:t xml:space="preserve"> </w:t>
      </w:r>
      <w:proofErr w:type="spellStart"/>
      <w:r w:rsidRPr="00E90EF5">
        <w:rPr>
          <w:rFonts w:cstheme="minorHAnsi"/>
          <w:i/>
          <w:iCs/>
          <w:color w:val="000000"/>
          <w:sz w:val="18"/>
          <w:szCs w:val="18"/>
          <w:lang w:val="es-MX"/>
        </w:rPr>
        <w:t>Station</w:t>
      </w:r>
      <w:proofErr w:type="spellEnd"/>
      <w:r w:rsidRPr="00E90EF5">
        <w:rPr>
          <w:rFonts w:cstheme="minorHAnsi"/>
          <w:i/>
          <w:iCs/>
          <w:color w:val="000000"/>
          <w:sz w:val="18"/>
          <w:szCs w:val="18"/>
          <w:lang w:val="es-MX"/>
        </w:rPr>
        <w:t xml:space="preserve"> con destino a </w:t>
      </w:r>
      <w:proofErr w:type="spellStart"/>
      <w:r w:rsidRPr="00E90EF5">
        <w:rPr>
          <w:rFonts w:cstheme="minorHAnsi"/>
          <w:i/>
          <w:iCs/>
          <w:color w:val="000000"/>
          <w:sz w:val="18"/>
          <w:szCs w:val="18"/>
          <w:lang w:val="es-MX"/>
        </w:rPr>
        <w:t>Dongdaemun</w:t>
      </w:r>
      <w:proofErr w:type="spellEnd"/>
      <w:r w:rsidRPr="00E90EF5">
        <w:rPr>
          <w:rFonts w:cstheme="minorHAnsi"/>
          <w:i/>
          <w:iCs/>
          <w:color w:val="000000"/>
          <w:sz w:val="18"/>
          <w:szCs w:val="18"/>
          <w:lang w:val="es-MX"/>
        </w:rPr>
        <w:t xml:space="preserve"> </w:t>
      </w:r>
      <w:proofErr w:type="spellStart"/>
      <w:r w:rsidRPr="00E90EF5">
        <w:rPr>
          <w:rFonts w:cstheme="minorHAnsi"/>
          <w:i/>
          <w:iCs/>
          <w:color w:val="000000"/>
          <w:sz w:val="18"/>
          <w:szCs w:val="18"/>
          <w:lang w:val="es-MX"/>
        </w:rPr>
        <w:t>History</w:t>
      </w:r>
      <w:proofErr w:type="spellEnd"/>
      <w:r w:rsidRPr="00E90EF5">
        <w:rPr>
          <w:rFonts w:cstheme="minorHAnsi"/>
          <w:i/>
          <w:iCs/>
          <w:color w:val="000000"/>
          <w:sz w:val="18"/>
          <w:szCs w:val="18"/>
          <w:lang w:val="es-MX"/>
        </w:rPr>
        <w:t xml:space="preserve"> &amp; Culture Park </w:t>
      </w:r>
      <w:proofErr w:type="spellStart"/>
      <w:r w:rsidRPr="00E90EF5">
        <w:rPr>
          <w:rFonts w:cstheme="minorHAnsi"/>
          <w:i/>
          <w:iCs/>
          <w:color w:val="000000"/>
          <w:sz w:val="18"/>
          <w:szCs w:val="18"/>
          <w:lang w:val="es-MX"/>
        </w:rPr>
        <w:t>Station</w:t>
      </w:r>
      <w:proofErr w:type="spellEnd"/>
      <w:r w:rsidRPr="00E90EF5">
        <w:rPr>
          <w:rFonts w:cstheme="minorHAnsi"/>
          <w:i/>
          <w:iCs/>
          <w:color w:val="000000"/>
          <w:sz w:val="18"/>
          <w:szCs w:val="18"/>
          <w:lang w:val="es-MX"/>
        </w:rPr>
        <w:t>. El</w:t>
      </w:r>
      <w:r>
        <w:rPr>
          <w:rFonts w:cstheme="minorHAnsi"/>
          <w:i/>
          <w:iCs/>
          <w:color w:val="000000"/>
          <w:sz w:val="18"/>
          <w:szCs w:val="18"/>
          <w:lang w:val="es-MX"/>
        </w:rPr>
        <w:t xml:space="preserve"> </w:t>
      </w:r>
      <w:r w:rsidRPr="00E90EF5">
        <w:rPr>
          <w:rFonts w:cstheme="minorHAnsi"/>
          <w:i/>
          <w:iCs/>
          <w:color w:val="000000"/>
          <w:sz w:val="18"/>
          <w:szCs w:val="18"/>
          <w:lang w:val="es-MX"/>
        </w:rPr>
        <w:t>trayecto dura 33 minutos y son 17 estaciones. Luego de salir del tren, busque la puerta de salida 12 (EXIT 12).</w:t>
      </w:r>
    </w:p>
    <w:p w:rsidR="00E90EF5" w:rsidRPr="00E90EF5" w:rsidRDefault="00E90EF5" w:rsidP="00E90EF5">
      <w:pPr>
        <w:tabs>
          <w:tab w:val="num" w:pos="360"/>
        </w:tabs>
        <w:jc w:val="both"/>
        <w:rPr>
          <w:rFonts w:cstheme="minorHAnsi"/>
          <w:color w:val="000000"/>
          <w:sz w:val="16"/>
          <w:szCs w:val="16"/>
          <w:lang w:val="es-MX"/>
        </w:rPr>
      </w:pPr>
    </w:p>
    <w:p w:rsidR="00E90EF5" w:rsidRPr="00E90EF5" w:rsidRDefault="00E90EF5" w:rsidP="00E90EF5">
      <w:pPr>
        <w:tabs>
          <w:tab w:val="num" w:pos="360"/>
        </w:tabs>
        <w:jc w:val="both"/>
        <w:rPr>
          <w:rFonts w:cstheme="minorHAnsi"/>
          <w:b/>
          <w:bCs/>
          <w:color w:val="000000"/>
          <w:sz w:val="20"/>
          <w:szCs w:val="20"/>
          <w:lang w:val="es-MX"/>
        </w:rPr>
      </w:pPr>
      <w:r w:rsidRPr="00E90EF5">
        <w:rPr>
          <w:rFonts w:cstheme="minorHAnsi"/>
          <w:b/>
          <w:bCs/>
          <w:color w:val="000000"/>
          <w:sz w:val="20"/>
          <w:szCs w:val="20"/>
          <w:lang w:val="es-MX"/>
        </w:rPr>
        <w:t xml:space="preserve">Día 9. Seúl </w:t>
      </w:r>
      <w:r w:rsidRPr="00E90EF5">
        <w:rPr>
          <w:rFonts w:cstheme="minorHAnsi"/>
          <w:i/>
          <w:iCs/>
          <w:color w:val="000000"/>
          <w:sz w:val="20"/>
          <w:szCs w:val="20"/>
          <w:lang w:val="es-MX"/>
        </w:rPr>
        <w:t>(Visita Seúl Histórico</w:t>
      </w:r>
      <w:r>
        <w:rPr>
          <w:rFonts w:cstheme="minorHAnsi"/>
          <w:i/>
          <w:iCs/>
          <w:color w:val="000000"/>
          <w:sz w:val="20"/>
          <w:szCs w:val="20"/>
          <w:lang w:val="es-MX"/>
        </w:rPr>
        <w:t xml:space="preserve"> – Palacios, Reyes y recuerdos del Pasado</w:t>
      </w:r>
      <w:r w:rsidRPr="00E90EF5">
        <w:rPr>
          <w:rFonts w:cstheme="minorHAnsi"/>
          <w:i/>
          <w:iCs/>
          <w:color w:val="000000"/>
          <w:sz w:val="20"/>
          <w:szCs w:val="20"/>
          <w:lang w:val="es-MX"/>
        </w:rPr>
        <w:t>)</w:t>
      </w:r>
    </w:p>
    <w:p w:rsidR="00E90EF5" w:rsidRPr="00E90EF5" w:rsidRDefault="00E90EF5" w:rsidP="00E90EF5">
      <w:pPr>
        <w:tabs>
          <w:tab w:val="num" w:pos="360"/>
        </w:tabs>
        <w:jc w:val="both"/>
        <w:rPr>
          <w:rFonts w:cstheme="minorHAnsi"/>
          <w:b/>
          <w:bCs/>
          <w:color w:val="000000"/>
          <w:sz w:val="20"/>
          <w:szCs w:val="20"/>
          <w:lang w:val="es-MX"/>
        </w:rPr>
      </w:pPr>
      <w:r w:rsidRPr="00E90EF5">
        <w:rPr>
          <w:rFonts w:cstheme="minorHAnsi"/>
          <w:b/>
          <w:bCs/>
          <w:color w:val="000000"/>
          <w:sz w:val="20"/>
          <w:szCs w:val="20"/>
          <w:lang w:val="es-MX"/>
        </w:rPr>
        <w:t>Desayuno</w:t>
      </w:r>
      <w:r>
        <w:rPr>
          <w:rFonts w:cstheme="minorHAnsi"/>
          <w:color w:val="000000"/>
          <w:sz w:val="20"/>
          <w:szCs w:val="20"/>
          <w:lang w:val="es-MX"/>
        </w:rPr>
        <w:t xml:space="preserve">. Después nos encontramos con el guía y nos trasladamos a la zona más tradicional, con siglos de historia para conocer; el </w:t>
      </w:r>
      <w:r w:rsidRPr="00E90EF5">
        <w:rPr>
          <w:rFonts w:cstheme="minorHAnsi"/>
          <w:i/>
          <w:iCs/>
          <w:color w:val="000000"/>
          <w:sz w:val="20"/>
          <w:szCs w:val="20"/>
          <w:lang w:val="es-MX"/>
        </w:rPr>
        <w:t xml:space="preserve">Palacio de </w:t>
      </w:r>
      <w:proofErr w:type="spellStart"/>
      <w:r w:rsidRPr="00E90EF5">
        <w:rPr>
          <w:rFonts w:cstheme="minorHAnsi"/>
          <w:i/>
          <w:iCs/>
          <w:color w:val="000000"/>
          <w:sz w:val="20"/>
          <w:szCs w:val="20"/>
          <w:lang w:val="es-MX"/>
        </w:rPr>
        <w:t>Gyeongbokgung</w:t>
      </w:r>
      <w:proofErr w:type="spellEnd"/>
      <w:r w:rsidRPr="00E90EF5">
        <w:rPr>
          <w:rFonts w:cstheme="minorHAnsi"/>
          <w:i/>
          <w:iCs/>
          <w:color w:val="000000"/>
          <w:sz w:val="20"/>
          <w:szCs w:val="20"/>
          <w:lang w:val="es-MX"/>
        </w:rPr>
        <w:t xml:space="preserve"> &amp; Ceremonia de Cambio de Guardia</w:t>
      </w:r>
      <w:r>
        <w:rPr>
          <w:rFonts w:cstheme="minorHAnsi"/>
          <w:i/>
          <w:iCs/>
          <w:color w:val="000000"/>
          <w:sz w:val="20"/>
          <w:szCs w:val="20"/>
          <w:lang w:val="es-MX"/>
        </w:rPr>
        <w:t>,</w:t>
      </w:r>
      <w:r>
        <w:rPr>
          <w:rFonts w:cstheme="minorHAnsi"/>
          <w:color w:val="000000"/>
          <w:sz w:val="20"/>
          <w:szCs w:val="20"/>
          <w:lang w:val="es-MX"/>
        </w:rPr>
        <w:t xml:space="preserve"> </w:t>
      </w:r>
      <w:r w:rsidRPr="00E90EF5">
        <w:rPr>
          <w:rFonts w:cstheme="minorHAnsi"/>
          <w:color w:val="000000"/>
          <w:sz w:val="20"/>
          <w:szCs w:val="20"/>
          <w:lang w:val="es-MX"/>
        </w:rPr>
        <w:t xml:space="preserve">El palacio más grande de Corea, construido en 1395 por la </w:t>
      </w:r>
      <w:proofErr w:type="spellStart"/>
      <w:r w:rsidRPr="00E90EF5">
        <w:rPr>
          <w:rFonts w:cstheme="minorHAnsi"/>
          <w:color w:val="000000"/>
          <w:sz w:val="20"/>
          <w:szCs w:val="20"/>
          <w:lang w:val="es-MX"/>
        </w:rPr>
        <w:t>dinastia</w:t>
      </w:r>
      <w:proofErr w:type="spellEnd"/>
      <w:r w:rsidRPr="00E90EF5">
        <w:rPr>
          <w:rFonts w:cstheme="minorHAnsi"/>
          <w:color w:val="000000"/>
          <w:sz w:val="20"/>
          <w:szCs w:val="20"/>
          <w:lang w:val="es-MX"/>
        </w:rPr>
        <w:t xml:space="preserve"> Joseon. Frente a sus enormes puertas,</w:t>
      </w:r>
      <w:r>
        <w:rPr>
          <w:rFonts w:cstheme="minorHAnsi"/>
          <w:color w:val="000000"/>
          <w:sz w:val="20"/>
          <w:szCs w:val="20"/>
          <w:lang w:val="es-MX"/>
        </w:rPr>
        <w:t xml:space="preserve"> </w:t>
      </w:r>
      <w:r w:rsidRPr="00E90EF5">
        <w:rPr>
          <w:rFonts w:cstheme="minorHAnsi"/>
          <w:color w:val="000000"/>
          <w:sz w:val="20"/>
          <w:szCs w:val="20"/>
          <w:lang w:val="es-MX"/>
        </w:rPr>
        <w:t>presenciaremos una ceremonia tradicional con trajes de época, tambores y soldados que parecen salidos de un</w:t>
      </w:r>
      <w:r>
        <w:rPr>
          <w:rFonts w:cstheme="minorHAnsi"/>
          <w:color w:val="000000"/>
          <w:sz w:val="20"/>
          <w:szCs w:val="20"/>
          <w:lang w:val="es-MX"/>
        </w:rPr>
        <w:t xml:space="preserve"> </w:t>
      </w:r>
      <w:r w:rsidRPr="00E90EF5">
        <w:rPr>
          <w:rFonts w:cstheme="minorHAnsi"/>
          <w:color w:val="000000"/>
          <w:sz w:val="20"/>
          <w:szCs w:val="20"/>
          <w:lang w:val="es-MX"/>
        </w:rPr>
        <w:t>drama coreano.</w:t>
      </w:r>
      <w:r>
        <w:rPr>
          <w:rFonts w:cstheme="minorHAnsi"/>
          <w:color w:val="000000"/>
          <w:sz w:val="20"/>
          <w:szCs w:val="20"/>
          <w:lang w:val="es-MX"/>
        </w:rPr>
        <w:t xml:space="preserve"> </w:t>
      </w:r>
      <w:r w:rsidRPr="00E90EF5">
        <w:rPr>
          <w:rFonts w:cstheme="minorHAnsi"/>
          <w:i/>
          <w:iCs/>
          <w:color w:val="000000"/>
          <w:sz w:val="20"/>
          <w:szCs w:val="20"/>
          <w:lang w:val="es-MX"/>
        </w:rPr>
        <w:t xml:space="preserve">Seguimos con la Plaza de </w:t>
      </w:r>
      <w:proofErr w:type="spellStart"/>
      <w:r w:rsidRPr="00E90EF5">
        <w:rPr>
          <w:rFonts w:cstheme="minorHAnsi"/>
          <w:i/>
          <w:iCs/>
          <w:color w:val="000000"/>
          <w:sz w:val="20"/>
          <w:szCs w:val="20"/>
          <w:lang w:val="es-MX"/>
        </w:rPr>
        <w:t>Gwanghwamun</w:t>
      </w:r>
      <w:proofErr w:type="spellEnd"/>
      <w:r>
        <w:rPr>
          <w:rFonts w:cstheme="minorHAnsi"/>
          <w:color w:val="000000"/>
          <w:sz w:val="20"/>
          <w:szCs w:val="20"/>
          <w:lang w:val="es-MX"/>
        </w:rPr>
        <w:t>, u</w:t>
      </w:r>
      <w:r w:rsidRPr="00E90EF5">
        <w:rPr>
          <w:rFonts w:cstheme="minorHAnsi"/>
          <w:color w:val="000000"/>
          <w:sz w:val="20"/>
          <w:szCs w:val="20"/>
          <w:lang w:val="es-MX"/>
        </w:rPr>
        <w:t>na gran avenida peatonal frente al palacio, decorada con fuentes y estatuas imponentes, como la del Rey</w:t>
      </w:r>
      <w:r>
        <w:rPr>
          <w:rFonts w:cstheme="minorHAnsi"/>
          <w:color w:val="000000"/>
          <w:sz w:val="20"/>
          <w:szCs w:val="20"/>
          <w:lang w:val="es-MX"/>
        </w:rPr>
        <w:t xml:space="preserve"> </w:t>
      </w:r>
      <w:proofErr w:type="spellStart"/>
      <w:r w:rsidRPr="00E90EF5">
        <w:rPr>
          <w:rFonts w:cstheme="minorHAnsi"/>
          <w:color w:val="000000"/>
          <w:sz w:val="20"/>
          <w:szCs w:val="20"/>
          <w:lang w:val="es-MX"/>
        </w:rPr>
        <w:t>Sejong</w:t>
      </w:r>
      <w:proofErr w:type="spellEnd"/>
      <w:r w:rsidRPr="00E90EF5">
        <w:rPr>
          <w:rFonts w:cstheme="minorHAnsi"/>
          <w:color w:val="000000"/>
          <w:sz w:val="20"/>
          <w:szCs w:val="20"/>
          <w:lang w:val="es-MX"/>
        </w:rPr>
        <w:t xml:space="preserve"> (el creador del alfabeto coreano) y el almirante Yi </w:t>
      </w:r>
      <w:proofErr w:type="spellStart"/>
      <w:r w:rsidRPr="00E90EF5">
        <w:rPr>
          <w:rFonts w:cstheme="minorHAnsi"/>
          <w:color w:val="000000"/>
          <w:sz w:val="20"/>
          <w:szCs w:val="20"/>
          <w:lang w:val="es-MX"/>
        </w:rPr>
        <w:t>Sun</w:t>
      </w:r>
      <w:proofErr w:type="spellEnd"/>
      <w:r w:rsidRPr="00E90EF5">
        <w:rPr>
          <w:rFonts w:cstheme="minorHAnsi"/>
          <w:color w:val="000000"/>
          <w:sz w:val="20"/>
          <w:szCs w:val="20"/>
          <w:lang w:val="es-MX"/>
        </w:rPr>
        <w:t>-sin. Un lugar perfecto para fotos históricas.</w:t>
      </w:r>
      <w:r>
        <w:rPr>
          <w:rFonts w:cstheme="minorHAnsi"/>
          <w:color w:val="000000"/>
          <w:sz w:val="20"/>
          <w:szCs w:val="20"/>
          <w:lang w:val="es-MX"/>
        </w:rPr>
        <w:t xml:space="preserve"> Continuamos por el </w:t>
      </w:r>
      <w:r w:rsidRPr="00E90EF5">
        <w:rPr>
          <w:rFonts w:cstheme="minorHAnsi"/>
          <w:i/>
          <w:iCs/>
          <w:color w:val="000000"/>
          <w:sz w:val="20"/>
          <w:szCs w:val="20"/>
          <w:lang w:val="es-MX"/>
        </w:rPr>
        <w:t>Ayuntamiento de Seúl</w:t>
      </w:r>
      <w:r w:rsidRPr="00E90EF5">
        <w:rPr>
          <w:rFonts w:cstheme="minorHAnsi"/>
          <w:color w:val="000000"/>
          <w:sz w:val="20"/>
          <w:szCs w:val="20"/>
          <w:lang w:val="es-MX"/>
        </w:rPr>
        <w:t xml:space="preserve"> (exterior)</w:t>
      </w:r>
      <w:r>
        <w:rPr>
          <w:rFonts w:cstheme="minorHAnsi"/>
          <w:color w:val="000000"/>
          <w:sz w:val="20"/>
          <w:szCs w:val="20"/>
          <w:lang w:val="es-MX"/>
        </w:rPr>
        <w:t>, u</w:t>
      </w:r>
      <w:r w:rsidRPr="00E90EF5">
        <w:rPr>
          <w:rFonts w:cstheme="minorHAnsi"/>
          <w:color w:val="000000"/>
          <w:sz w:val="20"/>
          <w:szCs w:val="20"/>
          <w:lang w:val="es-MX"/>
        </w:rPr>
        <w:t>n edificio moderno con forma de ola, diseñado para integrarse con el paisaje urbano. Su fachada se inspira en</w:t>
      </w:r>
      <w:r>
        <w:rPr>
          <w:rFonts w:cstheme="minorHAnsi"/>
          <w:color w:val="000000"/>
          <w:sz w:val="20"/>
          <w:szCs w:val="20"/>
          <w:lang w:val="es-MX"/>
        </w:rPr>
        <w:t xml:space="preserve"> </w:t>
      </w:r>
      <w:r w:rsidRPr="00E90EF5">
        <w:rPr>
          <w:rFonts w:cstheme="minorHAnsi"/>
          <w:color w:val="000000"/>
          <w:sz w:val="20"/>
          <w:szCs w:val="20"/>
          <w:lang w:val="es-MX"/>
        </w:rPr>
        <w:t>los aleros de las casas tradicionales coreanas.</w:t>
      </w:r>
      <w:r>
        <w:rPr>
          <w:rFonts w:cstheme="minorHAnsi"/>
          <w:color w:val="000000"/>
          <w:sz w:val="20"/>
          <w:szCs w:val="20"/>
          <w:lang w:val="es-MX"/>
        </w:rPr>
        <w:t xml:space="preserve"> Proseguimos al </w:t>
      </w:r>
      <w:r w:rsidRPr="00E90EF5">
        <w:rPr>
          <w:rFonts w:cstheme="minorHAnsi"/>
          <w:i/>
          <w:iCs/>
          <w:color w:val="000000"/>
          <w:sz w:val="20"/>
          <w:szCs w:val="20"/>
          <w:lang w:val="es-MX"/>
        </w:rPr>
        <w:t xml:space="preserve">Palacio de </w:t>
      </w:r>
      <w:proofErr w:type="spellStart"/>
      <w:r w:rsidRPr="00E90EF5">
        <w:rPr>
          <w:rFonts w:cstheme="minorHAnsi"/>
          <w:i/>
          <w:iCs/>
          <w:color w:val="000000"/>
          <w:sz w:val="20"/>
          <w:szCs w:val="20"/>
          <w:lang w:val="es-MX"/>
        </w:rPr>
        <w:t>Deoksugung</w:t>
      </w:r>
      <w:proofErr w:type="spellEnd"/>
      <w:r w:rsidRPr="00E90EF5">
        <w:rPr>
          <w:rFonts w:cstheme="minorHAnsi"/>
          <w:color w:val="000000"/>
          <w:sz w:val="20"/>
          <w:szCs w:val="20"/>
          <w:lang w:val="es-MX"/>
        </w:rPr>
        <w:t xml:space="preserve"> (exterior)</w:t>
      </w:r>
      <w:r>
        <w:rPr>
          <w:rFonts w:cstheme="minorHAnsi"/>
          <w:color w:val="000000"/>
          <w:sz w:val="20"/>
          <w:szCs w:val="20"/>
          <w:lang w:val="es-MX"/>
        </w:rPr>
        <w:t>, a</w:t>
      </w:r>
      <w:r w:rsidRPr="00E90EF5">
        <w:rPr>
          <w:rFonts w:cstheme="minorHAnsi"/>
          <w:color w:val="000000"/>
          <w:sz w:val="20"/>
          <w:szCs w:val="20"/>
          <w:lang w:val="es-MX"/>
        </w:rPr>
        <w:t xml:space="preserve"> diferencia de otros, este palacio combina arquitectura coreana y</w:t>
      </w:r>
      <w:r>
        <w:rPr>
          <w:rFonts w:cstheme="minorHAnsi"/>
          <w:color w:val="000000"/>
          <w:sz w:val="20"/>
          <w:szCs w:val="20"/>
          <w:lang w:val="es-MX"/>
        </w:rPr>
        <w:t xml:space="preserve"> </w:t>
      </w:r>
      <w:r w:rsidRPr="00E90EF5">
        <w:rPr>
          <w:rFonts w:cstheme="minorHAnsi"/>
          <w:color w:val="000000"/>
          <w:sz w:val="20"/>
          <w:szCs w:val="20"/>
          <w:lang w:val="es-MX"/>
        </w:rPr>
        <w:t>occidental. Se encuentra justo al lado del</w:t>
      </w:r>
      <w:r>
        <w:rPr>
          <w:rFonts w:cstheme="minorHAnsi"/>
          <w:color w:val="000000"/>
          <w:sz w:val="20"/>
          <w:szCs w:val="20"/>
          <w:lang w:val="es-MX"/>
        </w:rPr>
        <w:t xml:space="preserve"> </w:t>
      </w:r>
      <w:r w:rsidRPr="00E90EF5">
        <w:rPr>
          <w:rFonts w:cstheme="minorHAnsi"/>
          <w:color w:val="000000"/>
          <w:sz w:val="20"/>
          <w:szCs w:val="20"/>
          <w:lang w:val="es-MX"/>
        </w:rPr>
        <w:t>ayuntamiento y tiene un encanto muy especial.</w:t>
      </w:r>
      <w:r>
        <w:rPr>
          <w:rFonts w:cstheme="minorHAnsi"/>
          <w:color w:val="000000"/>
          <w:sz w:val="20"/>
          <w:szCs w:val="20"/>
          <w:lang w:val="es-MX"/>
        </w:rPr>
        <w:t xml:space="preserve"> Finalizamos en </w:t>
      </w:r>
      <w:proofErr w:type="spellStart"/>
      <w:r w:rsidRPr="00E90EF5">
        <w:rPr>
          <w:rFonts w:cstheme="minorHAnsi"/>
          <w:i/>
          <w:iCs/>
          <w:color w:val="000000"/>
          <w:sz w:val="20"/>
          <w:szCs w:val="20"/>
          <w:lang w:val="es-MX"/>
        </w:rPr>
        <w:t>Myeongdong</w:t>
      </w:r>
      <w:proofErr w:type="spellEnd"/>
      <w:r>
        <w:rPr>
          <w:rFonts w:cstheme="minorHAnsi"/>
          <w:i/>
          <w:iCs/>
          <w:color w:val="000000"/>
          <w:sz w:val="20"/>
          <w:szCs w:val="20"/>
          <w:lang w:val="es-MX"/>
        </w:rPr>
        <w:t xml:space="preserve">, </w:t>
      </w:r>
      <w:r>
        <w:rPr>
          <w:rFonts w:cstheme="minorHAnsi"/>
          <w:color w:val="000000"/>
          <w:sz w:val="20"/>
          <w:szCs w:val="20"/>
          <w:lang w:val="es-MX"/>
        </w:rPr>
        <w:t>con</w:t>
      </w:r>
      <w:r w:rsidRPr="00E90EF5">
        <w:rPr>
          <w:rFonts w:cstheme="minorHAnsi"/>
          <w:color w:val="000000"/>
          <w:sz w:val="20"/>
          <w:szCs w:val="20"/>
          <w:lang w:val="es-MX"/>
        </w:rPr>
        <w:t xml:space="preserve"> el recorrido en la zona más popular de compras en Seúl. Con sus calles llenas de luces, tiendas y</w:t>
      </w:r>
      <w:r>
        <w:rPr>
          <w:rFonts w:cstheme="minorHAnsi"/>
          <w:color w:val="000000"/>
          <w:sz w:val="20"/>
          <w:szCs w:val="20"/>
          <w:lang w:val="es-MX"/>
        </w:rPr>
        <w:t xml:space="preserve"> </w:t>
      </w:r>
      <w:r w:rsidRPr="00E90EF5">
        <w:rPr>
          <w:rFonts w:cstheme="minorHAnsi"/>
          <w:color w:val="000000"/>
          <w:sz w:val="20"/>
          <w:szCs w:val="20"/>
          <w:lang w:val="es-MX"/>
        </w:rPr>
        <w:t xml:space="preserve">puestos de comida, es el lugar perfecto para experimentar la </w:t>
      </w:r>
      <w:proofErr w:type="spellStart"/>
      <w:r w:rsidRPr="00E90EF5">
        <w:rPr>
          <w:rFonts w:cstheme="minorHAnsi"/>
          <w:color w:val="000000"/>
          <w:sz w:val="20"/>
          <w:szCs w:val="20"/>
          <w:lang w:val="es-MX"/>
        </w:rPr>
        <w:t>energia</w:t>
      </w:r>
      <w:proofErr w:type="spellEnd"/>
      <w:r w:rsidRPr="00E90EF5">
        <w:rPr>
          <w:rFonts w:cstheme="minorHAnsi"/>
          <w:color w:val="000000"/>
          <w:sz w:val="20"/>
          <w:szCs w:val="20"/>
          <w:lang w:val="es-MX"/>
        </w:rPr>
        <w:t xml:space="preserve"> de </w:t>
      </w:r>
      <w:proofErr w:type="spellStart"/>
      <w:r w:rsidRPr="00E90EF5">
        <w:rPr>
          <w:rFonts w:cstheme="minorHAnsi"/>
          <w:color w:val="000000"/>
          <w:sz w:val="20"/>
          <w:szCs w:val="20"/>
          <w:lang w:val="es-MX"/>
        </w:rPr>
        <w:t>Seul</w:t>
      </w:r>
      <w:proofErr w:type="spellEnd"/>
      <w:r w:rsidRPr="00E90EF5">
        <w:rPr>
          <w:rFonts w:cstheme="minorHAnsi"/>
          <w:color w:val="000000"/>
          <w:sz w:val="20"/>
          <w:szCs w:val="20"/>
          <w:lang w:val="es-MX"/>
        </w:rPr>
        <w:t>.</w:t>
      </w:r>
      <w:r>
        <w:rPr>
          <w:rFonts w:cstheme="minorHAnsi"/>
          <w:color w:val="000000"/>
          <w:sz w:val="20"/>
          <w:szCs w:val="20"/>
          <w:lang w:val="es-MX"/>
        </w:rPr>
        <w:t xml:space="preserve"> </w:t>
      </w:r>
      <w:r w:rsidRPr="00E90EF5">
        <w:rPr>
          <w:rFonts w:cstheme="minorHAnsi"/>
          <w:color w:val="000000"/>
          <w:sz w:val="20"/>
          <w:szCs w:val="20"/>
          <w:lang w:val="es-MX"/>
        </w:rPr>
        <w:t>El guía les explicará como regresar en metro al hotel.</w:t>
      </w:r>
      <w:r>
        <w:rPr>
          <w:rFonts w:cstheme="minorHAnsi"/>
          <w:color w:val="000000"/>
          <w:sz w:val="20"/>
          <w:szCs w:val="20"/>
          <w:lang w:val="es-MX"/>
        </w:rPr>
        <w:t xml:space="preserve"> </w:t>
      </w:r>
      <w:r w:rsidRPr="00E90EF5">
        <w:rPr>
          <w:rFonts w:cstheme="minorHAnsi"/>
          <w:b/>
          <w:bCs/>
          <w:color w:val="000000"/>
          <w:sz w:val="20"/>
          <w:szCs w:val="20"/>
          <w:lang w:val="es-MX"/>
        </w:rPr>
        <w:t xml:space="preserve">Alojamiento </w:t>
      </w:r>
    </w:p>
    <w:p w:rsidR="006D7D30" w:rsidRDefault="006D7D30" w:rsidP="009E1E2D">
      <w:pPr>
        <w:jc w:val="both"/>
        <w:rPr>
          <w:rFonts w:ascii="Calibri" w:hAnsi="Calibri" w:cs="Calibri"/>
          <w:b/>
          <w:bCs/>
          <w:color w:val="000000" w:themeColor="text1"/>
          <w:sz w:val="20"/>
          <w:szCs w:val="20"/>
        </w:rPr>
      </w:pPr>
    </w:p>
    <w:p w:rsidR="00E90EF5" w:rsidRPr="00E90EF5" w:rsidRDefault="00E90EF5" w:rsidP="00E90EF5">
      <w:pPr>
        <w:jc w:val="both"/>
        <w:rPr>
          <w:rFonts w:ascii="Aptos" w:hAnsi="Aptos" w:cs="Calibri"/>
          <w:i/>
          <w:iCs/>
          <w:color w:val="000000" w:themeColor="text1"/>
          <w:sz w:val="18"/>
          <w:szCs w:val="18"/>
        </w:rPr>
      </w:pPr>
      <w:r w:rsidRPr="00E90EF5">
        <w:rPr>
          <w:rFonts w:ascii="Aptos" w:hAnsi="Aptos" w:cs="Calibri"/>
          <w:i/>
          <w:iCs/>
          <w:color w:val="000000" w:themeColor="text1"/>
          <w:sz w:val="18"/>
          <w:szCs w:val="18"/>
        </w:rPr>
        <w:t xml:space="preserve">Nota: Tome la Línea 4 (color celeste) en </w:t>
      </w:r>
      <w:proofErr w:type="spellStart"/>
      <w:r w:rsidRPr="00E90EF5">
        <w:rPr>
          <w:rFonts w:ascii="Aptos" w:hAnsi="Aptos" w:cs="Calibri"/>
          <w:i/>
          <w:iCs/>
          <w:color w:val="000000" w:themeColor="text1"/>
          <w:sz w:val="18"/>
          <w:szCs w:val="18"/>
        </w:rPr>
        <w:t>Myeongdong</w:t>
      </w:r>
      <w:proofErr w:type="spellEnd"/>
      <w:r w:rsidRPr="00E90EF5">
        <w:rPr>
          <w:rFonts w:ascii="Aptos" w:hAnsi="Aptos" w:cs="Calibri"/>
          <w:i/>
          <w:iCs/>
          <w:color w:val="000000" w:themeColor="text1"/>
          <w:sz w:val="18"/>
          <w:szCs w:val="18"/>
        </w:rPr>
        <w:t xml:space="preserve"> </w:t>
      </w:r>
      <w:proofErr w:type="spellStart"/>
      <w:r w:rsidRPr="00E90EF5">
        <w:rPr>
          <w:rFonts w:ascii="Aptos" w:hAnsi="Aptos" w:cs="Calibri"/>
          <w:i/>
          <w:iCs/>
          <w:color w:val="000000" w:themeColor="text1"/>
          <w:sz w:val="18"/>
          <w:szCs w:val="18"/>
        </w:rPr>
        <w:t>Station</w:t>
      </w:r>
      <w:proofErr w:type="spellEnd"/>
      <w:r w:rsidRPr="00E90EF5">
        <w:rPr>
          <w:rFonts w:ascii="Aptos" w:hAnsi="Aptos" w:cs="Calibri"/>
          <w:i/>
          <w:iCs/>
          <w:color w:val="000000" w:themeColor="text1"/>
          <w:sz w:val="18"/>
          <w:szCs w:val="18"/>
        </w:rPr>
        <w:t xml:space="preserve"> con destino a </w:t>
      </w:r>
      <w:proofErr w:type="spellStart"/>
      <w:r w:rsidRPr="00E90EF5">
        <w:rPr>
          <w:rFonts w:ascii="Aptos" w:hAnsi="Aptos" w:cs="Calibri"/>
          <w:i/>
          <w:iCs/>
          <w:color w:val="000000" w:themeColor="text1"/>
          <w:sz w:val="18"/>
          <w:szCs w:val="18"/>
        </w:rPr>
        <w:t>Dongdaemun</w:t>
      </w:r>
      <w:proofErr w:type="spellEnd"/>
      <w:r w:rsidRPr="00E90EF5">
        <w:rPr>
          <w:rFonts w:ascii="Aptos" w:hAnsi="Aptos" w:cs="Calibri"/>
          <w:i/>
          <w:iCs/>
          <w:color w:val="000000" w:themeColor="text1"/>
          <w:sz w:val="18"/>
          <w:szCs w:val="18"/>
        </w:rPr>
        <w:t xml:space="preserve"> </w:t>
      </w:r>
      <w:proofErr w:type="spellStart"/>
      <w:r w:rsidRPr="00E90EF5">
        <w:rPr>
          <w:rFonts w:ascii="Aptos" w:hAnsi="Aptos" w:cs="Calibri"/>
          <w:i/>
          <w:iCs/>
          <w:color w:val="000000" w:themeColor="text1"/>
          <w:sz w:val="18"/>
          <w:szCs w:val="18"/>
        </w:rPr>
        <w:t>History</w:t>
      </w:r>
      <w:proofErr w:type="spellEnd"/>
      <w:r w:rsidRPr="00E90EF5">
        <w:rPr>
          <w:rFonts w:ascii="Aptos" w:hAnsi="Aptos" w:cs="Calibri"/>
          <w:i/>
          <w:iCs/>
          <w:color w:val="000000" w:themeColor="text1"/>
          <w:sz w:val="18"/>
          <w:szCs w:val="18"/>
        </w:rPr>
        <w:t xml:space="preserve"> &amp; Culture Park </w:t>
      </w:r>
      <w:proofErr w:type="spellStart"/>
      <w:r w:rsidRPr="00E90EF5">
        <w:rPr>
          <w:rFonts w:ascii="Aptos" w:hAnsi="Aptos" w:cs="Calibri"/>
          <w:i/>
          <w:iCs/>
          <w:color w:val="000000" w:themeColor="text1"/>
          <w:sz w:val="18"/>
          <w:szCs w:val="18"/>
        </w:rPr>
        <w:t>Station</w:t>
      </w:r>
      <w:proofErr w:type="spellEnd"/>
      <w:r w:rsidRPr="00E90EF5">
        <w:rPr>
          <w:rFonts w:ascii="Aptos" w:hAnsi="Aptos" w:cs="Calibri"/>
          <w:i/>
          <w:iCs/>
          <w:color w:val="000000" w:themeColor="text1"/>
          <w:sz w:val="18"/>
          <w:szCs w:val="18"/>
        </w:rPr>
        <w:t>. El trayecto dura 3 minutos y son 2 estaciones. Luego de salir del tren, busque la puerta de salida 12 (EXIT 12).</w:t>
      </w:r>
    </w:p>
    <w:p w:rsidR="00E90EF5" w:rsidRPr="00E90EF5" w:rsidRDefault="00E90EF5" w:rsidP="00E90EF5">
      <w:pPr>
        <w:jc w:val="both"/>
        <w:rPr>
          <w:rFonts w:ascii="Aptos" w:hAnsi="Aptos" w:cs="Calibri"/>
          <w:i/>
          <w:iCs/>
          <w:color w:val="000000" w:themeColor="text1"/>
          <w:sz w:val="20"/>
          <w:szCs w:val="20"/>
        </w:rPr>
      </w:pPr>
    </w:p>
    <w:p w:rsidR="00E90EF5" w:rsidRDefault="00E90EF5" w:rsidP="00E90EF5">
      <w:pPr>
        <w:jc w:val="both"/>
        <w:rPr>
          <w:rFonts w:ascii="Aptos" w:hAnsi="Aptos" w:cs="Calibri"/>
          <w:i/>
          <w:iCs/>
          <w:color w:val="000000" w:themeColor="text1"/>
          <w:sz w:val="18"/>
          <w:szCs w:val="18"/>
        </w:rPr>
      </w:pPr>
      <w:r>
        <w:rPr>
          <w:rFonts w:ascii="Aptos" w:hAnsi="Aptos" w:cs="Calibri"/>
          <w:i/>
          <w:iCs/>
          <w:color w:val="000000" w:themeColor="text1"/>
          <w:sz w:val="18"/>
          <w:szCs w:val="18"/>
        </w:rPr>
        <w:t>-</w:t>
      </w:r>
      <w:r w:rsidRPr="00E90EF5">
        <w:rPr>
          <w:rFonts w:ascii="Aptos" w:hAnsi="Aptos" w:cs="Calibri"/>
          <w:i/>
          <w:iCs/>
          <w:color w:val="000000" w:themeColor="text1"/>
          <w:sz w:val="18"/>
          <w:szCs w:val="18"/>
        </w:rPr>
        <w:t>OPCIONAL CON TRANSPORTE PÚBLICO POR LA TARDE -TORRE DE NAMSAM Y EL MERCADO GWANGJANG</w:t>
      </w:r>
      <w:r>
        <w:rPr>
          <w:rFonts w:ascii="Aptos" w:hAnsi="Aptos" w:cs="Calibri"/>
          <w:i/>
          <w:iCs/>
          <w:color w:val="000000" w:themeColor="text1"/>
          <w:sz w:val="18"/>
          <w:szCs w:val="18"/>
        </w:rPr>
        <w:t xml:space="preserve"> (Descriptivo al final)</w:t>
      </w:r>
      <w:r w:rsidRPr="00E90EF5">
        <w:rPr>
          <w:rFonts w:ascii="Aptos" w:hAnsi="Aptos" w:cs="Calibri"/>
          <w:i/>
          <w:iCs/>
          <w:color w:val="000000" w:themeColor="text1"/>
          <w:sz w:val="18"/>
          <w:szCs w:val="18"/>
        </w:rPr>
        <w:t xml:space="preserve"> </w:t>
      </w:r>
    </w:p>
    <w:p w:rsidR="00E90EF5" w:rsidRPr="00E90EF5" w:rsidRDefault="00E90EF5" w:rsidP="00E90EF5">
      <w:pPr>
        <w:jc w:val="both"/>
        <w:rPr>
          <w:rFonts w:ascii="Aptos" w:hAnsi="Aptos" w:cs="Calibri"/>
          <w:i/>
          <w:iCs/>
          <w:color w:val="000000" w:themeColor="text1"/>
          <w:sz w:val="20"/>
          <w:szCs w:val="20"/>
        </w:rPr>
      </w:pPr>
    </w:p>
    <w:p w:rsidR="00E90EF5" w:rsidRPr="00E90EF5" w:rsidRDefault="00E90EF5" w:rsidP="00E90EF5">
      <w:pPr>
        <w:jc w:val="both"/>
        <w:rPr>
          <w:rFonts w:cs="Calibri"/>
          <w:color w:val="000000" w:themeColor="text1"/>
          <w:sz w:val="20"/>
          <w:szCs w:val="20"/>
        </w:rPr>
      </w:pPr>
      <w:r w:rsidRPr="00E90EF5">
        <w:rPr>
          <w:rFonts w:cs="Calibri"/>
          <w:b/>
          <w:bCs/>
          <w:color w:val="000000" w:themeColor="text1"/>
          <w:sz w:val="20"/>
          <w:szCs w:val="20"/>
        </w:rPr>
        <w:t>Día 10. Seúl – Busan</w:t>
      </w:r>
      <w:r w:rsidRPr="00E90EF5">
        <w:rPr>
          <w:rFonts w:cs="Calibri"/>
          <w:color w:val="000000" w:themeColor="text1"/>
          <w:sz w:val="20"/>
          <w:szCs w:val="20"/>
        </w:rPr>
        <w:t xml:space="preserve"> </w:t>
      </w:r>
      <w:r w:rsidRPr="00E90EF5">
        <w:rPr>
          <w:rFonts w:cs="Calibri"/>
          <w:i/>
          <w:iCs/>
          <w:color w:val="000000" w:themeColor="text1"/>
          <w:sz w:val="20"/>
          <w:szCs w:val="20"/>
        </w:rPr>
        <w:t>(Trayecto en Tren Bala)</w:t>
      </w:r>
    </w:p>
    <w:p w:rsidR="00E90EF5" w:rsidRPr="00E90EF5" w:rsidRDefault="00E90EF5" w:rsidP="00E90EF5">
      <w:pPr>
        <w:jc w:val="both"/>
        <w:rPr>
          <w:rFonts w:cs="Calibri"/>
          <w:color w:val="000000" w:themeColor="text1"/>
          <w:sz w:val="20"/>
          <w:szCs w:val="20"/>
        </w:rPr>
      </w:pPr>
      <w:r w:rsidRPr="00E90EF5">
        <w:rPr>
          <w:rFonts w:cs="Calibri"/>
          <w:b/>
          <w:bCs/>
          <w:color w:val="000000" w:themeColor="text1"/>
          <w:sz w:val="20"/>
          <w:szCs w:val="20"/>
        </w:rPr>
        <w:t>Desayuno</w:t>
      </w:r>
      <w:r w:rsidRPr="00E90EF5">
        <w:rPr>
          <w:rFonts w:cs="Calibri"/>
          <w:color w:val="000000" w:themeColor="text1"/>
          <w:sz w:val="20"/>
          <w:szCs w:val="20"/>
        </w:rPr>
        <w:t xml:space="preserve">. Check out en el hotel. Nos encontramos con el guía para salir hacia la estación de tren de Seúl (KTX </w:t>
      </w:r>
      <w:proofErr w:type="spellStart"/>
      <w:r w:rsidRPr="00E90EF5">
        <w:rPr>
          <w:rFonts w:cs="Calibri"/>
          <w:color w:val="000000" w:themeColor="text1"/>
          <w:sz w:val="20"/>
          <w:szCs w:val="20"/>
        </w:rPr>
        <w:t>Cheongryong</w:t>
      </w:r>
      <w:proofErr w:type="spellEnd"/>
      <w:r w:rsidRPr="00E90EF5">
        <w:rPr>
          <w:rFonts w:cs="Calibri"/>
          <w:color w:val="000000" w:themeColor="text1"/>
          <w:sz w:val="20"/>
          <w:szCs w:val="20"/>
        </w:rPr>
        <w:t xml:space="preserve"> – tren bala a Busan (330 km)), subimos al moderno tren de alta velocidad coreano que conecta Seúl y Busan en poco más de dos horas. ¡Un viaje cómodo, rápido y con hermosos paisajes! </w:t>
      </w:r>
      <w:r w:rsidRPr="00E90EF5">
        <w:rPr>
          <w:rFonts w:cs="Segoe UI Emoji"/>
          <w:color w:val="000000" w:themeColor="text1"/>
          <w:sz w:val="20"/>
          <w:szCs w:val="20"/>
        </w:rPr>
        <w:t xml:space="preserve">Llegada a Busan alrededor de las 11:16 a.m. </w:t>
      </w:r>
      <w:r w:rsidRPr="00E90EF5">
        <w:rPr>
          <w:rFonts w:cs="Calibri"/>
          <w:b/>
          <w:bCs/>
          <w:color w:val="000000" w:themeColor="text1"/>
          <w:sz w:val="20"/>
          <w:szCs w:val="20"/>
        </w:rPr>
        <w:t xml:space="preserve">Almuerzo </w:t>
      </w:r>
      <w:r w:rsidRPr="00E90EF5">
        <w:rPr>
          <w:rFonts w:cs="Calibri"/>
          <w:b/>
          <w:bCs/>
          <w:i/>
          <w:iCs/>
          <w:color w:val="000000" w:themeColor="text1"/>
          <w:sz w:val="20"/>
          <w:szCs w:val="20"/>
        </w:rPr>
        <w:t xml:space="preserve">en restaurante local en Busan </w:t>
      </w:r>
      <w:r w:rsidRPr="00E90EF5">
        <w:rPr>
          <w:rFonts w:cs="Calibri"/>
          <w:color w:val="000000" w:themeColor="text1"/>
          <w:sz w:val="20"/>
          <w:szCs w:val="20"/>
        </w:rPr>
        <w:t xml:space="preserve">(incluido). Después visitaremos el Mercado </w:t>
      </w:r>
      <w:proofErr w:type="spellStart"/>
      <w:r w:rsidRPr="00E90EF5">
        <w:rPr>
          <w:rFonts w:cs="Calibri"/>
          <w:color w:val="000000" w:themeColor="text1"/>
          <w:sz w:val="20"/>
          <w:szCs w:val="20"/>
        </w:rPr>
        <w:t>Jagalchi</w:t>
      </w:r>
      <w:proofErr w:type="spellEnd"/>
      <w:r w:rsidRPr="00E90EF5">
        <w:rPr>
          <w:rFonts w:cs="Calibri"/>
          <w:color w:val="000000" w:themeColor="text1"/>
          <w:sz w:val="20"/>
          <w:szCs w:val="20"/>
        </w:rPr>
        <w:t xml:space="preserve">, donde recorremos el mercado de pescados y mariscos más famoso de Corea, donde los puestos están llenos de mariscos vivos, pulpos que se mueven y cangrejos que parecen sacados de un documental. Continuamos por BIFF Square, hacia la plaza del Festival Internacional de Cine de Busan. Caminamos por el paseo de la fama, entre placas con las huellas de actores coreanos y extranjeros. Esta zona está llena de tiendas, </w:t>
      </w:r>
      <w:proofErr w:type="spellStart"/>
      <w:r w:rsidRPr="00E90EF5">
        <w:rPr>
          <w:rFonts w:cs="Calibri"/>
          <w:color w:val="000000" w:themeColor="text1"/>
          <w:sz w:val="20"/>
          <w:szCs w:val="20"/>
        </w:rPr>
        <w:t>street</w:t>
      </w:r>
      <w:proofErr w:type="spellEnd"/>
      <w:r w:rsidRPr="00E90EF5">
        <w:rPr>
          <w:rFonts w:cs="Calibri"/>
          <w:color w:val="000000" w:themeColor="text1"/>
          <w:sz w:val="20"/>
          <w:szCs w:val="20"/>
        </w:rPr>
        <w:t xml:space="preserve"> </w:t>
      </w:r>
      <w:proofErr w:type="spellStart"/>
      <w:r w:rsidRPr="00E90EF5">
        <w:rPr>
          <w:rFonts w:cs="Calibri"/>
          <w:color w:val="000000" w:themeColor="text1"/>
          <w:sz w:val="20"/>
          <w:szCs w:val="20"/>
        </w:rPr>
        <w:t>food</w:t>
      </w:r>
      <w:proofErr w:type="spellEnd"/>
      <w:r w:rsidRPr="00E90EF5">
        <w:rPr>
          <w:rFonts w:cs="Calibri"/>
          <w:color w:val="000000" w:themeColor="text1"/>
          <w:sz w:val="20"/>
          <w:szCs w:val="20"/>
        </w:rPr>
        <w:t xml:space="preserve"> y pantallas gigantes. Continuamos Calle </w:t>
      </w:r>
      <w:proofErr w:type="spellStart"/>
      <w:r w:rsidRPr="00E90EF5">
        <w:rPr>
          <w:rFonts w:cs="Calibri"/>
          <w:color w:val="000000" w:themeColor="text1"/>
          <w:sz w:val="20"/>
          <w:szCs w:val="20"/>
        </w:rPr>
        <w:t>Nampodong</w:t>
      </w:r>
      <w:proofErr w:type="spellEnd"/>
      <w:r w:rsidRPr="00E90EF5">
        <w:rPr>
          <w:rFonts w:cs="Calibri"/>
          <w:color w:val="000000" w:themeColor="text1"/>
          <w:sz w:val="20"/>
          <w:szCs w:val="20"/>
        </w:rPr>
        <w:t xml:space="preserve">, exploramos una de las zonas más populares de Busan. </w:t>
      </w:r>
      <w:proofErr w:type="spellStart"/>
      <w:r w:rsidRPr="00E90EF5">
        <w:rPr>
          <w:rFonts w:cs="Calibri"/>
          <w:color w:val="000000" w:themeColor="text1"/>
          <w:sz w:val="20"/>
          <w:szCs w:val="20"/>
        </w:rPr>
        <w:t>Aqui</w:t>
      </w:r>
      <w:proofErr w:type="spellEnd"/>
      <w:r w:rsidRPr="00E90EF5">
        <w:rPr>
          <w:rFonts w:cs="Calibri"/>
          <w:color w:val="000000" w:themeColor="text1"/>
          <w:sz w:val="20"/>
          <w:szCs w:val="20"/>
        </w:rPr>
        <w:t xml:space="preserve"> las calles vibran con tiendas de moda, zapaterías, cosméticos, cafés y vendedores ambulantes. Es el sitio perfecto para curiosear, comprar recuerdos y sentir la energía </w:t>
      </w:r>
      <w:proofErr w:type="spellStart"/>
      <w:proofErr w:type="gramStart"/>
      <w:r w:rsidRPr="00E90EF5">
        <w:rPr>
          <w:rFonts w:cs="Calibri"/>
          <w:color w:val="000000" w:themeColor="text1"/>
          <w:sz w:val="20"/>
          <w:szCs w:val="20"/>
        </w:rPr>
        <w:t>local.Seguimos</w:t>
      </w:r>
      <w:proofErr w:type="spellEnd"/>
      <w:proofErr w:type="gramEnd"/>
      <w:r w:rsidRPr="00E90EF5">
        <w:rPr>
          <w:rFonts w:cs="Calibri"/>
          <w:color w:val="000000" w:themeColor="text1"/>
          <w:sz w:val="20"/>
          <w:szCs w:val="20"/>
        </w:rPr>
        <w:t xml:space="preserve"> por la Aldea Cultural de </w:t>
      </w:r>
      <w:proofErr w:type="spellStart"/>
      <w:r w:rsidRPr="00E90EF5">
        <w:rPr>
          <w:rFonts w:cs="Calibri"/>
          <w:color w:val="000000" w:themeColor="text1"/>
          <w:sz w:val="20"/>
          <w:szCs w:val="20"/>
        </w:rPr>
        <w:t>Gamcheon</w:t>
      </w:r>
      <w:proofErr w:type="spellEnd"/>
      <w:r w:rsidRPr="00E90EF5">
        <w:rPr>
          <w:rFonts w:cs="Calibri"/>
          <w:color w:val="000000" w:themeColor="text1"/>
          <w:sz w:val="20"/>
          <w:szCs w:val="20"/>
        </w:rPr>
        <w:t xml:space="preserve">, un barrio lleno de color y creatividad conocida como el “Santorini” de Corea. Con calles en pendiente, casas pintadas, murales y arte en cada rincón. Perfecto para pasear sin prisa, tomar fotos únicas y descubrir rincones con mucho encanto. Finalizado el tour, traslado al hotel en Busan con nuestro guía. </w:t>
      </w:r>
      <w:r w:rsidRPr="00E90EF5">
        <w:rPr>
          <w:rFonts w:cs="Calibri"/>
          <w:b/>
          <w:bCs/>
          <w:color w:val="000000" w:themeColor="text1"/>
          <w:sz w:val="20"/>
          <w:szCs w:val="20"/>
        </w:rPr>
        <w:t>Alojamiento</w:t>
      </w:r>
      <w:r w:rsidRPr="00E90EF5">
        <w:rPr>
          <w:rFonts w:cs="Calibri"/>
          <w:color w:val="000000" w:themeColor="text1"/>
          <w:sz w:val="20"/>
          <w:szCs w:val="20"/>
        </w:rPr>
        <w:t xml:space="preserve">. </w:t>
      </w:r>
    </w:p>
    <w:p w:rsidR="00E90EF5" w:rsidRPr="00E90EF5" w:rsidRDefault="00E90EF5" w:rsidP="00E90EF5">
      <w:pPr>
        <w:jc w:val="both"/>
        <w:rPr>
          <w:rFonts w:cs="Calibri"/>
          <w:color w:val="000000" w:themeColor="text1"/>
          <w:sz w:val="20"/>
          <w:szCs w:val="20"/>
        </w:rPr>
      </w:pPr>
    </w:p>
    <w:p w:rsidR="00E90EF5" w:rsidRDefault="00E90EF5" w:rsidP="00E90EF5">
      <w:pPr>
        <w:jc w:val="both"/>
        <w:rPr>
          <w:rFonts w:cs="Calibri"/>
          <w:color w:val="000000" w:themeColor="text1"/>
          <w:sz w:val="20"/>
          <w:szCs w:val="20"/>
        </w:rPr>
      </w:pPr>
      <w:r w:rsidRPr="00E90EF5">
        <w:rPr>
          <w:rFonts w:cs="Calibri"/>
          <w:b/>
          <w:bCs/>
          <w:color w:val="000000" w:themeColor="text1"/>
          <w:sz w:val="20"/>
          <w:szCs w:val="20"/>
        </w:rPr>
        <w:t>Día 11. Busan</w:t>
      </w:r>
      <w:r>
        <w:rPr>
          <w:rFonts w:cs="Calibri"/>
          <w:color w:val="000000" w:themeColor="text1"/>
          <w:sz w:val="20"/>
          <w:szCs w:val="20"/>
        </w:rPr>
        <w:t xml:space="preserve"> (Playa, Paisaje y Calma)</w:t>
      </w:r>
    </w:p>
    <w:p w:rsidR="00E90EF5" w:rsidRPr="00E90EF5" w:rsidRDefault="00E90EF5" w:rsidP="00E90EF5">
      <w:pPr>
        <w:jc w:val="both"/>
        <w:rPr>
          <w:rFonts w:cs="Calibri"/>
          <w:color w:val="000000" w:themeColor="text1"/>
          <w:sz w:val="20"/>
          <w:szCs w:val="20"/>
        </w:rPr>
      </w:pPr>
      <w:r w:rsidRPr="00E90EF5">
        <w:rPr>
          <w:rFonts w:cs="Calibri"/>
          <w:b/>
          <w:bCs/>
          <w:color w:val="000000" w:themeColor="text1"/>
          <w:sz w:val="20"/>
          <w:szCs w:val="20"/>
        </w:rPr>
        <w:t xml:space="preserve">Desayuno. </w:t>
      </w:r>
      <w:r w:rsidRPr="00E90EF5">
        <w:rPr>
          <w:rFonts w:cs="Calibri"/>
          <w:color w:val="000000" w:themeColor="text1"/>
          <w:sz w:val="20"/>
          <w:szCs w:val="20"/>
        </w:rPr>
        <w:t>Después</w:t>
      </w:r>
      <w:r>
        <w:rPr>
          <w:rFonts w:cs="Calibri"/>
          <w:color w:val="000000" w:themeColor="text1"/>
          <w:sz w:val="20"/>
          <w:szCs w:val="20"/>
        </w:rPr>
        <w:t xml:space="preserve"> nos encontramos con el guía para trasladarnos a las afueras de la ciudad para comenzar el día con un momento de calma frente al mar y conocer; el </w:t>
      </w:r>
      <w:r w:rsidRPr="00E90EF5">
        <w:rPr>
          <w:rFonts w:cs="Calibri"/>
          <w:i/>
          <w:iCs/>
          <w:color w:val="000000" w:themeColor="text1"/>
          <w:sz w:val="20"/>
          <w:szCs w:val="20"/>
        </w:rPr>
        <w:t xml:space="preserve">Templo </w:t>
      </w:r>
      <w:proofErr w:type="spellStart"/>
      <w:r w:rsidRPr="00E90EF5">
        <w:rPr>
          <w:rFonts w:cs="Calibri"/>
          <w:i/>
          <w:iCs/>
          <w:color w:val="000000" w:themeColor="text1"/>
          <w:sz w:val="20"/>
          <w:szCs w:val="20"/>
        </w:rPr>
        <w:t>Haedong</w:t>
      </w:r>
      <w:proofErr w:type="spellEnd"/>
      <w:r w:rsidRPr="00E90EF5">
        <w:rPr>
          <w:rFonts w:cs="Calibri"/>
          <w:i/>
          <w:iCs/>
          <w:color w:val="000000" w:themeColor="text1"/>
          <w:sz w:val="20"/>
          <w:szCs w:val="20"/>
        </w:rPr>
        <w:t xml:space="preserve"> </w:t>
      </w:r>
      <w:proofErr w:type="spellStart"/>
      <w:r w:rsidRPr="00E90EF5">
        <w:rPr>
          <w:rFonts w:cs="Calibri"/>
          <w:i/>
          <w:iCs/>
          <w:color w:val="000000" w:themeColor="text1"/>
          <w:sz w:val="20"/>
          <w:szCs w:val="20"/>
        </w:rPr>
        <w:t>Yonggungsa</w:t>
      </w:r>
      <w:proofErr w:type="spellEnd"/>
      <w:r>
        <w:rPr>
          <w:rFonts w:cs="Calibri"/>
          <w:color w:val="000000" w:themeColor="text1"/>
          <w:sz w:val="20"/>
          <w:szCs w:val="20"/>
        </w:rPr>
        <w:t>, u</w:t>
      </w:r>
      <w:r w:rsidRPr="00E90EF5">
        <w:rPr>
          <w:rFonts w:cs="Calibri"/>
          <w:color w:val="000000" w:themeColor="text1"/>
          <w:sz w:val="20"/>
          <w:szCs w:val="20"/>
        </w:rPr>
        <w:t>n templo único en Corea, construido frente al mar sobre acantilados rocosos. Entre estatuas, escaleras y el</w:t>
      </w:r>
      <w:r>
        <w:rPr>
          <w:rFonts w:cs="Calibri"/>
          <w:color w:val="000000" w:themeColor="text1"/>
          <w:sz w:val="20"/>
          <w:szCs w:val="20"/>
        </w:rPr>
        <w:t xml:space="preserve"> </w:t>
      </w:r>
      <w:r w:rsidRPr="00E90EF5">
        <w:rPr>
          <w:rFonts w:cs="Calibri"/>
          <w:color w:val="000000" w:themeColor="text1"/>
          <w:sz w:val="20"/>
          <w:szCs w:val="20"/>
        </w:rPr>
        <w:t>sonido de las olas, este lugar combina espiritualidad con paisajes inolvidables.</w:t>
      </w:r>
      <w:r>
        <w:rPr>
          <w:rFonts w:cs="Calibri"/>
          <w:color w:val="000000" w:themeColor="text1"/>
          <w:sz w:val="20"/>
          <w:szCs w:val="20"/>
        </w:rPr>
        <w:t xml:space="preserve"> Después abordaremos el </w:t>
      </w:r>
      <w:r w:rsidRPr="00E90EF5">
        <w:rPr>
          <w:rFonts w:cs="Calibri"/>
          <w:i/>
          <w:iCs/>
          <w:color w:val="000000" w:themeColor="text1"/>
          <w:sz w:val="20"/>
          <w:szCs w:val="20"/>
        </w:rPr>
        <w:t xml:space="preserve">Blue Line Train – </w:t>
      </w:r>
      <w:proofErr w:type="spellStart"/>
      <w:r w:rsidRPr="00E90EF5">
        <w:rPr>
          <w:rFonts w:cs="Calibri"/>
          <w:i/>
          <w:iCs/>
          <w:color w:val="000000" w:themeColor="text1"/>
          <w:sz w:val="20"/>
          <w:szCs w:val="20"/>
        </w:rPr>
        <w:t>Haeundae</w:t>
      </w:r>
      <w:proofErr w:type="spellEnd"/>
      <w:r>
        <w:rPr>
          <w:rFonts w:cs="Calibri"/>
          <w:color w:val="000000" w:themeColor="text1"/>
          <w:sz w:val="20"/>
          <w:szCs w:val="20"/>
        </w:rPr>
        <w:t>, u</w:t>
      </w:r>
      <w:r w:rsidRPr="00E90EF5">
        <w:rPr>
          <w:rFonts w:cs="Calibri"/>
          <w:color w:val="000000" w:themeColor="text1"/>
          <w:sz w:val="20"/>
          <w:szCs w:val="20"/>
        </w:rPr>
        <w:t>n colorido tren turístico que recorre la costa de Busan a paso lento. Ideal para relajarse y disfrutar del paisaje</w:t>
      </w:r>
      <w:r>
        <w:rPr>
          <w:rFonts w:cs="Calibri"/>
          <w:color w:val="000000" w:themeColor="text1"/>
          <w:sz w:val="20"/>
          <w:szCs w:val="20"/>
        </w:rPr>
        <w:t xml:space="preserve"> </w:t>
      </w:r>
      <w:r w:rsidRPr="00E90EF5">
        <w:rPr>
          <w:rFonts w:cs="Calibri"/>
          <w:color w:val="000000" w:themeColor="text1"/>
          <w:sz w:val="20"/>
          <w:szCs w:val="20"/>
        </w:rPr>
        <w:t>mientras vamos a la playa más famosa del país.</w:t>
      </w:r>
      <w:r>
        <w:rPr>
          <w:rFonts w:cs="Calibri"/>
          <w:color w:val="000000" w:themeColor="text1"/>
          <w:sz w:val="20"/>
          <w:szCs w:val="20"/>
        </w:rPr>
        <w:t xml:space="preserve"> </w:t>
      </w:r>
      <w:r w:rsidRPr="00E90EF5">
        <w:rPr>
          <w:rFonts w:cs="Calibri"/>
          <w:color w:val="000000" w:themeColor="text1"/>
          <w:sz w:val="20"/>
          <w:szCs w:val="20"/>
        </w:rPr>
        <w:t>Finalizado el tour, regreso al hotel con nuestro guía.</w:t>
      </w:r>
    </w:p>
    <w:p w:rsidR="00E90EF5" w:rsidRPr="00E90EF5" w:rsidRDefault="00E90EF5" w:rsidP="00E90EF5">
      <w:pPr>
        <w:jc w:val="both"/>
        <w:rPr>
          <w:rFonts w:cs="Calibri"/>
          <w:i/>
          <w:iCs/>
          <w:color w:val="000000" w:themeColor="text1"/>
          <w:sz w:val="18"/>
          <w:szCs w:val="18"/>
        </w:rPr>
      </w:pPr>
      <w:r w:rsidRPr="00E90EF5">
        <w:rPr>
          <w:rFonts w:cs="Calibri"/>
          <w:i/>
          <w:iCs/>
          <w:color w:val="000000" w:themeColor="text1"/>
          <w:sz w:val="18"/>
          <w:szCs w:val="18"/>
        </w:rPr>
        <w:t>Recomendaciones:</w:t>
      </w:r>
      <w:r>
        <w:rPr>
          <w:rFonts w:cs="Calibri"/>
          <w:i/>
          <w:iCs/>
          <w:color w:val="000000" w:themeColor="text1"/>
          <w:sz w:val="18"/>
          <w:szCs w:val="18"/>
        </w:rPr>
        <w:t xml:space="preserve"> </w:t>
      </w:r>
      <w:r w:rsidRPr="00E90EF5">
        <w:rPr>
          <w:rFonts w:cs="Calibri"/>
          <w:i/>
          <w:iCs/>
          <w:color w:val="000000" w:themeColor="text1"/>
          <w:sz w:val="18"/>
          <w:szCs w:val="18"/>
        </w:rPr>
        <w:t xml:space="preserve">El hotel se encuentra cerca a la playa más icónica de Corea: </w:t>
      </w:r>
      <w:proofErr w:type="spellStart"/>
      <w:r w:rsidRPr="00E90EF5">
        <w:rPr>
          <w:rFonts w:cs="Calibri"/>
          <w:i/>
          <w:iCs/>
          <w:color w:val="000000" w:themeColor="text1"/>
          <w:sz w:val="18"/>
          <w:szCs w:val="18"/>
        </w:rPr>
        <w:t>Haeundae</w:t>
      </w:r>
      <w:proofErr w:type="spellEnd"/>
      <w:r w:rsidRPr="00E90EF5">
        <w:rPr>
          <w:rFonts w:cs="Calibri"/>
          <w:i/>
          <w:iCs/>
          <w:color w:val="000000" w:themeColor="text1"/>
          <w:sz w:val="18"/>
          <w:szCs w:val="18"/>
        </w:rPr>
        <w:t xml:space="preserve"> Beach. Aprovechen en visitarlo y disfrutar del</w:t>
      </w:r>
    </w:p>
    <w:p w:rsidR="00E90EF5" w:rsidRDefault="00E90EF5" w:rsidP="00E90EF5">
      <w:pPr>
        <w:jc w:val="both"/>
        <w:rPr>
          <w:rFonts w:cs="Calibri"/>
          <w:i/>
          <w:iCs/>
          <w:color w:val="000000" w:themeColor="text1"/>
          <w:sz w:val="18"/>
          <w:szCs w:val="18"/>
        </w:rPr>
      </w:pPr>
      <w:r w:rsidRPr="00E90EF5">
        <w:rPr>
          <w:rFonts w:cs="Calibri"/>
          <w:i/>
          <w:iCs/>
          <w:color w:val="000000" w:themeColor="text1"/>
          <w:sz w:val="18"/>
          <w:szCs w:val="18"/>
        </w:rPr>
        <w:t>ambiente costero.</w:t>
      </w:r>
    </w:p>
    <w:p w:rsidR="00E90EF5" w:rsidRDefault="00E90EF5" w:rsidP="00E90EF5">
      <w:pPr>
        <w:jc w:val="both"/>
        <w:rPr>
          <w:rFonts w:cs="Calibri"/>
          <w:i/>
          <w:iCs/>
          <w:color w:val="000000" w:themeColor="text1"/>
          <w:sz w:val="18"/>
          <w:szCs w:val="18"/>
        </w:rPr>
      </w:pPr>
    </w:p>
    <w:p w:rsidR="00E90EF5" w:rsidRPr="00E90EF5" w:rsidRDefault="00E90EF5" w:rsidP="00E90EF5">
      <w:pPr>
        <w:jc w:val="both"/>
        <w:rPr>
          <w:rFonts w:cs="Calibri"/>
          <w:b/>
          <w:bCs/>
          <w:color w:val="000000" w:themeColor="text1"/>
          <w:sz w:val="20"/>
          <w:szCs w:val="20"/>
        </w:rPr>
      </w:pPr>
      <w:r w:rsidRPr="00E90EF5">
        <w:rPr>
          <w:rFonts w:cs="Calibri"/>
          <w:b/>
          <w:bCs/>
          <w:color w:val="000000" w:themeColor="text1"/>
          <w:sz w:val="20"/>
          <w:szCs w:val="20"/>
        </w:rPr>
        <w:t xml:space="preserve">Día 12. Busan – Gyeongju </w:t>
      </w:r>
      <w:r w:rsidRPr="00E90EF5">
        <w:rPr>
          <w:rFonts w:cs="Calibri"/>
          <w:i/>
          <w:iCs/>
          <w:color w:val="000000" w:themeColor="text1"/>
          <w:sz w:val="20"/>
          <w:szCs w:val="20"/>
        </w:rPr>
        <w:t xml:space="preserve">(Tesoros de la UNESCO y </w:t>
      </w:r>
      <w:r>
        <w:rPr>
          <w:rFonts w:cs="Calibri"/>
          <w:i/>
          <w:iCs/>
          <w:color w:val="000000" w:themeColor="text1"/>
          <w:sz w:val="20"/>
          <w:szCs w:val="20"/>
        </w:rPr>
        <w:t>P</w:t>
      </w:r>
      <w:r w:rsidRPr="00E90EF5">
        <w:rPr>
          <w:rFonts w:cs="Calibri"/>
          <w:i/>
          <w:iCs/>
          <w:color w:val="000000" w:themeColor="text1"/>
          <w:sz w:val="20"/>
          <w:szCs w:val="20"/>
        </w:rPr>
        <w:t xml:space="preserve">asado </w:t>
      </w:r>
      <w:r>
        <w:rPr>
          <w:rFonts w:cs="Calibri"/>
          <w:i/>
          <w:iCs/>
          <w:color w:val="000000" w:themeColor="text1"/>
          <w:sz w:val="20"/>
          <w:szCs w:val="20"/>
        </w:rPr>
        <w:t>M</w:t>
      </w:r>
      <w:r w:rsidRPr="00E90EF5">
        <w:rPr>
          <w:rFonts w:cs="Calibri"/>
          <w:i/>
          <w:iCs/>
          <w:color w:val="000000" w:themeColor="text1"/>
          <w:sz w:val="20"/>
          <w:szCs w:val="20"/>
        </w:rPr>
        <w:t>ilenario)</w:t>
      </w:r>
      <w:r>
        <w:rPr>
          <w:rFonts w:cs="Calibri"/>
          <w:b/>
          <w:bCs/>
          <w:color w:val="000000" w:themeColor="text1"/>
          <w:sz w:val="20"/>
          <w:szCs w:val="20"/>
        </w:rPr>
        <w:t xml:space="preserve"> </w:t>
      </w:r>
      <w:r w:rsidRPr="00E90EF5">
        <w:rPr>
          <w:rFonts w:cs="Calibri"/>
          <w:b/>
          <w:bCs/>
          <w:color w:val="000000" w:themeColor="text1"/>
          <w:sz w:val="20"/>
          <w:szCs w:val="20"/>
        </w:rPr>
        <w:t>– Busan</w:t>
      </w:r>
    </w:p>
    <w:p w:rsidR="00E90EF5" w:rsidRPr="00E90EF5" w:rsidRDefault="00E90EF5" w:rsidP="00E90EF5">
      <w:pPr>
        <w:jc w:val="both"/>
        <w:rPr>
          <w:rFonts w:cs="Calibri"/>
          <w:color w:val="000000" w:themeColor="text1"/>
          <w:sz w:val="20"/>
          <w:szCs w:val="20"/>
        </w:rPr>
      </w:pPr>
      <w:r w:rsidRPr="00E90EF5">
        <w:rPr>
          <w:rFonts w:cs="Calibri"/>
          <w:b/>
          <w:bCs/>
          <w:color w:val="000000" w:themeColor="text1"/>
          <w:sz w:val="20"/>
          <w:szCs w:val="20"/>
        </w:rPr>
        <w:t>Desayuno</w:t>
      </w:r>
      <w:r>
        <w:rPr>
          <w:rFonts w:cs="Calibri"/>
          <w:color w:val="000000" w:themeColor="text1"/>
          <w:sz w:val="20"/>
          <w:szCs w:val="20"/>
        </w:rPr>
        <w:t xml:space="preserve">. Después </w:t>
      </w:r>
      <w:r w:rsidRPr="00E90EF5">
        <w:rPr>
          <w:rFonts w:cs="Calibri"/>
          <w:color w:val="000000" w:themeColor="text1"/>
          <w:sz w:val="20"/>
          <w:szCs w:val="20"/>
        </w:rPr>
        <w:t xml:space="preserve">nos encontramos </w:t>
      </w:r>
      <w:r>
        <w:rPr>
          <w:rFonts w:cs="Calibri"/>
          <w:color w:val="000000" w:themeColor="text1"/>
          <w:sz w:val="20"/>
          <w:szCs w:val="20"/>
        </w:rPr>
        <w:t xml:space="preserve">con el </w:t>
      </w:r>
      <w:r w:rsidRPr="00E90EF5">
        <w:rPr>
          <w:rFonts w:cs="Calibri"/>
          <w:color w:val="000000" w:themeColor="text1"/>
          <w:sz w:val="20"/>
          <w:szCs w:val="20"/>
        </w:rPr>
        <w:t xml:space="preserve">guía </w:t>
      </w:r>
      <w:r>
        <w:rPr>
          <w:rFonts w:cs="Calibri"/>
          <w:color w:val="000000" w:themeColor="text1"/>
          <w:sz w:val="20"/>
          <w:szCs w:val="20"/>
        </w:rPr>
        <w:t>y s</w:t>
      </w:r>
      <w:r w:rsidRPr="00E90EF5">
        <w:rPr>
          <w:rFonts w:cs="Calibri"/>
          <w:color w:val="000000" w:themeColor="text1"/>
          <w:sz w:val="20"/>
          <w:szCs w:val="20"/>
        </w:rPr>
        <w:t>alimos rumbo a Gyeongju, conocida como “el museo sin muros” por su increíble riqueza histórica. Durante el</w:t>
      </w:r>
      <w:r>
        <w:rPr>
          <w:rFonts w:cs="Calibri"/>
          <w:color w:val="000000" w:themeColor="text1"/>
          <w:sz w:val="20"/>
          <w:szCs w:val="20"/>
        </w:rPr>
        <w:t xml:space="preserve"> </w:t>
      </w:r>
      <w:r w:rsidRPr="00E90EF5">
        <w:rPr>
          <w:rFonts w:cs="Calibri"/>
          <w:color w:val="000000" w:themeColor="text1"/>
          <w:sz w:val="20"/>
          <w:szCs w:val="20"/>
        </w:rPr>
        <w:t>recorrido, visitaremos</w:t>
      </w:r>
      <w:r>
        <w:rPr>
          <w:rFonts w:cs="Calibri"/>
          <w:color w:val="000000" w:themeColor="text1"/>
          <w:sz w:val="20"/>
          <w:szCs w:val="20"/>
        </w:rPr>
        <w:t xml:space="preserve">; el </w:t>
      </w:r>
      <w:r w:rsidRPr="00E90EF5">
        <w:rPr>
          <w:rFonts w:cs="Calibri"/>
          <w:i/>
          <w:iCs/>
          <w:color w:val="000000" w:themeColor="text1"/>
          <w:sz w:val="20"/>
          <w:szCs w:val="20"/>
        </w:rPr>
        <w:t xml:space="preserve">Templo </w:t>
      </w:r>
      <w:proofErr w:type="spellStart"/>
      <w:r w:rsidRPr="00E90EF5">
        <w:rPr>
          <w:rFonts w:cs="Calibri"/>
          <w:i/>
          <w:iCs/>
          <w:color w:val="000000" w:themeColor="text1"/>
          <w:sz w:val="20"/>
          <w:szCs w:val="20"/>
        </w:rPr>
        <w:t>Bulguksa</w:t>
      </w:r>
      <w:proofErr w:type="spellEnd"/>
      <w:r>
        <w:rPr>
          <w:rFonts w:cs="Calibri"/>
          <w:color w:val="000000" w:themeColor="text1"/>
          <w:sz w:val="20"/>
          <w:szCs w:val="20"/>
        </w:rPr>
        <w:t xml:space="preserve">, </w:t>
      </w:r>
      <w:r w:rsidRPr="00E90EF5">
        <w:rPr>
          <w:rFonts w:cs="Calibri"/>
          <w:color w:val="000000" w:themeColor="text1"/>
          <w:sz w:val="20"/>
          <w:szCs w:val="20"/>
        </w:rPr>
        <w:t>Patrimonio de la Humanidad por la UNESCO, este templo representa la esencia del budismo en la era Silla. Sus</w:t>
      </w:r>
      <w:r>
        <w:rPr>
          <w:rFonts w:cs="Calibri"/>
          <w:color w:val="000000" w:themeColor="text1"/>
          <w:sz w:val="20"/>
          <w:szCs w:val="20"/>
        </w:rPr>
        <w:t xml:space="preserve"> </w:t>
      </w:r>
      <w:r w:rsidRPr="00E90EF5">
        <w:rPr>
          <w:rFonts w:cs="Calibri"/>
          <w:color w:val="000000" w:themeColor="text1"/>
          <w:sz w:val="20"/>
          <w:szCs w:val="20"/>
        </w:rPr>
        <w:t xml:space="preserve">pagodas y pabellones transmiten una sensación de armonía y serenidad difícil de olvidar. </w:t>
      </w:r>
      <w:r>
        <w:rPr>
          <w:rFonts w:cs="Calibri"/>
          <w:color w:val="000000" w:themeColor="text1"/>
          <w:sz w:val="20"/>
          <w:szCs w:val="20"/>
        </w:rPr>
        <w:t xml:space="preserve">Continuamos con el </w:t>
      </w:r>
      <w:r w:rsidRPr="00E90EF5">
        <w:rPr>
          <w:rFonts w:cs="Calibri"/>
          <w:i/>
          <w:iCs/>
          <w:color w:val="000000" w:themeColor="text1"/>
          <w:sz w:val="20"/>
          <w:szCs w:val="20"/>
        </w:rPr>
        <w:t xml:space="preserve">Puente </w:t>
      </w:r>
      <w:proofErr w:type="spellStart"/>
      <w:r w:rsidRPr="00E90EF5">
        <w:rPr>
          <w:rFonts w:cs="Calibri"/>
          <w:i/>
          <w:iCs/>
          <w:color w:val="000000" w:themeColor="text1"/>
          <w:sz w:val="20"/>
          <w:szCs w:val="20"/>
        </w:rPr>
        <w:t>Woljeonggyo</w:t>
      </w:r>
      <w:proofErr w:type="spellEnd"/>
      <w:r>
        <w:rPr>
          <w:rFonts w:cs="Calibri"/>
          <w:i/>
          <w:iCs/>
          <w:color w:val="000000" w:themeColor="text1"/>
          <w:sz w:val="20"/>
          <w:szCs w:val="20"/>
        </w:rPr>
        <w:t xml:space="preserve">, </w:t>
      </w:r>
      <w:r>
        <w:rPr>
          <w:rFonts w:cs="Calibri"/>
          <w:color w:val="000000" w:themeColor="text1"/>
          <w:sz w:val="20"/>
          <w:szCs w:val="20"/>
        </w:rPr>
        <w:t>u</w:t>
      </w:r>
      <w:r w:rsidRPr="00E90EF5">
        <w:rPr>
          <w:rFonts w:cs="Calibri"/>
          <w:color w:val="000000" w:themeColor="text1"/>
          <w:sz w:val="20"/>
          <w:szCs w:val="20"/>
        </w:rPr>
        <w:t xml:space="preserve">n puente de madera bellamente reconstruido sobre el arroyo </w:t>
      </w:r>
      <w:proofErr w:type="spellStart"/>
      <w:r w:rsidRPr="00E90EF5">
        <w:rPr>
          <w:rFonts w:cs="Calibri"/>
          <w:color w:val="000000" w:themeColor="text1"/>
          <w:sz w:val="20"/>
          <w:szCs w:val="20"/>
        </w:rPr>
        <w:t>Namcheon</w:t>
      </w:r>
      <w:proofErr w:type="spellEnd"/>
      <w:r w:rsidRPr="00E90EF5">
        <w:rPr>
          <w:rFonts w:cs="Calibri"/>
          <w:color w:val="000000" w:themeColor="text1"/>
          <w:sz w:val="20"/>
          <w:szCs w:val="20"/>
        </w:rPr>
        <w:t>. Es perfecto para una caminata</w:t>
      </w:r>
      <w:r>
        <w:rPr>
          <w:rFonts w:cs="Calibri"/>
          <w:color w:val="000000" w:themeColor="text1"/>
          <w:sz w:val="20"/>
          <w:szCs w:val="20"/>
        </w:rPr>
        <w:t xml:space="preserve"> </w:t>
      </w:r>
      <w:r w:rsidRPr="00E90EF5">
        <w:rPr>
          <w:rFonts w:cs="Calibri"/>
          <w:color w:val="000000" w:themeColor="text1"/>
          <w:sz w:val="20"/>
          <w:szCs w:val="20"/>
        </w:rPr>
        <w:t>tranquila y disfrutar de la arquitectura tradicional.</w:t>
      </w:r>
      <w:r>
        <w:rPr>
          <w:rFonts w:cs="Calibri"/>
          <w:color w:val="000000" w:themeColor="text1"/>
          <w:sz w:val="20"/>
          <w:szCs w:val="20"/>
        </w:rPr>
        <w:t xml:space="preserve"> Seguimos por el </w:t>
      </w:r>
      <w:r w:rsidRPr="00E90EF5">
        <w:rPr>
          <w:rFonts w:cs="Calibri"/>
          <w:i/>
          <w:iCs/>
          <w:color w:val="000000" w:themeColor="text1"/>
          <w:sz w:val="20"/>
          <w:szCs w:val="20"/>
        </w:rPr>
        <w:t xml:space="preserve">Observatorio </w:t>
      </w:r>
      <w:proofErr w:type="spellStart"/>
      <w:r w:rsidRPr="00E90EF5">
        <w:rPr>
          <w:rFonts w:cs="Calibri"/>
          <w:i/>
          <w:iCs/>
          <w:color w:val="000000" w:themeColor="text1"/>
          <w:sz w:val="20"/>
          <w:szCs w:val="20"/>
        </w:rPr>
        <w:t>Cheomseongdae</w:t>
      </w:r>
      <w:proofErr w:type="spellEnd"/>
      <w:r>
        <w:rPr>
          <w:rFonts w:cs="Calibri"/>
          <w:color w:val="000000" w:themeColor="text1"/>
          <w:sz w:val="20"/>
          <w:szCs w:val="20"/>
        </w:rPr>
        <w:t>, e</w:t>
      </w:r>
      <w:r w:rsidRPr="00E90EF5">
        <w:rPr>
          <w:rFonts w:cs="Calibri"/>
          <w:color w:val="000000" w:themeColor="text1"/>
          <w:sz w:val="20"/>
          <w:szCs w:val="20"/>
        </w:rPr>
        <w:t>l observatorio astronómico más antiguo de Asia, construido en el siglo VII. Su forma peculiar y su historia lo han</w:t>
      </w:r>
      <w:r>
        <w:rPr>
          <w:rFonts w:cs="Calibri"/>
          <w:color w:val="000000" w:themeColor="text1"/>
          <w:sz w:val="20"/>
          <w:szCs w:val="20"/>
        </w:rPr>
        <w:t xml:space="preserve"> c</w:t>
      </w:r>
      <w:r w:rsidRPr="00E90EF5">
        <w:rPr>
          <w:rFonts w:cs="Calibri"/>
          <w:color w:val="000000" w:themeColor="text1"/>
          <w:sz w:val="20"/>
          <w:szCs w:val="20"/>
        </w:rPr>
        <w:t>onvertido en todo un símbolo de Gyeongju.</w:t>
      </w:r>
      <w:r>
        <w:rPr>
          <w:rFonts w:cs="Calibri"/>
          <w:color w:val="000000" w:themeColor="text1"/>
          <w:sz w:val="20"/>
          <w:szCs w:val="20"/>
        </w:rPr>
        <w:t xml:space="preserve"> Proseguimos por la </w:t>
      </w:r>
      <w:r w:rsidRPr="00E90EF5">
        <w:rPr>
          <w:rFonts w:cs="Calibri"/>
          <w:i/>
          <w:iCs/>
          <w:color w:val="000000" w:themeColor="text1"/>
          <w:sz w:val="20"/>
          <w:szCs w:val="20"/>
        </w:rPr>
        <w:t xml:space="preserve">Calle </w:t>
      </w:r>
      <w:proofErr w:type="spellStart"/>
      <w:r w:rsidRPr="00E90EF5">
        <w:rPr>
          <w:rFonts w:cs="Calibri"/>
          <w:i/>
          <w:iCs/>
          <w:color w:val="000000" w:themeColor="text1"/>
          <w:sz w:val="20"/>
          <w:szCs w:val="20"/>
        </w:rPr>
        <w:t>Hwangridan</w:t>
      </w:r>
      <w:proofErr w:type="spellEnd"/>
      <w:r w:rsidRPr="00E90EF5">
        <w:rPr>
          <w:rFonts w:cs="Calibri"/>
          <w:i/>
          <w:iCs/>
          <w:color w:val="000000" w:themeColor="text1"/>
          <w:sz w:val="20"/>
          <w:szCs w:val="20"/>
        </w:rPr>
        <w:t>-gil</w:t>
      </w:r>
      <w:r>
        <w:rPr>
          <w:rFonts w:cs="Calibri"/>
          <w:color w:val="000000" w:themeColor="text1"/>
          <w:sz w:val="20"/>
          <w:szCs w:val="20"/>
        </w:rPr>
        <w:t>, u</w:t>
      </w:r>
      <w:r w:rsidRPr="00E90EF5">
        <w:rPr>
          <w:rFonts w:cs="Calibri"/>
          <w:color w:val="000000" w:themeColor="text1"/>
          <w:sz w:val="20"/>
          <w:szCs w:val="20"/>
        </w:rPr>
        <w:t>n rincón encantador donde las casas tradicionales coreanas (</w:t>
      </w:r>
      <w:proofErr w:type="spellStart"/>
      <w:r w:rsidRPr="00E90EF5">
        <w:rPr>
          <w:rFonts w:cs="Calibri"/>
          <w:color w:val="000000" w:themeColor="text1"/>
          <w:sz w:val="20"/>
          <w:szCs w:val="20"/>
        </w:rPr>
        <w:t>hanoks</w:t>
      </w:r>
      <w:proofErr w:type="spellEnd"/>
      <w:r w:rsidRPr="00E90EF5">
        <w:rPr>
          <w:rFonts w:cs="Calibri"/>
          <w:color w:val="000000" w:themeColor="text1"/>
          <w:sz w:val="20"/>
          <w:szCs w:val="20"/>
        </w:rPr>
        <w:t>) conviven con cafés modernos y tiendas de</w:t>
      </w:r>
      <w:r>
        <w:rPr>
          <w:rFonts w:cs="Calibri"/>
          <w:color w:val="000000" w:themeColor="text1"/>
          <w:sz w:val="20"/>
          <w:szCs w:val="20"/>
        </w:rPr>
        <w:t xml:space="preserve"> </w:t>
      </w:r>
      <w:r w:rsidRPr="00E90EF5">
        <w:rPr>
          <w:rFonts w:cs="Calibri"/>
          <w:color w:val="000000" w:themeColor="text1"/>
          <w:sz w:val="20"/>
          <w:szCs w:val="20"/>
        </w:rPr>
        <w:t>diseño. Ideal para pasear, tomar un café o buscar recuerdos únicos.</w:t>
      </w:r>
      <w:r>
        <w:rPr>
          <w:rFonts w:cs="Calibri"/>
          <w:color w:val="000000" w:themeColor="text1"/>
          <w:sz w:val="20"/>
          <w:szCs w:val="20"/>
        </w:rPr>
        <w:t xml:space="preserve"> Tiempo para almorzar</w:t>
      </w:r>
      <w:r w:rsidRPr="00E90EF5">
        <w:rPr>
          <w:rFonts w:cs="Calibri"/>
          <w:color w:val="000000" w:themeColor="text1"/>
          <w:sz w:val="20"/>
          <w:szCs w:val="20"/>
        </w:rPr>
        <w:t xml:space="preserve"> (</w:t>
      </w:r>
      <w:r>
        <w:rPr>
          <w:rFonts w:cs="Calibri"/>
          <w:color w:val="000000" w:themeColor="text1"/>
          <w:sz w:val="20"/>
          <w:szCs w:val="20"/>
        </w:rPr>
        <w:t>N</w:t>
      </w:r>
      <w:r w:rsidRPr="00E90EF5">
        <w:rPr>
          <w:rFonts w:cs="Calibri"/>
          <w:color w:val="000000" w:themeColor="text1"/>
          <w:sz w:val="20"/>
          <w:szCs w:val="20"/>
        </w:rPr>
        <w:t>o incluido)</w:t>
      </w:r>
      <w:r>
        <w:rPr>
          <w:rFonts w:cs="Calibri"/>
          <w:color w:val="000000" w:themeColor="text1"/>
          <w:sz w:val="20"/>
          <w:szCs w:val="20"/>
        </w:rPr>
        <w:t xml:space="preserve"> h</w:t>
      </w:r>
      <w:r w:rsidRPr="00E90EF5">
        <w:rPr>
          <w:rFonts w:cs="Calibri"/>
          <w:color w:val="000000" w:themeColor="text1"/>
          <w:sz w:val="20"/>
          <w:szCs w:val="20"/>
        </w:rPr>
        <w:t>ay muchas opciones para todos los gustos: comida</w:t>
      </w:r>
      <w:r>
        <w:rPr>
          <w:rFonts w:cs="Calibri"/>
          <w:color w:val="000000" w:themeColor="text1"/>
          <w:sz w:val="20"/>
          <w:szCs w:val="20"/>
        </w:rPr>
        <w:t xml:space="preserve"> </w:t>
      </w:r>
      <w:r w:rsidRPr="00E90EF5">
        <w:rPr>
          <w:rFonts w:cs="Calibri"/>
          <w:color w:val="000000" w:themeColor="text1"/>
          <w:sz w:val="20"/>
          <w:szCs w:val="20"/>
        </w:rPr>
        <w:t>coreana, carnes, postres, cafés y más.</w:t>
      </w:r>
      <w:r>
        <w:rPr>
          <w:rFonts w:cs="Calibri"/>
          <w:color w:val="000000" w:themeColor="text1"/>
          <w:sz w:val="20"/>
          <w:szCs w:val="20"/>
        </w:rPr>
        <w:t xml:space="preserve"> Continuaremos por las</w:t>
      </w:r>
      <w:r w:rsidRPr="00E90EF5">
        <w:rPr>
          <w:rFonts w:cs="Calibri"/>
          <w:color w:val="000000" w:themeColor="text1"/>
          <w:sz w:val="20"/>
          <w:szCs w:val="20"/>
        </w:rPr>
        <w:t xml:space="preserve"> </w:t>
      </w:r>
      <w:r w:rsidRPr="00E90EF5">
        <w:rPr>
          <w:rFonts w:cs="Calibri"/>
          <w:i/>
          <w:iCs/>
          <w:color w:val="000000" w:themeColor="text1"/>
          <w:sz w:val="20"/>
          <w:szCs w:val="20"/>
        </w:rPr>
        <w:t xml:space="preserve">Tumbas de </w:t>
      </w:r>
      <w:proofErr w:type="spellStart"/>
      <w:r w:rsidRPr="00E90EF5">
        <w:rPr>
          <w:rFonts w:cs="Calibri"/>
          <w:i/>
          <w:iCs/>
          <w:color w:val="000000" w:themeColor="text1"/>
          <w:sz w:val="20"/>
          <w:szCs w:val="20"/>
        </w:rPr>
        <w:t>Daereungwon</w:t>
      </w:r>
      <w:proofErr w:type="spellEnd"/>
      <w:r w:rsidRPr="00E90EF5">
        <w:rPr>
          <w:rFonts w:cs="Calibri"/>
          <w:i/>
          <w:iCs/>
          <w:color w:val="000000" w:themeColor="text1"/>
          <w:sz w:val="20"/>
          <w:szCs w:val="20"/>
        </w:rPr>
        <w:t xml:space="preserve"> y </w:t>
      </w:r>
      <w:proofErr w:type="spellStart"/>
      <w:r w:rsidRPr="00E90EF5">
        <w:rPr>
          <w:rFonts w:cs="Calibri"/>
          <w:i/>
          <w:iCs/>
          <w:color w:val="000000" w:themeColor="text1"/>
          <w:sz w:val="20"/>
          <w:szCs w:val="20"/>
        </w:rPr>
        <w:t>Cheonmachong</w:t>
      </w:r>
      <w:proofErr w:type="spellEnd"/>
      <w:r>
        <w:rPr>
          <w:rFonts w:cs="Calibri"/>
          <w:color w:val="000000" w:themeColor="text1"/>
          <w:sz w:val="20"/>
          <w:szCs w:val="20"/>
        </w:rPr>
        <w:t>, e</w:t>
      </w:r>
      <w:r w:rsidRPr="00E90EF5">
        <w:rPr>
          <w:rFonts w:cs="Calibri"/>
          <w:color w:val="000000" w:themeColor="text1"/>
          <w:sz w:val="20"/>
          <w:szCs w:val="20"/>
        </w:rPr>
        <w:t>xploramos un parque que alberga antiguos túmulos reales. Entraremos a una de las tumbas restauradas para</w:t>
      </w:r>
      <w:r>
        <w:rPr>
          <w:rFonts w:cs="Calibri"/>
          <w:color w:val="000000" w:themeColor="text1"/>
          <w:sz w:val="20"/>
          <w:szCs w:val="20"/>
        </w:rPr>
        <w:t xml:space="preserve"> </w:t>
      </w:r>
      <w:r w:rsidRPr="00E90EF5">
        <w:rPr>
          <w:rFonts w:cs="Calibri"/>
          <w:color w:val="000000" w:themeColor="text1"/>
          <w:sz w:val="20"/>
          <w:szCs w:val="20"/>
        </w:rPr>
        <w:t>las reliquias reales de la era Silla.</w:t>
      </w:r>
      <w:r>
        <w:rPr>
          <w:rFonts w:cs="Calibri"/>
          <w:color w:val="000000" w:themeColor="text1"/>
          <w:sz w:val="20"/>
          <w:szCs w:val="20"/>
        </w:rPr>
        <w:t xml:space="preserve"> </w:t>
      </w:r>
      <w:r w:rsidRPr="00E90EF5">
        <w:rPr>
          <w:rFonts w:cs="Calibri"/>
          <w:color w:val="000000" w:themeColor="text1"/>
          <w:sz w:val="20"/>
          <w:szCs w:val="20"/>
        </w:rPr>
        <w:t>Al finalizar, regresamos a Busan con nuestro guía, después de un día lleno de historia, cultura y paisajes únicos</w:t>
      </w:r>
      <w:r>
        <w:rPr>
          <w:rFonts w:cs="Calibri"/>
          <w:color w:val="000000" w:themeColor="text1"/>
          <w:sz w:val="20"/>
          <w:szCs w:val="20"/>
        </w:rPr>
        <w:t xml:space="preserve">. </w:t>
      </w:r>
      <w:r w:rsidRPr="00E90EF5">
        <w:rPr>
          <w:rFonts w:cs="Calibri"/>
          <w:b/>
          <w:bCs/>
          <w:color w:val="000000" w:themeColor="text1"/>
          <w:sz w:val="20"/>
          <w:szCs w:val="20"/>
        </w:rPr>
        <w:t>Alojamiento</w:t>
      </w:r>
      <w:r>
        <w:rPr>
          <w:rFonts w:cs="Calibri"/>
          <w:color w:val="000000" w:themeColor="text1"/>
          <w:sz w:val="20"/>
          <w:szCs w:val="20"/>
        </w:rPr>
        <w:t xml:space="preserve">. </w:t>
      </w:r>
    </w:p>
    <w:p w:rsidR="00E90EF5" w:rsidRPr="00E90EF5" w:rsidRDefault="00E90EF5" w:rsidP="00E90EF5">
      <w:pPr>
        <w:jc w:val="both"/>
        <w:rPr>
          <w:rFonts w:cs="Calibri"/>
          <w:color w:val="000000" w:themeColor="text1"/>
          <w:sz w:val="20"/>
          <w:szCs w:val="20"/>
        </w:rPr>
      </w:pPr>
    </w:p>
    <w:p w:rsidR="00E90EF5" w:rsidRPr="00E90EF5" w:rsidRDefault="00E90EF5" w:rsidP="00E90EF5">
      <w:pPr>
        <w:jc w:val="both"/>
        <w:rPr>
          <w:rFonts w:cs="Calibri"/>
          <w:b/>
          <w:bCs/>
          <w:color w:val="000000" w:themeColor="text1"/>
          <w:sz w:val="20"/>
          <w:szCs w:val="20"/>
        </w:rPr>
      </w:pPr>
      <w:r w:rsidRPr="00E90EF5">
        <w:rPr>
          <w:rFonts w:cs="Calibri"/>
          <w:b/>
          <w:bCs/>
          <w:color w:val="000000" w:themeColor="text1"/>
          <w:sz w:val="20"/>
          <w:szCs w:val="20"/>
        </w:rPr>
        <w:t xml:space="preserve">Día 13. </w:t>
      </w:r>
      <w:r>
        <w:rPr>
          <w:rFonts w:cs="Calibri"/>
          <w:b/>
          <w:bCs/>
          <w:color w:val="000000" w:themeColor="text1"/>
          <w:sz w:val="20"/>
          <w:szCs w:val="20"/>
        </w:rPr>
        <w:t xml:space="preserve">Salida de </w:t>
      </w:r>
      <w:r w:rsidRPr="00E90EF5">
        <w:rPr>
          <w:rFonts w:cs="Calibri"/>
          <w:b/>
          <w:bCs/>
          <w:color w:val="000000" w:themeColor="text1"/>
          <w:sz w:val="20"/>
          <w:szCs w:val="20"/>
        </w:rPr>
        <w:t>Busan</w:t>
      </w:r>
    </w:p>
    <w:p w:rsidR="00E90EF5" w:rsidRPr="00E90EF5" w:rsidRDefault="00E90EF5" w:rsidP="00E90EF5">
      <w:pPr>
        <w:jc w:val="both"/>
        <w:rPr>
          <w:rFonts w:cs="Calibri"/>
          <w:i/>
          <w:iCs/>
          <w:color w:val="000000" w:themeColor="text1"/>
          <w:sz w:val="20"/>
          <w:szCs w:val="20"/>
        </w:rPr>
      </w:pPr>
      <w:r w:rsidRPr="00E90EF5">
        <w:rPr>
          <w:rFonts w:cs="Calibri"/>
          <w:b/>
          <w:bCs/>
          <w:color w:val="000000" w:themeColor="text1"/>
          <w:sz w:val="20"/>
          <w:szCs w:val="20"/>
        </w:rPr>
        <w:t>Desayuno</w:t>
      </w:r>
      <w:r>
        <w:rPr>
          <w:rFonts w:cs="Calibri"/>
          <w:color w:val="000000" w:themeColor="text1"/>
          <w:sz w:val="20"/>
          <w:szCs w:val="20"/>
        </w:rPr>
        <w:t xml:space="preserve">. Después check out en el hotel (11:00 </w:t>
      </w:r>
      <w:proofErr w:type="spellStart"/>
      <w:proofErr w:type="gramStart"/>
      <w:r>
        <w:rPr>
          <w:rFonts w:cs="Calibri"/>
          <w:color w:val="000000" w:themeColor="text1"/>
          <w:sz w:val="20"/>
          <w:szCs w:val="20"/>
        </w:rPr>
        <w:t>a,m</w:t>
      </w:r>
      <w:proofErr w:type="spellEnd"/>
      <w:r>
        <w:rPr>
          <w:rFonts w:cs="Calibri"/>
          <w:color w:val="000000" w:themeColor="text1"/>
          <w:sz w:val="20"/>
          <w:szCs w:val="20"/>
        </w:rPr>
        <w:t>.</w:t>
      </w:r>
      <w:proofErr w:type="gramEnd"/>
      <w:r>
        <w:rPr>
          <w:rFonts w:cs="Calibri"/>
          <w:color w:val="000000" w:themeColor="text1"/>
          <w:sz w:val="20"/>
          <w:szCs w:val="20"/>
        </w:rPr>
        <w:t>) y un conductor local (solo inglés) le recogerá a la hora acordada (</w:t>
      </w:r>
      <w:proofErr w:type="spellStart"/>
      <w:r>
        <w:rPr>
          <w:rFonts w:cs="Calibri"/>
          <w:color w:val="000000" w:themeColor="text1"/>
          <w:sz w:val="20"/>
          <w:szCs w:val="20"/>
        </w:rPr>
        <w:t>aprox</w:t>
      </w:r>
      <w:proofErr w:type="spellEnd"/>
      <w:r>
        <w:rPr>
          <w:rFonts w:cs="Calibri"/>
          <w:color w:val="000000" w:themeColor="text1"/>
          <w:sz w:val="20"/>
          <w:szCs w:val="20"/>
        </w:rPr>
        <w:t xml:space="preserve"> 4hrs antes de la salida del vuelo) para llevarlos al aeropuerto de </w:t>
      </w:r>
      <w:proofErr w:type="spellStart"/>
      <w:r>
        <w:rPr>
          <w:rFonts w:cs="Calibri"/>
          <w:color w:val="000000" w:themeColor="text1"/>
          <w:sz w:val="20"/>
          <w:szCs w:val="20"/>
        </w:rPr>
        <w:t>Gimhae</w:t>
      </w:r>
      <w:proofErr w:type="spellEnd"/>
      <w:r>
        <w:rPr>
          <w:rFonts w:cs="Calibri"/>
          <w:color w:val="000000" w:themeColor="text1"/>
          <w:sz w:val="20"/>
          <w:szCs w:val="20"/>
        </w:rPr>
        <w:t xml:space="preserve">. </w:t>
      </w:r>
      <w:r w:rsidRPr="00E90EF5">
        <w:rPr>
          <w:rFonts w:cs="Calibri"/>
          <w:i/>
          <w:iCs/>
          <w:color w:val="000000" w:themeColor="text1"/>
          <w:sz w:val="20"/>
          <w:szCs w:val="20"/>
        </w:rPr>
        <w:t xml:space="preserve">Si pasajeros lo desean puede agregar con costo adicional regreso a Seúl en tren bala más 1 o 2 noches según lo prefieran. </w:t>
      </w:r>
    </w:p>
    <w:p w:rsidR="00E90EF5" w:rsidRPr="00E90EF5" w:rsidRDefault="00E90EF5" w:rsidP="00E90EF5">
      <w:pPr>
        <w:jc w:val="both"/>
        <w:rPr>
          <w:rFonts w:cs="Calibri"/>
          <w:color w:val="000000" w:themeColor="text1"/>
          <w:sz w:val="20"/>
          <w:szCs w:val="20"/>
        </w:rPr>
      </w:pPr>
    </w:p>
    <w:p w:rsidR="00D04D38" w:rsidRPr="0079522D" w:rsidRDefault="00D04D38" w:rsidP="00572129">
      <w:pPr>
        <w:jc w:val="center"/>
        <w:rPr>
          <w:rFonts w:ascii="Calibri" w:hAnsi="Calibri" w:cs="Calibri"/>
          <w:b/>
          <w:bCs/>
          <w:color w:val="000000" w:themeColor="text1"/>
          <w:sz w:val="20"/>
          <w:szCs w:val="20"/>
        </w:rPr>
      </w:pPr>
      <w:r w:rsidRPr="0079522D">
        <w:rPr>
          <w:rFonts w:ascii="Calibri" w:hAnsi="Calibri" w:cs="Calibri"/>
          <w:b/>
          <w:bCs/>
          <w:color w:val="000000" w:themeColor="text1"/>
          <w:sz w:val="20"/>
          <w:szCs w:val="20"/>
        </w:rPr>
        <w:t>FIN DE NUESTROS SERVICIOS</w:t>
      </w:r>
    </w:p>
    <w:p w:rsidR="0082136F" w:rsidRDefault="0082136F" w:rsidP="009E1E2D">
      <w:pPr>
        <w:jc w:val="both"/>
        <w:rPr>
          <w:rFonts w:ascii="Calibri" w:hAnsi="Calibri" w:cs="Calibri"/>
          <w:b/>
          <w:bCs/>
          <w:sz w:val="20"/>
          <w:szCs w:val="20"/>
        </w:rPr>
      </w:pPr>
    </w:p>
    <w:p w:rsidR="00E90EF5" w:rsidRPr="008524D2" w:rsidRDefault="00E90EF5" w:rsidP="009E1E2D">
      <w:pPr>
        <w:jc w:val="both"/>
        <w:rPr>
          <w:rFonts w:ascii="Calibri" w:hAnsi="Calibri" w:cs="Calibri"/>
          <w:b/>
          <w:bCs/>
          <w:sz w:val="20"/>
          <w:szCs w:val="20"/>
        </w:rPr>
      </w:pPr>
    </w:p>
    <w:p w:rsidR="00EE7EF3" w:rsidRDefault="00D04D38" w:rsidP="006D7D30">
      <w:pPr>
        <w:jc w:val="both"/>
        <w:rPr>
          <w:rFonts w:ascii="Calibri" w:hAnsi="Calibri" w:cs="Calibri"/>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E7B6829" wp14:editId="4F57CA54">
                <wp:simplePos x="0" y="0"/>
                <wp:positionH relativeFrom="margin">
                  <wp:align>left</wp:align>
                </wp:positionH>
                <wp:positionV relativeFrom="paragraph">
                  <wp:posOffset>8255</wp:posOffset>
                </wp:positionV>
                <wp:extent cx="18745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8745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7B6829" id="Rectángulo 4" o:spid="_x0000_s1026" style="position:absolute;left:0;text-align:left;margin-left:0;margin-top:.65pt;width:147.6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6D7D30" w:rsidRDefault="006D7D30" w:rsidP="006D7D30">
      <w:pPr>
        <w:jc w:val="both"/>
        <w:rPr>
          <w:rFonts w:ascii="Calibri" w:hAnsi="Calibri" w:cs="Calibri"/>
          <w:sz w:val="20"/>
          <w:szCs w:val="20"/>
        </w:rPr>
      </w:pPr>
    </w:p>
    <w:p w:rsidR="004F3F67" w:rsidRPr="00E90EF5" w:rsidRDefault="004F3F67" w:rsidP="008524D2">
      <w:pPr>
        <w:pStyle w:val="Prrafodelista"/>
        <w:numPr>
          <w:ilvl w:val="0"/>
          <w:numId w:val="11"/>
        </w:numPr>
        <w:spacing w:line="259" w:lineRule="auto"/>
        <w:rPr>
          <w:rFonts w:cs="Calibri"/>
          <w:sz w:val="20"/>
          <w:szCs w:val="20"/>
        </w:rPr>
      </w:pPr>
      <w:r w:rsidRPr="00E90EF5">
        <w:rPr>
          <w:rFonts w:cs="Calibri"/>
          <w:sz w:val="20"/>
          <w:szCs w:val="20"/>
        </w:rPr>
        <w:t>Traslados aeropuerto – hotel – aeropuerto</w:t>
      </w:r>
      <w:r w:rsidR="00BA0ECC" w:rsidRPr="00E90EF5">
        <w:rPr>
          <w:rFonts w:cs="Calibri"/>
          <w:sz w:val="20"/>
          <w:szCs w:val="20"/>
        </w:rPr>
        <w:t xml:space="preserve"> </w:t>
      </w:r>
      <w:r w:rsidRPr="00E90EF5">
        <w:rPr>
          <w:rFonts w:cs="Calibri"/>
          <w:sz w:val="20"/>
          <w:szCs w:val="20"/>
        </w:rPr>
        <w:t>en servicio compartido</w:t>
      </w:r>
      <w:r w:rsidR="00E90EF5" w:rsidRPr="00E90EF5">
        <w:rPr>
          <w:rFonts w:cs="Calibri"/>
          <w:sz w:val="20"/>
          <w:szCs w:val="20"/>
        </w:rPr>
        <w:t xml:space="preserve"> con asistencia de habla hispana en Tokio, sin asistencia en Kioto, Seúl y Busan (Solo chófer habla inglesa)</w:t>
      </w:r>
    </w:p>
    <w:p w:rsidR="00CD3E3C" w:rsidRPr="00E90EF5" w:rsidRDefault="00CD3E3C" w:rsidP="00E90EF5">
      <w:pPr>
        <w:pStyle w:val="Prrafodelista"/>
        <w:numPr>
          <w:ilvl w:val="0"/>
          <w:numId w:val="11"/>
        </w:numPr>
        <w:tabs>
          <w:tab w:val="left" w:pos="851"/>
        </w:tabs>
        <w:rPr>
          <w:rFonts w:cs="Calibri"/>
          <w:sz w:val="20"/>
          <w:szCs w:val="20"/>
        </w:rPr>
      </w:pPr>
      <w:r w:rsidRPr="00E90EF5">
        <w:rPr>
          <w:rFonts w:cs="Calibri"/>
          <w:sz w:val="20"/>
          <w:szCs w:val="20"/>
        </w:rPr>
        <w:t>3 noches de alojamiento en Tokio</w:t>
      </w:r>
      <w:r w:rsidR="00E90EF5" w:rsidRPr="00E90EF5">
        <w:rPr>
          <w:rFonts w:cs="Calibri"/>
          <w:sz w:val="20"/>
          <w:szCs w:val="20"/>
        </w:rPr>
        <w:t xml:space="preserve">, </w:t>
      </w:r>
      <w:r w:rsidRPr="00E90EF5">
        <w:rPr>
          <w:rFonts w:cs="Calibri"/>
          <w:sz w:val="20"/>
          <w:szCs w:val="20"/>
        </w:rPr>
        <w:t>3 en Kioto</w:t>
      </w:r>
      <w:r w:rsidR="00E90EF5" w:rsidRPr="00E90EF5">
        <w:rPr>
          <w:rFonts w:cs="Calibri"/>
          <w:sz w:val="20"/>
          <w:szCs w:val="20"/>
        </w:rPr>
        <w:t>, 3 en Seúl y 3 en Busan</w:t>
      </w:r>
    </w:p>
    <w:p w:rsidR="00CD3E3C" w:rsidRPr="00E90EF5" w:rsidRDefault="00E90EF5" w:rsidP="00CD3E3C">
      <w:pPr>
        <w:pStyle w:val="Prrafodelista"/>
        <w:numPr>
          <w:ilvl w:val="0"/>
          <w:numId w:val="11"/>
        </w:numPr>
        <w:tabs>
          <w:tab w:val="left" w:pos="851"/>
        </w:tabs>
        <w:rPr>
          <w:rFonts w:cs="Calibri"/>
          <w:sz w:val="20"/>
          <w:szCs w:val="20"/>
        </w:rPr>
      </w:pPr>
      <w:r w:rsidRPr="00E90EF5">
        <w:rPr>
          <w:rFonts w:cs="Calibri"/>
          <w:sz w:val="20"/>
          <w:szCs w:val="20"/>
        </w:rPr>
        <w:t>12 desayunos, 3</w:t>
      </w:r>
      <w:r w:rsidR="00CD3E3C" w:rsidRPr="00E90EF5">
        <w:rPr>
          <w:rFonts w:cs="Calibri"/>
          <w:sz w:val="20"/>
          <w:szCs w:val="20"/>
        </w:rPr>
        <w:t xml:space="preserve"> almuerzos </w:t>
      </w:r>
    </w:p>
    <w:p w:rsidR="00CD3E3C" w:rsidRPr="00E90EF5" w:rsidRDefault="00CD3E3C" w:rsidP="008524D2">
      <w:pPr>
        <w:pStyle w:val="Prrafodelista"/>
        <w:numPr>
          <w:ilvl w:val="0"/>
          <w:numId w:val="11"/>
        </w:numPr>
        <w:spacing w:line="259" w:lineRule="auto"/>
        <w:rPr>
          <w:rFonts w:cs="Calibri"/>
          <w:sz w:val="20"/>
          <w:szCs w:val="20"/>
        </w:rPr>
      </w:pPr>
      <w:r w:rsidRPr="00E90EF5">
        <w:rPr>
          <w:rFonts w:cs="Calibri"/>
          <w:sz w:val="20"/>
          <w:szCs w:val="20"/>
        </w:rPr>
        <w:t>Tren bala Nozomi (Tokio - Kioto) en clase turista</w:t>
      </w:r>
    </w:p>
    <w:p w:rsidR="00E90EF5" w:rsidRPr="00E90EF5" w:rsidRDefault="00E90EF5" w:rsidP="008524D2">
      <w:pPr>
        <w:pStyle w:val="Prrafodelista"/>
        <w:numPr>
          <w:ilvl w:val="0"/>
          <w:numId w:val="11"/>
        </w:numPr>
        <w:spacing w:line="259" w:lineRule="auto"/>
        <w:rPr>
          <w:rFonts w:cs="Calibri"/>
          <w:sz w:val="20"/>
          <w:szCs w:val="20"/>
        </w:rPr>
      </w:pPr>
      <w:r w:rsidRPr="00E90EF5">
        <w:rPr>
          <w:rFonts w:cs="Calibri"/>
          <w:sz w:val="20"/>
          <w:szCs w:val="20"/>
        </w:rPr>
        <w:t>Tren bala KTX Seúl a Busan en clase turista</w:t>
      </w:r>
    </w:p>
    <w:p w:rsidR="008524D2" w:rsidRPr="00E90EF5" w:rsidRDefault="008524D2" w:rsidP="008524D2">
      <w:pPr>
        <w:pStyle w:val="Prrafodelista"/>
        <w:numPr>
          <w:ilvl w:val="0"/>
          <w:numId w:val="11"/>
        </w:numPr>
        <w:spacing w:line="259" w:lineRule="auto"/>
        <w:rPr>
          <w:rFonts w:cs="Calibri"/>
          <w:sz w:val="20"/>
          <w:szCs w:val="20"/>
        </w:rPr>
      </w:pPr>
      <w:r w:rsidRPr="00E90EF5">
        <w:rPr>
          <w:rFonts w:cs="Calibri"/>
          <w:sz w:val="20"/>
          <w:szCs w:val="20"/>
        </w:rPr>
        <w:t>Visitas y entradas a los lugares mencionados en el itinerario</w:t>
      </w:r>
    </w:p>
    <w:p w:rsidR="00BA0ECC" w:rsidRPr="00E90EF5" w:rsidRDefault="00BA0ECC" w:rsidP="008524D2">
      <w:pPr>
        <w:pStyle w:val="Prrafodelista"/>
        <w:numPr>
          <w:ilvl w:val="0"/>
          <w:numId w:val="11"/>
        </w:numPr>
        <w:spacing w:line="259" w:lineRule="auto"/>
        <w:rPr>
          <w:rFonts w:cs="Calibri"/>
          <w:sz w:val="20"/>
          <w:szCs w:val="20"/>
        </w:rPr>
      </w:pPr>
      <w:r w:rsidRPr="00E90EF5">
        <w:rPr>
          <w:rFonts w:cs="Calibri"/>
          <w:sz w:val="20"/>
          <w:szCs w:val="20"/>
        </w:rPr>
        <w:t xml:space="preserve">Guía local de habla hispana </w:t>
      </w:r>
      <w:r w:rsidR="00E90EF5" w:rsidRPr="00E90EF5">
        <w:rPr>
          <w:rFonts w:cs="Calibri"/>
          <w:sz w:val="20"/>
          <w:szCs w:val="20"/>
        </w:rPr>
        <w:t>durante las visitas</w:t>
      </w:r>
    </w:p>
    <w:p w:rsidR="004F3F67" w:rsidRPr="00E90EF5" w:rsidRDefault="004F3F67" w:rsidP="004F3F67">
      <w:pPr>
        <w:pStyle w:val="Prrafodelista"/>
        <w:numPr>
          <w:ilvl w:val="0"/>
          <w:numId w:val="11"/>
        </w:numPr>
        <w:spacing w:line="259" w:lineRule="auto"/>
        <w:rPr>
          <w:rFonts w:cs="Calibri"/>
          <w:sz w:val="20"/>
          <w:szCs w:val="20"/>
        </w:rPr>
      </w:pPr>
      <w:r w:rsidRPr="00E90EF5">
        <w:rPr>
          <w:rFonts w:cs="Calibri"/>
          <w:sz w:val="20"/>
          <w:szCs w:val="20"/>
        </w:rPr>
        <w:t xml:space="preserve">Seguro </w:t>
      </w:r>
      <w:r w:rsidR="00E90EF5" w:rsidRPr="00E90EF5">
        <w:rPr>
          <w:rFonts w:cs="Calibri"/>
          <w:sz w:val="20"/>
          <w:szCs w:val="20"/>
        </w:rPr>
        <w:t xml:space="preserve">básico </w:t>
      </w:r>
      <w:r w:rsidRPr="00E90EF5">
        <w:rPr>
          <w:rFonts w:cs="Calibri"/>
          <w:sz w:val="20"/>
          <w:szCs w:val="20"/>
        </w:rPr>
        <w:t>de asistencia en viaje</w:t>
      </w:r>
    </w:p>
    <w:p w:rsidR="00E90EF5" w:rsidRPr="00E90EF5" w:rsidRDefault="00E90EF5" w:rsidP="00572129">
      <w:pPr>
        <w:rPr>
          <w:rFonts w:cs="Calibri"/>
          <w:b/>
          <w:sz w:val="18"/>
          <w:szCs w:val="18"/>
        </w:rPr>
      </w:pPr>
    </w:p>
    <w:p w:rsidR="00EE7EF3" w:rsidRPr="00572129" w:rsidRDefault="004F3F67" w:rsidP="00572129">
      <w:pPr>
        <w:rPr>
          <w:rFonts w:cs="Calibri"/>
          <w:b/>
        </w:rPr>
      </w:pPr>
      <w:r w:rsidRPr="00572129">
        <w:rPr>
          <w:rFonts w:cs="Calibri"/>
          <w:b/>
        </w:rPr>
        <w:t>NO Incluye</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Vuelos internacionales y domésticos</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Transporte</w:t>
      </w:r>
      <w:r w:rsidR="006E78FF" w:rsidRPr="00572129">
        <w:rPr>
          <w:rFonts w:cs="Calibri"/>
          <w:sz w:val="20"/>
          <w:szCs w:val="20"/>
        </w:rPr>
        <w:t xml:space="preserve"> </w:t>
      </w:r>
      <w:r w:rsidRPr="00572129">
        <w:rPr>
          <w:rFonts w:cs="Calibri"/>
          <w:sz w:val="20"/>
          <w:szCs w:val="20"/>
        </w:rPr>
        <w:t>y excursiones no mencionadas en el itinerario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Cualquiera comida excepto l</w:t>
      </w:r>
      <w:r w:rsidR="006E78FF" w:rsidRPr="00572129">
        <w:rPr>
          <w:rFonts w:cs="Calibri"/>
          <w:sz w:val="20"/>
          <w:szCs w:val="20"/>
        </w:rPr>
        <w:t>a</w:t>
      </w:r>
      <w:r w:rsidRPr="00572129">
        <w:rPr>
          <w:rFonts w:cs="Calibri"/>
          <w:sz w:val="20"/>
          <w:szCs w:val="20"/>
        </w:rPr>
        <w:t>s mencionados en el itinerario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 xml:space="preserve">Bebidas en las comidas mencionadas  </w:t>
      </w:r>
    </w:p>
    <w:p w:rsidR="00693E88" w:rsidRPr="00572129" w:rsidRDefault="00693E88" w:rsidP="00693E88">
      <w:pPr>
        <w:pStyle w:val="Prrafodelista"/>
        <w:numPr>
          <w:ilvl w:val="0"/>
          <w:numId w:val="10"/>
        </w:numPr>
        <w:spacing w:line="259" w:lineRule="auto"/>
        <w:rPr>
          <w:rFonts w:cs="Calibri"/>
          <w:sz w:val="20"/>
          <w:szCs w:val="20"/>
        </w:rPr>
      </w:pPr>
      <w:r w:rsidRPr="00572129">
        <w:rPr>
          <w:rFonts w:cs="Calibri"/>
          <w:sz w:val="20"/>
          <w:szCs w:val="20"/>
        </w:rPr>
        <w:t xml:space="preserve">Actividades opcionales </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Ningún servicio no especificado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Gastos personales</w:t>
      </w:r>
    </w:p>
    <w:p w:rsidR="00572129" w:rsidRPr="00E90EF5" w:rsidRDefault="004F3F67" w:rsidP="00E90EF5">
      <w:pPr>
        <w:pStyle w:val="Prrafodelista"/>
        <w:numPr>
          <w:ilvl w:val="0"/>
          <w:numId w:val="10"/>
        </w:numPr>
        <w:spacing w:line="259" w:lineRule="auto"/>
        <w:rPr>
          <w:rFonts w:cs="Calibri"/>
          <w:sz w:val="20"/>
          <w:szCs w:val="20"/>
        </w:rPr>
      </w:pPr>
      <w:r w:rsidRPr="00572129">
        <w:rPr>
          <w:rFonts w:cs="Calibri"/>
          <w:sz w:val="20"/>
          <w:szCs w:val="20"/>
        </w:rPr>
        <w:t>Propinas</w:t>
      </w:r>
    </w:p>
    <w:tbl>
      <w:tblPr>
        <w:tblW w:w="8642" w:type="dxa"/>
        <w:jc w:val="center"/>
        <w:tblCellMar>
          <w:left w:w="70" w:type="dxa"/>
          <w:right w:w="70" w:type="dxa"/>
        </w:tblCellMar>
        <w:tblLook w:val="04A0" w:firstRow="1" w:lastRow="0" w:firstColumn="1" w:lastColumn="0" w:noHBand="0" w:noVBand="1"/>
      </w:tblPr>
      <w:tblGrid>
        <w:gridCol w:w="4782"/>
        <w:gridCol w:w="883"/>
        <w:gridCol w:w="851"/>
        <w:gridCol w:w="1134"/>
        <w:gridCol w:w="992"/>
      </w:tblGrid>
      <w:tr w:rsidR="00E90EF5" w:rsidRPr="00E90EF5" w:rsidTr="00E90EF5">
        <w:trPr>
          <w:trHeight w:val="276"/>
          <w:jc w:val="center"/>
        </w:trPr>
        <w:tc>
          <w:tcPr>
            <w:tcW w:w="864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90EF5" w:rsidRPr="00E90EF5" w:rsidRDefault="00E90EF5" w:rsidP="00E90EF5">
            <w:pPr>
              <w:jc w:val="center"/>
              <w:rPr>
                <w:rFonts w:ascii="Aptos" w:eastAsia="Times New Roman" w:hAnsi="Aptos" w:cs="Times New Roman"/>
                <w:b/>
                <w:bCs/>
                <w:color w:val="FFFFFF"/>
                <w:sz w:val="20"/>
                <w:szCs w:val="20"/>
                <w:lang w:val="es-MX" w:eastAsia="es-MX"/>
              </w:rPr>
            </w:pPr>
            <w:r w:rsidRPr="00E90EF5">
              <w:rPr>
                <w:rFonts w:ascii="Aptos" w:eastAsia="Times New Roman" w:hAnsi="Aptos" w:cs="Times New Roman"/>
                <w:b/>
                <w:bCs/>
                <w:color w:val="FFFFFF"/>
                <w:sz w:val="20"/>
                <w:szCs w:val="20"/>
                <w:lang w:val="es-MX" w:eastAsia="es-MX"/>
              </w:rPr>
              <w:t xml:space="preserve">TARIFAS EN USD POR PERSONA </w:t>
            </w:r>
          </w:p>
        </w:tc>
      </w:tr>
      <w:tr w:rsidR="00E90EF5" w:rsidRPr="00E90EF5" w:rsidTr="00E90EF5">
        <w:trPr>
          <w:trHeight w:val="276"/>
          <w:jc w:val="center"/>
        </w:trPr>
        <w:tc>
          <w:tcPr>
            <w:tcW w:w="4782" w:type="dxa"/>
            <w:tcBorders>
              <w:top w:val="nil"/>
              <w:left w:val="single" w:sz="4" w:space="0" w:color="auto"/>
              <w:bottom w:val="single" w:sz="4" w:space="0" w:color="auto"/>
              <w:right w:val="nil"/>
            </w:tcBorders>
            <w:shd w:val="clear" w:color="000000" w:fill="FFFFFF"/>
            <w:noWrap/>
            <w:vAlign w:val="center"/>
            <w:hideMark/>
          </w:tcPr>
          <w:p w:rsidR="00E90EF5" w:rsidRPr="00E90EF5" w:rsidRDefault="00E90EF5" w:rsidP="00E90EF5">
            <w:pPr>
              <w:jc w:val="center"/>
              <w:rPr>
                <w:rFonts w:ascii="Aptos" w:eastAsia="Times New Roman" w:hAnsi="Aptos" w:cs="Times New Roman"/>
                <w:b/>
                <w:bCs/>
                <w:color w:val="000000"/>
                <w:sz w:val="20"/>
                <w:szCs w:val="20"/>
                <w:lang w:val="es-MX" w:eastAsia="es-MX"/>
              </w:rPr>
            </w:pPr>
            <w:r w:rsidRPr="00E90EF5">
              <w:rPr>
                <w:rFonts w:ascii="Aptos" w:eastAsia="Times New Roman" w:hAnsi="Aptos" w:cs="Times New Roman"/>
                <w:b/>
                <w:bCs/>
                <w:color w:val="000000"/>
                <w:sz w:val="20"/>
                <w:szCs w:val="20"/>
                <w:lang w:val="es-MX" w:eastAsia="es-MX"/>
              </w:rPr>
              <w:t xml:space="preserve">SERVICIOS TERRESTRES EXCLUSIVAMENTE </w:t>
            </w:r>
          </w:p>
        </w:tc>
        <w:tc>
          <w:tcPr>
            <w:tcW w:w="38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90EF5" w:rsidRPr="00E90EF5" w:rsidRDefault="00E90EF5" w:rsidP="00E90EF5">
            <w:pPr>
              <w:jc w:val="center"/>
              <w:rPr>
                <w:rFonts w:ascii="Aptos" w:eastAsia="Times New Roman" w:hAnsi="Aptos" w:cs="Times New Roman"/>
                <w:b/>
                <w:bCs/>
                <w:color w:val="000000"/>
                <w:sz w:val="20"/>
                <w:szCs w:val="20"/>
                <w:lang w:val="es-MX" w:eastAsia="es-MX"/>
              </w:rPr>
            </w:pPr>
            <w:r w:rsidRPr="00E90EF5">
              <w:rPr>
                <w:rFonts w:ascii="Aptos" w:eastAsia="Times New Roman" w:hAnsi="Aptos" w:cs="Times New Roman"/>
                <w:b/>
                <w:bCs/>
                <w:color w:val="000000"/>
                <w:sz w:val="20"/>
                <w:szCs w:val="20"/>
                <w:lang w:val="es-MX" w:eastAsia="es-MX"/>
              </w:rPr>
              <w:t xml:space="preserve">MÍNIMO 2 PASAJEROS </w:t>
            </w:r>
          </w:p>
        </w:tc>
      </w:tr>
      <w:tr w:rsidR="00E90EF5" w:rsidRPr="00E90EF5" w:rsidTr="00E90EF5">
        <w:trPr>
          <w:trHeight w:val="276"/>
          <w:jc w:val="center"/>
        </w:trPr>
        <w:tc>
          <w:tcPr>
            <w:tcW w:w="864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90EF5" w:rsidRPr="00E90EF5" w:rsidRDefault="00E90EF5" w:rsidP="00E90EF5">
            <w:pPr>
              <w:rPr>
                <w:rFonts w:ascii="Aptos" w:eastAsia="Times New Roman" w:hAnsi="Aptos" w:cs="Times New Roman"/>
                <w:b/>
                <w:bCs/>
                <w:color w:val="FFFFFF"/>
                <w:sz w:val="20"/>
                <w:szCs w:val="20"/>
                <w:lang w:val="es-MX" w:eastAsia="es-MX"/>
              </w:rPr>
            </w:pPr>
            <w:r w:rsidRPr="00E90EF5">
              <w:rPr>
                <w:rFonts w:ascii="Aptos" w:eastAsia="Times New Roman" w:hAnsi="Aptos" w:cs="Times New Roman"/>
                <w:b/>
                <w:bCs/>
                <w:color w:val="FFFFFF"/>
                <w:sz w:val="20"/>
                <w:szCs w:val="20"/>
                <w:lang w:val="es-MX" w:eastAsia="es-MX"/>
              </w:rPr>
              <w:t>ESPECÍFICAS DEL 07 ABRIL 2026 - 30 MARZO 2027</w:t>
            </w:r>
          </w:p>
        </w:tc>
      </w:tr>
      <w:tr w:rsidR="00E90EF5" w:rsidRPr="00E90EF5" w:rsidTr="00E90EF5">
        <w:trPr>
          <w:trHeight w:val="276"/>
          <w:jc w:val="center"/>
        </w:trPr>
        <w:tc>
          <w:tcPr>
            <w:tcW w:w="4782" w:type="dxa"/>
            <w:tcBorders>
              <w:top w:val="nil"/>
              <w:left w:val="single" w:sz="4" w:space="0" w:color="auto"/>
              <w:bottom w:val="single" w:sz="4" w:space="0" w:color="auto"/>
              <w:right w:val="nil"/>
            </w:tcBorders>
            <w:shd w:val="clear" w:color="000000" w:fill="000000"/>
            <w:noWrap/>
            <w:vAlign w:val="center"/>
            <w:hideMark/>
          </w:tcPr>
          <w:p w:rsidR="00E90EF5" w:rsidRPr="00E90EF5" w:rsidRDefault="00E90EF5" w:rsidP="00E90EF5">
            <w:pPr>
              <w:jc w:val="center"/>
              <w:rPr>
                <w:rFonts w:ascii="Aptos" w:eastAsia="Times New Roman" w:hAnsi="Aptos" w:cs="Times New Roman"/>
                <w:b/>
                <w:bCs/>
                <w:color w:val="FFFFFF"/>
                <w:sz w:val="20"/>
                <w:szCs w:val="20"/>
                <w:lang w:val="es-MX" w:eastAsia="es-MX"/>
              </w:rPr>
            </w:pPr>
            <w:r w:rsidRPr="00E90EF5">
              <w:rPr>
                <w:rFonts w:ascii="Aptos" w:eastAsia="Times New Roman" w:hAnsi="Aptos" w:cs="Times New Roman"/>
                <w:b/>
                <w:bCs/>
                <w:color w:val="FFFFFF"/>
                <w:sz w:val="20"/>
                <w:szCs w:val="20"/>
                <w:lang w:val="es-MX" w:eastAsia="es-MX"/>
              </w:rPr>
              <w:t xml:space="preserve">CATEGORÍA </w:t>
            </w:r>
          </w:p>
        </w:tc>
        <w:tc>
          <w:tcPr>
            <w:tcW w:w="883" w:type="dxa"/>
            <w:tcBorders>
              <w:top w:val="nil"/>
              <w:left w:val="single" w:sz="4" w:space="0" w:color="auto"/>
              <w:bottom w:val="single" w:sz="4" w:space="0" w:color="auto"/>
              <w:right w:val="single" w:sz="4" w:space="0" w:color="auto"/>
            </w:tcBorders>
            <w:shd w:val="clear" w:color="000000" w:fill="000000"/>
            <w:noWrap/>
            <w:vAlign w:val="center"/>
            <w:hideMark/>
          </w:tcPr>
          <w:p w:rsidR="00E90EF5" w:rsidRPr="00E90EF5" w:rsidRDefault="00E90EF5" w:rsidP="00E90EF5">
            <w:pPr>
              <w:jc w:val="center"/>
              <w:rPr>
                <w:rFonts w:ascii="Aptos" w:eastAsia="Times New Roman" w:hAnsi="Aptos" w:cs="Times New Roman"/>
                <w:b/>
                <w:bCs/>
                <w:color w:val="FFFFFF"/>
                <w:sz w:val="20"/>
                <w:szCs w:val="20"/>
                <w:lang w:val="es-MX" w:eastAsia="es-MX"/>
              </w:rPr>
            </w:pPr>
            <w:r w:rsidRPr="00E90EF5">
              <w:rPr>
                <w:rFonts w:ascii="Aptos" w:eastAsia="Times New Roman" w:hAnsi="Aptos" w:cs="Times New Roman"/>
                <w:b/>
                <w:bCs/>
                <w:color w:val="FFFFFF"/>
                <w:sz w:val="20"/>
                <w:szCs w:val="20"/>
                <w:lang w:val="es-MX" w:eastAsia="es-MX"/>
              </w:rPr>
              <w:t>DOBLE</w:t>
            </w:r>
          </w:p>
        </w:tc>
        <w:tc>
          <w:tcPr>
            <w:tcW w:w="851" w:type="dxa"/>
            <w:tcBorders>
              <w:top w:val="nil"/>
              <w:left w:val="nil"/>
              <w:bottom w:val="single" w:sz="4" w:space="0" w:color="auto"/>
              <w:right w:val="single" w:sz="4" w:space="0" w:color="auto"/>
            </w:tcBorders>
            <w:shd w:val="clear" w:color="000000" w:fill="000000"/>
            <w:noWrap/>
            <w:vAlign w:val="center"/>
            <w:hideMark/>
          </w:tcPr>
          <w:p w:rsidR="00E90EF5" w:rsidRPr="00E90EF5" w:rsidRDefault="00E90EF5" w:rsidP="00E90EF5">
            <w:pPr>
              <w:jc w:val="center"/>
              <w:rPr>
                <w:rFonts w:ascii="Aptos" w:eastAsia="Times New Roman" w:hAnsi="Aptos" w:cs="Times New Roman"/>
                <w:b/>
                <w:bCs/>
                <w:color w:val="FFFFFF"/>
                <w:sz w:val="20"/>
                <w:szCs w:val="20"/>
                <w:lang w:val="es-MX" w:eastAsia="es-MX"/>
              </w:rPr>
            </w:pPr>
            <w:r w:rsidRPr="00E90EF5">
              <w:rPr>
                <w:rFonts w:ascii="Aptos" w:eastAsia="Times New Roman" w:hAnsi="Aptos" w:cs="Times New Roman"/>
                <w:b/>
                <w:bCs/>
                <w:color w:val="FFFFFF"/>
                <w:sz w:val="20"/>
                <w:szCs w:val="20"/>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E90EF5" w:rsidRPr="00E90EF5" w:rsidRDefault="00E90EF5" w:rsidP="00E90EF5">
            <w:pPr>
              <w:jc w:val="center"/>
              <w:rPr>
                <w:rFonts w:ascii="Aptos" w:eastAsia="Times New Roman" w:hAnsi="Aptos" w:cs="Times New Roman"/>
                <w:b/>
                <w:bCs/>
                <w:color w:val="FFFFFF"/>
                <w:sz w:val="20"/>
                <w:szCs w:val="20"/>
                <w:lang w:val="es-MX" w:eastAsia="es-MX"/>
              </w:rPr>
            </w:pPr>
            <w:r w:rsidRPr="00E90EF5">
              <w:rPr>
                <w:rFonts w:ascii="Aptos" w:eastAsia="Times New Roman" w:hAnsi="Aptos" w:cs="Times New Roman"/>
                <w:b/>
                <w:bCs/>
                <w:color w:val="FFFFFF"/>
                <w:sz w:val="20"/>
                <w:szCs w:val="20"/>
                <w:lang w:val="es-MX" w:eastAsia="es-MX"/>
              </w:rPr>
              <w:t>SENCILLA</w:t>
            </w:r>
          </w:p>
        </w:tc>
        <w:tc>
          <w:tcPr>
            <w:tcW w:w="992" w:type="dxa"/>
            <w:tcBorders>
              <w:top w:val="nil"/>
              <w:left w:val="nil"/>
              <w:bottom w:val="single" w:sz="4" w:space="0" w:color="auto"/>
              <w:right w:val="single" w:sz="4" w:space="0" w:color="auto"/>
            </w:tcBorders>
            <w:shd w:val="clear" w:color="000000" w:fill="000000"/>
            <w:noWrap/>
            <w:vAlign w:val="center"/>
            <w:hideMark/>
          </w:tcPr>
          <w:p w:rsidR="00E90EF5" w:rsidRPr="00E90EF5" w:rsidRDefault="00E90EF5" w:rsidP="00E90EF5">
            <w:pPr>
              <w:jc w:val="center"/>
              <w:rPr>
                <w:rFonts w:ascii="Aptos" w:eastAsia="Times New Roman" w:hAnsi="Aptos" w:cs="Times New Roman"/>
                <w:b/>
                <w:bCs/>
                <w:color w:val="FFFFFF"/>
                <w:sz w:val="20"/>
                <w:szCs w:val="20"/>
                <w:lang w:val="es-MX" w:eastAsia="es-MX"/>
              </w:rPr>
            </w:pPr>
            <w:r w:rsidRPr="00E90EF5">
              <w:rPr>
                <w:rFonts w:ascii="Aptos" w:eastAsia="Times New Roman" w:hAnsi="Aptos" w:cs="Times New Roman"/>
                <w:b/>
                <w:bCs/>
                <w:color w:val="FFFFFF"/>
                <w:sz w:val="20"/>
                <w:szCs w:val="20"/>
                <w:lang w:val="es-MX" w:eastAsia="es-MX"/>
              </w:rPr>
              <w:t>MENOR</w:t>
            </w:r>
          </w:p>
        </w:tc>
      </w:tr>
      <w:tr w:rsidR="00E90EF5" w:rsidRPr="00E90EF5" w:rsidTr="00E90EF5">
        <w:trPr>
          <w:trHeight w:val="312"/>
          <w:jc w:val="center"/>
        </w:trPr>
        <w:tc>
          <w:tcPr>
            <w:tcW w:w="4782" w:type="dxa"/>
            <w:tcBorders>
              <w:top w:val="nil"/>
              <w:left w:val="single" w:sz="4" w:space="0" w:color="auto"/>
              <w:bottom w:val="single" w:sz="4" w:space="0" w:color="auto"/>
              <w:right w:val="single" w:sz="4" w:space="0" w:color="auto"/>
            </w:tcBorders>
            <w:shd w:val="clear" w:color="000000" w:fill="FFCCFF"/>
            <w:noWrap/>
            <w:vAlign w:val="center"/>
            <w:hideMark/>
          </w:tcPr>
          <w:p w:rsidR="00E90EF5" w:rsidRPr="00E90EF5" w:rsidRDefault="00E90EF5" w:rsidP="00E90EF5">
            <w:pPr>
              <w:rPr>
                <w:rFonts w:ascii="Aptos" w:eastAsia="Times New Roman" w:hAnsi="Aptos" w:cs="Times New Roman"/>
                <w:b/>
                <w:bCs/>
                <w:color w:val="000000"/>
                <w:lang w:val="es-MX" w:eastAsia="es-MX"/>
              </w:rPr>
            </w:pPr>
            <w:r w:rsidRPr="00E90EF5">
              <w:rPr>
                <w:rFonts w:ascii="Aptos" w:eastAsia="Times New Roman" w:hAnsi="Aptos" w:cs="Times New Roman"/>
                <w:b/>
                <w:bCs/>
                <w:color w:val="000000"/>
                <w:lang w:val="es-MX" w:eastAsia="es-MX"/>
              </w:rPr>
              <w:t>PRIMERA</w:t>
            </w:r>
          </w:p>
        </w:tc>
        <w:tc>
          <w:tcPr>
            <w:tcW w:w="883" w:type="dxa"/>
            <w:tcBorders>
              <w:top w:val="nil"/>
              <w:left w:val="nil"/>
              <w:bottom w:val="single" w:sz="4" w:space="0" w:color="auto"/>
              <w:right w:val="single" w:sz="4" w:space="0" w:color="auto"/>
            </w:tcBorders>
            <w:shd w:val="clear" w:color="000000" w:fill="FFCCFF"/>
            <w:noWrap/>
            <w:vAlign w:val="center"/>
            <w:hideMark/>
          </w:tcPr>
          <w:p w:rsidR="00E90EF5" w:rsidRPr="00E90EF5" w:rsidRDefault="00E90EF5" w:rsidP="00E90EF5">
            <w:pPr>
              <w:jc w:val="center"/>
              <w:rPr>
                <w:rFonts w:ascii="Aptos" w:eastAsia="Times New Roman" w:hAnsi="Aptos" w:cs="Times New Roman"/>
                <w:b/>
                <w:bCs/>
                <w:color w:val="000000"/>
                <w:lang w:val="es-MX" w:eastAsia="es-MX"/>
              </w:rPr>
            </w:pPr>
            <w:r w:rsidRPr="00E90EF5">
              <w:rPr>
                <w:rFonts w:ascii="Aptos" w:eastAsia="Times New Roman" w:hAnsi="Aptos" w:cs="Times New Roman"/>
                <w:b/>
                <w:bCs/>
                <w:color w:val="000000"/>
                <w:lang w:val="es-MX" w:eastAsia="es-MX"/>
              </w:rPr>
              <w:t>4676</w:t>
            </w:r>
          </w:p>
        </w:tc>
        <w:tc>
          <w:tcPr>
            <w:tcW w:w="851" w:type="dxa"/>
            <w:tcBorders>
              <w:top w:val="nil"/>
              <w:left w:val="nil"/>
              <w:bottom w:val="single" w:sz="4" w:space="0" w:color="auto"/>
              <w:right w:val="single" w:sz="4" w:space="0" w:color="auto"/>
            </w:tcBorders>
            <w:shd w:val="clear" w:color="000000" w:fill="FFCCFF"/>
            <w:noWrap/>
            <w:vAlign w:val="center"/>
            <w:hideMark/>
          </w:tcPr>
          <w:p w:rsidR="00E90EF5" w:rsidRPr="00E90EF5" w:rsidRDefault="00E90EF5" w:rsidP="00E90EF5">
            <w:pPr>
              <w:jc w:val="center"/>
              <w:rPr>
                <w:rFonts w:ascii="Aptos" w:eastAsia="Times New Roman" w:hAnsi="Aptos" w:cs="Times New Roman"/>
                <w:b/>
                <w:bCs/>
                <w:color w:val="000000"/>
                <w:lang w:val="es-MX" w:eastAsia="es-MX"/>
              </w:rPr>
            </w:pPr>
            <w:r w:rsidRPr="00E90EF5">
              <w:rPr>
                <w:rFonts w:ascii="Aptos" w:eastAsia="Times New Roman" w:hAnsi="Aptos" w:cs="Times New Roman"/>
                <w:b/>
                <w:bCs/>
                <w:color w:val="000000"/>
                <w:lang w:val="es-MX" w:eastAsia="es-MX"/>
              </w:rPr>
              <w:t>4503</w:t>
            </w:r>
          </w:p>
        </w:tc>
        <w:tc>
          <w:tcPr>
            <w:tcW w:w="1134" w:type="dxa"/>
            <w:tcBorders>
              <w:top w:val="nil"/>
              <w:left w:val="nil"/>
              <w:bottom w:val="single" w:sz="4" w:space="0" w:color="auto"/>
              <w:right w:val="single" w:sz="4" w:space="0" w:color="auto"/>
            </w:tcBorders>
            <w:shd w:val="clear" w:color="000000" w:fill="FFCCFF"/>
            <w:noWrap/>
            <w:vAlign w:val="center"/>
            <w:hideMark/>
          </w:tcPr>
          <w:p w:rsidR="00E90EF5" w:rsidRPr="00E90EF5" w:rsidRDefault="00E90EF5" w:rsidP="00E90EF5">
            <w:pPr>
              <w:jc w:val="center"/>
              <w:rPr>
                <w:rFonts w:ascii="Aptos" w:eastAsia="Times New Roman" w:hAnsi="Aptos" w:cs="Times New Roman"/>
                <w:b/>
                <w:bCs/>
                <w:color w:val="000000"/>
                <w:lang w:val="es-MX" w:eastAsia="es-MX"/>
              </w:rPr>
            </w:pPr>
            <w:r w:rsidRPr="00E90EF5">
              <w:rPr>
                <w:rFonts w:ascii="Aptos" w:eastAsia="Times New Roman" w:hAnsi="Aptos" w:cs="Times New Roman"/>
                <w:b/>
                <w:bCs/>
                <w:color w:val="000000"/>
                <w:lang w:val="es-MX" w:eastAsia="es-MX"/>
              </w:rPr>
              <w:t>6570</w:t>
            </w:r>
          </w:p>
        </w:tc>
        <w:tc>
          <w:tcPr>
            <w:tcW w:w="992" w:type="dxa"/>
            <w:tcBorders>
              <w:top w:val="nil"/>
              <w:left w:val="nil"/>
              <w:bottom w:val="single" w:sz="4" w:space="0" w:color="auto"/>
              <w:right w:val="single" w:sz="4" w:space="0" w:color="auto"/>
            </w:tcBorders>
            <w:shd w:val="clear" w:color="000000" w:fill="FFCCFF"/>
            <w:noWrap/>
            <w:vAlign w:val="center"/>
            <w:hideMark/>
          </w:tcPr>
          <w:p w:rsidR="00E90EF5" w:rsidRPr="00E90EF5" w:rsidRDefault="00E90EF5" w:rsidP="00E90EF5">
            <w:pPr>
              <w:jc w:val="center"/>
              <w:rPr>
                <w:rFonts w:ascii="Aptos" w:eastAsia="Times New Roman" w:hAnsi="Aptos" w:cs="Times New Roman"/>
                <w:b/>
                <w:bCs/>
                <w:color w:val="000000"/>
                <w:lang w:val="es-MX" w:eastAsia="es-MX"/>
              </w:rPr>
            </w:pPr>
            <w:r w:rsidRPr="00E90EF5">
              <w:rPr>
                <w:rFonts w:ascii="Aptos" w:eastAsia="Times New Roman" w:hAnsi="Aptos" w:cs="Times New Roman"/>
                <w:b/>
                <w:bCs/>
                <w:color w:val="000000"/>
                <w:lang w:val="es-MX" w:eastAsia="es-MX"/>
              </w:rPr>
              <w:t>4552</w:t>
            </w:r>
          </w:p>
        </w:tc>
      </w:tr>
      <w:tr w:rsidR="00E90EF5" w:rsidRPr="00E90EF5" w:rsidTr="00E90EF5">
        <w:trPr>
          <w:trHeight w:val="324"/>
          <w:jc w:val="center"/>
        </w:trPr>
        <w:tc>
          <w:tcPr>
            <w:tcW w:w="4782" w:type="dxa"/>
            <w:tcBorders>
              <w:top w:val="nil"/>
              <w:left w:val="single" w:sz="4" w:space="0" w:color="auto"/>
              <w:bottom w:val="single" w:sz="4" w:space="0" w:color="auto"/>
              <w:right w:val="single" w:sz="4" w:space="0" w:color="auto"/>
            </w:tcBorders>
            <w:shd w:val="clear" w:color="000000" w:fill="CAEDFB"/>
            <w:noWrap/>
            <w:vAlign w:val="center"/>
            <w:hideMark/>
          </w:tcPr>
          <w:p w:rsidR="00E90EF5" w:rsidRPr="00E90EF5" w:rsidRDefault="00E90EF5" w:rsidP="00E90EF5">
            <w:pPr>
              <w:rPr>
                <w:rFonts w:ascii="Aptos" w:eastAsia="Times New Roman" w:hAnsi="Aptos" w:cs="Times New Roman"/>
                <w:color w:val="000000"/>
                <w:sz w:val="20"/>
                <w:szCs w:val="20"/>
                <w:lang w:val="es-MX" w:eastAsia="es-MX"/>
              </w:rPr>
            </w:pPr>
            <w:proofErr w:type="spellStart"/>
            <w:r w:rsidRPr="00E90EF5">
              <w:rPr>
                <w:rFonts w:ascii="Aptos" w:eastAsia="Times New Roman" w:hAnsi="Aptos" w:cs="Times New Roman"/>
                <w:color w:val="000000"/>
                <w:sz w:val="20"/>
                <w:szCs w:val="20"/>
                <w:lang w:val="es-MX" w:eastAsia="es-MX"/>
              </w:rPr>
              <w:t>Supl</w:t>
            </w:r>
            <w:proofErr w:type="spellEnd"/>
            <w:r w:rsidRPr="00E90EF5">
              <w:rPr>
                <w:rFonts w:ascii="Aptos" w:eastAsia="Times New Roman" w:hAnsi="Aptos" w:cs="Times New Roman"/>
                <w:color w:val="000000"/>
                <w:sz w:val="20"/>
                <w:szCs w:val="20"/>
                <w:lang w:val="es-MX" w:eastAsia="es-MX"/>
              </w:rPr>
              <w:t>. Japón Temporada B</w:t>
            </w:r>
          </w:p>
        </w:tc>
        <w:tc>
          <w:tcPr>
            <w:tcW w:w="883" w:type="dxa"/>
            <w:tcBorders>
              <w:top w:val="nil"/>
              <w:left w:val="nil"/>
              <w:bottom w:val="single" w:sz="4" w:space="0" w:color="auto"/>
              <w:right w:val="single" w:sz="4" w:space="0" w:color="auto"/>
            </w:tcBorders>
            <w:shd w:val="clear" w:color="000000" w:fill="CAEDFB"/>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98</w:t>
            </w:r>
          </w:p>
        </w:tc>
        <w:tc>
          <w:tcPr>
            <w:tcW w:w="851" w:type="dxa"/>
            <w:tcBorders>
              <w:top w:val="nil"/>
              <w:left w:val="nil"/>
              <w:bottom w:val="single" w:sz="4" w:space="0" w:color="auto"/>
              <w:right w:val="single" w:sz="4" w:space="0" w:color="auto"/>
            </w:tcBorders>
            <w:shd w:val="clear" w:color="000000" w:fill="CAEDFB"/>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98</w:t>
            </w:r>
          </w:p>
        </w:tc>
        <w:tc>
          <w:tcPr>
            <w:tcW w:w="1134" w:type="dxa"/>
            <w:tcBorders>
              <w:top w:val="nil"/>
              <w:left w:val="nil"/>
              <w:bottom w:val="single" w:sz="4" w:space="0" w:color="auto"/>
              <w:right w:val="single" w:sz="4" w:space="0" w:color="auto"/>
            </w:tcBorders>
            <w:shd w:val="clear" w:color="000000" w:fill="CAEDFB"/>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196</w:t>
            </w:r>
          </w:p>
        </w:tc>
        <w:tc>
          <w:tcPr>
            <w:tcW w:w="992" w:type="dxa"/>
            <w:tcBorders>
              <w:top w:val="nil"/>
              <w:left w:val="nil"/>
              <w:bottom w:val="single" w:sz="4" w:space="0" w:color="auto"/>
              <w:right w:val="single" w:sz="4" w:space="0" w:color="auto"/>
            </w:tcBorders>
            <w:shd w:val="clear" w:color="000000" w:fill="CAEDFB"/>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98</w:t>
            </w:r>
          </w:p>
        </w:tc>
      </w:tr>
      <w:tr w:rsidR="00E90EF5" w:rsidRPr="00E90EF5" w:rsidTr="00E90EF5">
        <w:trPr>
          <w:trHeight w:val="276"/>
          <w:jc w:val="center"/>
        </w:trPr>
        <w:tc>
          <w:tcPr>
            <w:tcW w:w="4782" w:type="dxa"/>
            <w:tcBorders>
              <w:top w:val="nil"/>
              <w:left w:val="single" w:sz="4" w:space="0" w:color="auto"/>
              <w:bottom w:val="single" w:sz="4" w:space="0" w:color="auto"/>
              <w:right w:val="single" w:sz="4" w:space="0" w:color="auto"/>
            </w:tcBorders>
            <w:shd w:val="clear" w:color="000000" w:fill="FFFF99"/>
            <w:noWrap/>
            <w:vAlign w:val="center"/>
            <w:hideMark/>
          </w:tcPr>
          <w:p w:rsidR="00E90EF5" w:rsidRPr="00E90EF5" w:rsidRDefault="00E90EF5" w:rsidP="00E90EF5">
            <w:pPr>
              <w:rPr>
                <w:rFonts w:ascii="Aptos" w:eastAsia="Times New Roman" w:hAnsi="Aptos" w:cs="Times New Roman"/>
                <w:color w:val="000000"/>
                <w:sz w:val="20"/>
                <w:szCs w:val="20"/>
                <w:lang w:val="es-MX" w:eastAsia="es-MX"/>
              </w:rPr>
            </w:pPr>
            <w:proofErr w:type="spellStart"/>
            <w:r w:rsidRPr="00E90EF5">
              <w:rPr>
                <w:rFonts w:ascii="Aptos" w:eastAsia="Times New Roman" w:hAnsi="Aptos" w:cs="Times New Roman"/>
                <w:color w:val="000000"/>
                <w:sz w:val="20"/>
                <w:szCs w:val="20"/>
                <w:lang w:val="es-MX" w:eastAsia="es-MX"/>
              </w:rPr>
              <w:t>Supl</w:t>
            </w:r>
            <w:proofErr w:type="spellEnd"/>
            <w:r w:rsidRPr="00E90EF5">
              <w:rPr>
                <w:rFonts w:ascii="Aptos" w:eastAsia="Times New Roman" w:hAnsi="Aptos" w:cs="Times New Roman"/>
                <w:color w:val="000000"/>
                <w:sz w:val="20"/>
                <w:szCs w:val="20"/>
                <w:lang w:val="es-MX" w:eastAsia="es-MX"/>
              </w:rPr>
              <w:t>. Japón Temporada C</w:t>
            </w:r>
          </w:p>
        </w:tc>
        <w:tc>
          <w:tcPr>
            <w:tcW w:w="883" w:type="dxa"/>
            <w:tcBorders>
              <w:top w:val="nil"/>
              <w:left w:val="nil"/>
              <w:bottom w:val="single" w:sz="4" w:space="0" w:color="auto"/>
              <w:right w:val="single" w:sz="4" w:space="0" w:color="auto"/>
            </w:tcBorders>
            <w:shd w:val="clear" w:color="000000" w:fill="FFFF99"/>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294</w:t>
            </w:r>
          </w:p>
        </w:tc>
        <w:tc>
          <w:tcPr>
            <w:tcW w:w="851" w:type="dxa"/>
            <w:tcBorders>
              <w:top w:val="nil"/>
              <w:left w:val="nil"/>
              <w:bottom w:val="single" w:sz="4" w:space="0" w:color="auto"/>
              <w:right w:val="single" w:sz="4" w:space="0" w:color="auto"/>
            </w:tcBorders>
            <w:shd w:val="clear" w:color="000000" w:fill="FFFF99"/>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294</w:t>
            </w:r>
          </w:p>
        </w:tc>
        <w:tc>
          <w:tcPr>
            <w:tcW w:w="1134" w:type="dxa"/>
            <w:tcBorders>
              <w:top w:val="nil"/>
              <w:left w:val="nil"/>
              <w:bottom w:val="single" w:sz="4" w:space="0" w:color="auto"/>
              <w:right w:val="single" w:sz="4" w:space="0" w:color="auto"/>
            </w:tcBorders>
            <w:shd w:val="clear" w:color="000000" w:fill="FFFF99"/>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538</w:t>
            </w:r>
          </w:p>
        </w:tc>
        <w:tc>
          <w:tcPr>
            <w:tcW w:w="992" w:type="dxa"/>
            <w:tcBorders>
              <w:top w:val="nil"/>
              <w:left w:val="nil"/>
              <w:bottom w:val="single" w:sz="4" w:space="0" w:color="auto"/>
              <w:right w:val="single" w:sz="4" w:space="0" w:color="auto"/>
            </w:tcBorders>
            <w:shd w:val="clear" w:color="000000" w:fill="FFFF99"/>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294</w:t>
            </w:r>
          </w:p>
        </w:tc>
      </w:tr>
      <w:tr w:rsidR="00E90EF5" w:rsidRPr="00E90EF5" w:rsidTr="00E90EF5">
        <w:trPr>
          <w:trHeight w:val="312"/>
          <w:jc w:val="center"/>
        </w:trPr>
        <w:tc>
          <w:tcPr>
            <w:tcW w:w="4782" w:type="dxa"/>
            <w:tcBorders>
              <w:top w:val="nil"/>
              <w:left w:val="single" w:sz="4" w:space="0" w:color="auto"/>
              <w:bottom w:val="single" w:sz="4" w:space="0" w:color="auto"/>
              <w:right w:val="single" w:sz="4" w:space="0" w:color="auto"/>
            </w:tcBorders>
            <w:shd w:val="clear" w:color="000000" w:fill="B5E6A2"/>
            <w:noWrap/>
            <w:vAlign w:val="center"/>
            <w:hideMark/>
          </w:tcPr>
          <w:p w:rsidR="00E90EF5" w:rsidRPr="00E90EF5" w:rsidRDefault="00E90EF5" w:rsidP="00E90EF5">
            <w:pPr>
              <w:rPr>
                <w:rFonts w:ascii="Aptos" w:eastAsia="Times New Roman" w:hAnsi="Aptos" w:cs="Times New Roman"/>
                <w:color w:val="000000"/>
                <w:sz w:val="20"/>
                <w:szCs w:val="20"/>
                <w:lang w:val="es-MX" w:eastAsia="es-MX"/>
              </w:rPr>
            </w:pPr>
            <w:proofErr w:type="spellStart"/>
            <w:r w:rsidRPr="00E90EF5">
              <w:rPr>
                <w:rFonts w:ascii="Aptos" w:eastAsia="Times New Roman" w:hAnsi="Aptos" w:cs="Times New Roman"/>
                <w:color w:val="000000"/>
                <w:sz w:val="20"/>
                <w:szCs w:val="20"/>
                <w:lang w:val="es-MX" w:eastAsia="es-MX"/>
              </w:rPr>
              <w:t>Supl</w:t>
            </w:r>
            <w:proofErr w:type="spellEnd"/>
            <w:r w:rsidRPr="00E90EF5">
              <w:rPr>
                <w:rFonts w:ascii="Aptos" w:eastAsia="Times New Roman" w:hAnsi="Aptos" w:cs="Times New Roman"/>
                <w:color w:val="000000"/>
                <w:sz w:val="20"/>
                <w:szCs w:val="20"/>
                <w:lang w:val="es-MX" w:eastAsia="es-MX"/>
              </w:rPr>
              <w:t>. Japón Temporada D</w:t>
            </w:r>
          </w:p>
        </w:tc>
        <w:tc>
          <w:tcPr>
            <w:tcW w:w="883" w:type="dxa"/>
            <w:tcBorders>
              <w:top w:val="nil"/>
              <w:left w:val="nil"/>
              <w:bottom w:val="single" w:sz="4" w:space="0" w:color="auto"/>
              <w:right w:val="single" w:sz="4" w:space="0" w:color="auto"/>
            </w:tcBorders>
            <w:shd w:val="clear" w:color="000000" w:fill="B5E6A2"/>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489</w:t>
            </w:r>
          </w:p>
        </w:tc>
        <w:tc>
          <w:tcPr>
            <w:tcW w:w="851" w:type="dxa"/>
            <w:tcBorders>
              <w:top w:val="nil"/>
              <w:left w:val="nil"/>
              <w:bottom w:val="single" w:sz="4" w:space="0" w:color="auto"/>
              <w:right w:val="single" w:sz="4" w:space="0" w:color="auto"/>
            </w:tcBorders>
            <w:shd w:val="clear" w:color="000000" w:fill="B5E6A2"/>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489</w:t>
            </w:r>
          </w:p>
        </w:tc>
        <w:tc>
          <w:tcPr>
            <w:tcW w:w="1134" w:type="dxa"/>
            <w:tcBorders>
              <w:top w:val="nil"/>
              <w:left w:val="nil"/>
              <w:bottom w:val="single" w:sz="4" w:space="0" w:color="auto"/>
              <w:right w:val="single" w:sz="4" w:space="0" w:color="auto"/>
            </w:tcBorders>
            <w:shd w:val="clear" w:color="000000" w:fill="B5E6A2"/>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832</w:t>
            </w:r>
          </w:p>
        </w:tc>
        <w:tc>
          <w:tcPr>
            <w:tcW w:w="992" w:type="dxa"/>
            <w:tcBorders>
              <w:top w:val="nil"/>
              <w:left w:val="nil"/>
              <w:bottom w:val="single" w:sz="4" w:space="0" w:color="auto"/>
              <w:right w:val="single" w:sz="4" w:space="0" w:color="auto"/>
            </w:tcBorders>
            <w:shd w:val="clear" w:color="000000" w:fill="B5E6A2"/>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489</w:t>
            </w:r>
          </w:p>
        </w:tc>
      </w:tr>
      <w:tr w:rsidR="00E90EF5" w:rsidRPr="00E90EF5" w:rsidTr="00E90EF5">
        <w:trPr>
          <w:trHeight w:val="336"/>
          <w:jc w:val="center"/>
        </w:trPr>
        <w:tc>
          <w:tcPr>
            <w:tcW w:w="4782" w:type="dxa"/>
            <w:tcBorders>
              <w:top w:val="nil"/>
              <w:left w:val="single" w:sz="4" w:space="0" w:color="auto"/>
              <w:bottom w:val="single" w:sz="4" w:space="0" w:color="auto"/>
              <w:right w:val="single" w:sz="4" w:space="0" w:color="auto"/>
            </w:tcBorders>
            <w:shd w:val="clear" w:color="000000" w:fill="FFC000"/>
            <w:noWrap/>
            <w:vAlign w:val="center"/>
            <w:hideMark/>
          </w:tcPr>
          <w:p w:rsidR="00E90EF5" w:rsidRPr="00E90EF5" w:rsidRDefault="00E90EF5" w:rsidP="00E90EF5">
            <w:pPr>
              <w:rPr>
                <w:rFonts w:ascii="Aptos" w:eastAsia="Times New Roman" w:hAnsi="Aptos" w:cs="Times New Roman"/>
                <w:color w:val="000000"/>
                <w:sz w:val="20"/>
                <w:szCs w:val="20"/>
                <w:lang w:val="es-MX" w:eastAsia="es-MX"/>
              </w:rPr>
            </w:pPr>
            <w:proofErr w:type="spellStart"/>
            <w:r w:rsidRPr="00E90EF5">
              <w:rPr>
                <w:rFonts w:ascii="Aptos" w:eastAsia="Times New Roman" w:hAnsi="Aptos" w:cs="Times New Roman"/>
                <w:color w:val="000000"/>
                <w:sz w:val="20"/>
                <w:szCs w:val="20"/>
                <w:lang w:val="es-MX" w:eastAsia="es-MX"/>
              </w:rPr>
              <w:t>Supl</w:t>
            </w:r>
            <w:proofErr w:type="spellEnd"/>
            <w:r w:rsidRPr="00E90EF5">
              <w:rPr>
                <w:rFonts w:ascii="Aptos" w:eastAsia="Times New Roman" w:hAnsi="Aptos" w:cs="Times New Roman"/>
                <w:color w:val="000000"/>
                <w:sz w:val="20"/>
                <w:szCs w:val="20"/>
                <w:lang w:val="es-MX" w:eastAsia="es-MX"/>
              </w:rPr>
              <w:t>. Japón Temporada E</w:t>
            </w:r>
          </w:p>
        </w:tc>
        <w:tc>
          <w:tcPr>
            <w:tcW w:w="883" w:type="dxa"/>
            <w:tcBorders>
              <w:top w:val="nil"/>
              <w:left w:val="nil"/>
              <w:bottom w:val="single" w:sz="4" w:space="0" w:color="auto"/>
              <w:right w:val="single" w:sz="4" w:space="0" w:color="auto"/>
            </w:tcBorders>
            <w:shd w:val="clear" w:color="000000" w:fill="FFC000"/>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685</w:t>
            </w:r>
          </w:p>
        </w:tc>
        <w:tc>
          <w:tcPr>
            <w:tcW w:w="851" w:type="dxa"/>
            <w:tcBorders>
              <w:top w:val="nil"/>
              <w:left w:val="nil"/>
              <w:bottom w:val="single" w:sz="4" w:space="0" w:color="auto"/>
              <w:right w:val="single" w:sz="4" w:space="0" w:color="auto"/>
            </w:tcBorders>
            <w:shd w:val="clear" w:color="000000" w:fill="FFC000"/>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685</w:t>
            </w:r>
          </w:p>
        </w:tc>
        <w:tc>
          <w:tcPr>
            <w:tcW w:w="1134" w:type="dxa"/>
            <w:tcBorders>
              <w:top w:val="nil"/>
              <w:left w:val="nil"/>
              <w:bottom w:val="single" w:sz="4" w:space="0" w:color="auto"/>
              <w:right w:val="single" w:sz="4" w:space="0" w:color="auto"/>
            </w:tcBorders>
            <w:shd w:val="clear" w:color="000000" w:fill="FFC000"/>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1223</w:t>
            </w:r>
          </w:p>
        </w:tc>
        <w:tc>
          <w:tcPr>
            <w:tcW w:w="992" w:type="dxa"/>
            <w:tcBorders>
              <w:top w:val="nil"/>
              <w:left w:val="nil"/>
              <w:bottom w:val="single" w:sz="4" w:space="0" w:color="auto"/>
              <w:right w:val="single" w:sz="4" w:space="0" w:color="auto"/>
            </w:tcBorders>
            <w:shd w:val="clear" w:color="000000" w:fill="FFC000"/>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685</w:t>
            </w:r>
          </w:p>
        </w:tc>
      </w:tr>
      <w:tr w:rsidR="00E90EF5" w:rsidRPr="00E90EF5" w:rsidTr="00E90EF5">
        <w:trPr>
          <w:trHeight w:val="816"/>
          <w:jc w:val="center"/>
        </w:trPr>
        <w:tc>
          <w:tcPr>
            <w:tcW w:w="4782" w:type="dxa"/>
            <w:tcBorders>
              <w:top w:val="nil"/>
              <w:left w:val="single" w:sz="4" w:space="0" w:color="auto"/>
              <w:bottom w:val="single" w:sz="4" w:space="0" w:color="auto"/>
              <w:right w:val="single" w:sz="4" w:space="0" w:color="auto"/>
            </w:tcBorders>
            <w:shd w:val="clear" w:color="000000" w:fill="DAF2D0"/>
            <w:vAlign w:val="center"/>
            <w:hideMark/>
          </w:tcPr>
          <w:p w:rsidR="00E90EF5" w:rsidRPr="00E90EF5" w:rsidRDefault="00E90EF5" w:rsidP="00E90EF5">
            <w:pPr>
              <w:rPr>
                <w:rFonts w:ascii="Aptos" w:eastAsia="Times New Roman" w:hAnsi="Aptos" w:cs="Times New Roman"/>
                <w:i/>
                <w:iCs/>
                <w:color w:val="FF0000"/>
                <w:sz w:val="20"/>
                <w:szCs w:val="20"/>
                <w:lang w:val="es-MX" w:eastAsia="es-MX"/>
              </w:rPr>
            </w:pPr>
            <w:proofErr w:type="spellStart"/>
            <w:r w:rsidRPr="00E90EF5">
              <w:rPr>
                <w:rFonts w:ascii="Aptos" w:eastAsia="Times New Roman" w:hAnsi="Aptos" w:cs="Times New Roman"/>
                <w:i/>
                <w:iCs/>
                <w:sz w:val="20"/>
                <w:szCs w:val="20"/>
                <w:lang w:val="es-MX" w:eastAsia="es-MX"/>
              </w:rPr>
              <w:t>Supl</w:t>
            </w:r>
            <w:proofErr w:type="spellEnd"/>
            <w:r w:rsidRPr="00E90EF5">
              <w:rPr>
                <w:rFonts w:ascii="Aptos" w:eastAsia="Times New Roman" w:hAnsi="Aptos" w:cs="Times New Roman"/>
                <w:i/>
                <w:iCs/>
                <w:sz w:val="20"/>
                <w:szCs w:val="20"/>
                <w:lang w:val="es-MX" w:eastAsia="es-MX"/>
              </w:rPr>
              <w:t>. Corea Temporada B</w:t>
            </w:r>
            <w:r w:rsidRPr="00E90EF5">
              <w:rPr>
                <w:rFonts w:ascii="Aptos" w:eastAsia="Times New Roman" w:hAnsi="Aptos" w:cs="Times New Roman"/>
                <w:i/>
                <w:iCs/>
                <w:color w:val="FF0000"/>
                <w:sz w:val="20"/>
                <w:szCs w:val="20"/>
                <w:lang w:val="es-MX" w:eastAsia="es-MX"/>
              </w:rPr>
              <w:t xml:space="preserve"> 20Abr / 22, 29 Jun / 06 Jul / 24, 31 </w:t>
            </w:r>
            <w:proofErr w:type="spellStart"/>
            <w:r w:rsidRPr="00E90EF5">
              <w:rPr>
                <w:rFonts w:ascii="Aptos" w:eastAsia="Times New Roman" w:hAnsi="Aptos" w:cs="Times New Roman"/>
                <w:i/>
                <w:iCs/>
                <w:color w:val="FF0000"/>
                <w:sz w:val="20"/>
                <w:szCs w:val="20"/>
                <w:lang w:val="es-MX" w:eastAsia="es-MX"/>
              </w:rPr>
              <w:t>Ago</w:t>
            </w:r>
            <w:proofErr w:type="spellEnd"/>
            <w:r w:rsidRPr="00E90EF5">
              <w:rPr>
                <w:rFonts w:ascii="Aptos" w:eastAsia="Times New Roman" w:hAnsi="Aptos" w:cs="Times New Roman"/>
                <w:i/>
                <w:iCs/>
                <w:color w:val="FF0000"/>
                <w:sz w:val="20"/>
                <w:szCs w:val="20"/>
                <w:lang w:val="es-MX" w:eastAsia="es-MX"/>
              </w:rPr>
              <w:t xml:space="preserve"> / 07, 14 </w:t>
            </w:r>
            <w:proofErr w:type="spellStart"/>
            <w:r w:rsidRPr="00E90EF5">
              <w:rPr>
                <w:rFonts w:ascii="Aptos" w:eastAsia="Times New Roman" w:hAnsi="Aptos" w:cs="Times New Roman"/>
                <w:i/>
                <w:iCs/>
                <w:color w:val="FF0000"/>
                <w:sz w:val="20"/>
                <w:szCs w:val="20"/>
                <w:lang w:val="es-MX" w:eastAsia="es-MX"/>
              </w:rPr>
              <w:t>Sep</w:t>
            </w:r>
            <w:proofErr w:type="spellEnd"/>
            <w:r w:rsidRPr="00E90EF5">
              <w:rPr>
                <w:rFonts w:ascii="Aptos" w:eastAsia="Times New Roman" w:hAnsi="Aptos" w:cs="Times New Roman"/>
                <w:i/>
                <w:iCs/>
                <w:color w:val="FF0000"/>
                <w:sz w:val="20"/>
                <w:szCs w:val="20"/>
                <w:lang w:val="es-MX" w:eastAsia="es-MX"/>
              </w:rPr>
              <w:t xml:space="preserve"> / 05, 12, 19 y 26 Oct / 02 Nov / 07 Dic 2026 // 08 y 15 Mar 2027</w:t>
            </w:r>
          </w:p>
        </w:tc>
        <w:tc>
          <w:tcPr>
            <w:tcW w:w="883" w:type="dxa"/>
            <w:tcBorders>
              <w:top w:val="nil"/>
              <w:left w:val="nil"/>
              <w:bottom w:val="single" w:sz="4" w:space="0" w:color="auto"/>
              <w:right w:val="single" w:sz="4" w:space="0" w:color="auto"/>
            </w:tcBorders>
            <w:shd w:val="clear" w:color="000000" w:fill="DAF2D0"/>
            <w:noWrap/>
            <w:vAlign w:val="center"/>
            <w:hideMark/>
          </w:tcPr>
          <w:p w:rsidR="00E90EF5" w:rsidRPr="00E90EF5" w:rsidRDefault="00E90EF5" w:rsidP="00E90EF5">
            <w:pPr>
              <w:jc w:val="center"/>
              <w:rPr>
                <w:rFonts w:ascii="Aptos" w:eastAsia="Times New Roman" w:hAnsi="Aptos" w:cs="Times New Roman"/>
                <w:b/>
                <w:bCs/>
                <w:i/>
                <w:iCs/>
                <w:color w:val="FF0000"/>
                <w:sz w:val="20"/>
                <w:szCs w:val="20"/>
                <w:lang w:val="es-MX" w:eastAsia="es-MX"/>
              </w:rPr>
            </w:pPr>
            <w:r w:rsidRPr="00E90EF5">
              <w:rPr>
                <w:rFonts w:ascii="Aptos" w:eastAsia="Times New Roman" w:hAnsi="Aptos" w:cs="Times New Roman"/>
                <w:b/>
                <w:bCs/>
                <w:i/>
                <w:iCs/>
                <w:color w:val="FF0000"/>
                <w:sz w:val="20"/>
                <w:szCs w:val="20"/>
                <w:lang w:val="es-MX" w:eastAsia="es-MX"/>
              </w:rPr>
              <w:t>123</w:t>
            </w:r>
          </w:p>
        </w:tc>
        <w:tc>
          <w:tcPr>
            <w:tcW w:w="851" w:type="dxa"/>
            <w:tcBorders>
              <w:top w:val="nil"/>
              <w:left w:val="nil"/>
              <w:bottom w:val="single" w:sz="4" w:space="0" w:color="auto"/>
              <w:right w:val="single" w:sz="4" w:space="0" w:color="auto"/>
            </w:tcBorders>
            <w:shd w:val="clear" w:color="000000" w:fill="DAF2D0"/>
            <w:noWrap/>
            <w:vAlign w:val="center"/>
            <w:hideMark/>
          </w:tcPr>
          <w:p w:rsidR="00E90EF5" w:rsidRPr="00E90EF5" w:rsidRDefault="00E90EF5" w:rsidP="00E90EF5">
            <w:pPr>
              <w:jc w:val="center"/>
              <w:rPr>
                <w:rFonts w:ascii="Aptos" w:eastAsia="Times New Roman" w:hAnsi="Aptos" w:cs="Times New Roman"/>
                <w:b/>
                <w:bCs/>
                <w:i/>
                <w:iCs/>
                <w:color w:val="FF0000"/>
                <w:sz w:val="20"/>
                <w:szCs w:val="20"/>
                <w:lang w:val="es-MX" w:eastAsia="es-MX"/>
              </w:rPr>
            </w:pPr>
            <w:r w:rsidRPr="00E90EF5">
              <w:rPr>
                <w:rFonts w:ascii="Aptos" w:eastAsia="Times New Roman" w:hAnsi="Aptos" w:cs="Times New Roman"/>
                <w:b/>
                <w:bCs/>
                <w:i/>
                <w:iCs/>
                <w:color w:val="FF0000"/>
                <w:sz w:val="20"/>
                <w:szCs w:val="20"/>
                <w:lang w:val="es-MX" w:eastAsia="es-MX"/>
              </w:rPr>
              <w:t>123</w:t>
            </w:r>
          </w:p>
        </w:tc>
        <w:tc>
          <w:tcPr>
            <w:tcW w:w="1134" w:type="dxa"/>
            <w:tcBorders>
              <w:top w:val="nil"/>
              <w:left w:val="nil"/>
              <w:bottom w:val="single" w:sz="4" w:space="0" w:color="auto"/>
              <w:right w:val="single" w:sz="4" w:space="0" w:color="auto"/>
            </w:tcBorders>
            <w:shd w:val="clear" w:color="000000" w:fill="DAF2D0"/>
            <w:noWrap/>
            <w:vAlign w:val="center"/>
            <w:hideMark/>
          </w:tcPr>
          <w:p w:rsidR="00E90EF5" w:rsidRPr="00E90EF5" w:rsidRDefault="00E90EF5" w:rsidP="00E90EF5">
            <w:pPr>
              <w:jc w:val="center"/>
              <w:rPr>
                <w:rFonts w:ascii="Aptos" w:eastAsia="Times New Roman" w:hAnsi="Aptos" w:cs="Times New Roman"/>
                <w:b/>
                <w:bCs/>
                <w:i/>
                <w:iCs/>
                <w:color w:val="FF0000"/>
                <w:sz w:val="20"/>
                <w:szCs w:val="20"/>
                <w:lang w:val="es-MX" w:eastAsia="es-MX"/>
              </w:rPr>
            </w:pPr>
            <w:r w:rsidRPr="00E90EF5">
              <w:rPr>
                <w:rFonts w:ascii="Aptos" w:eastAsia="Times New Roman" w:hAnsi="Aptos" w:cs="Times New Roman"/>
                <w:b/>
                <w:bCs/>
                <w:i/>
                <w:iCs/>
                <w:color w:val="FF0000"/>
                <w:sz w:val="20"/>
                <w:szCs w:val="20"/>
                <w:lang w:val="es-MX" w:eastAsia="es-MX"/>
              </w:rPr>
              <w:t>315</w:t>
            </w:r>
          </w:p>
        </w:tc>
        <w:tc>
          <w:tcPr>
            <w:tcW w:w="992" w:type="dxa"/>
            <w:tcBorders>
              <w:top w:val="nil"/>
              <w:left w:val="nil"/>
              <w:bottom w:val="single" w:sz="4" w:space="0" w:color="auto"/>
              <w:right w:val="single" w:sz="4" w:space="0" w:color="auto"/>
            </w:tcBorders>
            <w:shd w:val="clear" w:color="000000" w:fill="DAF2D0"/>
            <w:noWrap/>
            <w:vAlign w:val="center"/>
            <w:hideMark/>
          </w:tcPr>
          <w:p w:rsidR="00E90EF5" w:rsidRPr="00E90EF5" w:rsidRDefault="00E90EF5" w:rsidP="00E90EF5">
            <w:pPr>
              <w:jc w:val="center"/>
              <w:rPr>
                <w:rFonts w:ascii="Aptos" w:eastAsia="Times New Roman" w:hAnsi="Aptos" w:cs="Times New Roman"/>
                <w:b/>
                <w:bCs/>
                <w:i/>
                <w:iCs/>
                <w:color w:val="FF0000"/>
                <w:sz w:val="20"/>
                <w:szCs w:val="20"/>
                <w:lang w:val="es-MX" w:eastAsia="es-MX"/>
              </w:rPr>
            </w:pPr>
            <w:r w:rsidRPr="00E90EF5">
              <w:rPr>
                <w:rFonts w:ascii="Aptos" w:eastAsia="Times New Roman" w:hAnsi="Aptos" w:cs="Times New Roman"/>
                <w:b/>
                <w:bCs/>
                <w:i/>
                <w:iCs/>
                <w:color w:val="FF0000"/>
                <w:sz w:val="20"/>
                <w:szCs w:val="20"/>
                <w:lang w:val="es-MX" w:eastAsia="es-MX"/>
              </w:rPr>
              <w:t>123</w:t>
            </w:r>
          </w:p>
        </w:tc>
      </w:tr>
      <w:tr w:rsidR="00E90EF5" w:rsidRPr="00E90EF5" w:rsidTr="00E90EF5">
        <w:trPr>
          <w:trHeight w:val="588"/>
          <w:jc w:val="center"/>
        </w:trPr>
        <w:tc>
          <w:tcPr>
            <w:tcW w:w="4782" w:type="dxa"/>
            <w:tcBorders>
              <w:top w:val="nil"/>
              <w:left w:val="single" w:sz="4" w:space="0" w:color="auto"/>
              <w:bottom w:val="single" w:sz="4" w:space="0" w:color="auto"/>
              <w:right w:val="single" w:sz="4" w:space="0" w:color="auto"/>
            </w:tcBorders>
            <w:shd w:val="clear" w:color="000000" w:fill="B5E6A2"/>
            <w:vAlign w:val="center"/>
            <w:hideMark/>
          </w:tcPr>
          <w:p w:rsidR="00E90EF5" w:rsidRPr="00E90EF5" w:rsidRDefault="00E90EF5" w:rsidP="00E90EF5">
            <w:pPr>
              <w:rPr>
                <w:rFonts w:ascii="Aptos" w:eastAsia="Times New Roman" w:hAnsi="Aptos" w:cs="Times New Roman"/>
                <w:i/>
                <w:iCs/>
                <w:color w:val="FF0000"/>
                <w:sz w:val="20"/>
                <w:szCs w:val="20"/>
                <w:lang w:val="es-MX" w:eastAsia="es-MX"/>
              </w:rPr>
            </w:pPr>
            <w:proofErr w:type="spellStart"/>
            <w:r w:rsidRPr="00E90EF5">
              <w:rPr>
                <w:rFonts w:ascii="Aptos" w:eastAsia="Times New Roman" w:hAnsi="Aptos" w:cs="Times New Roman"/>
                <w:i/>
                <w:iCs/>
                <w:color w:val="000000"/>
                <w:sz w:val="20"/>
                <w:szCs w:val="20"/>
                <w:lang w:val="es-MX" w:eastAsia="es-MX"/>
              </w:rPr>
              <w:t>Supl</w:t>
            </w:r>
            <w:proofErr w:type="spellEnd"/>
            <w:r w:rsidRPr="00E90EF5">
              <w:rPr>
                <w:rFonts w:ascii="Aptos" w:eastAsia="Times New Roman" w:hAnsi="Aptos" w:cs="Times New Roman"/>
                <w:i/>
                <w:iCs/>
                <w:color w:val="000000"/>
                <w:sz w:val="20"/>
                <w:szCs w:val="20"/>
                <w:lang w:val="es-MX" w:eastAsia="es-MX"/>
              </w:rPr>
              <w:t>. Corea Temporada C</w:t>
            </w:r>
            <w:r w:rsidRPr="00E90EF5">
              <w:rPr>
                <w:rFonts w:ascii="Aptos" w:eastAsia="Times New Roman" w:hAnsi="Aptos" w:cs="Times New Roman"/>
                <w:i/>
                <w:iCs/>
                <w:color w:val="FF0000"/>
                <w:sz w:val="20"/>
                <w:szCs w:val="20"/>
                <w:lang w:val="es-MX" w:eastAsia="es-MX"/>
              </w:rPr>
              <w:t xml:space="preserve"> 14 Abr / 09, 23 Nov 2026 // 22, 29 Mar / 05 Abr, 2027</w:t>
            </w:r>
          </w:p>
        </w:tc>
        <w:tc>
          <w:tcPr>
            <w:tcW w:w="883" w:type="dxa"/>
            <w:tcBorders>
              <w:top w:val="nil"/>
              <w:left w:val="nil"/>
              <w:bottom w:val="single" w:sz="4" w:space="0" w:color="auto"/>
              <w:right w:val="single" w:sz="4" w:space="0" w:color="auto"/>
            </w:tcBorders>
            <w:shd w:val="clear" w:color="000000" w:fill="B5E6A2"/>
            <w:noWrap/>
            <w:vAlign w:val="center"/>
            <w:hideMark/>
          </w:tcPr>
          <w:p w:rsidR="00E90EF5" w:rsidRPr="00E90EF5" w:rsidRDefault="00E90EF5" w:rsidP="00E90EF5">
            <w:pPr>
              <w:jc w:val="center"/>
              <w:rPr>
                <w:rFonts w:ascii="Aptos" w:eastAsia="Times New Roman" w:hAnsi="Aptos" w:cs="Times New Roman"/>
                <w:b/>
                <w:bCs/>
                <w:i/>
                <w:iCs/>
                <w:color w:val="FF0000"/>
                <w:sz w:val="20"/>
                <w:szCs w:val="20"/>
                <w:lang w:val="es-MX" w:eastAsia="es-MX"/>
              </w:rPr>
            </w:pPr>
            <w:r w:rsidRPr="00E90EF5">
              <w:rPr>
                <w:rFonts w:ascii="Aptos" w:eastAsia="Times New Roman" w:hAnsi="Aptos" w:cs="Times New Roman"/>
                <w:b/>
                <w:bCs/>
                <w:i/>
                <w:iCs/>
                <w:color w:val="FF0000"/>
                <w:sz w:val="20"/>
                <w:szCs w:val="20"/>
                <w:lang w:val="es-MX" w:eastAsia="es-MX"/>
              </w:rPr>
              <w:t>260</w:t>
            </w:r>
          </w:p>
        </w:tc>
        <w:tc>
          <w:tcPr>
            <w:tcW w:w="851" w:type="dxa"/>
            <w:tcBorders>
              <w:top w:val="nil"/>
              <w:left w:val="nil"/>
              <w:bottom w:val="single" w:sz="4" w:space="0" w:color="auto"/>
              <w:right w:val="single" w:sz="4" w:space="0" w:color="auto"/>
            </w:tcBorders>
            <w:shd w:val="clear" w:color="000000" w:fill="B5E6A2"/>
            <w:noWrap/>
            <w:vAlign w:val="center"/>
            <w:hideMark/>
          </w:tcPr>
          <w:p w:rsidR="00E90EF5" w:rsidRPr="00E90EF5" w:rsidRDefault="00E90EF5" w:rsidP="00E90EF5">
            <w:pPr>
              <w:jc w:val="center"/>
              <w:rPr>
                <w:rFonts w:ascii="Aptos" w:eastAsia="Times New Roman" w:hAnsi="Aptos" w:cs="Times New Roman"/>
                <w:b/>
                <w:bCs/>
                <w:i/>
                <w:iCs/>
                <w:color w:val="FF0000"/>
                <w:sz w:val="20"/>
                <w:szCs w:val="20"/>
                <w:lang w:val="es-MX" w:eastAsia="es-MX"/>
              </w:rPr>
            </w:pPr>
            <w:r w:rsidRPr="00E90EF5">
              <w:rPr>
                <w:rFonts w:ascii="Aptos" w:eastAsia="Times New Roman" w:hAnsi="Aptos" w:cs="Times New Roman"/>
                <w:b/>
                <w:bCs/>
                <w:i/>
                <w:iCs/>
                <w:color w:val="FF0000"/>
                <w:sz w:val="20"/>
                <w:szCs w:val="20"/>
                <w:lang w:val="es-MX" w:eastAsia="es-MX"/>
              </w:rPr>
              <w:t>260</w:t>
            </w:r>
          </w:p>
        </w:tc>
        <w:tc>
          <w:tcPr>
            <w:tcW w:w="1134" w:type="dxa"/>
            <w:tcBorders>
              <w:top w:val="nil"/>
              <w:left w:val="nil"/>
              <w:bottom w:val="single" w:sz="4" w:space="0" w:color="auto"/>
              <w:right w:val="single" w:sz="4" w:space="0" w:color="auto"/>
            </w:tcBorders>
            <w:shd w:val="clear" w:color="000000" w:fill="B5E6A2"/>
            <w:noWrap/>
            <w:vAlign w:val="center"/>
            <w:hideMark/>
          </w:tcPr>
          <w:p w:rsidR="00E90EF5" w:rsidRPr="00E90EF5" w:rsidRDefault="00E90EF5" w:rsidP="00E90EF5">
            <w:pPr>
              <w:jc w:val="center"/>
              <w:rPr>
                <w:rFonts w:ascii="Aptos" w:eastAsia="Times New Roman" w:hAnsi="Aptos" w:cs="Times New Roman"/>
                <w:b/>
                <w:bCs/>
                <w:i/>
                <w:iCs/>
                <w:color w:val="FF0000"/>
                <w:sz w:val="20"/>
                <w:szCs w:val="20"/>
                <w:lang w:val="es-MX" w:eastAsia="es-MX"/>
              </w:rPr>
            </w:pPr>
            <w:r w:rsidRPr="00E90EF5">
              <w:rPr>
                <w:rFonts w:ascii="Aptos" w:eastAsia="Times New Roman" w:hAnsi="Aptos" w:cs="Times New Roman"/>
                <w:b/>
                <w:bCs/>
                <w:i/>
                <w:iCs/>
                <w:color w:val="FF0000"/>
                <w:sz w:val="20"/>
                <w:szCs w:val="20"/>
                <w:lang w:val="es-MX" w:eastAsia="es-MX"/>
              </w:rPr>
              <w:t>575</w:t>
            </w:r>
          </w:p>
        </w:tc>
        <w:tc>
          <w:tcPr>
            <w:tcW w:w="992" w:type="dxa"/>
            <w:tcBorders>
              <w:top w:val="nil"/>
              <w:left w:val="nil"/>
              <w:bottom w:val="single" w:sz="4" w:space="0" w:color="auto"/>
              <w:right w:val="single" w:sz="4" w:space="0" w:color="auto"/>
            </w:tcBorders>
            <w:shd w:val="clear" w:color="000000" w:fill="B5E6A2"/>
            <w:noWrap/>
            <w:vAlign w:val="center"/>
            <w:hideMark/>
          </w:tcPr>
          <w:p w:rsidR="00E90EF5" w:rsidRPr="00E90EF5" w:rsidRDefault="00E90EF5" w:rsidP="00E90EF5">
            <w:pPr>
              <w:jc w:val="center"/>
              <w:rPr>
                <w:rFonts w:ascii="Aptos" w:eastAsia="Times New Roman" w:hAnsi="Aptos" w:cs="Times New Roman"/>
                <w:b/>
                <w:bCs/>
                <w:i/>
                <w:iCs/>
                <w:color w:val="FF0000"/>
                <w:sz w:val="20"/>
                <w:szCs w:val="20"/>
                <w:lang w:val="es-MX" w:eastAsia="es-MX"/>
              </w:rPr>
            </w:pPr>
            <w:r w:rsidRPr="00E90EF5">
              <w:rPr>
                <w:rFonts w:ascii="Aptos" w:eastAsia="Times New Roman" w:hAnsi="Aptos" w:cs="Times New Roman"/>
                <w:b/>
                <w:bCs/>
                <w:i/>
                <w:iCs/>
                <w:color w:val="FF0000"/>
                <w:sz w:val="20"/>
                <w:szCs w:val="20"/>
                <w:lang w:val="es-MX" w:eastAsia="es-MX"/>
              </w:rPr>
              <w:t>260</w:t>
            </w:r>
          </w:p>
        </w:tc>
      </w:tr>
      <w:tr w:rsidR="00E90EF5" w:rsidRPr="00E90EF5" w:rsidTr="00E90EF5">
        <w:trPr>
          <w:trHeight w:val="516"/>
          <w:jc w:val="center"/>
        </w:trPr>
        <w:tc>
          <w:tcPr>
            <w:tcW w:w="4782" w:type="dxa"/>
            <w:tcBorders>
              <w:top w:val="nil"/>
              <w:left w:val="single" w:sz="4" w:space="0" w:color="auto"/>
              <w:bottom w:val="single" w:sz="4" w:space="0" w:color="auto"/>
              <w:right w:val="single" w:sz="4" w:space="0" w:color="auto"/>
            </w:tcBorders>
            <w:shd w:val="clear" w:color="000000" w:fill="3C7D22"/>
            <w:vAlign w:val="center"/>
            <w:hideMark/>
          </w:tcPr>
          <w:p w:rsidR="00E90EF5" w:rsidRPr="00E90EF5" w:rsidRDefault="00E90EF5" w:rsidP="00E90EF5">
            <w:pPr>
              <w:rPr>
                <w:rFonts w:ascii="Aptos" w:eastAsia="Times New Roman" w:hAnsi="Aptos" w:cs="Times New Roman"/>
                <w:i/>
                <w:iCs/>
                <w:color w:val="FFFFFF"/>
                <w:sz w:val="20"/>
                <w:szCs w:val="20"/>
                <w:lang w:val="es-MX" w:eastAsia="es-MX"/>
              </w:rPr>
            </w:pPr>
            <w:proofErr w:type="spellStart"/>
            <w:r w:rsidRPr="00E90EF5">
              <w:rPr>
                <w:rFonts w:ascii="Aptos" w:eastAsia="Times New Roman" w:hAnsi="Aptos" w:cs="Times New Roman"/>
                <w:i/>
                <w:iCs/>
                <w:color w:val="FFFFFF"/>
                <w:sz w:val="20"/>
                <w:szCs w:val="20"/>
                <w:lang w:val="es-MX" w:eastAsia="es-MX"/>
              </w:rPr>
              <w:t>Supl</w:t>
            </w:r>
            <w:proofErr w:type="spellEnd"/>
            <w:r w:rsidRPr="00E90EF5">
              <w:rPr>
                <w:rFonts w:ascii="Aptos" w:eastAsia="Times New Roman" w:hAnsi="Aptos" w:cs="Times New Roman"/>
                <w:i/>
                <w:iCs/>
                <w:color w:val="FFFFFF"/>
                <w:sz w:val="20"/>
                <w:szCs w:val="20"/>
                <w:lang w:val="es-MX" w:eastAsia="es-MX"/>
              </w:rPr>
              <w:t>. Corea Temporada E 18 May / 13, 20</w:t>
            </w:r>
            <w:r w:rsidR="00B6225C">
              <w:rPr>
                <w:rFonts w:ascii="Aptos" w:eastAsia="Times New Roman" w:hAnsi="Aptos" w:cs="Times New Roman"/>
                <w:i/>
                <w:iCs/>
                <w:color w:val="FFFFFF"/>
                <w:sz w:val="20"/>
                <w:szCs w:val="20"/>
                <w:lang w:val="es-MX" w:eastAsia="es-MX"/>
              </w:rPr>
              <w:t>,</w:t>
            </w:r>
            <w:r w:rsidRPr="00E90EF5">
              <w:rPr>
                <w:rFonts w:ascii="Aptos" w:eastAsia="Times New Roman" w:hAnsi="Aptos" w:cs="Times New Roman"/>
                <w:i/>
                <w:iCs/>
                <w:color w:val="FFFFFF"/>
                <w:sz w:val="20"/>
                <w:szCs w:val="20"/>
                <w:lang w:val="es-MX" w:eastAsia="es-MX"/>
              </w:rPr>
              <w:t xml:space="preserve"> 27 Jul / 03 </w:t>
            </w:r>
            <w:proofErr w:type="spellStart"/>
            <w:r w:rsidRPr="00E90EF5">
              <w:rPr>
                <w:rFonts w:ascii="Aptos" w:eastAsia="Times New Roman" w:hAnsi="Aptos" w:cs="Times New Roman"/>
                <w:i/>
                <w:iCs/>
                <w:color w:val="FFFFFF"/>
                <w:sz w:val="20"/>
                <w:szCs w:val="20"/>
                <w:lang w:val="es-MX" w:eastAsia="es-MX"/>
              </w:rPr>
              <w:t>Ago</w:t>
            </w:r>
            <w:proofErr w:type="spellEnd"/>
            <w:r w:rsidRPr="00E90EF5">
              <w:rPr>
                <w:rFonts w:ascii="Aptos" w:eastAsia="Times New Roman" w:hAnsi="Aptos" w:cs="Times New Roman"/>
                <w:i/>
                <w:iCs/>
                <w:color w:val="FFFFFF"/>
                <w:sz w:val="20"/>
                <w:szCs w:val="20"/>
                <w:lang w:val="es-MX" w:eastAsia="es-MX"/>
              </w:rPr>
              <w:t xml:space="preserve"> / 21 Dic 2026</w:t>
            </w:r>
          </w:p>
        </w:tc>
        <w:tc>
          <w:tcPr>
            <w:tcW w:w="883" w:type="dxa"/>
            <w:tcBorders>
              <w:top w:val="nil"/>
              <w:left w:val="nil"/>
              <w:bottom w:val="single" w:sz="4" w:space="0" w:color="auto"/>
              <w:right w:val="single" w:sz="4" w:space="0" w:color="auto"/>
            </w:tcBorders>
            <w:shd w:val="clear" w:color="000000" w:fill="3C7D22"/>
            <w:noWrap/>
            <w:vAlign w:val="center"/>
            <w:hideMark/>
          </w:tcPr>
          <w:p w:rsidR="00E90EF5" w:rsidRPr="00E90EF5" w:rsidRDefault="00E90EF5" w:rsidP="00E90EF5">
            <w:pPr>
              <w:jc w:val="center"/>
              <w:rPr>
                <w:rFonts w:ascii="Aptos" w:eastAsia="Times New Roman" w:hAnsi="Aptos" w:cs="Times New Roman"/>
                <w:b/>
                <w:bCs/>
                <w:i/>
                <w:iCs/>
                <w:color w:val="FFFFFF"/>
                <w:sz w:val="20"/>
                <w:szCs w:val="20"/>
                <w:lang w:val="es-MX" w:eastAsia="es-MX"/>
              </w:rPr>
            </w:pPr>
            <w:r w:rsidRPr="00E90EF5">
              <w:rPr>
                <w:rFonts w:ascii="Aptos" w:eastAsia="Times New Roman" w:hAnsi="Aptos" w:cs="Times New Roman"/>
                <w:b/>
                <w:bCs/>
                <w:i/>
                <w:iCs/>
                <w:color w:val="FFFFFF"/>
                <w:sz w:val="20"/>
                <w:szCs w:val="20"/>
                <w:lang w:val="es-MX" w:eastAsia="es-MX"/>
              </w:rPr>
              <w:t>589</w:t>
            </w:r>
          </w:p>
        </w:tc>
        <w:tc>
          <w:tcPr>
            <w:tcW w:w="851" w:type="dxa"/>
            <w:tcBorders>
              <w:top w:val="nil"/>
              <w:left w:val="nil"/>
              <w:bottom w:val="single" w:sz="4" w:space="0" w:color="auto"/>
              <w:right w:val="single" w:sz="4" w:space="0" w:color="auto"/>
            </w:tcBorders>
            <w:shd w:val="clear" w:color="000000" w:fill="3C7D22"/>
            <w:noWrap/>
            <w:vAlign w:val="center"/>
            <w:hideMark/>
          </w:tcPr>
          <w:p w:rsidR="00E90EF5" w:rsidRPr="00E90EF5" w:rsidRDefault="00E90EF5" w:rsidP="00E90EF5">
            <w:pPr>
              <w:jc w:val="center"/>
              <w:rPr>
                <w:rFonts w:ascii="Aptos" w:eastAsia="Times New Roman" w:hAnsi="Aptos" w:cs="Times New Roman"/>
                <w:b/>
                <w:bCs/>
                <w:i/>
                <w:iCs/>
                <w:color w:val="FFFFFF"/>
                <w:sz w:val="20"/>
                <w:szCs w:val="20"/>
                <w:lang w:val="es-MX" w:eastAsia="es-MX"/>
              </w:rPr>
            </w:pPr>
            <w:r w:rsidRPr="00E90EF5">
              <w:rPr>
                <w:rFonts w:ascii="Aptos" w:eastAsia="Times New Roman" w:hAnsi="Aptos" w:cs="Times New Roman"/>
                <w:b/>
                <w:bCs/>
                <w:i/>
                <w:iCs/>
                <w:color w:val="FFFFFF"/>
                <w:sz w:val="20"/>
                <w:szCs w:val="20"/>
                <w:lang w:val="es-MX" w:eastAsia="es-MX"/>
              </w:rPr>
              <w:t>589</w:t>
            </w:r>
          </w:p>
        </w:tc>
        <w:tc>
          <w:tcPr>
            <w:tcW w:w="1134" w:type="dxa"/>
            <w:tcBorders>
              <w:top w:val="nil"/>
              <w:left w:val="nil"/>
              <w:bottom w:val="single" w:sz="4" w:space="0" w:color="auto"/>
              <w:right w:val="single" w:sz="4" w:space="0" w:color="auto"/>
            </w:tcBorders>
            <w:shd w:val="clear" w:color="000000" w:fill="3C7D22"/>
            <w:noWrap/>
            <w:vAlign w:val="center"/>
            <w:hideMark/>
          </w:tcPr>
          <w:p w:rsidR="00E90EF5" w:rsidRPr="00E90EF5" w:rsidRDefault="00E90EF5" w:rsidP="00E90EF5">
            <w:pPr>
              <w:jc w:val="center"/>
              <w:rPr>
                <w:rFonts w:ascii="Aptos" w:eastAsia="Times New Roman" w:hAnsi="Aptos" w:cs="Times New Roman"/>
                <w:b/>
                <w:bCs/>
                <w:i/>
                <w:iCs/>
                <w:color w:val="FFFFFF"/>
                <w:sz w:val="20"/>
                <w:szCs w:val="20"/>
                <w:lang w:val="es-MX" w:eastAsia="es-MX"/>
              </w:rPr>
            </w:pPr>
            <w:r w:rsidRPr="00E90EF5">
              <w:rPr>
                <w:rFonts w:ascii="Aptos" w:eastAsia="Times New Roman" w:hAnsi="Aptos" w:cs="Times New Roman"/>
                <w:b/>
                <w:bCs/>
                <w:i/>
                <w:iCs/>
                <w:color w:val="FFFFFF"/>
                <w:sz w:val="20"/>
                <w:szCs w:val="20"/>
                <w:lang w:val="es-MX" w:eastAsia="es-MX"/>
              </w:rPr>
              <w:t>1096</w:t>
            </w:r>
          </w:p>
        </w:tc>
        <w:tc>
          <w:tcPr>
            <w:tcW w:w="992" w:type="dxa"/>
            <w:tcBorders>
              <w:top w:val="nil"/>
              <w:left w:val="nil"/>
              <w:bottom w:val="single" w:sz="4" w:space="0" w:color="auto"/>
              <w:right w:val="single" w:sz="4" w:space="0" w:color="auto"/>
            </w:tcBorders>
            <w:shd w:val="clear" w:color="000000" w:fill="3C7D22"/>
            <w:noWrap/>
            <w:vAlign w:val="center"/>
            <w:hideMark/>
          </w:tcPr>
          <w:p w:rsidR="00E90EF5" w:rsidRPr="00E90EF5" w:rsidRDefault="00E90EF5" w:rsidP="00E90EF5">
            <w:pPr>
              <w:jc w:val="center"/>
              <w:rPr>
                <w:rFonts w:ascii="Aptos" w:eastAsia="Times New Roman" w:hAnsi="Aptos" w:cs="Times New Roman"/>
                <w:b/>
                <w:bCs/>
                <w:i/>
                <w:iCs/>
                <w:color w:val="FFFFFF"/>
                <w:sz w:val="20"/>
                <w:szCs w:val="20"/>
                <w:lang w:val="es-MX" w:eastAsia="es-MX"/>
              </w:rPr>
            </w:pPr>
            <w:r w:rsidRPr="00E90EF5">
              <w:rPr>
                <w:rFonts w:ascii="Aptos" w:eastAsia="Times New Roman" w:hAnsi="Aptos" w:cs="Times New Roman"/>
                <w:b/>
                <w:bCs/>
                <w:i/>
                <w:iCs/>
                <w:color w:val="FFFFFF"/>
                <w:sz w:val="20"/>
                <w:szCs w:val="20"/>
                <w:lang w:val="es-MX" w:eastAsia="es-MX"/>
              </w:rPr>
              <w:t>589</w:t>
            </w:r>
          </w:p>
        </w:tc>
      </w:tr>
      <w:tr w:rsidR="00E90EF5" w:rsidRPr="00E90EF5" w:rsidTr="00E90EF5">
        <w:trPr>
          <w:trHeight w:val="20"/>
          <w:jc w:val="center"/>
        </w:trPr>
        <w:tc>
          <w:tcPr>
            <w:tcW w:w="8642" w:type="dxa"/>
            <w:gridSpan w:val="5"/>
            <w:tcBorders>
              <w:top w:val="single" w:sz="4" w:space="0" w:color="auto"/>
              <w:left w:val="single" w:sz="4" w:space="0" w:color="auto"/>
              <w:bottom w:val="single" w:sz="4" w:space="0" w:color="auto"/>
              <w:right w:val="single" w:sz="4" w:space="0" w:color="auto"/>
            </w:tcBorders>
            <w:shd w:val="clear" w:color="FFFFCC" w:fill="FFFFFF"/>
            <w:vAlign w:val="bottom"/>
            <w:hideMark/>
          </w:tcPr>
          <w:p w:rsidR="00E90EF5" w:rsidRDefault="00E90EF5" w:rsidP="00E90EF5">
            <w:pPr>
              <w:jc w:val="center"/>
              <w:rPr>
                <w:rFonts w:ascii="Aptos" w:eastAsia="Times New Roman" w:hAnsi="Aptos" w:cs="Times New Roman"/>
                <w:b/>
                <w:bCs/>
                <w:sz w:val="18"/>
                <w:szCs w:val="18"/>
                <w:lang w:val="es-MX" w:eastAsia="es-MX"/>
              </w:rPr>
            </w:pPr>
            <w:r w:rsidRPr="00E90EF5">
              <w:rPr>
                <w:rFonts w:ascii="Aptos" w:eastAsia="Times New Roman" w:hAnsi="Aptos" w:cs="Times New Roman"/>
                <w:b/>
                <w:bCs/>
                <w:sz w:val="18"/>
                <w:szCs w:val="18"/>
                <w:lang w:val="es-MX" w:eastAsia="es-MX"/>
              </w:rPr>
              <w:t xml:space="preserve">CONSIDERAR MENORES DE 4-11 AÑOS //                                                                                                                               </w:t>
            </w:r>
          </w:p>
          <w:p w:rsidR="00E90EF5" w:rsidRPr="00E90EF5" w:rsidRDefault="00E90EF5" w:rsidP="00E90EF5">
            <w:pPr>
              <w:jc w:val="center"/>
              <w:rPr>
                <w:rFonts w:ascii="Aptos" w:eastAsia="Times New Roman" w:hAnsi="Aptos" w:cs="Times New Roman"/>
                <w:b/>
                <w:bCs/>
                <w:sz w:val="18"/>
                <w:szCs w:val="18"/>
                <w:lang w:val="es-MX" w:eastAsia="es-MX"/>
              </w:rPr>
            </w:pPr>
            <w:r w:rsidRPr="00E90EF5">
              <w:rPr>
                <w:rFonts w:ascii="Aptos" w:eastAsia="Times New Roman" w:hAnsi="Aptos" w:cs="Times New Roman"/>
                <w:b/>
                <w:bCs/>
                <w:sz w:val="18"/>
                <w:szCs w:val="18"/>
                <w:lang w:val="es-MX" w:eastAsia="es-MX"/>
              </w:rPr>
              <w:t xml:space="preserve"> MENORES DE 3 AÑOS, SIN CAMA EN HOTEL, NI ASIENTOS EN TREN O AUTOBÚS</w:t>
            </w:r>
          </w:p>
        </w:tc>
      </w:tr>
      <w:tr w:rsidR="00E90EF5" w:rsidRPr="00E90EF5" w:rsidTr="00E90EF5">
        <w:trPr>
          <w:trHeight w:val="20"/>
          <w:jc w:val="center"/>
        </w:trPr>
        <w:tc>
          <w:tcPr>
            <w:tcW w:w="8642" w:type="dxa"/>
            <w:gridSpan w:val="5"/>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E90EF5" w:rsidRPr="00E90EF5" w:rsidRDefault="00E90EF5" w:rsidP="00E90EF5">
            <w:pPr>
              <w:jc w:val="center"/>
              <w:rPr>
                <w:rFonts w:ascii="Aptos" w:eastAsia="Times New Roman" w:hAnsi="Aptos" w:cs="Times New Roman"/>
                <w:b/>
                <w:bCs/>
                <w:sz w:val="18"/>
                <w:szCs w:val="18"/>
                <w:lang w:val="es-MX" w:eastAsia="es-MX"/>
              </w:rPr>
            </w:pPr>
            <w:r w:rsidRPr="00E90EF5">
              <w:rPr>
                <w:rFonts w:ascii="Aptos" w:eastAsia="Times New Roman" w:hAnsi="Aptos" w:cs="Times New Roman"/>
                <w:b/>
                <w:bCs/>
                <w:sz w:val="18"/>
                <w:szCs w:val="18"/>
                <w:lang w:val="es-MX" w:eastAsia="es-MX"/>
              </w:rPr>
              <w:t xml:space="preserve">TARIFAS SUJETAS A DISPONIBILIDAD Y CAMBIO SIN PREVIO AVISO </w:t>
            </w:r>
          </w:p>
        </w:tc>
      </w:tr>
      <w:tr w:rsidR="00E90EF5" w:rsidRPr="00E90EF5" w:rsidTr="00E90EF5">
        <w:trPr>
          <w:trHeight w:val="20"/>
          <w:jc w:val="center"/>
        </w:trPr>
        <w:tc>
          <w:tcPr>
            <w:tcW w:w="8642" w:type="dxa"/>
            <w:gridSpan w:val="5"/>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E90EF5" w:rsidRPr="00E90EF5" w:rsidRDefault="00E90EF5" w:rsidP="00E90EF5">
            <w:pPr>
              <w:jc w:val="center"/>
              <w:rPr>
                <w:rFonts w:ascii="Aptos" w:eastAsia="Times New Roman" w:hAnsi="Aptos" w:cs="Times New Roman"/>
                <w:b/>
                <w:bCs/>
                <w:sz w:val="18"/>
                <w:szCs w:val="18"/>
                <w:lang w:val="es-MX" w:eastAsia="es-MX"/>
              </w:rPr>
            </w:pPr>
            <w:r w:rsidRPr="00E90EF5">
              <w:rPr>
                <w:rFonts w:ascii="Aptos" w:eastAsia="Times New Roman" w:hAnsi="Aptos" w:cs="Times New Roman"/>
                <w:b/>
                <w:bCs/>
                <w:sz w:val="18"/>
                <w:szCs w:val="18"/>
                <w:lang w:val="es-MX" w:eastAsia="es-MX"/>
              </w:rPr>
              <w:t>CONSULTAR SUPLEMENTO PARA SEMANA SANTA, VERANO, NAVIDAD Y FIN DE AÑO</w:t>
            </w:r>
          </w:p>
        </w:tc>
      </w:tr>
    </w:tbl>
    <w:p w:rsidR="005640C7" w:rsidRDefault="005640C7" w:rsidP="004F3F67">
      <w:pPr>
        <w:jc w:val="both"/>
        <w:rPr>
          <w:rFonts w:ascii="Calibri" w:hAnsi="Calibri" w:cs="Calibri"/>
          <w:b/>
          <w:bCs/>
          <w:sz w:val="20"/>
          <w:szCs w:val="20"/>
        </w:rPr>
      </w:pPr>
    </w:p>
    <w:p w:rsidR="00E90EF5" w:rsidRPr="00E90EF5" w:rsidRDefault="00E90EF5" w:rsidP="004F3F67">
      <w:pPr>
        <w:jc w:val="both"/>
        <w:rPr>
          <w:rFonts w:ascii="Calibri" w:hAnsi="Calibri" w:cs="Calibri"/>
          <w:b/>
          <w:bCs/>
          <w:sz w:val="10"/>
          <w:szCs w:val="10"/>
        </w:rPr>
      </w:pPr>
    </w:p>
    <w:tbl>
      <w:tblPr>
        <w:tblW w:w="4673" w:type="dxa"/>
        <w:jc w:val="center"/>
        <w:tblCellMar>
          <w:left w:w="70" w:type="dxa"/>
          <w:right w:w="70" w:type="dxa"/>
        </w:tblCellMar>
        <w:tblLook w:val="04A0" w:firstRow="1" w:lastRow="0" w:firstColumn="1" w:lastColumn="0" w:noHBand="0" w:noVBand="1"/>
      </w:tblPr>
      <w:tblGrid>
        <w:gridCol w:w="1908"/>
        <w:gridCol w:w="497"/>
        <w:gridCol w:w="567"/>
        <w:gridCol w:w="567"/>
        <w:gridCol w:w="567"/>
        <w:gridCol w:w="567"/>
      </w:tblGrid>
      <w:tr w:rsidR="00E90EF5" w:rsidRPr="00E90EF5" w:rsidTr="00B6225C">
        <w:trPr>
          <w:trHeight w:val="20"/>
          <w:jc w:val="center"/>
        </w:trPr>
        <w:tc>
          <w:tcPr>
            <w:tcW w:w="4673"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90EF5" w:rsidRPr="00E90EF5" w:rsidRDefault="00E90EF5" w:rsidP="00E90EF5">
            <w:pPr>
              <w:jc w:val="center"/>
              <w:rPr>
                <w:rFonts w:ascii="Aptos" w:eastAsia="Times New Roman" w:hAnsi="Aptos" w:cs="Times New Roman"/>
                <w:b/>
                <w:bCs/>
                <w:color w:val="FFFFFF"/>
                <w:sz w:val="20"/>
                <w:szCs w:val="20"/>
                <w:lang w:val="es-MX" w:eastAsia="es-MX"/>
              </w:rPr>
            </w:pPr>
            <w:r w:rsidRPr="00E90EF5">
              <w:rPr>
                <w:rFonts w:ascii="Aptos" w:eastAsia="Times New Roman" w:hAnsi="Aptos" w:cs="Times New Roman"/>
                <w:b/>
                <w:bCs/>
                <w:color w:val="FFFFFF"/>
                <w:sz w:val="20"/>
                <w:szCs w:val="20"/>
                <w:lang w:val="es-MX" w:eastAsia="es-MX"/>
              </w:rPr>
              <w:t>LLEGADAS 2026</w:t>
            </w:r>
          </w:p>
        </w:tc>
      </w:tr>
      <w:tr w:rsidR="00E90EF5" w:rsidRPr="00E90EF5" w:rsidTr="00B6225C">
        <w:trPr>
          <w:trHeight w:val="20"/>
          <w:jc w:val="center"/>
        </w:trPr>
        <w:tc>
          <w:tcPr>
            <w:tcW w:w="1908" w:type="dxa"/>
            <w:tcBorders>
              <w:top w:val="nil"/>
              <w:left w:val="single" w:sz="4" w:space="0" w:color="auto"/>
              <w:bottom w:val="single" w:sz="4" w:space="0" w:color="auto"/>
              <w:right w:val="single" w:sz="4" w:space="0" w:color="auto"/>
            </w:tcBorders>
            <w:shd w:val="clear" w:color="000000" w:fill="FFFFFF"/>
            <w:noWrap/>
            <w:vAlign w:val="center"/>
            <w:hideMark/>
          </w:tcPr>
          <w:p w:rsidR="00E90EF5" w:rsidRPr="00E90EF5" w:rsidRDefault="00E90EF5" w:rsidP="00E90EF5">
            <w:pPr>
              <w:rPr>
                <w:rFonts w:ascii="Aptos" w:eastAsia="Times New Roman" w:hAnsi="Aptos" w:cs="Times New Roman"/>
                <w:b/>
                <w:bCs/>
                <w:color w:val="000000"/>
                <w:sz w:val="20"/>
                <w:szCs w:val="20"/>
                <w:lang w:val="es-MX" w:eastAsia="es-MX"/>
              </w:rPr>
            </w:pPr>
            <w:r w:rsidRPr="00E90EF5">
              <w:rPr>
                <w:rFonts w:ascii="Aptos" w:eastAsia="Times New Roman" w:hAnsi="Aptos" w:cs="Times New Roman"/>
                <w:b/>
                <w:bCs/>
                <w:color w:val="000000"/>
                <w:sz w:val="20"/>
                <w:szCs w:val="20"/>
                <w:lang w:val="es-MX" w:eastAsia="es-MX"/>
              </w:rPr>
              <w:t>Abril</w:t>
            </w:r>
          </w:p>
        </w:tc>
        <w:tc>
          <w:tcPr>
            <w:tcW w:w="497" w:type="dxa"/>
            <w:tcBorders>
              <w:top w:val="nil"/>
              <w:left w:val="nil"/>
              <w:bottom w:val="single" w:sz="4" w:space="0" w:color="auto"/>
              <w:right w:val="single" w:sz="4" w:space="0" w:color="auto"/>
            </w:tcBorders>
            <w:shd w:val="clear" w:color="000000" w:fill="B5E6A2"/>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7</w:t>
            </w:r>
          </w:p>
        </w:tc>
        <w:tc>
          <w:tcPr>
            <w:tcW w:w="567" w:type="dxa"/>
            <w:tcBorders>
              <w:top w:val="nil"/>
              <w:left w:val="nil"/>
              <w:bottom w:val="single" w:sz="4" w:space="0" w:color="auto"/>
              <w:right w:val="single" w:sz="4" w:space="0" w:color="auto"/>
            </w:tcBorders>
            <w:shd w:val="clear" w:color="000000" w:fill="FFFF99"/>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14</w:t>
            </w:r>
          </w:p>
        </w:tc>
        <w:tc>
          <w:tcPr>
            <w:tcW w:w="567" w:type="dxa"/>
            <w:tcBorders>
              <w:top w:val="nil"/>
              <w:left w:val="nil"/>
              <w:bottom w:val="single" w:sz="4" w:space="0" w:color="auto"/>
              <w:right w:val="single" w:sz="4" w:space="0" w:color="auto"/>
            </w:tcBorders>
            <w:shd w:val="clear" w:color="000000" w:fill="FFFF99"/>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21</w:t>
            </w:r>
          </w:p>
        </w:tc>
        <w:tc>
          <w:tcPr>
            <w:tcW w:w="567" w:type="dxa"/>
            <w:tcBorders>
              <w:top w:val="nil"/>
              <w:left w:val="nil"/>
              <w:bottom w:val="single" w:sz="4" w:space="0" w:color="auto"/>
              <w:right w:val="single" w:sz="4" w:space="0" w:color="auto"/>
            </w:tcBorders>
            <w:shd w:val="clear" w:color="auto" w:fill="D9D9D9" w:themeFill="background1" w:themeFillShade="D9"/>
            <w:noWrap/>
            <w:vAlign w:val="center"/>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r>
      <w:tr w:rsidR="00E90EF5" w:rsidRPr="00E90EF5" w:rsidTr="00B6225C">
        <w:trPr>
          <w:trHeight w:val="20"/>
          <w:jc w:val="center"/>
        </w:trPr>
        <w:tc>
          <w:tcPr>
            <w:tcW w:w="1908" w:type="dxa"/>
            <w:tcBorders>
              <w:top w:val="nil"/>
              <w:left w:val="single" w:sz="4" w:space="0" w:color="auto"/>
              <w:bottom w:val="single" w:sz="4" w:space="0" w:color="auto"/>
              <w:right w:val="single" w:sz="4" w:space="0" w:color="auto"/>
            </w:tcBorders>
            <w:shd w:val="clear" w:color="000000" w:fill="FFFFFF"/>
            <w:noWrap/>
            <w:vAlign w:val="bottom"/>
            <w:hideMark/>
          </w:tcPr>
          <w:p w:rsidR="00E90EF5" w:rsidRPr="00E90EF5" w:rsidRDefault="00E90EF5" w:rsidP="00E90EF5">
            <w:pPr>
              <w:rPr>
                <w:rFonts w:ascii="Aptos" w:eastAsia="Times New Roman" w:hAnsi="Aptos" w:cs="Times New Roman"/>
                <w:b/>
                <w:bCs/>
                <w:color w:val="000000"/>
                <w:sz w:val="20"/>
                <w:szCs w:val="20"/>
                <w:lang w:val="es-MX" w:eastAsia="es-MX"/>
              </w:rPr>
            </w:pPr>
            <w:r w:rsidRPr="00E90EF5">
              <w:rPr>
                <w:rFonts w:ascii="Aptos" w:eastAsia="Times New Roman" w:hAnsi="Aptos" w:cs="Times New Roman"/>
                <w:b/>
                <w:bCs/>
                <w:color w:val="000000"/>
                <w:sz w:val="20"/>
                <w:szCs w:val="20"/>
                <w:lang w:val="es-MX" w:eastAsia="es-MX"/>
              </w:rPr>
              <w:t>Mayo</w:t>
            </w:r>
          </w:p>
        </w:tc>
        <w:tc>
          <w:tcPr>
            <w:tcW w:w="497" w:type="dxa"/>
            <w:tcBorders>
              <w:top w:val="nil"/>
              <w:left w:val="nil"/>
              <w:bottom w:val="single" w:sz="4" w:space="0" w:color="auto"/>
              <w:right w:val="single" w:sz="4" w:space="0" w:color="auto"/>
            </w:tcBorders>
            <w:shd w:val="clear" w:color="000000" w:fill="CAEDFB"/>
            <w:noWrap/>
            <w:vAlign w:val="bottom"/>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12</w:t>
            </w:r>
          </w:p>
        </w:tc>
        <w:tc>
          <w:tcPr>
            <w:tcW w:w="567" w:type="dxa"/>
            <w:tcBorders>
              <w:top w:val="nil"/>
              <w:left w:val="nil"/>
              <w:bottom w:val="single" w:sz="4" w:space="0" w:color="auto"/>
              <w:right w:val="single" w:sz="4" w:space="0" w:color="auto"/>
            </w:tcBorders>
            <w:shd w:val="clear" w:color="000000" w:fill="CAEDFB"/>
            <w:noWrap/>
            <w:vAlign w:val="bottom"/>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b/>
                <w:bCs/>
                <w:color w:val="000000"/>
                <w:sz w:val="20"/>
                <w:szCs w:val="20"/>
                <w:lang w:val="es-MX" w:eastAsia="es-MX"/>
              </w:rPr>
              <w:t>*</w:t>
            </w:r>
            <w:r w:rsidRPr="00E90EF5">
              <w:rPr>
                <w:rFonts w:ascii="Aptos" w:eastAsia="Times New Roman" w:hAnsi="Aptos" w:cs="Times New Roman"/>
                <w:color w:val="000000"/>
                <w:sz w:val="20"/>
                <w:szCs w:val="20"/>
                <w:lang w:val="es-MX" w:eastAsia="es-MX"/>
              </w:rPr>
              <w:t>19</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E90EF5" w:rsidRPr="00E90EF5" w:rsidRDefault="00E90EF5" w:rsidP="00E90EF5">
            <w:pPr>
              <w:jc w:val="center"/>
              <w:rPr>
                <w:rFonts w:ascii="Aptos" w:eastAsia="Times New Roman" w:hAnsi="Aptos" w:cs="Times New Roman"/>
                <w:color w:val="000000"/>
                <w:sz w:val="20"/>
                <w:szCs w:val="20"/>
                <w:lang w:val="es-MX" w:eastAsia="es-MX"/>
              </w:rPr>
            </w:pP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E90EF5" w:rsidRPr="00E90EF5" w:rsidRDefault="00E90EF5" w:rsidP="00E90EF5">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r>
      <w:tr w:rsidR="00B6225C" w:rsidRPr="00E90EF5" w:rsidTr="00B6225C">
        <w:trPr>
          <w:trHeight w:val="20"/>
          <w:jc w:val="center"/>
        </w:trPr>
        <w:tc>
          <w:tcPr>
            <w:tcW w:w="1908" w:type="dxa"/>
            <w:tcBorders>
              <w:top w:val="nil"/>
              <w:left w:val="single" w:sz="4" w:space="0" w:color="auto"/>
              <w:bottom w:val="single" w:sz="4" w:space="0" w:color="auto"/>
              <w:right w:val="single" w:sz="4" w:space="0" w:color="auto"/>
            </w:tcBorders>
            <w:shd w:val="clear" w:color="000000" w:fill="FFFFFF"/>
            <w:noWrap/>
            <w:vAlign w:val="bottom"/>
            <w:hideMark/>
          </w:tcPr>
          <w:p w:rsidR="00B6225C" w:rsidRPr="00E90EF5" w:rsidRDefault="00B6225C" w:rsidP="00B6225C">
            <w:pPr>
              <w:rPr>
                <w:rFonts w:ascii="Aptos" w:eastAsia="Times New Roman" w:hAnsi="Aptos" w:cs="Times New Roman"/>
                <w:b/>
                <w:bCs/>
                <w:color w:val="000000"/>
                <w:sz w:val="20"/>
                <w:szCs w:val="20"/>
                <w:lang w:val="es-MX" w:eastAsia="es-MX"/>
              </w:rPr>
            </w:pPr>
            <w:r w:rsidRPr="00E90EF5">
              <w:rPr>
                <w:rFonts w:ascii="Aptos" w:eastAsia="Times New Roman" w:hAnsi="Aptos" w:cs="Times New Roman"/>
                <w:b/>
                <w:bCs/>
                <w:color w:val="000000"/>
                <w:sz w:val="20"/>
                <w:szCs w:val="20"/>
                <w:lang w:val="es-MX" w:eastAsia="es-MX"/>
              </w:rPr>
              <w:t>Junio</w:t>
            </w:r>
          </w:p>
        </w:tc>
        <w:tc>
          <w:tcPr>
            <w:tcW w:w="497" w:type="dxa"/>
            <w:tcBorders>
              <w:top w:val="nil"/>
              <w:left w:val="nil"/>
              <w:bottom w:val="single" w:sz="4" w:space="0" w:color="auto"/>
              <w:right w:val="single" w:sz="4" w:space="0" w:color="auto"/>
            </w:tcBorders>
            <w:shd w:val="clear" w:color="000000" w:fill="FFCCFF"/>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2</w:t>
            </w:r>
          </w:p>
        </w:tc>
        <w:tc>
          <w:tcPr>
            <w:tcW w:w="567" w:type="dxa"/>
            <w:tcBorders>
              <w:top w:val="nil"/>
              <w:left w:val="nil"/>
              <w:bottom w:val="single" w:sz="4" w:space="0" w:color="auto"/>
              <w:right w:val="single" w:sz="4" w:space="0" w:color="auto"/>
            </w:tcBorders>
            <w:shd w:val="clear" w:color="000000" w:fill="FFCCFF"/>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16</w:t>
            </w:r>
          </w:p>
        </w:tc>
        <w:tc>
          <w:tcPr>
            <w:tcW w:w="567" w:type="dxa"/>
            <w:tcBorders>
              <w:top w:val="nil"/>
              <w:left w:val="nil"/>
              <w:bottom w:val="single" w:sz="4" w:space="0" w:color="auto"/>
              <w:right w:val="single" w:sz="4" w:space="0" w:color="auto"/>
            </w:tcBorders>
            <w:shd w:val="clear" w:color="000000" w:fill="FFCCFF"/>
            <w:noWrap/>
            <w:vAlign w:val="bottom"/>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23</w:t>
            </w:r>
          </w:p>
        </w:tc>
        <w:tc>
          <w:tcPr>
            <w:tcW w:w="567" w:type="dxa"/>
            <w:tcBorders>
              <w:top w:val="nil"/>
              <w:left w:val="nil"/>
              <w:bottom w:val="single" w:sz="4" w:space="0" w:color="auto"/>
              <w:right w:val="single" w:sz="4" w:space="0" w:color="auto"/>
            </w:tcBorders>
            <w:shd w:val="clear" w:color="000000" w:fill="FFCCFF"/>
            <w:noWrap/>
            <w:vAlign w:val="bottom"/>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30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tcPr>
          <w:p w:rsidR="00B6225C" w:rsidRPr="00E90EF5" w:rsidRDefault="00B6225C" w:rsidP="00B6225C">
            <w:pPr>
              <w:jc w:val="center"/>
              <w:rPr>
                <w:rFonts w:ascii="Aptos" w:eastAsia="Times New Roman" w:hAnsi="Aptos" w:cs="Times New Roman"/>
                <w:color w:val="000000"/>
                <w:sz w:val="20"/>
                <w:szCs w:val="20"/>
                <w:lang w:val="es-MX" w:eastAsia="es-MX"/>
              </w:rPr>
            </w:pPr>
          </w:p>
        </w:tc>
      </w:tr>
      <w:tr w:rsidR="00B6225C" w:rsidRPr="00E90EF5" w:rsidTr="00B6225C">
        <w:trPr>
          <w:trHeight w:val="20"/>
          <w:jc w:val="center"/>
        </w:trPr>
        <w:tc>
          <w:tcPr>
            <w:tcW w:w="1908" w:type="dxa"/>
            <w:tcBorders>
              <w:top w:val="nil"/>
              <w:left w:val="single" w:sz="4" w:space="0" w:color="auto"/>
              <w:bottom w:val="single" w:sz="4" w:space="0" w:color="auto"/>
              <w:right w:val="single" w:sz="4" w:space="0" w:color="auto"/>
            </w:tcBorders>
            <w:shd w:val="clear" w:color="000000" w:fill="FFFFFF"/>
            <w:noWrap/>
            <w:vAlign w:val="bottom"/>
            <w:hideMark/>
          </w:tcPr>
          <w:p w:rsidR="00B6225C" w:rsidRPr="00E90EF5" w:rsidRDefault="00B6225C" w:rsidP="00B6225C">
            <w:pPr>
              <w:rPr>
                <w:rFonts w:ascii="Aptos" w:eastAsia="Times New Roman" w:hAnsi="Aptos" w:cs="Times New Roman"/>
                <w:b/>
                <w:bCs/>
                <w:color w:val="000000"/>
                <w:sz w:val="20"/>
                <w:szCs w:val="20"/>
                <w:lang w:val="es-MX" w:eastAsia="es-MX"/>
              </w:rPr>
            </w:pPr>
            <w:r w:rsidRPr="00E90EF5">
              <w:rPr>
                <w:rFonts w:ascii="Aptos" w:eastAsia="Times New Roman" w:hAnsi="Aptos" w:cs="Times New Roman"/>
                <w:b/>
                <w:bCs/>
                <w:color w:val="000000"/>
                <w:sz w:val="20"/>
                <w:szCs w:val="20"/>
                <w:lang w:val="es-MX" w:eastAsia="es-MX"/>
              </w:rPr>
              <w:t>Julio</w:t>
            </w:r>
          </w:p>
        </w:tc>
        <w:tc>
          <w:tcPr>
            <w:tcW w:w="497" w:type="dxa"/>
            <w:tcBorders>
              <w:top w:val="nil"/>
              <w:left w:val="nil"/>
              <w:bottom w:val="single" w:sz="4" w:space="0" w:color="auto"/>
              <w:right w:val="single" w:sz="4" w:space="0" w:color="auto"/>
            </w:tcBorders>
            <w:shd w:val="clear" w:color="000000" w:fill="FFCCFF"/>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7</w:t>
            </w:r>
          </w:p>
        </w:tc>
        <w:tc>
          <w:tcPr>
            <w:tcW w:w="567" w:type="dxa"/>
            <w:tcBorders>
              <w:top w:val="nil"/>
              <w:left w:val="nil"/>
              <w:bottom w:val="single" w:sz="4" w:space="0" w:color="auto"/>
              <w:right w:val="single" w:sz="4" w:space="0" w:color="auto"/>
            </w:tcBorders>
            <w:shd w:val="clear" w:color="000000" w:fill="CAEDFB"/>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14</w:t>
            </w:r>
          </w:p>
        </w:tc>
        <w:tc>
          <w:tcPr>
            <w:tcW w:w="567" w:type="dxa"/>
            <w:tcBorders>
              <w:top w:val="nil"/>
              <w:left w:val="nil"/>
              <w:bottom w:val="single" w:sz="4" w:space="0" w:color="auto"/>
              <w:right w:val="single" w:sz="4" w:space="0" w:color="auto"/>
            </w:tcBorders>
            <w:shd w:val="clear" w:color="000000" w:fill="CAEDFB"/>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21</w:t>
            </w:r>
          </w:p>
        </w:tc>
        <w:tc>
          <w:tcPr>
            <w:tcW w:w="567" w:type="dxa"/>
            <w:tcBorders>
              <w:top w:val="nil"/>
              <w:left w:val="nil"/>
              <w:bottom w:val="single" w:sz="4" w:space="0" w:color="auto"/>
              <w:right w:val="single" w:sz="4" w:space="0" w:color="auto"/>
            </w:tcBorders>
            <w:shd w:val="clear" w:color="000000" w:fill="CAEDFB"/>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28</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r>
      <w:tr w:rsidR="00B6225C" w:rsidRPr="00E90EF5" w:rsidTr="00B6225C">
        <w:trPr>
          <w:trHeight w:val="20"/>
          <w:jc w:val="center"/>
        </w:trPr>
        <w:tc>
          <w:tcPr>
            <w:tcW w:w="1908" w:type="dxa"/>
            <w:tcBorders>
              <w:top w:val="nil"/>
              <w:left w:val="single" w:sz="4" w:space="0" w:color="auto"/>
              <w:bottom w:val="single" w:sz="4" w:space="0" w:color="auto"/>
              <w:right w:val="single" w:sz="4" w:space="0" w:color="auto"/>
            </w:tcBorders>
            <w:shd w:val="clear" w:color="000000" w:fill="FFFFFF"/>
            <w:noWrap/>
            <w:vAlign w:val="bottom"/>
            <w:hideMark/>
          </w:tcPr>
          <w:p w:rsidR="00B6225C" w:rsidRPr="00E90EF5" w:rsidRDefault="00B6225C" w:rsidP="00B6225C">
            <w:pPr>
              <w:rPr>
                <w:rFonts w:ascii="Aptos" w:eastAsia="Times New Roman" w:hAnsi="Aptos" w:cs="Times New Roman"/>
                <w:b/>
                <w:bCs/>
                <w:color w:val="000000"/>
                <w:sz w:val="20"/>
                <w:szCs w:val="20"/>
                <w:lang w:val="es-MX" w:eastAsia="es-MX"/>
              </w:rPr>
            </w:pPr>
            <w:r w:rsidRPr="00E90EF5">
              <w:rPr>
                <w:rFonts w:ascii="Aptos" w:eastAsia="Times New Roman" w:hAnsi="Aptos" w:cs="Times New Roman"/>
                <w:b/>
                <w:bCs/>
                <w:color w:val="000000"/>
                <w:sz w:val="20"/>
                <w:szCs w:val="20"/>
                <w:lang w:val="es-MX" w:eastAsia="es-MX"/>
              </w:rPr>
              <w:t>Agosto</w:t>
            </w:r>
          </w:p>
        </w:tc>
        <w:tc>
          <w:tcPr>
            <w:tcW w:w="497" w:type="dxa"/>
            <w:tcBorders>
              <w:top w:val="nil"/>
              <w:left w:val="nil"/>
              <w:bottom w:val="single" w:sz="4" w:space="0" w:color="auto"/>
              <w:right w:val="single" w:sz="4" w:space="0" w:color="auto"/>
            </w:tcBorders>
            <w:shd w:val="clear" w:color="000000" w:fill="CAEDFB"/>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18</w:t>
            </w:r>
          </w:p>
        </w:tc>
        <w:tc>
          <w:tcPr>
            <w:tcW w:w="567" w:type="dxa"/>
            <w:tcBorders>
              <w:top w:val="nil"/>
              <w:left w:val="nil"/>
              <w:bottom w:val="single" w:sz="4" w:space="0" w:color="auto"/>
              <w:right w:val="single" w:sz="4" w:space="0" w:color="auto"/>
            </w:tcBorders>
            <w:shd w:val="clear" w:color="000000" w:fill="CAEDFB"/>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25</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r>
      <w:tr w:rsidR="00B6225C" w:rsidRPr="00E90EF5" w:rsidTr="00B6225C">
        <w:trPr>
          <w:trHeight w:val="20"/>
          <w:jc w:val="center"/>
        </w:trPr>
        <w:tc>
          <w:tcPr>
            <w:tcW w:w="1908" w:type="dxa"/>
            <w:tcBorders>
              <w:top w:val="nil"/>
              <w:left w:val="single" w:sz="4" w:space="0" w:color="auto"/>
              <w:bottom w:val="single" w:sz="4" w:space="0" w:color="auto"/>
              <w:right w:val="single" w:sz="4" w:space="0" w:color="auto"/>
            </w:tcBorders>
            <w:shd w:val="clear" w:color="000000" w:fill="FFFFFF"/>
            <w:noWrap/>
            <w:vAlign w:val="bottom"/>
            <w:hideMark/>
          </w:tcPr>
          <w:p w:rsidR="00B6225C" w:rsidRPr="00E90EF5" w:rsidRDefault="00B6225C" w:rsidP="00B6225C">
            <w:pPr>
              <w:rPr>
                <w:rFonts w:ascii="Aptos" w:eastAsia="Times New Roman" w:hAnsi="Aptos" w:cs="Times New Roman"/>
                <w:b/>
                <w:bCs/>
                <w:color w:val="000000"/>
                <w:sz w:val="20"/>
                <w:szCs w:val="20"/>
                <w:lang w:val="es-MX" w:eastAsia="es-MX"/>
              </w:rPr>
            </w:pPr>
            <w:r w:rsidRPr="00E90EF5">
              <w:rPr>
                <w:rFonts w:ascii="Aptos" w:eastAsia="Times New Roman" w:hAnsi="Aptos" w:cs="Times New Roman"/>
                <w:b/>
                <w:bCs/>
                <w:color w:val="000000"/>
                <w:sz w:val="20"/>
                <w:szCs w:val="20"/>
                <w:lang w:val="es-MX" w:eastAsia="es-MX"/>
              </w:rPr>
              <w:t>Septiembre</w:t>
            </w:r>
          </w:p>
        </w:tc>
        <w:tc>
          <w:tcPr>
            <w:tcW w:w="497" w:type="dxa"/>
            <w:tcBorders>
              <w:top w:val="nil"/>
              <w:left w:val="nil"/>
              <w:bottom w:val="single" w:sz="4" w:space="0" w:color="auto"/>
              <w:right w:val="single" w:sz="4" w:space="0" w:color="auto"/>
            </w:tcBorders>
            <w:shd w:val="clear" w:color="000000" w:fill="CAEDFB"/>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1</w:t>
            </w:r>
          </w:p>
        </w:tc>
        <w:tc>
          <w:tcPr>
            <w:tcW w:w="567" w:type="dxa"/>
            <w:tcBorders>
              <w:top w:val="nil"/>
              <w:left w:val="nil"/>
              <w:bottom w:val="single" w:sz="4" w:space="0" w:color="auto"/>
              <w:right w:val="single" w:sz="4" w:space="0" w:color="auto"/>
            </w:tcBorders>
            <w:shd w:val="clear" w:color="000000" w:fill="CAEDFB"/>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8</w:t>
            </w:r>
          </w:p>
        </w:tc>
        <w:tc>
          <w:tcPr>
            <w:tcW w:w="567" w:type="dxa"/>
            <w:tcBorders>
              <w:top w:val="nil"/>
              <w:left w:val="nil"/>
              <w:bottom w:val="single" w:sz="4" w:space="0" w:color="auto"/>
              <w:right w:val="single" w:sz="4" w:space="0" w:color="auto"/>
            </w:tcBorders>
            <w:shd w:val="clear" w:color="000000" w:fill="FFFF9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29</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r>
      <w:tr w:rsidR="00B6225C" w:rsidRPr="00E90EF5" w:rsidTr="00B6225C">
        <w:trPr>
          <w:trHeight w:val="20"/>
          <w:jc w:val="center"/>
        </w:trPr>
        <w:tc>
          <w:tcPr>
            <w:tcW w:w="1908" w:type="dxa"/>
            <w:tcBorders>
              <w:top w:val="nil"/>
              <w:left w:val="single" w:sz="4" w:space="0" w:color="auto"/>
              <w:bottom w:val="single" w:sz="4" w:space="0" w:color="auto"/>
              <w:right w:val="single" w:sz="4" w:space="0" w:color="auto"/>
            </w:tcBorders>
            <w:shd w:val="clear" w:color="000000" w:fill="FFFFFF"/>
            <w:noWrap/>
            <w:vAlign w:val="bottom"/>
            <w:hideMark/>
          </w:tcPr>
          <w:p w:rsidR="00B6225C" w:rsidRPr="00E90EF5" w:rsidRDefault="00B6225C" w:rsidP="00B6225C">
            <w:pPr>
              <w:rPr>
                <w:rFonts w:ascii="Aptos" w:eastAsia="Times New Roman" w:hAnsi="Aptos" w:cs="Times New Roman"/>
                <w:b/>
                <w:bCs/>
                <w:color w:val="000000"/>
                <w:sz w:val="20"/>
                <w:szCs w:val="20"/>
                <w:lang w:val="es-MX" w:eastAsia="es-MX"/>
              </w:rPr>
            </w:pPr>
            <w:r w:rsidRPr="00E90EF5">
              <w:rPr>
                <w:rFonts w:ascii="Aptos" w:eastAsia="Times New Roman" w:hAnsi="Aptos" w:cs="Times New Roman"/>
                <w:b/>
                <w:bCs/>
                <w:color w:val="000000"/>
                <w:sz w:val="20"/>
                <w:szCs w:val="20"/>
                <w:lang w:val="es-MX" w:eastAsia="es-MX"/>
              </w:rPr>
              <w:t>Octubre</w:t>
            </w:r>
          </w:p>
        </w:tc>
        <w:tc>
          <w:tcPr>
            <w:tcW w:w="497" w:type="dxa"/>
            <w:tcBorders>
              <w:top w:val="nil"/>
              <w:left w:val="nil"/>
              <w:bottom w:val="single" w:sz="4" w:space="0" w:color="auto"/>
              <w:right w:val="single" w:sz="4" w:space="0" w:color="auto"/>
            </w:tcBorders>
            <w:shd w:val="clear" w:color="000000" w:fill="B5E6A2"/>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6</w:t>
            </w:r>
          </w:p>
        </w:tc>
        <w:tc>
          <w:tcPr>
            <w:tcW w:w="567" w:type="dxa"/>
            <w:tcBorders>
              <w:top w:val="nil"/>
              <w:left w:val="nil"/>
              <w:bottom w:val="single" w:sz="4" w:space="0" w:color="auto"/>
              <w:right w:val="single" w:sz="4" w:space="0" w:color="auto"/>
            </w:tcBorders>
            <w:shd w:val="clear" w:color="000000" w:fill="FFFF9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13</w:t>
            </w:r>
          </w:p>
        </w:tc>
        <w:tc>
          <w:tcPr>
            <w:tcW w:w="567" w:type="dxa"/>
            <w:tcBorders>
              <w:top w:val="nil"/>
              <w:left w:val="nil"/>
              <w:bottom w:val="single" w:sz="4" w:space="0" w:color="auto"/>
              <w:right w:val="single" w:sz="4" w:space="0" w:color="auto"/>
            </w:tcBorders>
            <w:shd w:val="clear" w:color="000000" w:fill="FFFF9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b/>
                <w:bCs/>
                <w:color w:val="000000"/>
                <w:sz w:val="20"/>
                <w:szCs w:val="20"/>
                <w:lang w:val="es-MX" w:eastAsia="es-MX"/>
              </w:rPr>
              <w:t>*</w:t>
            </w:r>
            <w:r w:rsidRPr="00E90EF5">
              <w:rPr>
                <w:rFonts w:ascii="Aptos" w:eastAsia="Times New Roman" w:hAnsi="Aptos" w:cs="Times New Roman"/>
                <w:color w:val="000000"/>
                <w:sz w:val="20"/>
                <w:szCs w:val="20"/>
                <w:lang w:val="es-MX" w:eastAsia="es-MX"/>
              </w:rPr>
              <w:t>20</w:t>
            </w:r>
          </w:p>
        </w:tc>
        <w:tc>
          <w:tcPr>
            <w:tcW w:w="567" w:type="dxa"/>
            <w:tcBorders>
              <w:top w:val="nil"/>
              <w:left w:val="nil"/>
              <w:bottom w:val="single" w:sz="4" w:space="0" w:color="auto"/>
              <w:right w:val="single" w:sz="4" w:space="0" w:color="auto"/>
            </w:tcBorders>
            <w:shd w:val="clear" w:color="000000" w:fill="FFFF9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27</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r>
      <w:tr w:rsidR="00B6225C" w:rsidRPr="00E90EF5" w:rsidTr="00B6225C">
        <w:trPr>
          <w:trHeight w:val="20"/>
          <w:jc w:val="center"/>
        </w:trPr>
        <w:tc>
          <w:tcPr>
            <w:tcW w:w="1908" w:type="dxa"/>
            <w:tcBorders>
              <w:top w:val="nil"/>
              <w:left w:val="single" w:sz="4" w:space="0" w:color="auto"/>
              <w:bottom w:val="single" w:sz="4" w:space="0" w:color="auto"/>
              <w:right w:val="single" w:sz="4" w:space="0" w:color="auto"/>
            </w:tcBorders>
            <w:shd w:val="clear" w:color="000000" w:fill="FFFFFF"/>
            <w:noWrap/>
            <w:vAlign w:val="bottom"/>
            <w:hideMark/>
          </w:tcPr>
          <w:p w:rsidR="00B6225C" w:rsidRPr="00E90EF5" w:rsidRDefault="00B6225C" w:rsidP="00B6225C">
            <w:pPr>
              <w:rPr>
                <w:rFonts w:ascii="Aptos" w:eastAsia="Times New Roman" w:hAnsi="Aptos" w:cs="Times New Roman"/>
                <w:b/>
                <w:bCs/>
                <w:color w:val="000000"/>
                <w:sz w:val="20"/>
                <w:szCs w:val="20"/>
                <w:lang w:val="es-MX" w:eastAsia="es-MX"/>
              </w:rPr>
            </w:pPr>
            <w:r w:rsidRPr="00E90EF5">
              <w:rPr>
                <w:rFonts w:ascii="Aptos" w:eastAsia="Times New Roman" w:hAnsi="Aptos" w:cs="Times New Roman"/>
                <w:b/>
                <w:bCs/>
                <w:color w:val="000000"/>
                <w:sz w:val="20"/>
                <w:szCs w:val="20"/>
                <w:lang w:val="es-MX" w:eastAsia="es-MX"/>
              </w:rPr>
              <w:t>Noviembre</w:t>
            </w:r>
          </w:p>
        </w:tc>
        <w:tc>
          <w:tcPr>
            <w:tcW w:w="497" w:type="dxa"/>
            <w:tcBorders>
              <w:top w:val="nil"/>
              <w:left w:val="nil"/>
              <w:bottom w:val="single" w:sz="4" w:space="0" w:color="auto"/>
              <w:right w:val="single" w:sz="4" w:space="0" w:color="auto"/>
            </w:tcBorders>
            <w:shd w:val="clear" w:color="000000" w:fill="FFFF9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3</w:t>
            </w:r>
          </w:p>
        </w:tc>
        <w:tc>
          <w:tcPr>
            <w:tcW w:w="567" w:type="dxa"/>
            <w:tcBorders>
              <w:top w:val="nil"/>
              <w:left w:val="nil"/>
              <w:bottom w:val="single" w:sz="4" w:space="0" w:color="auto"/>
              <w:right w:val="single" w:sz="4" w:space="0" w:color="auto"/>
            </w:tcBorders>
            <w:shd w:val="clear" w:color="000000" w:fill="B5E6A2"/>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17</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r>
      <w:tr w:rsidR="00B6225C" w:rsidRPr="00E90EF5" w:rsidTr="00B6225C">
        <w:trPr>
          <w:trHeight w:val="20"/>
          <w:jc w:val="center"/>
        </w:trPr>
        <w:tc>
          <w:tcPr>
            <w:tcW w:w="1908" w:type="dxa"/>
            <w:tcBorders>
              <w:top w:val="nil"/>
              <w:left w:val="single" w:sz="4" w:space="0" w:color="auto"/>
              <w:bottom w:val="single" w:sz="4" w:space="0" w:color="auto"/>
              <w:right w:val="single" w:sz="4" w:space="0" w:color="auto"/>
            </w:tcBorders>
            <w:shd w:val="clear" w:color="000000" w:fill="FFFFFF"/>
            <w:noWrap/>
            <w:vAlign w:val="bottom"/>
            <w:hideMark/>
          </w:tcPr>
          <w:p w:rsidR="00B6225C" w:rsidRPr="00E90EF5" w:rsidRDefault="00B6225C" w:rsidP="00B6225C">
            <w:pPr>
              <w:rPr>
                <w:rFonts w:ascii="Aptos" w:eastAsia="Times New Roman" w:hAnsi="Aptos" w:cs="Times New Roman"/>
                <w:b/>
                <w:bCs/>
                <w:color w:val="000000"/>
                <w:sz w:val="20"/>
                <w:szCs w:val="20"/>
                <w:lang w:val="es-MX" w:eastAsia="es-MX"/>
              </w:rPr>
            </w:pPr>
            <w:r w:rsidRPr="00E90EF5">
              <w:rPr>
                <w:rFonts w:ascii="Aptos" w:eastAsia="Times New Roman" w:hAnsi="Aptos" w:cs="Times New Roman"/>
                <w:b/>
                <w:bCs/>
                <w:color w:val="000000"/>
                <w:sz w:val="20"/>
                <w:szCs w:val="20"/>
                <w:lang w:val="es-MX" w:eastAsia="es-MX"/>
              </w:rPr>
              <w:t>Diciembre</w:t>
            </w:r>
          </w:p>
        </w:tc>
        <w:tc>
          <w:tcPr>
            <w:tcW w:w="497" w:type="dxa"/>
            <w:tcBorders>
              <w:top w:val="nil"/>
              <w:left w:val="nil"/>
              <w:bottom w:val="single" w:sz="4" w:space="0" w:color="auto"/>
              <w:right w:val="single" w:sz="4" w:space="0" w:color="auto"/>
            </w:tcBorders>
            <w:shd w:val="clear" w:color="000000" w:fill="CAEDFB"/>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1</w:t>
            </w:r>
          </w:p>
        </w:tc>
        <w:tc>
          <w:tcPr>
            <w:tcW w:w="567" w:type="dxa"/>
            <w:tcBorders>
              <w:top w:val="nil"/>
              <w:left w:val="nil"/>
              <w:bottom w:val="single" w:sz="4" w:space="0" w:color="auto"/>
              <w:right w:val="single" w:sz="4" w:space="0" w:color="auto"/>
            </w:tcBorders>
            <w:shd w:val="clear" w:color="000000" w:fill="FFCCFF"/>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Pr>
                <w:rFonts w:ascii="Aptos" w:eastAsia="Times New Roman" w:hAnsi="Aptos" w:cs="Times New Roman"/>
                <w:color w:val="000000"/>
                <w:sz w:val="20"/>
                <w:szCs w:val="20"/>
                <w:lang w:val="es-MX" w:eastAsia="es-MX"/>
              </w:rPr>
              <w:t>15</w:t>
            </w:r>
          </w:p>
        </w:tc>
        <w:tc>
          <w:tcPr>
            <w:tcW w:w="567" w:type="dxa"/>
            <w:tcBorders>
              <w:top w:val="nil"/>
              <w:left w:val="nil"/>
              <w:bottom w:val="single" w:sz="4" w:space="0" w:color="auto"/>
              <w:right w:val="single" w:sz="4" w:space="0" w:color="auto"/>
            </w:tcBorders>
            <w:shd w:val="clear" w:color="000000" w:fill="FFCCFF"/>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15</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r>
      <w:tr w:rsidR="00B6225C" w:rsidRPr="00E90EF5" w:rsidTr="00B6225C">
        <w:trPr>
          <w:trHeight w:val="163"/>
          <w:jc w:val="center"/>
        </w:trPr>
        <w:tc>
          <w:tcPr>
            <w:tcW w:w="4673" w:type="dxa"/>
            <w:gridSpan w:val="6"/>
            <w:tcBorders>
              <w:top w:val="nil"/>
              <w:left w:val="single" w:sz="4" w:space="0" w:color="auto"/>
              <w:bottom w:val="single" w:sz="4" w:space="0" w:color="auto"/>
              <w:right w:val="single" w:sz="4" w:space="0" w:color="auto"/>
            </w:tcBorders>
            <w:shd w:val="clear" w:color="000000" w:fill="000000"/>
            <w:noWrap/>
            <w:vAlign w:val="center"/>
            <w:hideMark/>
          </w:tcPr>
          <w:p w:rsidR="00B6225C" w:rsidRPr="00E90EF5" w:rsidRDefault="00B6225C" w:rsidP="00B6225C">
            <w:pPr>
              <w:jc w:val="center"/>
              <w:rPr>
                <w:rFonts w:ascii="Aptos" w:eastAsia="Times New Roman" w:hAnsi="Aptos" w:cs="Times New Roman"/>
                <w:b/>
                <w:bCs/>
                <w:color w:val="FFFFFF"/>
                <w:sz w:val="20"/>
                <w:szCs w:val="20"/>
                <w:lang w:val="es-MX" w:eastAsia="es-MX"/>
              </w:rPr>
            </w:pPr>
            <w:r w:rsidRPr="00E90EF5">
              <w:rPr>
                <w:rFonts w:ascii="Aptos" w:eastAsia="Times New Roman" w:hAnsi="Aptos" w:cs="Times New Roman"/>
                <w:b/>
                <w:bCs/>
                <w:color w:val="FFFFFF"/>
                <w:sz w:val="20"/>
                <w:szCs w:val="20"/>
                <w:lang w:val="es-MX" w:eastAsia="es-MX"/>
              </w:rPr>
              <w:t>LLEGADAS 2027</w:t>
            </w:r>
          </w:p>
        </w:tc>
      </w:tr>
      <w:tr w:rsidR="00B6225C" w:rsidRPr="00E90EF5" w:rsidTr="00B6225C">
        <w:trPr>
          <w:trHeight w:val="20"/>
          <w:jc w:val="center"/>
        </w:trPr>
        <w:tc>
          <w:tcPr>
            <w:tcW w:w="1908" w:type="dxa"/>
            <w:tcBorders>
              <w:top w:val="nil"/>
              <w:left w:val="single" w:sz="4" w:space="0" w:color="auto"/>
              <w:bottom w:val="single" w:sz="4" w:space="0" w:color="auto"/>
              <w:right w:val="single" w:sz="4" w:space="0" w:color="auto"/>
            </w:tcBorders>
            <w:shd w:val="clear" w:color="000000" w:fill="FFFFFF"/>
            <w:noWrap/>
            <w:vAlign w:val="bottom"/>
            <w:hideMark/>
          </w:tcPr>
          <w:p w:rsidR="00B6225C" w:rsidRPr="00E90EF5" w:rsidRDefault="00B6225C" w:rsidP="00B6225C">
            <w:pPr>
              <w:rPr>
                <w:rFonts w:ascii="Aptos" w:eastAsia="Times New Roman" w:hAnsi="Aptos" w:cs="Times New Roman"/>
                <w:b/>
                <w:bCs/>
                <w:color w:val="000000"/>
                <w:sz w:val="20"/>
                <w:szCs w:val="20"/>
                <w:lang w:val="es-MX" w:eastAsia="es-MX"/>
              </w:rPr>
            </w:pPr>
            <w:r w:rsidRPr="00E90EF5">
              <w:rPr>
                <w:rFonts w:ascii="Aptos" w:eastAsia="Times New Roman" w:hAnsi="Aptos" w:cs="Times New Roman"/>
                <w:b/>
                <w:bCs/>
                <w:color w:val="000000"/>
                <w:sz w:val="20"/>
                <w:szCs w:val="20"/>
                <w:lang w:val="es-MX" w:eastAsia="es-MX"/>
              </w:rPr>
              <w:t>Enero</w:t>
            </w:r>
          </w:p>
        </w:tc>
        <w:tc>
          <w:tcPr>
            <w:tcW w:w="497" w:type="dxa"/>
            <w:tcBorders>
              <w:top w:val="nil"/>
              <w:left w:val="nil"/>
              <w:bottom w:val="single" w:sz="4" w:space="0" w:color="auto"/>
              <w:right w:val="single" w:sz="4" w:space="0" w:color="auto"/>
            </w:tcBorders>
            <w:shd w:val="clear" w:color="000000" w:fill="FFCCFF"/>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12</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r>
      <w:tr w:rsidR="00B6225C" w:rsidRPr="00E90EF5" w:rsidTr="00B6225C">
        <w:trPr>
          <w:trHeight w:val="20"/>
          <w:jc w:val="center"/>
        </w:trPr>
        <w:tc>
          <w:tcPr>
            <w:tcW w:w="1908" w:type="dxa"/>
            <w:tcBorders>
              <w:top w:val="nil"/>
              <w:left w:val="single" w:sz="4" w:space="0" w:color="auto"/>
              <w:bottom w:val="single" w:sz="4" w:space="0" w:color="auto"/>
              <w:right w:val="single" w:sz="4" w:space="0" w:color="auto"/>
            </w:tcBorders>
            <w:shd w:val="clear" w:color="000000" w:fill="FFFFFF"/>
            <w:noWrap/>
            <w:vAlign w:val="bottom"/>
            <w:hideMark/>
          </w:tcPr>
          <w:p w:rsidR="00B6225C" w:rsidRPr="00E90EF5" w:rsidRDefault="00B6225C" w:rsidP="00B6225C">
            <w:pPr>
              <w:rPr>
                <w:rFonts w:ascii="Aptos" w:eastAsia="Times New Roman" w:hAnsi="Aptos" w:cs="Times New Roman"/>
                <w:b/>
                <w:bCs/>
                <w:color w:val="000000"/>
                <w:sz w:val="20"/>
                <w:szCs w:val="20"/>
                <w:lang w:val="es-MX" w:eastAsia="es-MX"/>
              </w:rPr>
            </w:pPr>
            <w:r w:rsidRPr="00E90EF5">
              <w:rPr>
                <w:rFonts w:ascii="Aptos" w:eastAsia="Times New Roman" w:hAnsi="Aptos" w:cs="Times New Roman"/>
                <w:b/>
                <w:bCs/>
                <w:color w:val="000000"/>
                <w:sz w:val="20"/>
                <w:szCs w:val="20"/>
                <w:lang w:val="es-MX" w:eastAsia="es-MX"/>
              </w:rPr>
              <w:t>Febrero</w:t>
            </w:r>
          </w:p>
        </w:tc>
        <w:tc>
          <w:tcPr>
            <w:tcW w:w="497" w:type="dxa"/>
            <w:tcBorders>
              <w:top w:val="nil"/>
              <w:left w:val="nil"/>
              <w:bottom w:val="single" w:sz="4" w:space="0" w:color="auto"/>
              <w:right w:val="single" w:sz="4" w:space="0" w:color="auto"/>
            </w:tcBorders>
            <w:shd w:val="clear" w:color="000000" w:fill="FFCCFF"/>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2</w:t>
            </w:r>
          </w:p>
        </w:tc>
        <w:tc>
          <w:tcPr>
            <w:tcW w:w="567" w:type="dxa"/>
            <w:tcBorders>
              <w:top w:val="nil"/>
              <w:left w:val="nil"/>
              <w:bottom w:val="single" w:sz="4" w:space="0" w:color="auto"/>
              <w:right w:val="single" w:sz="4" w:space="0" w:color="auto"/>
            </w:tcBorders>
            <w:shd w:val="clear" w:color="000000" w:fill="FFCCFF"/>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16</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 </w:t>
            </w:r>
          </w:p>
        </w:tc>
      </w:tr>
      <w:tr w:rsidR="00B6225C" w:rsidRPr="00E90EF5" w:rsidTr="00B6225C">
        <w:trPr>
          <w:trHeight w:val="20"/>
          <w:jc w:val="center"/>
        </w:trPr>
        <w:tc>
          <w:tcPr>
            <w:tcW w:w="1908" w:type="dxa"/>
            <w:tcBorders>
              <w:top w:val="nil"/>
              <w:left w:val="single" w:sz="4" w:space="0" w:color="auto"/>
              <w:bottom w:val="single" w:sz="4" w:space="0" w:color="auto"/>
              <w:right w:val="single" w:sz="4" w:space="0" w:color="auto"/>
            </w:tcBorders>
            <w:shd w:val="clear" w:color="000000" w:fill="FFFFFF"/>
            <w:noWrap/>
            <w:vAlign w:val="bottom"/>
            <w:hideMark/>
          </w:tcPr>
          <w:p w:rsidR="00B6225C" w:rsidRPr="00E90EF5" w:rsidRDefault="00B6225C" w:rsidP="00B6225C">
            <w:pPr>
              <w:rPr>
                <w:rFonts w:ascii="Aptos" w:eastAsia="Times New Roman" w:hAnsi="Aptos" w:cs="Times New Roman"/>
                <w:b/>
                <w:bCs/>
                <w:color w:val="000000"/>
                <w:sz w:val="20"/>
                <w:szCs w:val="20"/>
                <w:lang w:val="es-MX" w:eastAsia="es-MX"/>
              </w:rPr>
            </w:pPr>
            <w:r w:rsidRPr="00E90EF5">
              <w:rPr>
                <w:rFonts w:ascii="Aptos" w:eastAsia="Times New Roman" w:hAnsi="Aptos" w:cs="Times New Roman"/>
                <w:b/>
                <w:bCs/>
                <w:color w:val="000000"/>
                <w:sz w:val="20"/>
                <w:szCs w:val="20"/>
                <w:lang w:val="es-MX" w:eastAsia="es-MX"/>
              </w:rPr>
              <w:t>Marzo</w:t>
            </w:r>
          </w:p>
        </w:tc>
        <w:tc>
          <w:tcPr>
            <w:tcW w:w="497" w:type="dxa"/>
            <w:tcBorders>
              <w:top w:val="nil"/>
              <w:left w:val="nil"/>
              <w:bottom w:val="single" w:sz="4" w:space="0" w:color="auto"/>
              <w:right w:val="single" w:sz="4" w:space="0" w:color="auto"/>
            </w:tcBorders>
            <w:shd w:val="clear" w:color="000000" w:fill="FFFF9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2</w:t>
            </w:r>
          </w:p>
        </w:tc>
        <w:tc>
          <w:tcPr>
            <w:tcW w:w="567" w:type="dxa"/>
            <w:tcBorders>
              <w:top w:val="nil"/>
              <w:left w:val="nil"/>
              <w:bottom w:val="single" w:sz="4" w:space="0" w:color="auto"/>
              <w:right w:val="single" w:sz="4" w:space="0" w:color="auto"/>
            </w:tcBorders>
            <w:shd w:val="clear" w:color="000000" w:fill="FFFF99"/>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9</w:t>
            </w:r>
          </w:p>
        </w:tc>
        <w:tc>
          <w:tcPr>
            <w:tcW w:w="567" w:type="dxa"/>
            <w:tcBorders>
              <w:top w:val="nil"/>
              <w:left w:val="nil"/>
              <w:bottom w:val="single" w:sz="4" w:space="0" w:color="auto"/>
              <w:right w:val="single" w:sz="4" w:space="0" w:color="auto"/>
            </w:tcBorders>
            <w:shd w:val="clear" w:color="000000" w:fill="B5E6A2"/>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16</w:t>
            </w:r>
          </w:p>
        </w:tc>
        <w:tc>
          <w:tcPr>
            <w:tcW w:w="567" w:type="dxa"/>
            <w:tcBorders>
              <w:top w:val="nil"/>
              <w:left w:val="nil"/>
              <w:bottom w:val="single" w:sz="4" w:space="0" w:color="auto"/>
              <w:right w:val="single" w:sz="4" w:space="0" w:color="auto"/>
            </w:tcBorders>
            <w:shd w:val="clear" w:color="000000" w:fill="FFC000"/>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23</w:t>
            </w:r>
          </w:p>
        </w:tc>
        <w:tc>
          <w:tcPr>
            <w:tcW w:w="567" w:type="dxa"/>
            <w:tcBorders>
              <w:top w:val="nil"/>
              <w:left w:val="nil"/>
              <w:bottom w:val="single" w:sz="4" w:space="0" w:color="auto"/>
              <w:right w:val="single" w:sz="4" w:space="0" w:color="auto"/>
            </w:tcBorders>
            <w:shd w:val="clear" w:color="000000" w:fill="FFC000"/>
            <w:noWrap/>
            <w:vAlign w:val="bottom"/>
            <w:hideMark/>
          </w:tcPr>
          <w:p w:rsidR="00B6225C" w:rsidRPr="00E90EF5" w:rsidRDefault="00B6225C" w:rsidP="00B6225C">
            <w:pPr>
              <w:jc w:val="center"/>
              <w:rPr>
                <w:rFonts w:ascii="Aptos" w:eastAsia="Times New Roman" w:hAnsi="Aptos" w:cs="Times New Roman"/>
                <w:color w:val="000000"/>
                <w:sz w:val="20"/>
                <w:szCs w:val="20"/>
                <w:lang w:val="es-MX" w:eastAsia="es-MX"/>
              </w:rPr>
            </w:pPr>
            <w:r w:rsidRPr="00E90EF5">
              <w:rPr>
                <w:rFonts w:ascii="Aptos" w:eastAsia="Times New Roman" w:hAnsi="Aptos" w:cs="Times New Roman"/>
                <w:color w:val="000000"/>
                <w:sz w:val="20"/>
                <w:szCs w:val="20"/>
                <w:lang w:val="es-MX" w:eastAsia="es-MX"/>
              </w:rPr>
              <w:t>30</w:t>
            </w:r>
          </w:p>
        </w:tc>
      </w:tr>
    </w:tbl>
    <w:p w:rsidR="005640C7" w:rsidRDefault="005640C7" w:rsidP="004F3F67">
      <w:pPr>
        <w:jc w:val="both"/>
        <w:rPr>
          <w:rFonts w:ascii="Calibri" w:hAnsi="Calibri" w:cs="Calibri"/>
          <w:b/>
          <w:bCs/>
          <w:i/>
          <w:iCs/>
          <w:sz w:val="18"/>
          <w:szCs w:val="18"/>
          <w:lang w:val="es-MX"/>
        </w:rPr>
      </w:pPr>
    </w:p>
    <w:p w:rsidR="00E90EF5" w:rsidRDefault="00E90EF5" w:rsidP="004F3F67">
      <w:pPr>
        <w:jc w:val="both"/>
        <w:rPr>
          <w:rFonts w:ascii="Calibri" w:hAnsi="Calibri" w:cs="Calibri"/>
          <w:b/>
          <w:bCs/>
          <w:i/>
          <w:iCs/>
          <w:sz w:val="18"/>
          <w:szCs w:val="18"/>
          <w:lang w:val="es-MX"/>
        </w:rPr>
      </w:pPr>
    </w:p>
    <w:p w:rsidR="00B6225C" w:rsidRDefault="00B6225C" w:rsidP="004F3F67">
      <w:pPr>
        <w:jc w:val="both"/>
        <w:rPr>
          <w:rFonts w:ascii="Calibri" w:hAnsi="Calibri" w:cs="Calibri"/>
          <w:b/>
          <w:bCs/>
          <w:i/>
          <w:iCs/>
          <w:sz w:val="18"/>
          <w:szCs w:val="18"/>
          <w:lang w:val="es-MX"/>
        </w:rPr>
      </w:pPr>
    </w:p>
    <w:tbl>
      <w:tblPr>
        <w:tblW w:w="7235" w:type="dxa"/>
        <w:jc w:val="center"/>
        <w:tblCellMar>
          <w:left w:w="70" w:type="dxa"/>
          <w:right w:w="70" w:type="dxa"/>
        </w:tblCellMar>
        <w:tblLook w:val="04A0" w:firstRow="1" w:lastRow="0" w:firstColumn="1" w:lastColumn="0" w:noHBand="0" w:noVBand="1"/>
      </w:tblPr>
      <w:tblGrid>
        <w:gridCol w:w="5676"/>
        <w:gridCol w:w="1559"/>
      </w:tblGrid>
      <w:tr w:rsidR="00E90EF5" w:rsidRPr="00572129" w:rsidTr="00B6225C">
        <w:trPr>
          <w:trHeight w:val="284"/>
          <w:jc w:val="center"/>
        </w:trPr>
        <w:tc>
          <w:tcPr>
            <w:tcW w:w="5676" w:type="dxa"/>
            <w:tcBorders>
              <w:top w:val="single" w:sz="4" w:space="0" w:color="auto"/>
              <w:left w:val="single" w:sz="4" w:space="0" w:color="auto"/>
              <w:right w:val="single" w:sz="4" w:space="0" w:color="auto"/>
            </w:tcBorders>
            <w:shd w:val="clear" w:color="auto" w:fill="E97132" w:themeFill="accent2"/>
            <w:noWrap/>
            <w:vAlign w:val="center"/>
            <w:hideMark/>
          </w:tcPr>
          <w:p w:rsidR="00E90EF5" w:rsidRPr="00572129" w:rsidRDefault="00B6225C" w:rsidP="00790C84">
            <w:pPr>
              <w:jc w:val="center"/>
              <w:rPr>
                <w:rFonts w:eastAsia="Times New Roman" w:cs="Calibri"/>
                <w:b/>
                <w:bCs/>
                <w:color w:val="FFFFFF"/>
                <w:sz w:val="20"/>
                <w:szCs w:val="20"/>
                <w:lang w:val="es-MX" w:eastAsia="es-MX"/>
              </w:rPr>
            </w:pPr>
            <w:r>
              <w:rPr>
                <w:rFonts w:eastAsia="Times New Roman" w:cs="Calibri"/>
                <w:b/>
                <w:bCs/>
                <w:color w:val="FFFFFF"/>
                <w:sz w:val="20"/>
                <w:szCs w:val="20"/>
                <w:lang w:val="es-MX" w:eastAsia="es-MX"/>
              </w:rPr>
              <w:t>TOURS</w:t>
            </w:r>
            <w:r w:rsidR="00E90EF5">
              <w:rPr>
                <w:rFonts w:eastAsia="Times New Roman" w:cs="Calibri"/>
                <w:b/>
                <w:bCs/>
                <w:color w:val="FFFFFF"/>
                <w:sz w:val="20"/>
                <w:szCs w:val="20"/>
                <w:lang w:val="es-MX" w:eastAsia="es-MX"/>
              </w:rPr>
              <w:t xml:space="preserve"> </w:t>
            </w:r>
            <w:r w:rsidR="00E90EF5" w:rsidRPr="00572129">
              <w:rPr>
                <w:rFonts w:eastAsia="Times New Roman" w:cs="Calibri"/>
                <w:b/>
                <w:bCs/>
                <w:color w:val="FFFFFF"/>
                <w:sz w:val="20"/>
                <w:szCs w:val="20"/>
                <w:lang w:val="es-MX" w:eastAsia="es-MX"/>
              </w:rPr>
              <w:t>OPCIONALES</w:t>
            </w:r>
            <w:r w:rsidR="00E90EF5">
              <w:rPr>
                <w:rFonts w:eastAsia="Times New Roman" w:cs="Calibri"/>
                <w:b/>
                <w:bCs/>
                <w:color w:val="FFFFFF"/>
                <w:sz w:val="20"/>
                <w:szCs w:val="20"/>
                <w:lang w:val="es-MX" w:eastAsia="es-MX"/>
              </w:rPr>
              <w:t xml:space="preserve"> </w:t>
            </w:r>
            <w:r>
              <w:rPr>
                <w:rFonts w:eastAsia="Times New Roman" w:cs="Calibri"/>
                <w:b/>
                <w:bCs/>
                <w:color w:val="FFFFFF"/>
                <w:sz w:val="20"/>
                <w:szCs w:val="20"/>
                <w:lang w:val="es-MX" w:eastAsia="es-MX"/>
              </w:rPr>
              <w:t xml:space="preserve">EN JAPÓN Y COREA </w:t>
            </w:r>
            <w:r w:rsidR="00E90EF5">
              <w:rPr>
                <w:rFonts w:eastAsia="Times New Roman" w:cs="Calibri"/>
                <w:b/>
                <w:bCs/>
                <w:color w:val="FFFFFF"/>
                <w:sz w:val="20"/>
                <w:szCs w:val="20"/>
                <w:lang w:val="es-MX" w:eastAsia="es-MX"/>
              </w:rPr>
              <w:t>(TARIFAS EN USD)</w:t>
            </w:r>
          </w:p>
        </w:tc>
        <w:tc>
          <w:tcPr>
            <w:tcW w:w="1559" w:type="dxa"/>
            <w:tcBorders>
              <w:top w:val="single" w:sz="4" w:space="0" w:color="auto"/>
              <w:left w:val="nil"/>
              <w:right w:val="single" w:sz="4" w:space="0" w:color="auto"/>
            </w:tcBorders>
            <w:shd w:val="clear" w:color="auto" w:fill="E97132" w:themeFill="accent2"/>
            <w:noWrap/>
            <w:vAlign w:val="center"/>
            <w:hideMark/>
          </w:tcPr>
          <w:p w:rsidR="00E90EF5" w:rsidRPr="00572129" w:rsidRDefault="00E90EF5" w:rsidP="00790C84">
            <w:pPr>
              <w:jc w:val="center"/>
              <w:rPr>
                <w:rFonts w:eastAsia="Times New Roman" w:cs="Calibri"/>
                <w:b/>
                <w:bCs/>
                <w:color w:val="FFFFFF"/>
                <w:sz w:val="20"/>
                <w:szCs w:val="20"/>
                <w:lang w:val="es-MX" w:eastAsia="es-MX"/>
              </w:rPr>
            </w:pPr>
            <w:r>
              <w:rPr>
                <w:rFonts w:eastAsia="Times New Roman" w:cs="Calibri"/>
                <w:b/>
                <w:bCs/>
                <w:color w:val="FFFFFF"/>
                <w:sz w:val="20"/>
                <w:szCs w:val="20"/>
                <w:lang w:val="es-MX" w:eastAsia="es-MX"/>
              </w:rPr>
              <w:t>POR PERSONA</w:t>
            </w:r>
          </w:p>
        </w:tc>
      </w:tr>
      <w:tr w:rsidR="00E90EF5" w:rsidRPr="00572129" w:rsidTr="00E90EF5">
        <w:trPr>
          <w:trHeight w:val="284"/>
          <w:jc w:val="center"/>
        </w:trPr>
        <w:tc>
          <w:tcPr>
            <w:tcW w:w="5676" w:type="dxa"/>
            <w:tcBorders>
              <w:top w:val="nil"/>
              <w:left w:val="single" w:sz="4" w:space="0" w:color="auto"/>
              <w:bottom w:val="single" w:sz="4" w:space="0" w:color="auto"/>
              <w:right w:val="single" w:sz="4" w:space="0" w:color="auto"/>
            </w:tcBorders>
            <w:shd w:val="clear" w:color="000000" w:fill="FFFFFF"/>
            <w:noWrap/>
            <w:vAlign w:val="center"/>
            <w:hideMark/>
          </w:tcPr>
          <w:p w:rsidR="00E90EF5" w:rsidRPr="00572129" w:rsidRDefault="00E90EF5" w:rsidP="00790C84">
            <w:pPr>
              <w:rPr>
                <w:rFonts w:eastAsia="Times New Roman" w:cs="Times New Roman"/>
                <w:color w:val="000000"/>
                <w:sz w:val="20"/>
                <w:szCs w:val="20"/>
                <w:lang w:val="es-MX" w:eastAsia="es-MX"/>
              </w:rPr>
            </w:pPr>
            <w:r w:rsidRPr="00572129">
              <w:rPr>
                <w:rFonts w:eastAsia="Times New Roman" w:cs="Times New Roman"/>
                <w:color w:val="000000"/>
                <w:sz w:val="20"/>
                <w:szCs w:val="20"/>
                <w:lang w:val="es-MX" w:eastAsia="es-MX"/>
              </w:rPr>
              <w:t xml:space="preserve">*Ceremonia del Té en </w:t>
            </w:r>
            <w:proofErr w:type="spellStart"/>
            <w:r w:rsidRPr="00572129">
              <w:rPr>
                <w:rFonts w:eastAsia="Times New Roman" w:cs="Times New Roman"/>
                <w:color w:val="000000"/>
                <w:sz w:val="20"/>
                <w:szCs w:val="20"/>
                <w:lang w:val="es-MX" w:eastAsia="es-MX"/>
              </w:rPr>
              <w:t>Asakusa</w:t>
            </w:r>
            <w:proofErr w:type="spellEnd"/>
            <w:r w:rsidRPr="00572129">
              <w:rPr>
                <w:rFonts w:eastAsia="Times New Roman" w:cs="Times New Roman"/>
                <w:color w:val="000000"/>
                <w:sz w:val="20"/>
                <w:szCs w:val="20"/>
                <w:lang w:val="es-MX" w:eastAsia="es-MX"/>
              </w:rPr>
              <w:t xml:space="preserve"> (día 2)</w:t>
            </w:r>
          </w:p>
        </w:tc>
        <w:tc>
          <w:tcPr>
            <w:tcW w:w="1559" w:type="dxa"/>
            <w:tcBorders>
              <w:top w:val="nil"/>
              <w:left w:val="nil"/>
              <w:bottom w:val="single" w:sz="4" w:space="0" w:color="auto"/>
              <w:right w:val="single" w:sz="4" w:space="0" w:color="auto"/>
            </w:tcBorders>
            <w:noWrap/>
            <w:vAlign w:val="center"/>
            <w:hideMark/>
          </w:tcPr>
          <w:p w:rsidR="00E90EF5" w:rsidRPr="00572129" w:rsidRDefault="00E90EF5" w:rsidP="00790C84">
            <w:pPr>
              <w:jc w:val="center"/>
              <w:rPr>
                <w:rFonts w:eastAsia="Times New Roman" w:cs="Calibri"/>
                <w:color w:val="000000"/>
                <w:sz w:val="20"/>
                <w:szCs w:val="20"/>
                <w:lang w:val="es-MX" w:eastAsia="es-MX"/>
              </w:rPr>
            </w:pPr>
            <w:r w:rsidRPr="00572129">
              <w:rPr>
                <w:rFonts w:eastAsia="Times New Roman" w:cs="Calibri"/>
                <w:color w:val="000000"/>
                <w:sz w:val="20"/>
                <w:szCs w:val="20"/>
                <w:lang w:val="es-MX" w:eastAsia="es-MX"/>
              </w:rPr>
              <w:t>78</w:t>
            </w:r>
          </w:p>
        </w:tc>
      </w:tr>
      <w:tr w:rsidR="00E90EF5" w:rsidRPr="00572129" w:rsidTr="00E90EF5">
        <w:trPr>
          <w:trHeight w:val="284"/>
          <w:jc w:val="center"/>
        </w:trPr>
        <w:tc>
          <w:tcPr>
            <w:tcW w:w="56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90EF5" w:rsidRPr="00572129" w:rsidRDefault="00E90EF5" w:rsidP="00790C84">
            <w:pPr>
              <w:rPr>
                <w:rFonts w:eastAsia="Times New Roman" w:cs="Calibri"/>
                <w:color w:val="000000"/>
                <w:sz w:val="20"/>
                <w:szCs w:val="20"/>
                <w:lang w:val="es-MX" w:eastAsia="es-MX"/>
              </w:rPr>
            </w:pPr>
            <w:r w:rsidRPr="00572129">
              <w:rPr>
                <w:rFonts w:eastAsia="Times New Roman" w:cs="Calibri"/>
                <w:color w:val="000000"/>
                <w:sz w:val="20"/>
                <w:szCs w:val="20"/>
                <w:lang w:val="es-MX" w:eastAsia="es-MX"/>
              </w:rPr>
              <w:t>*Hiroshima (día 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90EF5" w:rsidRPr="00572129" w:rsidRDefault="00E90EF5" w:rsidP="00790C84">
            <w:pPr>
              <w:jc w:val="center"/>
              <w:rPr>
                <w:rFonts w:eastAsia="Times New Roman" w:cs="Calibri"/>
                <w:color w:val="000000"/>
                <w:sz w:val="20"/>
                <w:szCs w:val="20"/>
                <w:lang w:val="es-MX" w:eastAsia="es-MX"/>
              </w:rPr>
            </w:pPr>
            <w:r w:rsidRPr="00572129">
              <w:rPr>
                <w:rFonts w:eastAsia="Times New Roman" w:cs="Calibri"/>
                <w:color w:val="000000"/>
                <w:sz w:val="20"/>
                <w:szCs w:val="20"/>
                <w:lang w:val="es-MX" w:eastAsia="es-MX"/>
              </w:rPr>
              <w:t>489</w:t>
            </w:r>
          </w:p>
        </w:tc>
      </w:tr>
      <w:tr w:rsidR="00E90EF5" w:rsidRPr="00E90EF5" w:rsidTr="00E90EF5">
        <w:trPr>
          <w:trHeight w:val="284"/>
          <w:jc w:val="center"/>
        </w:trPr>
        <w:tc>
          <w:tcPr>
            <w:tcW w:w="56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0EF5" w:rsidRPr="00E90EF5" w:rsidRDefault="00E90EF5" w:rsidP="00790C84">
            <w:pPr>
              <w:rPr>
                <w:rFonts w:eastAsia="Times New Roman" w:cs="Calibri"/>
                <w:color w:val="000000"/>
                <w:sz w:val="20"/>
                <w:szCs w:val="20"/>
                <w:lang w:val="es-MX" w:eastAsia="es-MX"/>
              </w:rPr>
            </w:pPr>
            <w:r w:rsidRPr="00E90EF5">
              <w:rPr>
                <w:rFonts w:eastAsia="Times New Roman" w:cs="Calibri"/>
                <w:color w:val="000000"/>
                <w:sz w:val="20"/>
                <w:szCs w:val="20"/>
                <w:lang w:val="es-MX" w:eastAsia="es-MX"/>
              </w:rPr>
              <w:t xml:space="preserve">*Tour Opcional Torre de </w:t>
            </w:r>
            <w:proofErr w:type="spellStart"/>
            <w:r w:rsidRPr="00E90EF5">
              <w:rPr>
                <w:rFonts w:eastAsia="Times New Roman" w:cs="Calibri"/>
                <w:color w:val="000000"/>
                <w:sz w:val="20"/>
                <w:szCs w:val="20"/>
                <w:lang w:val="es-MX" w:eastAsia="es-MX"/>
              </w:rPr>
              <w:t>Namsan</w:t>
            </w:r>
            <w:proofErr w:type="spellEnd"/>
            <w:r w:rsidRPr="00E90EF5">
              <w:rPr>
                <w:rFonts w:eastAsia="Times New Roman" w:cs="Calibri"/>
                <w:color w:val="000000"/>
                <w:sz w:val="20"/>
                <w:szCs w:val="20"/>
                <w:lang w:val="es-MX" w:eastAsia="es-MX"/>
              </w:rPr>
              <w:t xml:space="preserve"> y</w:t>
            </w:r>
            <w:r>
              <w:rPr>
                <w:rFonts w:eastAsia="Times New Roman" w:cs="Calibri"/>
                <w:color w:val="000000"/>
                <w:sz w:val="20"/>
                <w:szCs w:val="20"/>
                <w:lang w:val="es-MX" w:eastAsia="es-MX"/>
              </w:rPr>
              <w:t xml:space="preserve"> Mercado </w:t>
            </w:r>
            <w:proofErr w:type="spellStart"/>
            <w:r>
              <w:rPr>
                <w:rFonts w:eastAsia="Times New Roman" w:cs="Calibri"/>
                <w:color w:val="000000"/>
                <w:sz w:val="20"/>
                <w:szCs w:val="20"/>
                <w:lang w:val="es-MX" w:eastAsia="es-MX"/>
              </w:rPr>
              <w:t>Gwangjang</w:t>
            </w:r>
            <w:proofErr w:type="spellEnd"/>
            <w:r>
              <w:rPr>
                <w:rFonts w:eastAsia="Times New Roman" w:cs="Calibri"/>
                <w:color w:val="000000"/>
                <w:sz w:val="20"/>
                <w:szCs w:val="20"/>
                <w:lang w:val="es-MX" w:eastAsia="es-MX"/>
              </w:rPr>
              <w:t xml:space="preserve"> en Seúl</w:t>
            </w:r>
          </w:p>
        </w:tc>
        <w:tc>
          <w:tcPr>
            <w:tcW w:w="1559" w:type="dxa"/>
            <w:tcBorders>
              <w:top w:val="single" w:sz="4" w:space="0" w:color="auto"/>
              <w:left w:val="single" w:sz="4" w:space="0" w:color="auto"/>
              <w:bottom w:val="single" w:sz="4" w:space="0" w:color="auto"/>
              <w:right w:val="single" w:sz="4" w:space="0" w:color="auto"/>
            </w:tcBorders>
            <w:noWrap/>
            <w:vAlign w:val="center"/>
          </w:tcPr>
          <w:p w:rsidR="00E90EF5" w:rsidRPr="00E90EF5" w:rsidRDefault="00E90EF5" w:rsidP="00790C84">
            <w:pPr>
              <w:jc w:val="center"/>
              <w:rPr>
                <w:rFonts w:eastAsia="Times New Roman" w:cs="Calibri"/>
                <w:color w:val="000000"/>
                <w:sz w:val="20"/>
                <w:szCs w:val="20"/>
                <w:lang w:val="es-MX" w:eastAsia="es-MX"/>
              </w:rPr>
            </w:pPr>
            <w:r>
              <w:rPr>
                <w:rFonts w:eastAsia="Times New Roman" w:cs="Calibri"/>
                <w:color w:val="000000"/>
                <w:sz w:val="20"/>
                <w:szCs w:val="20"/>
                <w:lang w:val="es-MX" w:eastAsia="es-MX"/>
              </w:rPr>
              <w:t>69</w:t>
            </w:r>
          </w:p>
        </w:tc>
      </w:tr>
      <w:tr w:rsidR="00E90EF5" w:rsidRPr="00E90EF5" w:rsidTr="00E90EF5">
        <w:trPr>
          <w:trHeight w:val="284"/>
          <w:jc w:val="center"/>
        </w:trPr>
        <w:tc>
          <w:tcPr>
            <w:tcW w:w="567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90EF5" w:rsidRPr="00E90EF5" w:rsidRDefault="00E90EF5" w:rsidP="00E90EF5">
            <w:pPr>
              <w:rPr>
                <w:rFonts w:eastAsia="Times New Roman" w:cs="Calibri"/>
                <w:color w:val="000000"/>
                <w:sz w:val="20"/>
                <w:szCs w:val="20"/>
                <w:lang w:val="es-MX" w:eastAsia="es-MX"/>
              </w:rPr>
            </w:pPr>
            <w:r w:rsidRPr="000E6175">
              <w:rPr>
                <w:rFonts w:ascii="Aptos Narrow" w:eastAsia="Times New Roman" w:hAnsi="Aptos Narrow" w:cs="Times New Roman"/>
                <w:color w:val="000000"/>
                <w:sz w:val="22"/>
                <w:szCs w:val="22"/>
                <w:lang w:val="es-MX" w:eastAsia="es-MX"/>
              </w:rPr>
              <w:t>Entrada Disneyland Tokio</w:t>
            </w:r>
          </w:p>
        </w:tc>
        <w:tc>
          <w:tcPr>
            <w:tcW w:w="1559" w:type="dxa"/>
            <w:tcBorders>
              <w:top w:val="single" w:sz="4" w:space="0" w:color="auto"/>
              <w:left w:val="single" w:sz="4" w:space="0" w:color="auto"/>
              <w:bottom w:val="single" w:sz="4" w:space="0" w:color="auto"/>
              <w:right w:val="single" w:sz="4" w:space="0" w:color="auto"/>
            </w:tcBorders>
            <w:noWrap/>
            <w:vAlign w:val="center"/>
          </w:tcPr>
          <w:p w:rsidR="00E90EF5" w:rsidRDefault="00E90EF5" w:rsidP="00E90EF5">
            <w:pPr>
              <w:jc w:val="center"/>
              <w:rPr>
                <w:rFonts w:eastAsia="Times New Roman" w:cs="Calibri"/>
                <w:color w:val="000000"/>
                <w:sz w:val="20"/>
                <w:szCs w:val="20"/>
                <w:lang w:val="es-MX" w:eastAsia="es-MX"/>
              </w:rPr>
            </w:pPr>
            <w:r w:rsidRPr="000E6175">
              <w:rPr>
                <w:rFonts w:ascii="Aptos Narrow" w:eastAsia="Times New Roman" w:hAnsi="Aptos Narrow" w:cs="Times New Roman"/>
                <w:color w:val="000000"/>
                <w:sz w:val="22"/>
                <w:szCs w:val="22"/>
                <w:lang w:val="es-MX" w:eastAsia="es-MX"/>
              </w:rPr>
              <w:t>147</w:t>
            </w:r>
          </w:p>
        </w:tc>
      </w:tr>
      <w:tr w:rsidR="00E90EF5" w:rsidRPr="00E90EF5" w:rsidTr="00E90EF5">
        <w:trPr>
          <w:trHeight w:val="284"/>
          <w:jc w:val="center"/>
        </w:trPr>
        <w:tc>
          <w:tcPr>
            <w:tcW w:w="567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90EF5" w:rsidRPr="00E90EF5" w:rsidRDefault="00E90EF5" w:rsidP="00E90EF5">
            <w:pPr>
              <w:rPr>
                <w:rFonts w:eastAsia="Times New Roman" w:cs="Calibri"/>
                <w:color w:val="000000"/>
                <w:sz w:val="20"/>
                <w:szCs w:val="20"/>
                <w:lang w:val="es-MX" w:eastAsia="es-MX"/>
              </w:rPr>
            </w:pPr>
            <w:r>
              <w:rPr>
                <w:rFonts w:ascii="Aptos Narrow" w:eastAsia="Times New Roman" w:hAnsi="Aptos Narrow" w:cs="Times New Roman"/>
                <w:color w:val="000000"/>
                <w:sz w:val="22"/>
                <w:szCs w:val="22"/>
                <w:lang w:val="es-MX" w:eastAsia="es-MX"/>
              </w:rPr>
              <w:t>T</w:t>
            </w:r>
            <w:r w:rsidRPr="000E6175">
              <w:rPr>
                <w:rFonts w:ascii="Aptos Narrow" w:eastAsia="Times New Roman" w:hAnsi="Aptos Narrow" w:cs="Times New Roman"/>
                <w:color w:val="000000"/>
                <w:sz w:val="22"/>
                <w:szCs w:val="22"/>
                <w:lang w:val="es-MX" w:eastAsia="es-MX"/>
              </w:rPr>
              <w:t>raslados Disneyland Tokio</w:t>
            </w:r>
          </w:p>
        </w:tc>
        <w:tc>
          <w:tcPr>
            <w:tcW w:w="1559" w:type="dxa"/>
            <w:tcBorders>
              <w:top w:val="single" w:sz="4" w:space="0" w:color="auto"/>
              <w:left w:val="single" w:sz="4" w:space="0" w:color="auto"/>
              <w:bottom w:val="single" w:sz="4" w:space="0" w:color="auto"/>
              <w:right w:val="single" w:sz="4" w:space="0" w:color="auto"/>
            </w:tcBorders>
            <w:noWrap/>
            <w:vAlign w:val="center"/>
          </w:tcPr>
          <w:p w:rsidR="00E90EF5" w:rsidRDefault="00E90EF5" w:rsidP="00E90EF5">
            <w:pPr>
              <w:jc w:val="center"/>
              <w:rPr>
                <w:rFonts w:eastAsia="Times New Roman" w:cs="Calibri"/>
                <w:color w:val="000000"/>
                <w:sz w:val="20"/>
                <w:szCs w:val="20"/>
                <w:lang w:val="es-MX" w:eastAsia="es-MX"/>
              </w:rPr>
            </w:pPr>
            <w:r w:rsidRPr="000E6175">
              <w:rPr>
                <w:rFonts w:ascii="Aptos Narrow" w:eastAsia="Times New Roman" w:hAnsi="Aptos Narrow" w:cs="Times New Roman"/>
                <w:color w:val="000000"/>
                <w:sz w:val="22"/>
                <w:szCs w:val="22"/>
                <w:lang w:val="es-MX" w:eastAsia="es-MX"/>
              </w:rPr>
              <w:t>233</w:t>
            </w:r>
          </w:p>
        </w:tc>
      </w:tr>
      <w:tr w:rsidR="00E90EF5" w:rsidRPr="00E90EF5" w:rsidTr="00E90EF5">
        <w:trPr>
          <w:trHeight w:val="284"/>
          <w:jc w:val="center"/>
        </w:trPr>
        <w:tc>
          <w:tcPr>
            <w:tcW w:w="567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90EF5" w:rsidRPr="00E90EF5" w:rsidRDefault="00E90EF5" w:rsidP="00E90EF5">
            <w:pPr>
              <w:rPr>
                <w:rFonts w:eastAsia="Times New Roman" w:cs="Calibri"/>
                <w:color w:val="000000"/>
                <w:sz w:val="20"/>
                <w:szCs w:val="20"/>
                <w:lang w:val="es-MX" w:eastAsia="es-MX"/>
              </w:rPr>
            </w:pPr>
            <w:r w:rsidRPr="000E6175">
              <w:rPr>
                <w:rFonts w:ascii="Aptos Narrow" w:eastAsia="Times New Roman" w:hAnsi="Aptos Narrow" w:cs="Times New Roman"/>
                <w:color w:val="000000"/>
                <w:sz w:val="22"/>
                <w:szCs w:val="22"/>
                <w:lang w:val="es-MX" w:eastAsia="es-MX"/>
              </w:rPr>
              <w:t xml:space="preserve">Universal Osaka </w:t>
            </w:r>
            <w:proofErr w:type="spellStart"/>
            <w:r w:rsidRPr="000E6175">
              <w:rPr>
                <w:rFonts w:ascii="Aptos Narrow" w:eastAsia="Times New Roman" w:hAnsi="Aptos Narrow" w:cs="Times New Roman"/>
                <w:color w:val="000000"/>
                <w:sz w:val="22"/>
                <w:szCs w:val="22"/>
                <w:lang w:val="es-MX" w:eastAsia="es-MX"/>
              </w:rPr>
              <w:t>tkt</w:t>
            </w:r>
            <w:proofErr w:type="spellEnd"/>
            <w:r w:rsidRPr="000E6175">
              <w:rPr>
                <w:rFonts w:ascii="Aptos Narrow" w:eastAsia="Times New Roman" w:hAnsi="Aptos Narrow" w:cs="Times New Roman"/>
                <w:color w:val="000000"/>
                <w:sz w:val="22"/>
                <w:szCs w:val="22"/>
                <w:lang w:val="es-MX" w:eastAsia="es-MX"/>
              </w:rPr>
              <w:t xml:space="preserve"> básico</w:t>
            </w:r>
          </w:p>
        </w:tc>
        <w:tc>
          <w:tcPr>
            <w:tcW w:w="1559" w:type="dxa"/>
            <w:tcBorders>
              <w:top w:val="single" w:sz="4" w:space="0" w:color="auto"/>
              <w:left w:val="single" w:sz="4" w:space="0" w:color="auto"/>
              <w:bottom w:val="single" w:sz="4" w:space="0" w:color="auto"/>
              <w:right w:val="single" w:sz="4" w:space="0" w:color="auto"/>
            </w:tcBorders>
            <w:noWrap/>
            <w:vAlign w:val="center"/>
          </w:tcPr>
          <w:p w:rsidR="00E90EF5" w:rsidRDefault="00E90EF5" w:rsidP="00E90EF5">
            <w:pPr>
              <w:jc w:val="center"/>
              <w:rPr>
                <w:rFonts w:eastAsia="Times New Roman" w:cs="Calibri"/>
                <w:color w:val="000000"/>
                <w:sz w:val="20"/>
                <w:szCs w:val="20"/>
                <w:lang w:val="es-MX" w:eastAsia="es-MX"/>
              </w:rPr>
            </w:pPr>
            <w:r w:rsidRPr="000E6175">
              <w:rPr>
                <w:rFonts w:ascii="Aptos Narrow" w:eastAsia="Times New Roman" w:hAnsi="Aptos Narrow" w:cs="Times New Roman"/>
                <w:color w:val="000000"/>
                <w:sz w:val="22"/>
                <w:szCs w:val="22"/>
                <w:lang w:val="es-MX" w:eastAsia="es-MX"/>
              </w:rPr>
              <w:t>147</w:t>
            </w:r>
          </w:p>
        </w:tc>
      </w:tr>
      <w:tr w:rsidR="00E90EF5" w:rsidRPr="00E90EF5" w:rsidTr="00E90EF5">
        <w:trPr>
          <w:trHeight w:val="284"/>
          <w:jc w:val="center"/>
        </w:trPr>
        <w:tc>
          <w:tcPr>
            <w:tcW w:w="567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90EF5" w:rsidRPr="00E90EF5" w:rsidRDefault="00E90EF5" w:rsidP="00E90EF5">
            <w:pPr>
              <w:rPr>
                <w:rFonts w:eastAsia="Times New Roman" w:cs="Calibri"/>
                <w:color w:val="000000"/>
                <w:sz w:val="20"/>
                <w:szCs w:val="20"/>
                <w:lang w:val="es-MX" w:eastAsia="es-MX"/>
              </w:rPr>
            </w:pPr>
            <w:r w:rsidRPr="000E6175">
              <w:rPr>
                <w:rFonts w:ascii="Aptos Narrow" w:eastAsia="Times New Roman" w:hAnsi="Aptos Narrow" w:cs="Times New Roman"/>
                <w:color w:val="000000"/>
                <w:sz w:val="22"/>
                <w:szCs w:val="22"/>
                <w:lang w:val="es-MX" w:eastAsia="es-MX"/>
              </w:rPr>
              <w:t>Traslados Universal Osaka</w:t>
            </w:r>
          </w:p>
        </w:tc>
        <w:tc>
          <w:tcPr>
            <w:tcW w:w="1559" w:type="dxa"/>
            <w:tcBorders>
              <w:top w:val="single" w:sz="4" w:space="0" w:color="auto"/>
              <w:left w:val="single" w:sz="4" w:space="0" w:color="auto"/>
              <w:bottom w:val="single" w:sz="4" w:space="0" w:color="auto"/>
              <w:right w:val="single" w:sz="4" w:space="0" w:color="auto"/>
            </w:tcBorders>
            <w:noWrap/>
            <w:vAlign w:val="center"/>
          </w:tcPr>
          <w:p w:rsidR="00E90EF5" w:rsidRDefault="00E90EF5" w:rsidP="00E90EF5">
            <w:pPr>
              <w:jc w:val="center"/>
              <w:rPr>
                <w:rFonts w:eastAsia="Times New Roman" w:cs="Calibri"/>
                <w:color w:val="000000"/>
                <w:sz w:val="20"/>
                <w:szCs w:val="20"/>
                <w:lang w:val="es-MX" w:eastAsia="es-MX"/>
              </w:rPr>
            </w:pPr>
            <w:r w:rsidRPr="000E6175">
              <w:rPr>
                <w:rFonts w:ascii="Aptos Narrow" w:eastAsia="Times New Roman" w:hAnsi="Aptos Narrow" w:cs="Times New Roman"/>
                <w:color w:val="000000"/>
                <w:sz w:val="22"/>
                <w:szCs w:val="22"/>
                <w:lang w:val="es-MX" w:eastAsia="es-MX"/>
              </w:rPr>
              <w:t>233</w:t>
            </w:r>
          </w:p>
        </w:tc>
      </w:tr>
    </w:tbl>
    <w:p w:rsidR="00572129" w:rsidRPr="00B6225C" w:rsidRDefault="00572129" w:rsidP="004F3F67">
      <w:pPr>
        <w:jc w:val="both"/>
        <w:rPr>
          <w:rFonts w:ascii="Calibri" w:hAnsi="Calibri" w:cs="Calibri"/>
          <w:b/>
          <w:bCs/>
        </w:rPr>
      </w:pPr>
    </w:p>
    <w:tbl>
      <w:tblPr>
        <w:tblW w:w="8779" w:type="dxa"/>
        <w:jc w:val="center"/>
        <w:tblCellMar>
          <w:left w:w="70" w:type="dxa"/>
          <w:right w:w="70" w:type="dxa"/>
        </w:tblCellMar>
        <w:tblLook w:val="04A0" w:firstRow="1" w:lastRow="0" w:firstColumn="1" w:lastColumn="0" w:noHBand="0" w:noVBand="1"/>
      </w:tblPr>
      <w:tblGrid>
        <w:gridCol w:w="4948"/>
        <w:gridCol w:w="854"/>
        <w:gridCol w:w="851"/>
        <w:gridCol w:w="1134"/>
        <w:gridCol w:w="992"/>
      </w:tblGrid>
      <w:tr w:rsidR="00B6225C" w:rsidRPr="00B6225C" w:rsidTr="00B6225C">
        <w:trPr>
          <w:trHeight w:val="20"/>
          <w:jc w:val="center"/>
        </w:trPr>
        <w:tc>
          <w:tcPr>
            <w:tcW w:w="4948" w:type="dxa"/>
            <w:tcBorders>
              <w:top w:val="single" w:sz="8" w:space="0" w:color="auto"/>
              <w:left w:val="single" w:sz="8" w:space="0" w:color="auto"/>
              <w:bottom w:val="nil"/>
              <w:right w:val="nil"/>
            </w:tcBorders>
            <w:shd w:val="clear" w:color="000000" w:fill="E97132"/>
            <w:noWrap/>
            <w:vAlign w:val="bottom"/>
            <w:hideMark/>
          </w:tcPr>
          <w:p w:rsidR="00B6225C" w:rsidRPr="00B6225C" w:rsidRDefault="00B6225C" w:rsidP="00B6225C">
            <w:pPr>
              <w:jc w:val="center"/>
              <w:rPr>
                <w:rFonts w:ascii="Aptos" w:eastAsia="Times New Roman" w:hAnsi="Aptos" w:cs="Times New Roman"/>
                <w:b/>
                <w:bCs/>
                <w:color w:val="FFFFFF"/>
                <w:sz w:val="20"/>
                <w:szCs w:val="20"/>
                <w:lang w:val="es-MX" w:eastAsia="es-MX"/>
              </w:rPr>
            </w:pPr>
            <w:r w:rsidRPr="00B6225C">
              <w:rPr>
                <w:rFonts w:ascii="Aptos" w:eastAsia="Times New Roman" w:hAnsi="Aptos" w:cs="Times New Roman"/>
                <w:b/>
                <w:bCs/>
                <w:color w:val="FFFFFF"/>
                <w:sz w:val="20"/>
                <w:szCs w:val="20"/>
                <w:lang w:val="es-MX" w:eastAsia="es-MX"/>
              </w:rPr>
              <w:t>SERVICIOS ADICIONALES EN COREA</w:t>
            </w:r>
          </w:p>
        </w:tc>
        <w:tc>
          <w:tcPr>
            <w:tcW w:w="854" w:type="dxa"/>
            <w:tcBorders>
              <w:top w:val="single" w:sz="8" w:space="0" w:color="auto"/>
              <w:left w:val="nil"/>
              <w:bottom w:val="nil"/>
              <w:right w:val="nil"/>
            </w:tcBorders>
            <w:shd w:val="clear" w:color="000000" w:fill="E97132"/>
            <w:noWrap/>
            <w:vAlign w:val="center"/>
            <w:hideMark/>
          </w:tcPr>
          <w:p w:rsidR="00B6225C" w:rsidRPr="00B6225C" w:rsidRDefault="00B6225C" w:rsidP="00B6225C">
            <w:pPr>
              <w:jc w:val="center"/>
              <w:rPr>
                <w:rFonts w:ascii="Aptos" w:eastAsia="Times New Roman" w:hAnsi="Aptos" w:cs="Times New Roman"/>
                <w:b/>
                <w:bCs/>
                <w:color w:val="FFFFFF"/>
                <w:sz w:val="20"/>
                <w:szCs w:val="20"/>
                <w:lang w:val="es-MX" w:eastAsia="es-MX"/>
              </w:rPr>
            </w:pPr>
            <w:r w:rsidRPr="00B6225C">
              <w:rPr>
                <w:rFonts w:ascii="Aptos" w:eastAsia="Times New Roman" w:hAnsi="Aptos" w:cs="Times New Roman"/>
                <w:b/>
                <w:bCs/>
                <w:color w:val="FFFFFF"/>
                <w:sz w:val="20"/>
                <w:szCs w:val="20"/>
                <w:lang w:val="es-MX" w:eastAsia="es-MX"/>
              </w:rPr>
              <w:t>DOBLE</w:t>
            </w:r>
          </w:p>
        </w:tc>
        <w:tc>
          <w:tcPr>
            <w:tcW w:w="851" w:type="dxa"/>
            <w:tcBorders>
              <w:top w:val="single" w:sz="8" w:space="0" w:color="auto"/>
              <w:left w:val="nil"/>
              <w:bottom w:val="nil"/>
              <w:right w:val="nil"/>
            </w:tcBorders>
            <w:shd w:val="clear" w:color="000000" w:fill="E97132"/>
            <w:noWrap/>
            <w:vAlign w:val="center"/>
            <w:hideMark/>
          </w:tcPr>
          <w:p w:rsidR="00B6225C" w:rsidRPr="00B6225C" w:rsidRDefault="00B6225C" w:rsidP="00B6225C">
            <w:pPr>
              <w:jc w:val="center"/>
              <w:rPr>
                <w:rFonts w:ascii="Aptos" w:eastAsia="Times New Roman" w:hAnsi="Aptos" w:cs="Times New Roman"/>
                <w:b/>
                <w:bCs/>
                <w:color w:val="FFFFFF"/>
                <w:sz w:val="20"/>
                <w:szCs w:val="20"/>
                <w:lang w:val="es-MX" w:eastAsia="es-MX"/>
              </w:rPr>
            </w:pPr>
            <w:r w:rsidRPr="00B6225C">
              <w:rPr>
                <w:rFonts w:ascii="Aptos" w:eastAsia="Times New Roman" w:hAnsi="Aptos" w:cs="Times New Roman"/>
                <w:b/>
                <w:bCs/>
                <w:color w:val="FFFFFF"/>
                <w:sz w:val="20"/>
                <w:szCs w:val="20"/>
                <w:lang w:val="es-MX" w:eastAsia="es-MX"/>
              </w:rPr>
              <w:t>TRIPLE</w:t>
            </w:r>
          </w:p>
        </w:tc>
        <w:tc>
          <w:tcPr>
            <w:tcW w:w="1134" w:type="dxa"/>
            <w:tcBorders>
              <w:top w:val="single" w:sz="8" w:space="0" w:color="auto"/>
              <w:left w:val="nil"/>
              <w:bottom w:val="nil"/>
              <w:right w:val="nil"/>
            </w:tcBorders>
            <w:shd w:val="clear" w:color="000000" w:fill="E97132"/>
            <w:noWrap/>
            <w:vAlign w:val="center"/>
            <w:hideMark/>
          </w:tcPr>
          <w:p w:rsidR="00B6225C" w:rsidRPr="00B6225C" w:rsidRDefault="00B6225C" w:rsidP="00B6225C">
            <w:pPr>
              <w:jc w:val="center"/>
              <w:rPr>
                <w:rFonts w:ascii="Aptos" w:eastAsia="Times New Roman" w:hAnsi="Aptos" w:cs="Times New Roman"/>
                <w:b/>
                <w:bCs/>
                <w:color w:val="FFFFFF"/>
                <w:sz w:val="20"/>
                <w:szCs w:val="20"/>
                <w:lang w:val="es-MX" w:eastAsia="es-MX"/>
              </w:rPr>
            </w:pPr>
            <w:r w:rsidRPr="00B6225C">
              <w:rPr>
                <w:rFonts w:ascii="Aptos" w:eastAsia="Times New Roman" w:hAnsi="Aptos" w:cs="Times New Roman"/>
                <w:b/>
                <w:bCs/>
                <w:color w:val="FFFFFF"/>
                <w:sz w:val="20"/>
                <w:szCs w:val="20"/>
                <w:lang w:val="es-MX" w:eastAsia="es-MX"/>
              </w:rPr>
              <w:t>SENCILLA</w:t>
            </w:r>
          </w:p>
        </w:tc>
        <w:tc>
          <w:tcPr>
            <w:tcW w:w="992" w:type="dxa"/>
            <w:tcBorders>
              <w:top w:val="single" w:sz="8" w:space="0" w:color="auto"/>
              <w:left w:val="nil"/>
              <w:bottom w:val="nil"/>
              <w:right w:val="single" w:sz="8" w:space="0" w:color="auto"/>
            </w:tcBorders>
            <w:shd w:val="clear" w:color="000000" w:fill="E97132"/>
            <w:noWrap/>
            <w:vAlign w:val="center"/>
            <w:hideMark/>
          </w:tcPr>
          <w:p w:rsidR="00B6225C" w:rsidRPr="00B6225C" w:rsidRDefault="00B6225C" w:rsidP="00B6225C">
            <w:pPr>
              <w:jc w:val="center"/>
              <w:rPr>
                <w:rFonts w:ascii="Aptos" w:eastAsia="Times New Roman" w:hAnsi="Aptos" w:cs="Times New Roman"/>
                <w:b/>
                <w:bCs/>
                <w:color w:val="FFFFFF"/>
                <w:sz w:val="20"/>
                <w:szCs w:val="20"/>
                <w:lang w:val="es-MX" w:eastAsia="es-MX"/>
              </w:rPr>
            </w:pPr>
            <w:r w:rsidRPr="00B6225C">
              <w:rPr>
                <w:rFonts w:ascii="Aptos" w:eastAsia="Times New Roman" w:hAnsi="Aptos" w:cs="Times New Roman"/>
                <w:b/>
                <w:bCs/>
                <w:color w:val="FFFFFF"/>
                <w:sz w:val="20"/>
                <w:szCs w:val="20"/>
                <w:lang w:val="es-MX" w:eastAsia="es-MX"/>
              </w:rPr>
              <w:t>MENOR</w:t>
            </w:r>
          </w:p>
        </w:tc>
      </w:tr>
      <w:tr w:rsidR="00B6225C" w:rsidRPr="00B6225C" w:rsidTr="00B6225C">
        <w:trPr>
          <w:trHeight w:val="499"/>
          <w:jc w:val="center"/>
        </w:trPr>
        <w:tc>
          <w:tcPr>
            <w:tcW w:w="4948"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rsidR="00B6225C" w:rsidRPr="00B6225C" w:rsidRDefault="00B6225C" w:rsidP="00B6225C">
            <w:pPr>
              <w:rPr>
                <w:rFonts w:ascii="Aptos" w:eastAsia="Times New Roman" w:hAnsi="Aptos" w:cs="Times New Roman"/>
                <w:b/>
                <w:bCs/>
                <w:color w:val="000000"/>
                <w:sz w:val="20"/>
                <w:szCs w:val="20"/>
                <w:lang w:val="es-MX" w:eastAsia="es-MX"/>
              </w:rPr>
            </w:pPr>
            <w:r w:rsidRPr="00B6225C">
              <w:rPr>
                <w:rFonts w:ascii="Aptos" w:eastAsia="Times New Roman" w:hAnsi="Aptos" w:cs="Times New Roman"/>
                <w:b/>
                <w:bCs/>
                <w:color w:val="000000"/>
                <w:sz w:val="20"/>
                <w:szCs w:val="20"/>
                <w:lang w:val="es-MX" w:eastAsia="es-MX"/>
              </w:rPr>
              <w:t xml:space="preserve">1 </w:t>
            </w:r>
            <w:proofErr w:type="spellStart"/>
            <w:r w:rsidRPr="00B6225C">
              <w:rPr>
                <w:rFonts w:ascii="Aptos" w:eastAsia="Times New Roman" w:hAnsi="Aptos" w:cs="Times New Roman"/>
                <w:b/>
                <w:bCs/>
                <w:color w:val="000000"/>
                <w:sz w:val="20"/>
                <w:szCs w:val="20"/>
                <w:lang w:val="es-MX" w:eastAsia="es-MX"/>
              </w:rPr>
              <w:t>Nt</w:t>
            </w:r>
            <w:proofErr w:type="spellEnd"/>
            <w:r w:rsidRPr="00B6225C">
              <w:rPr>
                <w:rFonts w:ascii="Aptos" w:eastAsia="Times New Roman" w:hAnsi="Aptos" w:cs="Times New Roman"/>
                <w:b/>
                <w:bCs/>
                <w:color w:val="000000"/>
                <w:sz w:val="20"/>
                <w:szCs w:val="20"/>
                <w:lang w:val="es-MX" w:eastAsia="es-MX"/>
              </w:rPr>
              <w:t xml:space="preserve"> en Novotel </w:t>
            </w:r>
            <w:proofErr w:type="spellStart"/>
            <w:r w:rsidRPr="00B6225C">
              <w:rPr>
                <w:rFonts w:ascii="Aptos" w:eastAsia="Times New Roman" w:hAnsi="Aptos" w:cs="Times New Roman"/>
                <w:b/>
                <w:bCs/>
                <w:color w:val="000000"/>
                <w:sz w:val="20"/>
                <w:szCs w:val="20"/>
                <w:lang w:val="es-MX" w:eastAsia="es-MX"/>
              </w:rPr>
              <w:t>Ambassador</w:t>
            </w:r>
            <w:proofErr w:type="spellEnd"/>
            <w:r w:rsidRPr="00B6225C">
              <w:rPr>
                <w:rFonts w:ascii="Aptos" w:eastAsia="Times New Roman" w:hAnsi="Aptos" w:cs="Times New Roman"/>
                <w:b/>
                <w:bCs/>
                <w:color w:val="000000"/>
                <w:sz w:val="20"/>
                <w:szCs w:val="20"/>
                <w:lang w:val="es-MX" w:eastAsia="es-MX"/>
              </w:rPr>
              <w:t xml:space="preserve"> </w:t>
            </w:r>
            <w:proofErr w:type="spellStart"/>
            <w:r w:rsidRPr="00B6225C">
              <w:rPr>
                <w:rFonts w:ascii="Aptos" w:eastAsia="Times New Roman" w:hAnsi="Aptos" w:cs="Times New Roman"/>
                <w:b/>
                <w:bCs/>
                <w:color w:val="000000"/>
                <w:sz w:val="20"/>
                <w:szCs w:val="20"/>
                <w:lang w:val="es-MX" w:eastAsia="es-MX"/>
              </w:rPr>
              <w:t>Seoul</w:t>
            </w:r>
            <w:proofErr w:type="spellEnd"/>
            <w:r w:rsidRPr="00B6225C">
              <w:rPr>
                <w:rFonts w:ascii="Aptos" w:eastAsia="Times New Roman" w:hAnsi="Aptos" w:cs="Times New Roman"/>
                <w:b/>
                <w:bCs/>
                <w:color w:val="000000"/>
                <w:sz w:val="20"/>
                <w:szCs w:val="20"/>
                <w:lang w:val="es-MX" w:eastAsia="es-MX"/>
              </w:rPr>
              <w:t xml:space="preserve"> </w:t>
            </w:r>
            <w:proofErr w:type="spellStart"/>
            <w:r w:rsidRPr="00B6225C">
              <w:rPr>
                <w:rFonts w:ascii="Aptos" w:eastAsia="Times New Roman" w:hAnsi="Aptos" w:cs="Times New Roman"/>
                <w:b/>
                <w:bCs/>
                <w:color w:val="000000"/>
                <w:sz w:val="20"/>
                <w:szCs w:val="20"/>
                <w:lang w:val="es-MX" w:eastAsia="es-MX"/>
              </w:rPr>
              <w:t>Dongdaemun</w:t>
            </w:r>
            <w:proofErr w:type="spellEnd"/>
            <w:r w:rsidRPr="00B6225C">
              <w:rPr>
                <w:rFonts w:ascii="Aptos" w:eastAsia="Times New Roman" w:hAnsi="Aptos" w:cs="Times New Roman"/>
                <w:b/>
                <w:bCs/>
                <w:color w:val="000000"/>
                <w:sz w:val="20"/>
                <w:szCs w:val="20"/>
                <w:lang w:val="es-MX" w:eastAsia="es-MX"/>
              </w:rPr>
              <w:t xml:space="preserve"> o similar con desayuno </w:t>
            </w:r>
            <w:r w:rsidRPr="00B6225C">
              <w:rPr>
                <w:rFonts w:ascii="Aptos" w:eastAsia="Times New Roman" w:hAnsi="Aptos" w:cs="Times New Roman"/>
                <w:color w:val="000000"/>
                <w:sz w:val="20"/>
                <w:szCs w:val="20"/>
                <w:lang w:val="es-MX" w:eastAsia="es-MX"/>
              </w:rPr>
              <w:t>(Solo alojamiento)</w:t>
            </w:r>
          </w:p>
        </w:tc>
        <w:tc>
          <w:tcPr>
            <w:tcW w:w="854"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260</w:t>
            </w:r>
          </w:p>
        </w:tc>
        <w:tc>
          <w:tcPr>
            <w:tcW w:w="851"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260</w:t>
            </w:r>
          </w:p>
        </w:tc>
        <w:tc>
          <w:tcPr>
            <w:tcW w:w="1134"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452</w:t>
            </w:r>
          </w:p>
        </w:tc>
        <w:tc>
          <w:tcPr>
            <w:tcW w:w="992" w:type="dxa"/>
            <w:vMerge w:val="restart"/>
            <w:tcBorders>
              <w:top w:val="single" w:sz="8" w:space="0" w:color="auto"/>
              <w:left w:val="single" w:sz="4" w:space="0" w:color="auto"/>
              <w:bottom w:val="single" w:sz="4" w:space="0" w:color="auto"/>
              <w:right w:val="single" w:sz="8"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260</w:t>
            </w:r>
          </w:p>
        </w:tc>
      </w:tr>
      <w:tr w:rsidR="00B6225C" w:rsidRPr="00B6225C" w:rsidTr="00B6225C">
        <w:trPr>
          <w:trHeight w:val="499"/>
          <w:jc w:val="center"/>
        </w:trPr>
        <w:tc>
          <w:tcPr>
            <w:tcW w:w="4948" w:type="dxa"/>
            <w:vMerge/>
            <w:tcBorders>
              <w:top w:val="single" w:sz="8" w:space="0" w:color="auto"/>
              <w:left w:val="single" w:sz="8" w:space="0" w:color="auto"/>
              <w:bottom w:val="single" w:sz="4" w:space="0" w:color="auto"/>
              <w:right w:val="single" w:sz="4" w:space="0" w:color="auto"/>
            </w:tcBorders>
            <w:vAlign w:val="center"/>
            <w:hideMark/>
          </w:tcPr>
          <w:p w:rsidR="00B6225C" w:rsidRPr="00B6225C" w:rsidRDefault="00B6225C" w:rsidP="00B6225C">
            <w:pPr>
              <w:rPr>
                <w:rFonts w:ascii="Aptos" w:eastAsia="Times New Roman" w:hAnsi="Aptos" w:cs="Times New Roman"/>
                <w:b/>
                <w:bCs/>
                <w:color w:val="000000"/>
                <w:sz w:val="20"/>
                <w:szCs w:val="20"/>
                <w:lang w:val="es-MX" w:eastAsia="es-MX"/>
              </w:rPr>
            </w:pPr>
          </w:p>
        </w:tc>
        <w:tc>
          <w:tcPr>
            <w:tcW w:w="854" w:type="dxa"/>
            <w:vMerge/>
            <w:tcBorders>
              <w:top w:val="single" w:sz="8" w:space="0" w:color="auto"/>
              <w:left w:val="single" w:sz="4" w:space="0" w:color="auto"/>
              <w:bottom w:val="single" w:sz="4" w:space="0" w:color="auto"/>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992" w:type="dxa"/>
            <w:vMerge/>
            <w:tcBorders>
              <w:top w:val="single" w:sz="8" w:space="0" w:color="auto"/>
              <w:left w:val="single" w:sz="4" w:space="0" w:color="auto"/>
              <w:bottom w:val="single" w:sz="4" w:space="0" w:color="auto"/>
              <w:right w:val="single" w:sz="8"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r>
      <w:tr w:rsidR="00B6225C" w:rsidRPr="00B6225C" w:rsidTr="00B6225C">
        <w:trPr>
          <w:trHeight w:val="499"/>
          <w:jc w:val="center"/>
        </w:trPr>
        <w:tc>
          <w:tcPr>
            <w:tcW w:w="4948" w:type="dxa"/>
            <w:vMerge w:val="restart"/>
            <w:tcBorders>
              <w:top w:val="single" w:sz="4" w:space="0" w:color="auto"/>
              <w:left w:val="single" w:sz="8" w:space="0" w:color="auto"/>
              <w:bottom w:val="single" w:sz="4" w:space="0" w:color="auto"/>
              <w:right w:val="single" w:sz="4" w:space="0" w:color="auto"/>
            </w:tcBorders>
            <w:shd w:val="clear" w:color="000000" w:fill="FFFFFF"/>
            <w:vAlign w:val="center"/>
            <w:hideMark/>
          </w:tcPr>
          <w:p w:rsidR="00B6225C" w:rsidRPr="00B6225C" w:rsidRDefault="00B6225C" w:rsidP="00B6225C">
            <w:pPr>
              <w:rPr>
                <w:rFonts w:ascii="Aptos" w:eastAsia="Times New Roman" w:hAnsi="Aptos" w:cs="Times New Roman"/>
                <w:b/>
                <w:bCs/>
                <w:color w:val="000000"/>
                <w:sz w:val="20"/>
                <w:szCs w:val="20"/>
                <w:lang w:val="es-MX" w:eastAsia="es-MX"/>
              </w:rPr>
            </w:pPr>
            <w:r w:rsidRPr="00B6225C">
              <w:rPr>
                <w:rFonts w:ascii="Aptos" w:eastAsia="Times New Roman" w:hAnsi="Aptos" w:cs="Times New Roman"/>
                <w:b/>
                <w:bCs/>
                <w:color w:val="000000"/>
                <w:sz w:val="20"/>
                <w:szCs w:val="20"/>
                <w:lang w:val="es-MX" w:eastAsia="es-MX"/>
              </w:rPr>
              <w:t xml:space="preserve">1 </w:t>
            </w:r>
            <w:proofErr w:type="spellStart"/>
            <w:r w:rsidRPr="00B6225C">
              <w:rPr>
                <w:rFonts w:ascii="Aptos" w:eastAsia="Times New Roman" w:hAnsi="Aptos" w:cs="Times New Roman"/>
                <w:b/>
                <w:bCs/>
                <w:color w:val="000000"/>
                <w:sz w:val="20"/>
                <w:szCs w:val="20"/>
                <w:lang w:val="es-MX" w:eastAsia="es-MX"/>
              </w:rPr>
              <w:t>Nt</w:t>
            </w:r>
            <w:proofErr w:type="spellEnd"/>
            <w:r w:rsidRPr="00B6225C">
              <w:rPr>
                <w:rFonts w:ascii="Aptos" w:eastAsia="Times New Roman" w:hAnsi="Aptos" w:cs="Times New Roman"/>
                <w:b/>
                <w:bCs/>
                <w:color w:val="000000"/>
                <w:sz w:val="20"/>
                <w:szCs w:val="20"/>
                <w:lang w:val="es-MX" w:eastAsia="es-MX"/>
              </w:rPr>
              <w:t xml:space="preserve"> en Ramada </w:t>
            </w:r>
            <w:proofErr w:type="spellStart"/>
            <w:r w:rsidRPr="00B6225C">
              <w:rPr>
                <w:rFonts w:ascii="Aptos" w:eastAsia="Times New Roman" w:hAnsi="Aptos" w:cs="Times New Roman"/>
                <w:b/>
                <w:bCs/>
                <w:color w:val="000000"/>
                <w:sz w:val="20"/>
                <w:szCs w:val="20"/>
                <w:lang w:val="es-MX" w:eastAsia="es-MX"/>
              </w:rPr>
              <w:t>Encore</w:t>
            </w:r>
            <w:proofErr w:type="spellEnd"/>
            <w:r w:rsidRPr="00B6225C">
              <w:rPr>
                <w:rFonts w:ascii="Aptos" w:eastAsia="Times New Roman" w:hAnsi="Aptos" w:cs="Times New Roman"/>
                <w:b/>
                <w:bCs/>
                <w:color w:val="000000"/>
                <w:sz w:val="20"/>
                <w:szCs w:val="20"/>
                <w:lang w:val="es-MX" w:eastAsia="es-MX"/>
              </w:rPr>
              <w:t xml:space="preserve"> </w:t>
            </w:r>
            <w:proofErr w:type="spellStart"/>
            <w:r w:rsidRPr="00B6225C">
              <w:rPr>
                <w:rFonts w:ascii="Aptos" w:eastAsia="Times New Roman" w:hAnsi="Aptos" w:cs="Times New Roman"/>
                <w:b/>
                <w:bCs/>
                <w:color w:val="000000"/>
                <w:sz w:val="20"/>
                <w:szCs w:val="20"/>
                <w:lang w:val="es-MX" w:eastAsia="es-MX"/>
              </w:rPr>
              <w:t>Haeundae</w:t>
            </w:r>
            <w:proofErr w:type="spellEnd"/>
            <w:r w:rsidRPr="00B6225C">
              <w:rPr>
                <w:rFonts w:ascii="Aptos" w:eastAsia="Times New Roman" w:hAnsi="Aptos" w:cs="Times New Roman"/>
                <w:b/>
                <w:bCs/>
                <w:color w:val="000000"/>
                <w:sz w:val="20"/>
                <w:szCs w:val="20"/>
                <w:lang w:val="es-MX" w:eastAsia="es-MX"/>
              </w:rPr>
              <w:t xml:space="preserve"> con desayuno </w:t>
            </w:r>
            <w:r w:rsidRPr="00B6225C">
              <w:rPr>
                <w:rFonts w:ascii="Aptos" w:eastAsia="Times New Roman" w:hAnsi="Aptos" w:cs="Times New Roman"/>
                <w:color w:val="000000"/>
                <w:sz w:val="20"/>
                <w:szCs w:val="20"/>
                <w:lang w:val="es-MX" w:eastAsia="es-MX"/>
              </w:rPr>
              <w:t>(Solo alojamiento)</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164</w:t>
            </w:r>
          </w:p>
        </w:tc>
        <w:tc>
          <w:tcPr>
            <w:tcW w:w="85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164</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288</w:t>
            </w:r>
          </w:p>
        </w:tc>
        <w:tc>
          <w:tcPr>
            <w:tcW w:w="992" w:type="dxa"/>
            <w:vMerge w:val="restart"/>
            <w:tcBorders>
              <w:top w:val="nil"/>
              <w:left w:val="single" w:sz="4" w:space="0" w:color="auto"/>
              <w:bottom w:val="single" w:sz="4" w:space="0" w:color="auto"/>
              <w:right w:val="single" w:sz="8"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164</w:t>
            </w:r>
          </w:p>
        </w:tc>
      </w:tr>
      <w:tr w:rsidR="00B6225C" w:rsidRPr="00B6225C" w:rsidTr="00B6225C">
        <w:trPr>
          <w:trHeight w:val="499"/>
          <w:jc w:val="center"/>
        </w:trPr>
        <w:tc>
          <w:tcPr>
            <w:tcW w:w="4948" w:type="dxa"/>
            <w:vMerge/>
            <w:tcBorders>
              <w:top w:val="single" w:sz="4" w:space="0" w:color="auto"/>
              <w:left w:val="single" w:sz="8" w:space="0" w:color="auto"/>
              <w:bottom w:val="single" w:sz="4" w:space="0" w:color="auto"/>
              <w:right w:val="single" w:sz="4" w:space="0" w:color="auto"/>
            </w:tcBorders>
            <w:vAlign w:val="center"/>
            <w:hideMark/>
          </w:tcPr>
          <w:p w:rsidR="00B6225C" w:rsidRPr="00B6225C" w:rsidRDefault="00B6225C" w:rsidP="00B6225C">
            <w:pPr>
              <w:rPr>
                <w:rFonts w:ascii="Aptos" w:eastAsia="Times New Roman" w:hAnsi="Aptos" w:cs="Times New Roman"/>
                <w:b/>
                <w:bCs/>
                <w:color w:val="000000"/>
                <w:sz w:val="20"/>
                <w:szCs w:val="20"/>
                <w:lang w:val="es-MX" w:eastAsia="es-MX"/>
              </w:rPr>
            </w:pPr>
          </w:p>
        </w:tc>
        <w:tc>
          <w:tcPr>
            <w:tcW w:w="854" w:type="dxa"/>
            <w:vMerge/>
            <w:tcBorders>
              <w:top w:val="nil"/>
              <w:left w:val="single" w:sz="4" w:space="0" w:color="auto"/>
              <w:bottom w:val="single" w:sz="4" w:space="0" w:color="auto"/>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992" w:type="dxa"/>
            <w:vMerge/>
            <w:tcBorders>
              <w:top w:val="nil"/>
              <w:left w:val="single" w:sz="4" w:space="0" w:color="auto"/>
              <w:bottom w:val="single" w:sz="4" w:space="0" w:color="auto"/>
              <w:right w:val="single" w:sz="8"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r>
      <w:tr w:rsidR="00B6225C" w:rsidRPr="00B6225C" w:rsidTr="00B6225C">
        <w:trPr>
          <w:trHeight w:val="20"/>
          <w:jc w:val="center"/>
        </w:trPr>
        <w:tc>
          <w:tcPr>
            <w:tcW w:w="4948" w:type="dxa"/>
            <w:tcBorders>
              <w:top w:val="single" w:sz="4" w:space="0" w:color="auto"/>
              <w:left w:val="single" w:sz="8" w:space="0" w:color="auto"/>
              <w:bottom w:val="nil"/>
              <w:right w:val="single" w:sz="4" w:space="0" w:color="000000"/>
            </w:tcBorders>
            <w:shd w:val="clear" w:color="000000" w:fill="FFFFFF"/>
            <w:vAlign w:val="center"/>
            <w:hideMark/>
          </w:tcPr>
          <w:p w:rsidR="00B6225C" w:rsidRPr="00B6225C" w:rsidRDefault="00B6225C" w:rsidP="00B6225C">
            <w:pPr>
              <w:rPr>
                <w:rFonts w:ascii="Aptos" w:eastAsia="Times New Roman" w:hAnsi="Aptos" w:cs="Times New Roman"/>
                <w:b/>
                <w:bCs/>
                <w:color w:val="000000"/>
                <w:sz w:val="20"/>
                <w:szCs w:val="20"/>
                <w:lang w:val="es-MX" w:eastAsia="es-MX"/>
              </w:rPr>
            </w:pPr>
            <w:r w:rsidRPr="00B6225C">
              <w:rPr>
                <w:rFonts w:ascii="Aptos" w:eastAsia="Times New Roman" w:hAnsi="Aptos" w:cs="Times New Roman"/>
                <w:b/>
                <w:bCs/>
                <w:color w:val="000000"/>
                <w:sz w:val="20"/>
                <w:szCs w:val="20"/>
                <w:lang w:val="es-MX" w:eastAsia="es-MX"/>
              </w:rPr>
              <w:t>Traslado Busan a Seúl (Sin alojamiento)</w:t>
            </w:r>
          </w:p>
        </w:tc>
        <w:tc>
          <w:tcPr>
            <w:tcW w:w="8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342</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342</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342</w:t>
            </w:r>
          </w:p>
        </w:tc>
        <w:tc>
          <w:tcPr>
            <w:tcW w:w="992" w:type="dxa"/>
            <w:vMerge w:val="restart"/>
            <w:tcBorders>
              <w:top w:val="nil"/>
              <w:left w:val="single" w:sz="4" w:space="0" w:color="auto"/>
              <w:bottom w:val="single" w:sz="4" w:space="0" w:color="000000"/>
              <w:right w:val="single" w:sz="8"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342</w:t>
            </w:r>
          </w:p>
        </w:tc>
      </w:tr>
      <w:tr w:rsidR="00B6225C" w:rsidRPr="00B6225C" w:rsidTr="00B6225C">
        <w:trPr>
          <w:trHeight w:val="499"/>
          <w:jc w:val="center"/>
        </w:trPr>
        <w:tc>
          <w:tcPr>
            <w:tcW w:w="4948" w:type="dxa"/>
            <w:vMerge w:val="restart"/>
            <w:tcBorders>
              <w:top w:val="nil"/>
              <w:left w:val="single" w:sz="8" w:space="0" w:color="auto"/>
              <w:bottom w:val="single" w:sz="4" w:space="0" w:color="000000"/>
              <w:right w:val="single" w:sz="4" w:space="0" w:color="000000"/>
            </w:tcBorders>
            <w:shd w:val="clear" w:color="000000" w:fill="FFFFFF"/>
            <w:vAlign w:val="center"/>
            <w:hideMark/>
          </w:tcPr>
          <w:p w:rsidR="00B6225C" w:rsidRPr="00B6225C" w:rsidRDefault="00B6225C" w:rsidP="00B6225C">
            <w:pPr>
              <w:rPr>
                <w:rFonts w:ascii="Aptos" w:eastAsia="Times New Roman" w:hAnsi="Aptos" w:cs="Times New Roman"/>
                <w:color w:val="000000"/>
                <w:sz w:val="18"/>
                <w:szCs w:val="18"/>
                <w:lang w:val="es-MX" w:eastAsia="es-MX"/>
              </w:rPr>
            </w:pPr>
            <w:r w:rsidRPr="00B6225C">
              <w:rPr>
                <w:rFonts w:ascii="Aptos" w:eastAsia="Times New Roman" w:hAnsi="Aptos" w:cs="Times New Roman"/>
                <w:color w:val="000000"/>
                <w:sz w:val="18"/>
                <w:szCs w:val="18"/>
                <w:lang w:val="es-MX" w:eastAsia="es-MX"/>
              </w:rPr>
              <w:t xml:space="preserve">(Incluye: Ticket Tren bala KTX Busan - Seúl </w:t>
            </w:r>
            <w:r>
              <w:rPr>
                <w:rFonts w:ascii="Aptos" w:eastAsia="Times New Roman" w:hAnsi="Aptos" w:cs="Times New Roman"/>
                <w:color w:val="000000"/>
                <w:sz w:val="18"/>
                <w:szCs w:val="18"/>
                <w:lang w:val="es-MX" w:eastAsia="es-MX"/>
              </w:rPr>
              <w:t xml:space="preserve">en clase turista </w:t>
            </w:r>
            <w:r w:rsidRPr="00B6225C">
              <w:rPr>
                <w:rFonts w:ascii="Aptos" w:eastAsia="Times New Roman" w:hAnsi="Aptos" w:cs="Times New Roman"/>
                <w:color w:val="000000"/>
                <w:sz w:val="18"/>
                <w:szCs w:val="18"/>
                <w:lang w:val="es-MX" w:eastAsia="es-MX"/>
              </w:rPr>
              <w:t xml:space="preserve">+ </w:t>
            </w:r>
            <w:proofErr w:type="spellStart"/>
            <w:r w:rsidRPr="00B6225C">
              <w:rPr>
                <w:rFonts w:ascii="Aptos" w:eastAsia="Times New Roman" w:hAnsi="Aptos" w:cs="Times New Roman"/>
                <w:color w:val="000000"/>
                <w:sz w:val="18"/>
                <w:szCs w:val="18"/>
                <w:lang w:val="es-MX" w:eastAsia="es-MX"/>
              </w:rPr>
              <w:t>Transfers</w:t>
            </w:r>
            <w:proofErr w:type="spellEnd"/>
            <w:r w:rsidRPr="00B6225C">
              <w:rPr>
                <w:rFonts w:ascii="Aptos" w:eastAsia="Times New Roman" w:hAnsi="Aptos" w:cs="Times New Roman"/>
                <w:color w:val="000000"/>
                <w:sz w:val="18"/>
                <w:szCs w:val="18"/>
                <w:lang w:val="es-MX" w:eastAsia="es-MX"/>
              </w:rPr>
              <w:t xml:space="preserve"> sin asistencia - Hotel Busan a Estación de Tren + Estación de Seúl al Aeropuerto de Seúl)</w:t>
            </w:r>
          </w:p>
        </w:tc>
        <w:tc>
          <w:tcPr>
            <w:tcW w:w="854" w:type="dxa"/>
            <w:vMerge/>
            <w:tcBorders>
              <w:top w:val="nil"/>
              <w:left w:val="single" w:sz="4" w:space="0" w:color="auto"/>
              <w:bottom w:val="single" w:sz="4"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851" w:type="dxa"/>
            <w:vMerge/>
            <w:tcBorders>
              <w:top w:val="nil"/>
              <w:left w:val="single" w:sz="4" w:space="0" w:color="auto"/>
              <w:bottom w:val="single" w:sz="4"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992" w:type="dxa"/>
            <w:vMerge/>
            <w:tcBorders>
              <w:top w:val="nil"/>
              <w:left w:val="single" w:sz="4" w:space="0" w:color="auto"/>
              <w:bottom w:val="single" w:sz="4" w:space="0" w:color="000000"/>
              <w:right w:val="single" w:sz="8"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r>
      <w:tr w:rsidR="00B6225C" w:rsidRPr="00B6225C" w:rsidTr="00B6225C">
        <w:trPr>
          <w:trHeight w:val="499"/>
          <w:jc w:val="center"/>
        </w:trPr>
        <w:tc>
          <w:tcPr>
            <w:tcW w:w="4948" w:type="dxa"/>
            <w:vMerge/>
            <w:tcBorders>
              <w:top w:val="nil"/>
              <w:left w:val="single" w:sz="8" w:space="0" w:color="auto"/>
              <w:bottom w:val="single" w:sz="4" w:space="0" w:color="000000"/>
              <w:right w:val="single" w:sz="4" w:space="0" w:color="000000"/>
            </w:tcBorders>
            <w:vAlign w:val="center"/>
            <w:hideMark/>
          </w:tcPr>
          <w:p w:rsidR="00B6225C" w:rsidRPr="00B6225C" w:rsidRDefault="00B6225C" w:rsidP="00B6225C">
            <w:pPr>
              <w:rPr>
                <w:rFonts w:ascii="Aptos" w:eastAsia="Times New Roman" w:hAnsi="Aptos" w:cs="Times New Roman"/>
                <w:color w:val="000000"/>
                <w:sz w:val="18"/>
                <w:szCs w:val="18"/>
                <w:lang w:val="es-MX" w:eastAsia="es-MX"/>
              </w:rPr>
            </w:pPr>
          </w:p>
        </w:tc>
        <w:tc>
          <w:tcPr>
            <w:tcW w:w="854" w:type="dxa"/>
            <w:vMerge/>
            <w:tcBorders>
              <w:top w:val="nil"/>
              <w:left w:val="single" w:sz="4" w:space="0" w:color="auto"/>
              <w:bottom w:val="single" w:sz="4"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851" w:type="dxa"/>
            <w:vMerge/>
            <w:tcBorders>
              <w:top w:val="nil"/>
              <w:left w:val="single" w:sz="4" w:space="0" w:color="auto"/>
              <w:bottom w:val="single" w:sz="4"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992" w:type="dxa"/>
            <w:vMerge/>
            <w:tcBorders>
              <w:top w:val="nil"/>
              <w:left w:val="single" w:sz="4" w:space="0" w:color="auto"/>
              <w:bottom w:val="single" w:sz="4" w:space="0" w:color="000000"/>
              <w:right w:val="single" w:sz="8"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r>
      <w:tr w:rsidR="00B6225C" w:rsidRPr="00B6225C" w:rsidTr="00B6225C">
        <w:trPr>
          <w:trHeight w:val="20"/>
          <w:jc w:val="center"/>
        </w:trPr>
        <w:tc>
          <w:tcPr>
            <w:tcW w:w="4948" w:type="dxa"/>
            <w:tcBorders>
              <w:top w:val="nil"/>
              <w:left w:val="single" w:sz="8" w:space="0" w:color="auto"/>
              <w:bottom w:val="nil"/>
              <w:right w:val="single" w:sz="4" w:space="0" w:color="auto"/>
            </w:tcBorders>
            <w:shd w:val="clear" w:color="000000" w:fill="FFFFFF"/>
            <w:noWrap/>
            <w:vAlign w:val="bottom"/>
            <w:hideMark/>
          </w:tcPr>
          <w:p w:rsidR="00B6225C" w:rsidRPr="00B6225C" w:rsidRDefault="00C0762B" w:rsidP="00B6225C">
            <w:pPr>
              <w:rPr>
                <w:rFonts w:ascii="Aptos" w:eastAsia="Times New Roman" w:hAnsi="Aptos" w:cs="Times New Roman"/>
                <w:b/>
                <w:bCs/>
                <w:color w:val="000000"/>
                <w:sz w:val="20"/>
                <w:szCs w:val="20"/>
                <w:lang w:val="es-MX" w:eastAsia="es-MX"/>
              </w:rPr>
            </w:pPr>
            <w:proofErr w:type="spellStart"/>
            <w:r>
              <w:rPr>
                <w:rFonts w:ascii="Aptos" w:eastAsia="Times New Roman" w:hAnsi="Aptos" w:cs="Times New Roman"/>
                <w:b/>
                <w:bCs/>
                <w:color w:val="000000"/>
                <w:sz w:val="20"/>
                <w:szCs w:val="20"/>
                <w:lang w:val="es-MX" w:eastAsia="es-MX"/>
              </w:rPr>
              <w:t>Paq</w:t>
            </w:r>
            <w:proofErr w:type="spellEnd"/>
            <w:r>
              <w:rPr>
                <w:rFonts w:ascii="Aptos" w:eastAsia="Times New Roman" w:hAnsi="Aptos" w:cs="Times New Roman"/>
                <w:b/>
                <w:bCs/>
                <w:color w:val="000000"/>
                <w:sz w:val="20"/>
                <w:szCs w:val="20"/>
                <w:lang w:val="es-MX" w:eastAsia="es-MX"/>
              </w:rPr>
              <w:t xml:space="preserve"> 1. </w:t>
            </w:r>
            <w:r w:rsidR="00B6225C" w:rsidRPr="00B6225C">
              <w:rPr>
                <w:rFonts w:ascii="Aptos" w:eastAsia="Times New Roman" w:hAnsi="Aptos" w:cs="Times New Roman"/>
                <w:b/>
                <w:bCs/>
                <w:color w:val="000000"/>
                <w:sz w:val="20"/>
                <w:szCs w:val="20"/>
                <w:lang w:val="es-MX" w:eastAsia="es-MX"/>
              </w:rPr>
              <w:t xml:space="preserve">Traslado de Busan a Seúl + </w:t>
            </w:r>
            <w:r w:rsidR="00B6225C">
              <w:rPr>
                <w:rFonts w:ascii="Aptos" w:eastAsia="Times New Roman" w:hAnsi="Aptos" w:cs="Times New Roman"/>
                <w:b/>
                <w:bCs/>
                <w:color w:val="000000"/>
                <w:sz w:val="20"/>
                <w:szCs w:val="20"/>
                <w:lang w:val="es-MX" w:eastAsia="es-MX"/>
              </w:rPr>
              <w:t xml:space="preserve">1 </w:t>
            </w:r>
            <w:r w:rsidR="00B6225C" w:rsidRPr="00B6225C">
              <w:rPr>
                <w:rFonts w:ascii="Aptos" w:eastAsia="Times New Roman" w:hAnsi="Aptos" w:cs="Times New Roman"/>
                <w:b/>
                <w:bCs/>
                <w:color w:val="000000"/>
                <w:sz w:val="20"/>
                <w:szCs w:val="20"/>
                <w:lang w:val="es-MX" w:eastAsia="es-MX"/>
              </w:rPr>
              <w:t xml:space="preserve">Noche en Seúl </w:t>
            </w:r>
          </w:p>
        </w:tc>
        <w:tc>
          <w:tcPr>
            <w:tcW w:w="8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664</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664</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856</w:t>
            </w:r>
          </w:p>
        </w:tc>
        <w:tc>
          <w:tcPr>
            <w:tcW w:w="992" w:type="dxa"/>
            <w:vMerge w:val="restart"/>
            <w:tcBorders>
              <w:top w:val="nil"/>
              <w:left w:val="single" w:sz="4" w:space="0" w:color="auto"/>
              <w:bottom w:val="single" w:sz="4" w:space="0" w:color="000000"/>
              <w:right w:val="single" w:sz="8"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664</w:t>
            </w:r>
          </w:p>
        </w:tc>
      </w:tr>
      <w:tr w:rsidR="00B6225C" w:rsidRPr="00B6225C" w:rsidTr="00B6225C">
        <w:trPr>
          <w:trHeight w:val="499"/>
          <w:jc w:val="center"/>
        </w:trPr>
        <w:tc>
          <w:tcPr>
            <w:tcW w:w="4948" w:type="dxa"/>
            <w:vMerge w:val="restart"/>
            <w:tcBorders>
              <w:top w:val="nil"/>
              <w:left w:val="single" w:sz="8" w:space="0" w:color="auto"/>
              <w:bottom w:val="single" w:sz="4" w:space="0" w:color="auto"/>
              <w:right w:val="single" w:sz="4" w:space="0" w:color="auto"/>
            </w:tcBorders>
            <w:shd w:val="clear" w:color="000000" w:fill="FFFFFF"/>
            <w:vAlign w:val="center"/>
            <w:hideMark/>
          </w:tcPr>
          <w:p w:rsidR="00B6225C" w:rsidRPr="00B6225C" w:rsidRDefault="00B6225C" w:rsidP="00B6225C">
            <w:pPr>
              <w:rPr>
                <w:rFonts w:ascii="Aptos" w:eastAsia="Times New Roman" w:hAnsi="Aptos" w:cs="Times New Roman"/>
                <w:color w:val="000000"/>
                <w:sz w:val="18"/>
                <w:szCs w:val="18"/>
                <w:lang w:val="es-MX" w:eastAsia="es-MX"/>
              </w:rPr>
            </w:pPr>
            <w:r w:rsidRPr="00B6225C">
              <w:rPr>
                <w:rFonts w:ascii="Aptos" w:eastAsia="Times New Roman" w:hAnsi="Aptos" w:cs="Times New Roman"/>
                <w:color w:val="000000"/>
                <w:sz w:val="18"/>
                <w:szCs w:val="18"/>
                <w:lang w:val="es-MX" w:eastAsia="es-MX"/>
              </w:rPr>
              <w:t xml:space="preserve">(Incluye: Ticket Tren bala KTX Busan - Seúl </w:t>
            </w:r>
            <w:r>
              <w:rPr>
                <w:rFonts w:ascii="Aptos" w:eastAsia="Times New Roman" w:hAnsi="Aptos" w:cs="Times New Roman"/>
                <w:color w:val="000000"/>
                <w:sz w:val="18"/>
                <w:szCs w:val="18"/>
                <w:lang w:val="es-MX" w:eastAsia="es-MX"/>
              </w:rPr>
              <w:t xml:space="preserve">en clase turista </w:t>
            </w:r>
            <w:r w:rsidRPr="00B6225C">
              <w:rPr>
                <w:rFonts w:ascii="Aptos" w:eastAsia="Times New Roman" w:hAnsi="Aptos" w:cs="Times New Roman"/>
                <w:color w:val="000000"/>
                <w:sz w:val="18"/>
                <w:szCs w:val="18"/>
                <w:lang w:val="es-MX" w:eastAsia="es-MX"/>
              </w:rPr>
              <w:t xml:space="preserve">+ </w:t>
            </w:r>
            <w:proofErr w:type="spellStart"/>
            <w:r w:rsidRPr="00B6225C">
              <w:rPr>
                <w:rFonts w:ascii="Aptos" w:eastAsia="Times New Roman" w:hAnsi="Aptos" w:cs="Times New Roman"/>
                <w:color w:val="000000"/>
                <w:sz w:val="18"/>
                <w:szCs w:val="18"/>
                <w:lang w:val="es-MX" w:eastAsia="es-MX"/>
              </w:rPr>
              <w:t>Transfers</w:t>
            </w:r>
            <w:proofErr w:type="spellEnd"/>
            <w:r w:rsidRPr="00B6225C">
              <w:rPr>
                <w:rFonts w:ascii="Aptos" w:eastAsia="Times New Roman" w:hAnsi="Aptos" w:cs="Times New Roman"/>
                <w:color w:val="000000"/>
                <w:sz w:val="18"/>
                <w:szCs w:val="18"/>
                <w:lang w:val="es-MX" w:eastAsia="es-MX"/>
              </w:rPr>
              <w:t xml:space="preserve"> sin asistencia - Hotel Busan a Estación de Tren + Estación de Seúl a Hotel + Hotel al Aeropuerto de Seúl)</w:t>
            </w:r>
          </w:p>
        </w:tc>
        <w:tc>
          <w:tcPr>
            <w:tcW w:w="854" w:type="dxa"/>
            <w:vMerge/>
            <w:tcBorders>
              <w:top w:val="nil"/>
              <w:left w:val="single" w:sz="4" w:space="0" w:color="auto"/>
              <w:bottom w:val="single" w:sz="4"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851" w:type="dxa"/>
            <w:vMerge/>
            <w:tcBorders>
              <w:top w:val="nil"/>
              <w:left w:val="single" w:sz="4" w:space="0" w:color="auto"/>
              <w:bottom w:val="single" w:sz="4"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992" w:type="dxa"/>
            <w:vMerge/>
            <w:tcBorders>
              <w:top w:val="nil"/>
              <w:left w:val="single" w:sz="4" w:space="0" w:color="auto"/>
              <w:bottom w:val="single" w:sz="4" w:space="0" w:color="000000"/>
              <w:right w:val="single" w:sz="8"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r>
      <w:tr w:rsidR="00B6225C" w:rsidRPr="00B6225C" w:rsidTr="00B6225C">
        <w:trPr>
          <w:trHeight w:val="499"/>
          <w:jc w:val="center"/>
        </w:trPr>
        <w:tc>
          <w:tcPr>
            <w:tcW w:w="4948" w:type="dxa"/>
            <w:vMerge/>
            <w:tcBorders>
              <w:top w:val="nil"/>
              <w:left w:val="single" w:sz="8" w:space="0" w:color="auto"/>
              <w:bottom w:val="single" w:sz="4" w:space="0" w:color="auto"/>
              <w:right w:val="single" w:sz="4" w:space="0" w:color="auto"/>
            </w:tcBorders>
            <w:vAlign w:val="center"/>
            <w:hideMark/>
          </w:tcPr>
          <w:p w:rsidR="00B6225C" w:rsidRPr="00B6225C" w:rsidRDefault="00B6225C" w:rsidP="00B6225C">
            <w:pPr>
              <w:rPr>
                <w:rFonts w:ascii="Aptos" w:eastAsia="Times New Roman" w:hAnsi="Aptos" w:cs="Times New Roman"/>
                <w:color w:val="000000"/>
                <w:sz w:val="18"/>
                <w:szCs w:val="18"/>
                <w:lang w:val="es-MX" w:eastAsia="es-MX"/>
              </w:rPr>
            </w:pPr>
          </w:p>
        </w:tc>
        <w:tc>
          <w:tcPr>
            <w:tcW w:w="854" w:type="dxa"/>
            <w:vMerge/>
            <w:tcBorders>
              <w:top w:val="nil"/>
              <w:left w:val="single" w:sz="4" w:space="0" w:color="auto"/>
              <w:bottom w:val="single" w:sz="4"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851" w:type="dxa"/>
            <w:vMerge/>
            <w:tcBorders>
              <w:top w:val="nil"/>
              <w:left w:val="single" w:sz="4" w:space="0" w:color="auto"/>
              <w:bottom w:val="single" w:sz="4"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992" w:type="dxa"/>
            <w:vMerge/>
            <w:tcBorders>
              <w:top w:val="nil"/>
              <w:left w:val="single" w:sz="4" w:space="0" w:color="auto"/>
              <w:bottom w:val="single" w:sz="4" w:space="0" w:color="000000"/>
              <w:right w:val="single" w:sz="8"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r>
      <w:tr w:rsidR="00B6225C" w:rsidRPr="00B6225C" w:rsidTr="00B6225C">
        <w:trPr>
          <w:trHeight w:val="20"/>
          <w:jc w:val="center"/>
        </w:trPr>
        <w:tc>
          <w:tcPr>
            <w:tcW w:w="4948" w:type="dxa"/>
            <w:tcBorders>
              <w:top w:val="nil"/>
              <w:left w:val="single" w:sz="8" w:space="0" w:color="auto"/>
              <w:bottom w:val="nil"/>
              <w:right w:val="single" w:sz="4" w:space="0" w:color="auto"/>
            </w:tcBorders>
            <w:shd w:val="clear" w:color="000000" w:fill="FFFFFF"/>
            <w:noWrap/>
            <w:vAlign w:val="bottom"/>
            <w:hideMark/>
          </w:tcPr>
          <w:p w:rsidR="00B6225C" w:rsidRPr="00B6225C" w:rsidRDefault="00C0762B" w:rsidP="00B6225C">
            <w:pPr>
              <w:rPr>
                <w:rFonts w:ascii="Aptos" w:eastAsia="Times New Roman" w:hAnsi="Aptos" w:cs="Times New Roman"/>
                <w:b/>
                <w:bCs/>
                <w:color w:val="000000"/>
                <w:sz w:val="20"/>
                <w:szCs w:val="20"/>
                <w:lang w:val="es-MX" w:eastAsia="es-MX"/>
              </w:rPr>
            </w:pPr>
            <w:proofErr w:type="spellStart"/>
            <w:r>
              <w:rPr>
                <w:rFonts w:ascii="Aptos" w:eastAsia="Times New Roman" w:hAnsi="Aptos" w:cs="Times New Roman"/>
                <w:b/>
                <w:bCs/>
                <w:color w:val="000000"/>
                <w:sz w:val="20"/>
                <w:szCs w:val="20"/>
                <w:lang w:val="es-MX" w:eastAsia="es-MX"/>
              </w:rPr>
              <w:t>Paq</w:t>
            </w:r>
            <w:proofErr w:type="spellEnd"/>
            <w:r>
              <w:rPr>
                <w:rFonts w:ascii="Aptos" w:eastAsia="Times New Roman" w:hAnsi="Aptos" w:cs="Times New Roman"/>
                <w:b/>
                <w:bCs/>
                <w:color w:val="000000"/>
                <w:sz w:val="20"/>
                <w:szCs w:val="20"/>
                <w:lang w:val="es-MX" w:eastAsia="es-MX"/>
              </w:rPr>
              <w:t xml:space="preserve"> 2. </w:t>
            </w:r>
            <w:r w:rsidR="00B6225C" w:rsidRPr="00B6225C">
              <w:rPr>
                <w:rFonts w:ascii="Aptos" w:eastAsia="Times New Roman" w:hAnsi="Aptos" w:cs="Times New Roman"/>
                <w:b/>
                <w:bCs/>
                <w:color w:val="000000"/>
                <w:sz w:val="20"/>
                <w:szCs w:val="20"/>
                <w:lang w:val="es-MX" w:eastAsia="es-MX"/>
              </w:rPr>
              <w:t>Traslado de Busan a Seúl + 2</w:t>
            </w:r>
            <w:r w:rsidR="00B6225C">
              <w:rPr>
                <w:rFonts w:ascii="Aptos" w:eastAsia="Times New Roman" w:hAnsi="Aptos" w:cs="Times New Roman"/>
                <w:b/>
                <w:bCs/>
                <w:color w:val="000000"/>
                <w:sz w:val="20"/>
                <w:szCs w:val="20"/>
                <w:lang w:val="es-MX" w:eastAsia="es-MX"/>
              </w:rPr>
              <w:t xml:space="preserve"> </w:t>
            </w:r>
            <w:r w:rsidR="00B6225C" w:rsidRPr="00B6225C">
              <w:rPr>
                <w:rFonts w:ascii="Aptos" w:eastAsia="Times New Roman" w:hAnsi="Aptos" w:cs="Times New Roman"/>
                <w:b/>
                <w:bCs/>
                <w:color w:val="000000"/>
                <w:sz w:val="20"/>
                <w:szCs w:val="20"/>
                <w:lang w:val="es-MX" w:eastAsia="es-MX"/>
              </w:rPr>
              <w:t xml:space="preserve">Noches en Seúl </w:t>
            </w:r>
          </w:p>
        </w:tc>
        <w:tc>
          <w:tcPr>
            <w:tcW w:w="854"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815</w:t>
            </w:r>
          </w:p>
        </w:tc>
        <w:tc>
          <w:tcPr>
            <w:tcW w:w="85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815</w:t>
            </w:r>
          </w:p>
        </w:tc>
        <w:tc>
          <w:tcPr>
            <w:tcW w:w="1134"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1007</w:t>
            </w:r>
          </w:p>
        </w:tc>
        <w:tc>
          <w:tcPr>
            <w:tcW w:w="992"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B6225C" w:rsidRPr="00B6225C" w:rsidRDefault="00B6225C" w:rsidP="00B6225C">
            <w:pPr>
              <w:jc w:val="center"/>
              <w:rPr>
                <w:rFonts w:ascii="Aptos" w:eastAsia="Times New Roman" w:hAnsi="Aptos" w:cs="Times New Roman"/>
                <w:color w:val="000000"/>
                <w:sz w:val="20"/>
                <w:szCs w:val="20"/>
                <w:lang w:val="es-MX" w:eastAsia="es-MX"/>
              </w:rPr>
            </w:pPr>
            <w:r w:rsidRPr="00B6225C">
              <w:rPr>
                <w:rFonts w:ascii="Aptos" w:eastAsia="Times New Roman" w:hAnsi="Aptos" w:cs="Times New Roman"/>
                <w:color w:val="000000"/>
                <w:sz w:val="20"/>
                <w:szCs w:val="20"/>
                <w:lang w:val="es-MX" w:eastAsia="es-MX"/>
              </w:rPr>
              <w:t>815</w:t>
            </w:r>
          </w:p>
        </w:tc>
      </w:tr>
      <w:tr w:rsidR="00B6225C" w:rsidRPr="00B6225C" w:rsidTr="00B6225C">
        <w:trPr>
          <w:trHeight w:val="499"/>
          <w:jc w:val="center"/>
        </w:trPr>
        <w:tc>
          <w:tcPr>
            <w:tcW w:w="4948" w:type="dxa"/>
            <w:vMerge w:val="restart"/>
            <w:tcBorders>
              <w:top w:val="nil"/>
              <w:left w:val="single" w:sz="8" w:space="0" w:color="auto"/>
              <w:bottom w:val="single" w:sz="8" w:space="0" w:color="000000"/>
              <w:right w:val="single" w:sz="4" w:space="0" w:color="auto"/>
            </w:tcBorders>
            <w:shd w:val="clear" w:color="000000" w:fill="FFFFFF"/>
            <w:vAlign w:val="center"/>
            <w:hideMark/>
          </w:tcPr>
          <w:p w:rsidR="00B6225C" w:rsidRPr="00B6225C" w:rsidRDefault="00B6225C" w:rsidP="00B6225C">
            <w:pPr>
              <w:rPr>
                <w:rFonts w:ascii="Aptos" w:eastAsia="Times New Roman" w:hAnsi="Aptos" w:cs="Times New Roman"/>
                <w:color w:val="000000"/>
                <w:sz w:val="18"/>
                <w:szCs w:val="18"/>
                <w:lang w:val="es-MX" w:eastAsia="es-MX"/>
              </w:rPr>
            </w:pPr>
            <w:r w:rsidRPr="00B6225C">
              <w:rPr>
                <w:rFonts w:ascii="Aptos" w:eastAsia="Times New Roman" w:hAnsi="Aptos" w:cs="Times New Roman"/>
                <w:color w:val="000000"/>
                <w:sz w:val="18"/>
                <w:szCs w:val="18"/>
                <w:lang w:val="es-MX" w:eastAsia="es-MX"/>
              </w:rPr>
              <w:t xml:space="preserve">(Incluye: Ticket Tren bala KTX Busan - Seúl </w:t>
            </w:r>
            <w:r>
              <w:rPr>
                <w:rFonts w:ascii="Aptos" w:eastAsia="Times New Roman" w:hAnsi="Aptos" w:cs="Times New Roman"/>
                <w:color w:val="000000"/>
                <w:sz w:val="18"/>
                <w:szCs w:val="18"/>
                <w:lang w:val="es-MX" w:eastAsia="es-MX"/>
              </w:rPr>
              <w:t xml:space="preserve">en clase turista </w:t>
            </w:r>
            <w:r w:rsidRPr="00B6225C">
              <w:rPr>
                <w:rFonts w:ascii="Aptos" w:eastAsia="Times New Roman" w:hAnsi="Aptos" w:cs="Times New Roman"/>
                <w:color w:val="000000"/>
                <w:sz w:val="18"/>
                <w:szCs w:val="18"/>
                <w:lang w:val="es-MX" w:eastAsia="es-MX"/>
              </w:rPr>
              <w:t xml:space="preserve">+ </w:t>
            </w:r>
            <w:proofErr w:type="spellStart"/>
            <w:r w:rsidRPr="00B6225C">
              <w:rPr>
                <w:rFonts w:ascii="Aptos" w:eastAsia="Times New Roman" w:hAnsi="Aptos" w:cs="Times New Roman"/>
                <w:color w:val="000000"/>
                <w:sz w:val="18"/>
                <w:szCs w:val="18"/>
                <w:lang w:val="es-MX" w:eastAsia="es-MX"/>
              </w:rPr>
              <w:t>Transfers</w:t>
            </w:r>
            <w:proofErr w:type="spellEnd"/>
            <w:r w:rsidRPr="00B6225C">
              <w:rPr>
                <w:rFonts w:ascii="Aptos" w:eastAsia="Times New Roman" w:hAnsi="Aptos" w:cs="Times New Roman"/>
                <w:color w:val="000000"/>
                <w:sz w:val="18"/>
                <w:szCs w:val="18"/>
                <w:lang w:val="es-MX" w:eastAsia="es-MX"/>
              </w:rPr>
              <w:t xml:space="preserve"> sin asistencia - Hotel Busan a Estación de Tren + Estación de Seúl a Hotel + Hotel al Aeropuerto de Seúl)</w:t>
            </w:r>
          </w:p>
        </w:tc>
        <w:tc>
          <w:tcPr>
            <w:tcW w:w="854" w:type="dxa"/>
            <w:vMerge/>
            <w:tcBorders>
              <w:top w:val="nil"/>
              <w:left w:val="single" w:sz="4" w:space="0" w:color="auto"/>
              <w:bottom w:val="single" w:sz="8"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851" w:type="dxa"/>
            <w:vMerge/>
            <w:tcBorders>
              <w:top w:val="nil"/>
              <w:left w:val="single" w:sz="4" w:space="0" w:color="auto"/>
              <w:bottom w:val="single" w:sz="8"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1134" w:type="dxa"/>
            <w:vMerge/>
            <w:tcBorders>
              <w:top w:val="nil"/>
              <w:left w:val="single" w:sz="4" w:space="0" w:color="auto"/>
              <w:bottom w:val="single" w:sz="8"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992" w:type="dxa"/>
            <w:vMerge/>
            <w:tcBorders>
              <w:top w:val="nil"/>
              <w:left w:val="single" w:sz="4" w:space="0" w:color="auto"/>
              <w:bottom w:val="single" w:sz="8" w:space="0" w:color="000000"/>
              <w:right w:val="single" w:sz="8"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r>
      <w:tr w:rsidR="00B6225C" w:rsidRPr="00B6225C" w:rsidTr="00B6225C">
        <w:trPr>
          <w:trHeight w:val="499"/>
          <w:jc w:val="center"/>
        </w:trPr>
        <w:tc>
          <w:tcPr>
            <w:tcW w:w="4948" w:type="dxa"/>
            <w:vMerge/>
            <w:tcBorders>
              <w:top w:val="nil"/>
              <w:left w:val="single" w:sz="8" w:space="0" w:color="auto"/>
              <w:bottom w:val="single" w:sz="8"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18"/>
                <w:szCs w:val="18"/>
                <w:lang w:val="es-MX" w:eastAsia="es-MX"/>
              </w:rPr>
            </w:pPr>
          </w:p>
        </w:tc>
        <w:tc>
          <w:tcPr>
            <w:tcW w:w="854" w:type="dxa"/>
            <w:vMerge/>
            <w:tcBorders>
              <w:top w:val="nil"/>
              <w:left w:val="single" w:sz="4" w:space="0" w:color="auto"/>
              <w:bottom w:val="single" w:sz="8"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851" w:type="dxa"/>
            <w:vMerge/>
            <w:tcBorders>
              <w:top w:val="nil"/>
              <w:left w:val="single" w:sz="4" w:space="0" w:color="auto"/>
              <w:bottom w:val="single" w:sz="8"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1134" w:type="dxa"/>
            <w:vMerge/>
            <w:tcBorders>
              <w:top w:val="nil"/>
              <w:left w:val="single" w:sz="4" w:space="0" w:color="auto"/>
              <w:bottom w:val="single" w:sz="8" w:space="0" w:color="000000"/>
              <w:right w:val="single" w:sz="4"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c>
          <w:tcPr>
            <w:tcW w:w="992" w:type="dxa"/>
            <w:vMerge/>
            <w:tcBorders>
              <w:top w:val="nil"/>
              <w:left w:val="single" w:sz="4" w:space="0" w:color="auto"/>
              <w:bottom w:val="single" w:sz="8" w:space="0" w:color="000000"/>
              <w:right w:val="single" w:sz="8" w:space="0" w:color="auto"/>
            </w:tcBorders>
            <w:vAlign w:val="center"/>
            <w:hideMark/>
          </w:tcPr>
          <w:p w:rsidR="00B6225C" w:rsidRPr="00B6225C" w:rsidRDefault="00B6225C" w:rsidP="00B6225C">
            <w:pPr>
              <w:rPr>
                <w:rFonts w:ascii="Aptos" w:eastAsia="Times New Roman" w:hAnsi="Aptos" w:cs="Times New Roman"/>
                <w:color w:val="000000"/>
                <w:sz w:val="20"/>
                <w:szCs w:val="20"/>
                <w:lang w:val="es-MX" w:eastAsia="es-MX"/>
              </w:rPr>
            </w:pPr>
          </w:p>
        </w:tc>
      </w:tr>
      <w:tr w:rsidR="00B6225C" w:rsidRPr="00B6225C" w:rsidTr="00B6225C">
        <w:trPr>
          <w:trHeight w:val="20"/>
          <w:jc w:val="center"/>
        </w:trPr>
        <w:tc>
          <w:tcPr>
            <w:tcW w:w="8779" w:type="dxa"/>
            <w:gridSpan w:val="5"/>
            <w:tcBorders>
              <w:top w:val="single" w:sz="8" w:space="0" w:color="auto"/>
              <w:left w:val="single" w:sz="8" w:space="0" w:color="auto"/>
              <w:bottom w:val="single" w:sz="8" w:space="0" w:color="000000"/>
              <w:right w:val="single" w:sz="8" w:space="0" w:color="000000"/>
            </w:tcBorders>
            <w:shd w:val="clear" w:color="000000" w:fill="FFFFFF"/>
            <w:vAlign w:val="center"/>
            <w:hideMark/>
          </w:tcPr>
          <w:p w:rsidR="00B6225C" w:rsidRPr="00B6225C" w:rsidRDefault="00B6225C" w:rsidP="00B6225C">
            <w:pPr>
              <w:rPr>
                <w:rFonts w:ascii="Aptos" w:eastAsia="Times New Roman" w:hAnsi="Aptos" w:cs="Times New Roman"/>
                <w:color w:val="000000"/>
                <w:sz w:val="18"/>
                <w:szCs w:val="18"/>
                <w:lang w:val="es-MX" w:eastAsia="es-MX"/>
              </w:rPr>
            </w:pPr>
            <w:proofErr w:type="spellStart"/>
            <w:r w:rsidRPr="00B6225C">
              <w:rPr>
                <w:rFonts w:ascii="Aptos" w:eastAsia="Times New Roman" w:hAnsi="Aptos" w:cs="Times New Roman"/>
                <w:b/>
                <w:bCs/>
                <w:i/>
                <w:iCs/>
                <w:color w:val="FF0000"/>
                <w:sz w:val="18"/>
                <w:szCs w:val="18"/>
                <w:lang w:val="es-MX" w:eastAsia="es-MX"/>
              </w:rPr>
              <w:t>Blackout</w:t>
            </w:r>
            <w:proofErr w:type="spellEnd"/>
            <w:r w:rsidRPr="00B6225C">
              <w:rPr>
                <w:rFonts w:ascii="Aptos" w:eastAsia="Times New Roman" w:hAnsi="Aptos" w:cs="Times New Roman"/>
                <w:b/>
                <w:bCs/>
                <w:i/>
                <w:iCs/>
                <w:color w:val="FF0000"/>
                <w:sz w:val="18"/>
                <w:szCs w:val="18"/>
                <w:lang w:val="es-MX" w:eastAsia="es-MX"/>
              </w:rPr>
              <w:t>:</w:t>
            </w:r>
            <w:r w:rsidRPr="00B6225C">
              <w:rPr>
                <w:rFonts w:ascii="Aptos" w:eastAsia="Times New Roman" w:hAnsi="Aptos" w:cs="Times New Roman"/>
                <w:color w:val="000000"/>
                <w:sz w:val="18"/>
                <w:szCs w:val="18"/>
                <w:lang w:val="es-MX" w:eastAsia="es-MX"/>
              </w:rPr>
              <w:t xml:space="preserve"> Estas tarifas para las noches extras no se aplican a las siguientes fechas festivas – 4 a 5 de abril, 3 a 5 de mayo, 4 a 6 de junio, 26 de julio a 3 de agosto, 15 a 17 de agosto, 24 a 27 de septiembre, 24 a 31 de diciembre de 2026 y 6 a 10 de febrero y 28 a 29 de marzo de 2027.</w:t>
            </w:r>
          </w:p>
        </w:tc>
      </w:tr>
    </w:tbl>
    <w:p w:rsidR="00B6225C" w:rsidRDefault="00B6225C" w:rsidP="00572129">
      <w:pPr>
        <w:tabs>
          <w:tab w:val="num" w:pos="360"/>
        </w:tabs>
        <w:ind w:right="48"/>
        <w:jc w:val="both"/>
        <w:rPr>
          <w:rFonts w:ascii="Aptos" w:hAnsi="Aptos" w:cstheme="minorHAnsi"/>
          <w:b/>
          <w:bCs/>
          <w:color w:val="000000"/>
          <w:sz w:val="20"/>
          <w:szCs w:val="20"/>
          <w:lang w:val="es-MX"/>
        </w:rPr>
      </w:pPr>
    </w:p>
    <w:p w:rsidR="00B6225C" w:rsidRDefault="00B6225C" w:rsidP="00572129">
      <w:pPr>
        <w:tabs>
          <w:tab w:val="num" w:pos="360"/>
        </w:tabs>
        <w:ind w:right="48"/>
        <w:jc w:val="both"/>
        <w:rPr>
          <w:rFonts w:ascii="Aptos" w:hAnsi="Aptos" w:cstheme="minorHAnsi"/>
          <w:b/>
          <w:bCs/>
          <w:color w:val="000000"/>
          <w:sz w:val="20"/>
          <w:szCs w:val="20"/>
          <w:lang w:val="es-MX"/>
        </w:rPr>
      </w:pPr>
    </w:p>
    <w:p w:rsidR="00B6225C" w:rsidRDefault="00B6225C" w:rsidP="00572129">
      <w:pPr>
        <w:tabs>
          <w:tab w:val="num" w:pos="360"/>
        </w:tabs>
        <w:ind w:right="48"/>
        <w:jc w:val="both"/>
        <w:rPr>
          <w:rFonts w:ascii="Aptos" w:hAnsi="Aptos" w:cstheme="minorHAnsi"/>
          <w:b/>
          <w:bCs/>
          <w:color w:val="000000"/>
          <w:sz w:val="20"/>
          <w:szCs w:val="20"/>
          <w:lang w:val="es-MX"/>
        </w:rPr>
      </w:pPr>
    </w:p>
    <w:p w:rsidR="00B6225C" w:rsidRDefault="00B6225C" w:rsidP="00572129">
      <w:pPr>
        <w:tabs>
          <w:tab w:val="num" w:pos="360"/>
        </w:tabs>
        <w:ind w:right="48"/>
        <w:jc w:val="both"/>
        <w:rPr>
          <w:rFonts w:ascii="Aptos" w:hAnsi="Aptos" w:cstheme="minorHAnsi"/>
          <w:b/>
          <w:bCs/>
          <w:color w:val="000000"/>
          <w:sz w:val="20"/>
          <w:szCs w:val="20"/>
          <w:lang w:val="es-MX"/>
        </w:rPr>
      </w:pPr>
    </w:p>
    <w:p w:rsidR="00572129" w:rsidRPr="00E90EF5" w:rsidRDefault="00572129" w:rsidP="00572129">
      <w:pPr>
        <w:tabs>
          <w:tab w:val="num" w:pos="360"/>
        </w:tabs>
        <w:ind w:right="48"/>
        <w:jc w:val="both"/>
        <w:rPr>
          <w:rFonts w:ascii="Aptos" w:hAnsi="Aptos" w:cstheme="minorHAnsi"/>
          <w:b/>
          <w:bCs/>
          <w:color w:val="000000"/>
          <w:sz w:val="20"/>
          <w:szCs w:val="20"/>
          <w:lang w:val="es-MX"/>
        </w:rPr>
      </w:pPr>
      <w:r w:rsidRPr="00E90EF5">
        <w:rPr>
          <w:rFonts w:ascii="Aptos" w:hAnsi="Aptos" w:cstheme="minorHAnsi"/>
          <w:b/>
          <w:bCs/>
          <w:color w:val="000000"/>
          <w:sz w:val="20"/>
          <w:szCs w:val="20"/>
          <w:lang w:val="es-MX"/>
        </w:rPr>
        <w:t>OPCIONAL: “CEREMONIA DEL TÉ” EN ASAKUSA”</w:t>
      </w:r>
    </w:p>
    <w:p w:rsidR="00572129" w:rsidRPr="00E90EF5" w:rsidRDefault="00572129" w:rsidP="00572129">
      <w:pPr>
        <w:tabs>
          <w:tab w:val="num" w:pos="360"/>
        </w:tabs>
        <w:ind w:right="48"/>
        <w:jc w:val="both"/>
        <w:rPr>
          <w:rFonts w:ascii="Aptos" w:hAnsi="Aptos" w:cstheme="minorHAnsi"/>
          <w:color w:val="000000"/>
          <w:sz w:val="20"/>
          <w:szCs w:val="20"/>
          <w:lang w:val="es-MX"/>
        </w:rPr>
      </w:pPr>
      <w:r w:rsidRPr="00E90EF5">
        <w:rPr>
          <w:rFonts w:ascii="Aptos" w:hAnsi="Aptos" w:cstheme="minorHAnsi"/>
          <w:color w:val="000000"/>
          <w:sz w:val="20"/>
          <w:szCs w:val="20"/>
          <w:lang w:val="es-MX"/>
        </w:rPr>
        <w:t xml:space="preserve">Después de la visita del Templo </w:t>
      </w:r>
      <w:proofErr w:type="spellStart"/>
      <w:r w:rsidRPr="00E90EF5">
        <w:rPr>
          <w:rFonts w:ascii="Aptos" w:hAnsi="Aptos" w:cstheme="minorHAnsi"/>
          <w:color w:val="000000"/>
          <w:sz w:val="20"/>
          <w:szCs w:val="20"/>
          <w:lang w:val="es-MX"/>
        </w:rPr>
        <w:t>Senso</w:t>
      </w:r>
      <w:proofErr w:type="spellEnd"/>
      <w:r w:rsidRPr="00E90EF5">
        <w:rPr>
          <w:rFonts w:ascii="Aptos" w:hAnsi="Aptos" w:cstheme="minorHAnsi"/>
          <w:color w:val="000000"/>
          <w:sz w:val="20"/>
          <w:szCs w:val="20"/>
          <w:lang w:val="es-MX"/>
        </w:rPr>
        <w:t xml:space="preserve">-ji y la Calle </w:t>
      </w:r>
      <w:proofErr w:type="spellStart"/>
      <w:r w:rsidRPr="00E90EF5">
        <w:rPr>
          <w:rFonts w:ascii="Aptos" w:hAnsi="Aptos" w:cstheme="minorHAnsi"/>
          <w:color w:val="000000"/>
          <w:sz w:val="20"/>
          <w:szCs w:val="20"/>
          <w:lang w:val="es-MX"/>
        </w:rPr>
        <w:t>Nakamise</w:t>
      </w:r>
      <w:proofErr w:type="spellEnd"/>
      <w:r w:rsidRPr="00E90EF5">
        <w:rPr>
          <w:rFonts w:ascii="Aptos" w:hAnsi="Aptos" w:cstheme="minorHAnsi"/>
          <w:color w:val="000000"/>
          <w:sz w:val="20"/>
          <w:szCs w:val="20"/>
          <w:lang w:val="es-MX"/>
        </w:rPr>
        <w:t xml:space="preserve"> en </w:t>
      </w:r>
      <w:proofErr w:type="spellStart"/>
      <w:r w:rsidRPr="00E90EF5">
        <w:rPr>
          <w:rFonts w:ascii="Aptos" w:hAnsi="Aptos" w:cstheme="minorHAnsi"/>
          <w:color w:val="000000"/>
          <w:sz w:val="20"/>
          <w:szCs w:val="20"/>
          <w:lang w:val="es-MX"/>
        </w:rPr>
        <w:t>Asakusa</w:t>
      </w:r>
      <w:proofErr w:type="spellEnd"/>
      <w:r w:rsidRPr="00E90EF5">
        <w:rPr>
          <w:rFonts w:ascii="Aptos" w:hAnsi="Aptos" w:cstheme="minorHAnsi"/>
          <w:color w:val="000000"/>
          <w:sz w:val="20"/>
          <w:szCs w:val="20"/>
          <w:lang w:val="es-MX"/>
        </w:rPr>
        <w:t xml:space="preserve">, encuentro con un asistente de habla hispana. </w:t>
      </w:r>
    </w:p>
    <w:p w:rsidR="00572129" w:rsidRPr="00E90EF5" w:rsidRDefault="00572129" w:rsidP="00572129">
      <w:pPr>
        <w:tabs>
          <w:tab w:val="num" w:pos="360"/>
        </w:tabs>
        <w:ind w:right="48"/>
        <w:jc w:val="both"/>
        <w:rPr>
          <w:rFonts w:ascii="Aptos" w:hAnsi="Aptos" w:cstheme="minorHAnsi"/>
          <w:color w:val="000000"/>
          <w:sz w:val="20"/>
          <w:szCs w:val="20"/>
          <w:lang w:val="es-MX"/>
        </w:rPr>
      </w:pPr>
      <w:r w:rsidRPr="00E90EF5">
        <w:rPr>
          <w:rFonts w:ascii="Aptos" w:hAnsi="Aptos" w:cstheme="minorHAnsi"/>
          <w:color w:val="000000"/>
          <w:sz w:val="20"/>
          <w:szCs w:val="20"/>
          <w:lang w:val="es-MX"/>
        </w:rPr>
        <w:t xml:space="preserve">(El guía indicará el punto de encuentro durante la visita del Templo </w:t>
      </w:r>
      <w:proofErr w:type="spellStart"/>
      <w:r w:rsidRPr="00E90EF5">
        <w:rPr>
          <w:rFonts w:ascii="Aptos" w:hAnsi="Aptos" w:cstheme="minorHAnsi"/>
          <w:color w:val="000000"/>
          <w:sz w:val="20"/>
          <w:szCs w:val="20"/>
          <w:lang w:val="es-MX"/>
        </w:rPr>
        <w:t>Senso</w:t>
      </w:r>
      <w:proofErr w:type="spellEnd"/>
      <w:r w:rsidRPr="00E90EF5">
        <w:rPr>
          <w:rFonts w:ascii="Aptos" w:hAnsi="Aptos" w:cstheme="minorHAnsi"/>
          <w:color w:val="000000"/>
          <w:sz w:val="20"/>
          <w:szCs w:val="20"/>
          <w:lang w:val="es-MX"/>
        </w:rPr>
        <w:t>-ji.)</w:t>
      </w:r>
    </w:p>
    <w:p w:rsidR="00572129" w:rsidRPr="00E90EF5" w:rsidRDefault="00572129" w:rsidP="00572129">
      <w:pPr>
        <w:tabs>
          <w:tab w:val="num" w:pos="360"/>
        </w:tabs>
        <w:ind w:right="48"/>
        <w:jc w:val="both"/>
        <w:rPr>
          <w:rFonts w:ascii="Aptos" w:hAnsi="Aptos" w:cstheme="minorHAnsi"/>
          <w:color w:val="000000"/>
          <w:sz w:val="20"/>
          <w:szCs w:val="20"/>
          <w:lang w:val="es-MX"/>
        </w:rPr>
      </w:pPr>
      <w:r w:rsidRPr="00E90EF5">
        <w:rPr>
          <w:rFonts w:ascii="Aptos" w:hAnsi="Aptos" w:cstheme="minorHAnsi"/>
          <w:color w:val="000000"/>
          <w:sz w:val="20"/>
          <w:szCs w:val="20"/>
          <w:lang w:val="es-MX"/>
        </w:rPr>
        <w:t>Traslado al local de la ceremonia del té a pie con el asistente.</w:t>
      </w:r>
    </w:p>
    <w:p w:rsidR="00572129" w:rsidRPr="00E90EF5" w:rsidRDefault="00572129" w:rsidP="00572129">
      <w:pPr>
        <w:tabs>
          <w:tab w:val="num" w:pos="360"/>
        </w:tabs>
        <w:ind w:right="48"/>
        <w:jc w:val="both"/>
        <w:rPr>
          <w:rFonts w:ascii="Aptos" w:hAnsi="Aptos" w:cstheme="minorHAnsi"/>
          <w:color w:val="000000"/>
          <w:sz w:val="20"/>
          <w:szCs w:val="20"/>
          <w:lang w:val="es-MX"/>
        </w:rPr>
      </w:pPr>
      <w:r w:rsidRPr="00E90EF5">
        <w:rPr>
          <w:rFonts w:ascii="Aptos" w:hAnsi="Aptos" w:cstheme="minorHAnsi"/>
          <w:color w:val="000000"/>
          <w:sz w:val="20"/>
          <w:szCs w:val="20"/>
          <w:lang w:val="es-MX"/>
        </w:rPr>
        <w:t>13:00 Inicio de la ceremonia del té</w:t>
      </w:r>
    </w:p>
    <w:p w:rsidR="00572129" w:rsidRPr="00E90EF5" w:rsidRDefault="00572129" w:rsidP="00572129">
      <w:pPr>
        <w:pStyle w:val="Prrafodelista"/>
        <w:numPr>
          <w:ilvl w:val="0"/>
          <w:numId w:val="15"/>
        </w:numPr>
        <w:tabs>
          <w:tab w:val="num" w:pos="360"/>
        </w:tabs>
        <w:spacing w:after="160" w:line="259" w:lineRule="auto"/>
        <w:ind w:left="709" w:right="48"/>
        <w:jc w:val="both"/>
        <w:rPr>
          <w:rFonts w:ascii="Aptos" w:hAnsi="Aptos" w:cstheme="minorHAnsi"/>
          <w:color w:val="000000"/>
          <w:sz w:val="20"/>
          <w:szCs w:val="20"/>
          <w:lang w:val="es-MX"/>
        </w:rPr>
      </w:pPr>
      <w:r w:rsidRPr="00E90EF5">
        <w:rPr>
          <w:rFonts w:ascii="Aptos" w:hAnsi="Aptos" w:cstheme="minorHAnsi"/>
          <w:color w:val="000000"/>
          <w:sz w:val="20"/>
          <w:szCs w:val="20"/>
          <w:lang w:val="es-MX"/>
        </w:rPr>
        <w:t>Explicación sobre la ceremonia del té</w:t>
      </w:r>
    </w:p>
    <w:p w:rsidR="00572129" w:rsidRPr="00E90EF5" w:rsidRDefault="00572129" w:rsidP="00572129">
      <w:pPr>
        <w:pStyle w:val="Prrafodelista"/>
        <w:numPr>
          <w:ilvl w:val="0"/>
          <w:numId w:val="15"/>
        </w:numPr>
        <w:tabs>
          <w:tab w:val="num" w:pos="360"/>
        </w:tabs>
        <w:spacing w:after="160" w:line="259" w:lineRule="auto"/>
        <w:ind w:left="709" w:right="48"/>
        <w:jc w:val="both"/>
        <w:rPr>
          <w:rFonts w:ascii="Aptos" w:hAnsi="Aptos" w:cstheme="minorHAnsi"/>
          <w:color w:val="000000"/>
          <w:sz w:val="20"/>
          <w:szCs w:val="20"/>
          <w:lang w:val="es-MX"/>
        </w:rPr>
      </w:pPr>
      <w:r w:rsidRPr="00E90EF5">
        <w:rPr>
          <w:rFonts w:ascii="Aptos" w:hAnsi="Aptos" w:cstheme="minorHAnsi"/>
          <w:color w:val="000000"/>
          <w:sz w:val="20"/>
          <w:szCs w:val="20"/>
          <w:lang w:val="es-MX"/>
        </w:rPr>
        <w:t>Demostración de la ceremonia del té por un maestro o una maestra</w:t>
      </w:r>
    </w:p>
    <w:p w:rsidR="00572129" w:rsidRPr="00E90EF5" w:rsidRDefault="00572129" w:rsidP="00572129">
      <w:pPr>
        <w:pStyle w:val="Prrafodelista"/>
        <w:numPr>
          <w:ilvl w:val="0"/>
          <w:numId w:val="15"/>
        </w:numPr>
        <w:tabs>
          <w:tab w:val="num" w:pos="360"/>
        </w:tabs>
        <w:spacing w:after="160" w:line="259" w:lineRule="auto"/>
        <w:ind w:left="709" w:right="48"/>
        <w:jc w:val="both"/>
        <w:rPr>
          <w:rFonts w:ascii="Aptos" w:hAnsi="Aptos" w:cstheme="minorHAnsi"/>
          <w:color w:val="000000"/>
          <w:sz w:val="20"/>
          <w:szCs w:val="20"/>
          <w:lang w:val="es-MX"/>
        </w:rPr>
      </w:pPr>
      <w:r w:rsidRPr="00E90EF5">
        <w:rPr>
          <w:rFonts w:ascii="Aptos" w:hAnsi="Aptos" w:cstheme="minorHAnsi"/>
          <w:color w:val="000000"/>
          <w:sz w:val="20"/>
          <w:szCs w:val="20"/>
          <w:lang w:val="es-MX"/>
        </w:rPr>
        <w:t>Comer un dulce y tomar el té matcha</w:t>
      </w:r>
    </w:p>
    <w:p w:rsidR="00572129" w:rsidRPr="00E90EF5" w:rsidRDefault="00572129" w:rsidP="00572129">
      <w:pPr>
        <w:pStyle w:val="Prrafodelista"/>
        <w:numPr>
          <w:ilvl w:val="0"/>
          <w:numId w:val="15"/>
        </w:numPr>
        <w:tabs>
          <w:tab w:val="num" w:pos="360"/>
        </w:tabs>
        <w:spacing w:line="259" w:lineRule="auto"/>
        <w:ind w:left="709" w:right="48"/>
        <w:jc w:val="both"/>
        <w:rPr>
          <w:rFonts w:ascii="Aptos" w:hAnsi="Aptos" w:cstheme="minorHAnsi"/>
          <w:color w:val="000000"/>
          <w:sz w:val="20"/>
          <w:szCs w:val="20"/>
          <w:lang w:val="es-MX"/>
        </w:rPr>
      </w:pPr>
      <w:r w:rsidRPr="00E90EF5">
        <w:rPr>
          <w:rFonts w:ascii="Aptos" w:hAnsi="Aptos" w:cstheme="minorHAnsi"/>
          <w:color w:val="000000"/>
          <w:sz w:val="20"/>
          <w:szCs w:val="20"/>
          <w:lang w:val="es-MX"/>
        </w:rPr>
        <w:t>Sacar fotos de recuerdo</w:t>
      </w:r>
    </w:p>
    <w:p w:rsidR="00572129" w:rsidRPr="00E90EF5" w:rsidRDefault="00572129" w:rsidP="00572129">
      <w:pPr>
        <w:tabs>
          <w:tab w:val="num" w:pos="360"/>
        </w:tabs>
        <w:ind w:right="48"/>
        <w:jc w:val="both"/>
        <w:rPr>
          <w:rFonts w:ascii="Aptos" w:hAnsi="Aptos" w:cstheme="minorHAnsi"/>
          <w:color w:val="000000"/>
          <w:sz w:val="20"/>
          <w:szCs w:val="20"/>
          <w:lang w:val="es-MX"/>
        </w:rPr>
      </w:pPr>
      <w:r w:rsidRPr="00E90EF5">
        <w:rPr>
          <w:rFonts w:ascii="Aptos" w:hAnsi="Aptos" w:cstheme="minorHAnsi"/>
          <w:color w:val="000000"/>
          <w:sz w:val="20"/>
          <w:szCs w:val="20"/>
          <w:lang w:val="es-MX"/>
        </w:rPr>
        <w:t xml:space="preserve">14:00 La actividad termina en la estación de metro de </w:t>
      </w:r>
      <w:proofErr w:type="spellStart"/>
      <w:r w:rsidRPr="00E90EF5">
        <w:rPr>
          <w:rFonts w:ascii="Aptos" w:hAnsi="Aptos" w:cstheme="minorHAnsi"/>
          <w:color w:val="000000"/>
          <w:sz w:val="20"/>
          <w:szCs w:val="20"/>
          <w:lang w:val="es-MX"/>
        </w:rPr>
        <w:t>Asakusa</w:t>
      </w:r>
      <w:proofErr w:type="spellEnd"/>
      <w:r w:rsidRPr="00E90EF5">
        <w:rPr>
          <w:rFonts w:ascii="Aptos" w:hAnsi="Aptos" w:cstheme="minorHAnsi"/>
          <w:color w:val="000000"/>
          <w:sz w:val="20"/>
          <w:szCs w:val="20"/>
          <w:lang w:val="es-MX"/>
        </w:rPr>
        <w:t>.</w:t>
      </w:r>
    </w:p>
    <w:p w:rsidR="00572129" w:rsidRPr="00E90EF5" w:rsidRDefault="00572129" w:rsidP="00572129">
      <w:pPr>
        <w:tabs>
          <w:tab w:val="num" w:pos="360"/>
        </w:tabs>
        <w:ind w:right="48"/>
        <w:jc w:val="both"/>
        <w:rPr>
          <w:rFonts w:ascii="Aptos" w:hAnsi="Aptos" w:cstheme="minorHAnsi"/>
          <w:color w:val="000000"/>
          <w:sz w:val="20"/>
          <w:szCs w:val="20"/>
          <w:lang w:val="es-MX"/>
        </w:rPr>
      </w:pPr>
      <w:r w:rsidRPr="00E90EF5">
        <w:rPr>
          <w:rFonts w:ascii="Aptos" w:hAnsi="Aptos" w:cstheme="minorHAnsi"/>
          <w:color w:val="000000"/>
          <w:sz w:val="20"/>
          <w:szCs w:val="20"/>
          <w:lang w:val="es-MX"/>
        </w:rPr>
        <w:t xml:space="preserve">(El asistente les explicará a los pasajeros cómo volver al hotel o ir a </w:t>
      </w:r>
      <w:proofErr w:type="spellStart"/>
      <w:r w:rsidRPr="00E90EF5">
        <w:rPr>
          <w:rFonts w:ascii="Aptos" w:hAnsi="Aptos" w:cstheme="minorHAnsi"/>
          <w:color w:val="000000"/>
          <w:sz w:val="20"/>
          <w:szCs w:val="20"/>
          <w:lang w:val="es-MX"/>
        </w:rPr>
        <w:t>Ginza</w:t>
      </w:r>
      <w:proofErr w:type="spellEnd"/>
      <w:r w:rsidRPr="00E90EF5">
        <w:rPr>
          <w:rFonts w:ascii="Aptos" w:hAnsi="Aptos" w:cstheme="minorHAnsi"/>
          <w:color w:val="000000"/>
          <w:sz w:val="20"/>
          <w:szCs w:val="20"/>
          <w:lang w:val="es-MX"/>
        </w:rPr>
        <w:t xml:space="preserve"> en metro, pero no los escoltará.)</w:t>
      </w:r>
    </w:p>
    <w:p w:rsidR="00572129" w:rsidRPr="00B6225C" w:rsidRDefault="00572129" w:rsidP="00572129">
      <w:pPr>
        <w:tabs>
          <w:tab w:val="num" w:pos="360"/>
        </w:tabs>
        <w:ind w:right="48"/>
        <w:jc w:val="both"/>
        <w:rPr>
          <w:rFonts w:ascii="Aptos" w:hAnsi="Aptos" w:cstheme="minorHAnsi"/>
          <w:i/>
          <w:iCs/>
          <w:color w:val="000000"/>
          <w:sz w:val="12"/>
          <w:szCs w:val="12"/>
          <w:lang w:val="es-MX"/>
        </w:rPr>
      </w:pPr>
    </w:p>
    <w:p w:rsidR="00572129" w:rsidRPr="00E90EF5" w:rsidRDefault="00572129" w:rsidP="00572129">
      <w:pPr>
        <w:pStyle w:val="Default"/>
        <w:ind w:right="48"/>
        <w:jc w:val="both"/>
        <w:rPr>
          <w:rFonts w:ascii="Aptos" w:hAnsi="Aptos"/>
          <w:sz w:val="20"/>
          <w:szCs w:val="20"/>
        </w:rPr>
      </w:pPr>
      <w:r w:rsidRPr="00E90EF5">
        <w:rPr>
          <w:rFonts w:ascii="Aptos" w:hAnsi="Aptos"/>
          <w:b/>
          <w:bCs/>
          <w:sz w:val="20"/>
          <w:szCs w:val="20"/>
        </w:rPr>
        <w:t xml:space="preserve">*Almuerzo NO está incluido. </w:t>
      </w:r>
      <w:r w:rsidRPr="00E90EF5">
        <w:rPr>
          <w:rFonts w:ascii="Aptos" w:hAnsi="Aptos"/>
          <w:sz w:val="20"/>
          <w:szCs w:val="20"/>
        </w:rPr>
        <w:t xml:space="preserve">Si tienen hambre, tienen que comer algo ligero durante el tiempo libre en la Calle </w:t>
      </w:r>
      <w:proofErr w:type="spellStart"/>
      <w:r w:rsidRPr="00E90EF5">
        <w:rPr>
          <w:rFonts w:ascii="Aptos" w:hAnsi="Aptos"/>
          <w:sz w:val="20"/>
          <w:szCs w:val="20"/>
        </w:rPr>
        <w:t>Nakamise</w:t>
      </w:r>
      <w:proofErr w:type="spellEnd"/>
      <w:r w:rsidRPr="00E90EF5">
        <w:rPr>
          <w:rFonts w:ascii="Aptos" w:hAnsi="Aptos"/>
          <w:sz w:val="20"/>
          <w:szCs w:val="20"/>
        </w:rPr>
        <w:t xml:space="preserve"> en </w:t>
      </w:r>
      <w:proofErr w:type="spellStart"/>
      <w:r w:rsidRPr="00E90EF5">
        <w:rPr>
          <w:rFonts w:ascii="Aptos" w:hAnsi="Aptos"/>
          <w:sz w:val="20"/>
          <w:szCs w:val="20"/>
        </w:rPr>
        <w:t>Asakusa</w:t>
      </w:r>
      <w:proofErr w:type="spellEnd"/>
      <w:r w:rsidRPr="00E90EF5">
        <w:rPr>
          <w:rFonts w:ascii="Aptos" w:hAnsi="Aptos"/>
          <w:sz w:val="20"/>
          <w:szCs w:val="20"/>
        </w:rPr>
        <w:t xml:space="preserve">. </w:t>
      </w:r>
    </w:p>
    <w:p w:rsidR="00572129" w:rsidRPr="00E90EF5" w:rsidRDefault="00572129" w:rsidP="00572129">
      <w:pPr>
        <w:pStyle w:val="Default"/>
        <w:ind w:right="48"/>
        <w:jc w:val="both"/>
        <w:rPr>
          <w:rFonts w:ascii="Aptos" w:hAnsi="Aptos"/>
          <w:sz w:val="18"/>
          <w:szCs w:val="18"/>
        </w:rPr>
      </w:pPr>
      <w:r w:rsidRPr="00E90EF5">
        <w:rPr>
          <w:rFonts w:ascii="Aptos" w:hAnsi="Aptos"/>
          <w:sz w:val="18"/>
          <w:szCs w:val="18"/>
        </w:rPr>
        <w:t xml:space="preserve">Notas: </w:t>
      </w:r>
    </w:p>
    <w:p w:rsidR="00572129" w:rsidRPr="00E90EF5" w:rsidRDefault="00572129" w:rsidP="00572129">
      <w:pPr>
        <w:pStyle w:val="Default"/>
        <w:ind w:right="48"/>
        <w:jc w:val="both"/>
        <w:rPr>
          <w:rFonts w:ascii="Aptos" w:hAnsi="Aptos"/>
          <w:sz w:val="18"/>
          <w:szCs w:val="18"/>
        </w:rPr>
      </w:pPr>
      <w:r w:rsidRPr="00E90EF5">
        <w:rPr>
          <w:rFonts w:ascii="Aptos" w:hAnsi="Aptos"/>
          <w:sz w:val="18"/>
          <w:szCs w:val="18"/>
        </w:rPr>
        <w:t xml:space="preserve">*Los participantes en esta actividad opcional no irán a </w:t>
      </w:r>
      <w:proofErr w:type="spellStart"/>
      <w:r w:rsidRPr="00E90EF5">
        <w:rPr>
          <w:rFonts w:ascii="Aptos" w:hAnsi="Aptos"/>
          <w:sz w:val="18"/>
          <w:szCs w:val="18"/>
        </w:rPr>
        <w:t>Ginza</w:t>
      </w:r>
      <w:proofErr w:type="spellEnd"/>
      <w:r w:rsidRPr="00E90EF5">
        <w:rPr>
          <w:rFonts w:ascii="Aptos" w:hAnsi="Aptos"/>
          <w:sz w:val="18"/>
          <w:szCs w:val="18"/>
        </w:rPr>
        <w:t xml:space="preserve"> con el grupo en autobús. </w:t>
      </w:r>
    </w:p>
    <w:p w:rsidR="00572129" w:rsidRPr="00E90EF5" w:rsidRDefault="00572129" w:rsidP="00572129">
      <w:pPr>
        <w:pStyle w:val="Default"/>
        <w:ind w:right="48"/>
        <w:jc w:val="both"/>
        <w:rPr>
          <w:rFonts w:ascii="Aptos" w:hAnsi="Aptos"/>
          <w:sz w:val="18"/>
          <w:szCs w:val="18"/>
        </w:rPr>
      </w:pPr>
      <w:r w:rsidRPr="00E90EF5">
        <w:rPr>
          <w:rFonts w:ascii="Aptos" w:hAnsi="Aptos"/>
          <w:sz w:val="18"/>
          <w:szCs w:val="18"/>
        </w:rPr>
        <w:t xml:space="preserve">*Necesitan llevar calcetines para participar en la ceremonia del té. </w:t>
      </w:r>
    </w:p>
    <w:p w:rsidR="00E90EF5" w:rsidRPr="00E90EF5" w:rsidRDefault="00572129" w:rsidP="00E90EF5">
      <w:pPr>
        <w:pStyle w:val="Default"/>
        <w:ind w:right="48"/>
        <w:jc w:val="both"/>
        <w:rPr>
          <w:rFonts w:ascii="Aptos" w:hAnsi="Aptos"/>
          <w:sz w:val="18"/>
          <w:szCs w:val="18"/>
        </w:rPr>
      </w:pPr>
      <w:r w:rsidRPr="00E90EF5">
        <w:rPr>
          <w:rFonts w:ascii="Aptos" w:hAnsi="Aptos"/>
          <w:sz w:val="18"/>
          <w:szCs w:val="18"/>
        </w:rPr>
        <w:t>*Esta actividad debe contratarse por lo menos 30 días antes de su llegada a Japón. Dependiendo de la disponibilidad, es posible que no se pueda confirmar.</w:t>
      </w:r>
      <w:bookmarkStart w:id="1" w:name="_Hlk212302187"/>
    </w:p>
    <w:p w:rsidR="00E90EF5" w:rsidRPr="00B6225C" w:rsidRDefault="00E90EF5" w:rsidP="00E90EF5">
      <w:pPr>
        <w:pStyle w:val="Default"/>
        <w:ind w:right="48"/>
        <w:jc w:val="both"/>
        <w:rPr>
          <w:rFonts w:ascii="Aptos" w:hAnsi="Aptos"/>
          <w:sz w:val="16"/>
          <w:szCs w:val="16"/>
        </w:rPr>
      </w:pPr>
    </w:p>
    <w:p w:rsidR="00E90EF5" w:rsidRPr="00E90EF5" w:rsidRDefault="00E90EF5" w:rsidP="00E90EF5">
      <w:pPr>
        <w:jc w:val="both"/>
        <w:rPr>
          <w:rFonts w:ascii="Aptos" w:hAnsi="Aptos" w:cs="Calibri"/>
          <w:i/>
          <w:iCs/>
          <w:color w:val="000000" w:themeColor="text1"/>
          <w:sz w:val="20"/>
          <w:szCs w:val="20"/>
        </w:rPr>
      </w:pPr>
      <w:r w:rsidRPr="00E90EF5">
        <w:rPr>
          <w:rFonts w:ascii="Aptos" w:hAnsi="Aptos" w:cs="Calibri"/>
          <w:b/>
          <w:bCs/>
          <w:color w:val="000000" w:themeColor="text1"/>
          <w:sz w:val="20"/>
          <w:szCs w:val="20"/>
        </w:rPr>
        <w:t xml:space="preserve">OPCIONAL CON TRANSPORTE PÚBLICO POR LA TARDE </w:t>
      </w:r>
      <w:r>
        <w:rPr>
          <w:rFonts w:ascii="Aptos" w:hAnsi="Aptos" w:cs="Calibri"/>
          <w:b/>
          <w:bCs/>
          <w:color w:val="000000" w:themeColor="text1"/>
          <w:sz w:val="20"/>
          <w:szCs w:val="20"/>
        </w:rPr>
        <w:t>– “</w:t>
      </w:r>
      <w:r w:rsidRPr="00E90EF5">
        <w:rPr>
          <w:rFonts w:ascii="Aptos" w:hAnsi="Aptos" w:cs="Calibri"/>
          <w:b/>
          <w:bCs/>
          <w:color w:val="000000" w:themeColor="text1"/>
          <w:sz w:val="20"/>
          <w:szCs w:val="20"/>
        </w:rPr>
        <w:t>TORRE DE NAMSAM Y EL MERCADO GWANGJANG</w:t>
      </w:r>
      <w:r>
        <w:rPr>
          <w:rFonts w:ascii="Aptos" w:hAnsi="Aptos" w:cs="Calibri"/>
          <w:b/>
          <w:bCs/>
          <w:color w:val="000000" w:themeColor="text1"/>
          <w:sz w:val="20"/>
          <w:szCs w:val="20"/>
        </w:rPr>
        <w:t>”</w:t>
      </w:r>
      <w:r w:rsidRPr="00E90EF5">
        <w:rPr>
          <w:rFonts w:ascii="Aptos" w:hAnsi="Aptos" w:cs="Calibri"/>
          <w:i/>
          <w:iCs/>
          <w:color w:val="000000" w:themeColor="text1"/>
          <w:sz w:val="20"/>
          <w:szCs w:val="20"/>
        </w:rPr>
        <w:t xml:space="preserve">: </w:t>
      </w:r>
    </w:p>
    <w:p w:rsidR="00E90EF5" w:rsidRPr="00E90EF5" w:rsidRDefault="00E90EF5" w:rsidP="00E90EF5">
      <w:pPr>
        <w:jc w:val="both"/>
        <w:rPr>
          <w:rFonts w:ascii="Aptos" w:hAnsi="Aptos" w:cs="Calibri"/>
          <w:color w:val="000000" w:themeColor="text1"/>
          <w:sz w:val="20"/>
          <w:szCs w:val="20"/>
        </w:rPr>
      </w:pPr>
      <w:r w:rsidRPr="00E90EF5">
        <w:rPr>
          <w:rFonts w:ascii="Aptos" w:hAnsi="Aptos" w:cs="Calibri"/>
          <w:color w:val="000000" w:themeColor="text1"/>
          <w:sz w:val="20"/>
          <w:szCs w:val="20"/>
        </w:rPr>
        <w:t xml:space="preserve">Nos encontramos en la estación de metro de </w:t>
      </w:r>
      <w:proofErr w:type="spellStart"/>
      <w:r w:rsidRPr="00E90EF5">
        <w:rPr>
          <w:rFonts w:ascii="Aptos" w:hAnsi="Aptos" w:cs="Calibri"/>
          <w:color w:val="000000" w:themeColor="text1"/>
          <w:sz w:val="20"/>
          <w:szCs w:val="20"/>
        </w:rPr>
        <w:t>Myeongdong</w:t>
      </w:r>
      <w:proofErr w:type="spellEnd"/>
      <w:r w:rsidRPr="00E90EF5">
        <w:rPr>
          <w:rFonts w:ascii="Aptos" w:hAnsi="Aptos" w:cs="Calibri"/>
          <w:color w:val="000000" w:themeColor="text1"/>
          <w:sz w:val="20"/>
          <w:szCs w:val="20"/>
        </w:rPr>
        <w:t xml:space="preserve"> a las 3:00 p.m. con nuestro guía hispanohablante para continuar explorando la ciudad de Seúl y conocer</w:t>
      </w:r>
      <w:r w:rsidRPr="00E90EF5">
        <w:rPr>
          <w:rFonts w:ascii="Aptos" w:hAnsi="Aptos" w:cs="Calibri"/>
          <w:b/>
          <w:bCs/>
          <w:color w:val="000000" w:themeColor="text1"/>
          <w:sz w:val="20"/>
          <w:szCs w:val="20"/>
        </w:rPr>
        <w:t xml:space="preserve">: N </w:t>
      </w:r>
      <w:proofErr w:type="spellStart"/>
      <w:r w:rsidRPr="00E90EF5">
        <w:rPr>
          <w:rFonts w:ascii="Aptos" w:hAnsi="Aptos" w:cs="Calibri"/>
          <w:b/>
          <w:bCs/>
          <w:color w:val="000000" w:themeColor="text1"/>
          <w:sz w:val="20"/>
          <w:szCs w:val="20"/>
        </w:rPr>
        <w:t>Seoul</w:t>
      </w:r>
      <w:proofErr w:type="spellEnd"/>
      <w:r w:rsidRPr="00E90EF5">
        <w:rPr>
          <w:rFonts w:ascii="Aptos" w:hAnsi="Aptos" w:cs="Calibri"/>
          <w:b/>
          <w:bCs/>
          <w:color w:val="000000" w:themeColor="text1"/>
          <w:sz w:val="20"/>
          <w:szCs w:val="20"/>
        </w:rPr>
        <w:t xml:space="preserve"> Tower (Torre de </w:t>
      </w:r>
      <w:proofErr w:type="spellStart"/>
      <w:r w:rsidRPr="00E90EF5">
        <w:rPr>
          <w:rFonts w:ascii="Aptos" w:hAnsi="Aptos" w:cs="Calibri"/>
          <w:b/>
          <w:bCs/>
          <w:color w:val="000000" w:themeColor="text1"/>
          <w:sz w:val="20"/>
          <w:szCs w:val="20"/>
        </w:rPr>
        <w:t>Namsan</w:t>
      </w:r>
      <w:proofErr w:type="spellEnd"/>
      <w:r w:rsidRPr="00E90EF5">
        <w:rPr>
          <w:rFonts w:ascii="Aptos" w:hAnsi="Aptos" w:cs="Calibri"/>
          <w:b/>
          <w:bCs/>
          <w:color w:val="000000" w:themeColor="text1"/>
          <w:sz w:val="20"/>
          <w:szCs w:val="20"/>
        </w:rPr>
        <w:t>)</w:t>
      </w:r>
      <w:r w:rsidRPr="00E90EF5">
        <w:rPr>
          <w:rFonts w:ascii="Aptos" w:hAnsi="Aptos" w:cs="Calibri"/>
          <w:color w:val="000000" w:themeColor="text1"/>
          <w:sz w:val="20"/>
          <w:szCs w:val="20"/>
        </w:rPr>
        <w:t xml:space="preserve"> Un verdadero ícono de Seúl ubicado en lo alto del monte </w:t>
      </w:r>
      <w:proofErr w:type="spellStart"/>
      <w:r w:rsidRPr="00E90EF5">
        <w:rPr>
          <w:rFonts w:ascii="Aptos" w:hAnsi="Aptos" w:cs="Calibri"/>
          <w:color w:val="000000" w:themeColor="text1"/>
          <w:sz w:val="20"/>
          <w:szCs w:val="20"/>
        </w:rPr>
        <w:t>Namsan</w:t>
      </w:r>
      <w:proofErr w:type="spellEnd"/>
      <w:r w:rsidRPr="00E90EF5">
        <w:rPr>
          <w:rFonts w:ascii="Aptos" w:hAnsi="Aptos" w:cs="Calibri"/>
          <w:color w:val="000000" w:themeColor="text1"/>
          <w:sz w:val="20"/>
          <w:szCs w:val="20"/>
        </w:rPr>
        <w:t xml:space="preserve">. Desde su terraza, disfrutaremos de vistas panorámicas espectaculares. Hay </w:t>
      </w:r>
      <w:proofErr w:type="spellStart"/>
      <w:r w:rsidRPr="00E90EF5">
        <w:rPr>
          <w:rFonts w:ascii="Aptos" w:hAnsi="Aptos" w:cs="Calibri"/>
          <w:color w:val="000000" w:themeColor="text1"/>
          <w:sz w:val="20"/>
          <w:szCs w:val="20"/>
        </w:rPr>
        <w:t>cáfes</w:t>
      </w:r>
      <w:proofErr w:type="spellEnd"/>
      <w:r w:rsidRPr="00E90EF5">
        <w:rPr>
          <w:rFonts w:ascii="Aptos" w:hAnsi="Aptos" w:cs="Calibri"/>
          <w:color w:val="000000" w:themeColor="text1"/>
          <w:sz w:val="20"/>
          <w:szCs w:val="20"/>
        </w:rPr>
        <w:t xml:space="preserve"> y tiendas con mucho encanto para relajarse antes de bajar. </w:t>
      </w:r>
      <w:r w:rsidRPr="00E90EF5">
        <w:rPr>
          <w:rFonts w:ascii="Aptos" w:hAnsi="Aptos" w:cs="Calibri"/>
          <w:b/>
          <w:bCs/>
          <w:color w:val="000000" w:themeColor="text1"/>
          <w:sz w:val="20"/>
          <w:szCs w:val="20"/>
        </w:rPr>
        <w:t xml:space="preserve">Mercado </w:t>
      </w:r>
      <w:proofErr w:type="spellStart"/>
      <w:r w:rsidRPr="00E90EF5">
        <w:rPr>
          <w:rFonts w:ascii="Aptos" w:hAnsi="Aptos" w:cs="Calibri"/>
          <w:b/>
          <w:bCs/>
          <w:color w:val="000000" w:themeColor="text1"/>
          <w:sz w:val="20"/>
          <w:szCs w:val="20"/>
        </w:rPr>
        <w:t>Gwangjang</w:t>
      </w:r>
      <w:proofErr w:type="spellEnd"/>
      <w:r w:rsidRPr="00E90EF5">
        <w:rPr>
          <w:rFonts w:ascii="Aptos" w:hAnsi="Aptos" w:cs="Calibri"/>
          <w:color w:val="000000" w:themeColor="text1"/>
          <w:sz w:val="20"/>
          <w:szCs w:val="20"/>
        </w:rPr>
        <w:t xml:space="preserve"> Nos adentramos en uno de los mercados más tradicionales de Corea, donde podrán probar auténticos sabores coreanos, como el famoso </w:t>
      </w:r>
      <w:proofErr w:type="spellStart"/>
      <w:r w:rsidRPr="00E90EF5">
        <w:rPr>
          <w:rFonts w:ascii="Aptos" w:hAnsi="Aptos" w:cs="Calibri"/>
          <w:color w:val="000000" w:themeColor="text1"/>
          <w:sz w:val="20"/>
          <w:szCs w:val="20"/>
        </w:rPr>
        <w:t>bindaetteok</w:t>
      </w:r>
      <w:proofErr w:type="spellEnd"/>
      <w:r w:rsidRPr="00E90EF5">
        <w:rPr>
          <w:rFonts w:ascii="Aptos" w:hAnsi="Aptos" w:cs="Calibri"/>
          <w:color w:val="000000" w:themeColor="text1"/>
          <w:sz w:val="20"/>
          <w:szCs w:val="20"/>
        </w:rPr>
        <w:t xml:space="preserve"> (una sabrosa tortilla frita de frijoles </w:t>
      </w:r>
      <w:proofErr w:type="spellStart"/>
      <w:r w:rsidRPr="00E90EF5">
        <w:rPr>
          <w:rFonts w:ascii="Aptos" w:hAnsi="Aptos" w:cs="Calibri"/>
          <w:color w:val="000000" w:themeColor="text1"/>
          <w:sz w:val="20"/>
          <w:szCs w:val="20"/>
        </w:rPr>
        <w:t>mungo</w:t>
      </w:r>
      <w:proofErr w:type="spellEnd"/>
      <w:r w:rsidRPr="00E90EF5">
        <w:rPr>
          <w:rFonts w:ascii="Aptos" w:hAnsi="Aptos" w:cs="Calibri"/>
          <w:color w:val="000000" w:themeColor="text1"/>
          <w:sz w:val="20"/>
          <w:szCs w:val="20"/>
        </w:rPr>
        <w:t>). Aquí la experiencia es informal, divertida y deliciosa: lo típico es sentarse en los pequeños puestos y comer como un local. Al finalizar, regresamos al hotel acompañados por nuestro guía</w:t>
      </w:r>
    </w:p>
    <w:p w:rsidR="00E90EF5" w:rsidRDefault="00E90EF5" w:rsidP="00572129">
      <w:pPr>
        <w:tabs>
          <w:tab w:val="left" w:pos="851"/>
        </w:tabs>
        <w:spacing w:after="160"/>
        <w:jc w:val="both"/>
        <w:rPr>
          <w:b/>
          <w:bCs/>
          <w:color w:val="EE0000"/>
          <w:sz w:val="20"/>
          <w:szCs w:val="20"/>
        </w:rPr>
      </w:pPr>
    </w:p>
    <w:p w:rsidR="00572129" w:rsidRPr="00745B68" w:rsidRDefault="00572129" w:rsidP="00572129">
      <w:pPr>
        <w:tabs>
          <w:tab w:val="left" w:pos="851"/>
        </w:tabs>
        <w:spacing w:after="160"/>
        <w:jc w:val="both"/>
        <w:rPr>
          <w:b/>
          <w:bCs/>
          <w:color w:val="EE0000"/>
          <w:sz w:val="20"/>
          <w:szCs w:val="20"/>
        </w:rPr>
      </w:pPr>
      <w:r w:rsidRPr="00745B68">
        <w:rPr>
          <w:b/>
          <w:bCs/>
          <w:color w:val="EE0000"/>
          <w:sz w:val="20"/>
          <w:szCs w:val="20"/>
        </w:rPr>
        <w:t>NOTAS PARA VUELOS DE LLEGADA Y SALIDA</w:t>
      </w:r>
      <w:r>
        <w:rPr>
          <w:b/>
          <w:bCs/>
          <w:color w:val="EE0000"/>
          <w:sz w:val="20"/>
          <w:szCs w:val="20"/>
        </w:rPr>
        <w:t xml:space="preserve"> EN JAPÓN</w:t>
      </w:r>
    </w:p>
    <w:p w:rsidR="00572129" w:rsidRPr="00745B68" w:rsidRDefault="00572129" w:rsidP="00572129">
      <w:pPr>
        <w:pStyle w:val="Prrafodelista"/>
        <w:numPr>
          <w:ilvl w:val="0"/>
          <w:numId w:val="17"/>
        </w:numPr>
        <w:tabs>
          <w:tab w:val="num" w:pos="426"/>
        </w:tabs>
        <w:spacing w:line="276" w:lineRule="auto"/>
        <w:ind w:left="426" w:hanging="284"/>
        <w:jc w:val="both"/>
        <w:rPr>
          <w:rFonts w:cstheme="minorHAnsi"/>
          <w:color w:val="000000"/>
          <w:sz w:val="20"/>
          <w:szCs w:val="20"/>
          <w:lang w:val="es-MX"/>
        </w:rPr>
      </w:pPr>
      <w:r w:rsidRPr="00745B68">
        <w:rPr>
          <w:rFonts w:cstheme="minorHAnsi"/>
          <w:b/>
          <w:bCs/>
          <w:color w:val="000000"/>
          <w:sz w:val="20"/>
          <w:szCs w:val="20"/>
          <w:lang w:val="es-MX"/>
        </w:rPr>
        <w:t>Si el vuelo llega a NARITA (NRT).</w:t>
      </w:r>
      <w:r w:rsidRPr="00745B68">
        <w:rPr>
          <w:rFonts w:cstheme="minorHAnsi"/>
          <w:color w:val="000000"/>
          <w:sz w:val="20"/>
          <w:szCs w:val="20"/>
          <w:lang w:val="es-MX"/>
        </w:rPr>
        <w:t xml:space="preserve"> Después del trámite de inmigración y aduana, recepción en la sala de llegadas por un asistente de habla española, quien les ayudará a tomar </w:t>
      </w:r>
      <w:proofErr w:type="spellStart"/>
      <w:r w:rsidRPr="00745B68">
        <w:rPr>
          <w:rFonts w:cstheme="minorHAnsi"/>
          <w:color w:val="000000"/>
          <w:sz w:val="20"/>
          <w:szCs w:val="20"/>
          <w:lang w:val="es-MX"/>
        </w:rPr>
        <w:t>Airport</w:t>
      </w:r>
      <w:proofErr w:type="spellEnd"/>
      <w:r w:rsidRPr="00745B68">
        <w:rPr>
          <w:rFonts w:cstheme="minorHAnsi"/>
          <w:color w:val="000000"/>
          <w:sz w:val="20"/>
          <w:szCs w:val="20"/>
          <w:lang w:val="es-MX"/>
        </w:rPr>
        <w:t xml:space="preserve"> Limousine Bus (de servicio regular compartido) para el hotel.</w:t>
      </w:r>
    </w:p>
    <w:p w:rsidR="00572129" w:rsidRPr="00745B68" w:rsidRDefault="00572129" w:rsidP="00572129">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El asistente no subirá al autobús y no los escoltará hasta el hotel.</w:t>
      </w:r>
    </w:p>
    <w:p w:rsidR="00572129" w:rsidRPr="00745B68" w:rsidRDefault="00572129" w:rsidP="00572129">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Dependiendo de la hora de llegada del vuelo, no habrá </w:t>
      </w:r>
      <w:proofErr w:type="spellStart"/>
      <w:r w:rsidRPr="00745B68">
        <w:rPr>
          <w:rFonts w:cstheme="minorHAnsi"/>
          <w:i/>
          <w:iCs/>
          <w:color w:val="000000"/>
          <w:sz w:val="20"/>
          <w:szCs w:val="20"/>
          <w:lang w:val="es-MX"/>
        </w:rPr>
        <w:t>Airport</w:t>
      </w:r>
      <w:proofErr w:type="spellEnd"/>
      <w:r w:rsidRPr="00745B68">
        <w:rPr>
          <w:rFonts w:cstheme="minorHAnsi"/>
          <w:i/>
          <w:iCs/>
          <w:color w:val="000000"/>
          <w:sz w:val="20"/>
          <w:szCs w:val="20"/>
          <w:lang w:val="es-MX"/>
        </w:rPr>
        <w:t xml:space="preserve"> Limousine Bus directo al hotel. En tal caso, tomarán un autobús hasta la Estación de Tokio desde donde tomarán un taxi (El asistente entregará a los pasajeros suficiente dinero en efectivo para los gastos del taxi). </w:t>
      </w:r>
    </w:p>
    <w:p w:rsidR="00572129" w:rsidRPr="00745B68" w:rsidRDefault="00572129" w:rsidP="00572129">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En caso que no opere </w:t>
      </w:r>
      <w:proofErr w:type="spellStart"/>
      <w:r w:rsidRPr="00745B68">
        <w:rPr>
          <w:rFonts w:cstheme="minorHAnsi"/>
          <w:i/>
          <w:iCs/>
          <w:color w:val="000000"/>
          <w:sz w:val="20"/>
          <w:szCs w:val="20"/>
          <w:lang w:val="es-MX"/>
        </w:rPr>
        <w:t>Airport</w:t>
      </w:r>
      <w:proofErr w:type="spellEnd"/>
      <w:r w:rsidRPr="00745B68">
        <w:rPr>
          <w:rFonts w:cstheme="minorHAnsi"/>
          <w:i/>
          <w:iCs/>
          <w:color w:val="000000"/>
          <w:sz w:val="20"/>
          <w:szCs w:val="20"/>
          <w:lang w:val="es-MX"/>
        </w:rPr>
        <w:t xml:space="preserve"> </w:t>
      </w:r>
      <w:proofErr w:type="spellStart"/>
      <w:r w:rsidRPr="00745B68">
        <w:rPr>
          <w:rFonts w:cstheme="minorHAnsi"/>
          <w:i/>
          <w:iCs/>
          <w:color w:val="000000"/>
          <w:sz w:val="20"/>
          <w:szCs w:val="20"/>
          <w:lang w:val="es-MX"/>
        </w:rPr>
        <w:t>Limonusine</w:t>
      </w:r>
      <w:proofErr w:type="spellEnd"/>
      <w:r w:rsidRPr="00745B68">
        <w:rPr>
          <w:rFonts w:cstheme="minorHAnsi"/>
          <w:i/>
          <w:iCs/>
          <w:color w:val="000000"/>
          <w:sz w:val="20"/>
          <w:szCs w:val="20"/>
          <w:lang w:val="es-MX"/>
        </w:rPr>
        <w:t xml:space="preserve"> Bus, proveeremos un traslado alternativo (tren</w:t>
      </w:r>
      <w:r>
        <w:rPr>
          <w:rFonts w:cstheme="minorHAnsi"/>
          <w:i/>
          <w:iCs/>
          <w:color w:val="000000"/>
          <w:sz w:val="20"/>
          <w:szCs w:val="20"/>
          <w:lang w:val="es-MX"/>
        </w:rPr>
        <w:t xml:space="preserve"> </w:t>
      </w:r>
      <w:r w:rsidRPr="00745B68">
        <w:rPr>
          <w:rFonts w:cstheme="minorHAnsi"/>
          <w:i/>
          <w:iCs/>
          <w:color w:val="000000"/>
          <w:sz w:val="20"/>
          <w:szCs w:val="20"/>
          <w:lang w:val="es-MX"/>
        </w:rPr>
        <w:t>+</w:t>
      </w:r>
      <w:r>
        <w:rPr>
          <w:rFonts w:cstheme="minorHAnsi"/>
          <w:i/>
          <w:iCs/>
          <w:color w:val="000000"/>
          <w:sz w:val="20"/>
          <w:szCs w:val="20"/>
          <w:lang w:val="es-MX"/>
        </w:rPr>
        <w:t xml:space="preserve"> </w:t>
      </w:r>
      <w:r w:rsidRPr="00745B68">
        <w:rPr>
          <w:rFonts w:cstheme="minorHAnsi"/>
          <w:i/>
          <w:iCs/>
          <w:color w:val="000000"/>
          <w:sz w:val="20"/>
          <w:szCs w:val="20"/>
          <w:lang w:val="es-MX"/>
        </w:rPr>
        <w:t>taxi, etc.)</w:t>
      </w:r>
    </w:p>
    <w:p w:rsidR="00572129" w:rsidRPr="00745B68" w:rsidRDefault="00572129" w:rsidP="00572129">
      <w:pPr>
        <w:pStyle w:val="Prrafodelista"/>
        <w:numPr>
          <w:ilvl w:val="0"/>
          <w:numId w:val="17"/>
        </w:numPr>
        <w:tabs>
          <w:tab w:val="num" w:pos="426"/>
          <w:tab w:val="left" w:pos="851"/>
        </w:tabs>
        <w:spacing w:after="160" w:line="276" w:lineRule="auto"/>
        <w:ind w:left="426" w:hanging="284"/>
        <w:jc w:val="both"/>
        <w:rPr>
          <w:sz w:val="20"/>
          <w:szCs w:val="20"/>
        </w:rPr>
      </w:pPr>
      <w:r w:rsidRPr="00745B68">
        <w:rPr>
          <w:b/>
          <w:bCs/>
          <w:sz w:val="20"/>
          <w:szCs w:val="20"/>
        </w:rPr>
        <w:t>Si el vuelo llega a HANEDA (HND)</w:t>
      </w:r>
      <w:r w:rsidRPr="00745B68">
        <w:rPr>
          <w:sz w:val="20"/>
          <w:szCs w:val="20"/>
        </w:rPr>
        <w:t xml:space="preserve"> </w:t>
      </w:r>
      <w:r>
        <w:rPr>
          <w:sz w:val="20"/>
          <w:szCs w:val="20"/>
        </w:rPr>
        <w:t>D</w:t>
      </w:r>
      <w:r w:rsidRPr="00745B68">
        <w:rPr>
          <w:sz w:val="20"/>
          <w:szCs w:val="20"/>
        </w:rPr>
        <w:t>espués del trámite de inmigración y aduana, recepción en la sala de llegadas por un asistente de habla española. Traslado al hotel en taxi.</w:t>
      </w:r>
    </w:p>
    <w:p w:rsidR="00572129" w:rsidRPr="00745B68" w:rsidRDefault="00572129" w:rsidP="00572129">
      <w:pPr>
        <w:pStyle w:val="Prrafodelista"/>
        <w:numPr>
          <w:ilvl w:val="0"/>
          <w:numId w:val="16"/>
        </w:numPr>
        <w:tabs>
          <w:tab w:val="num" w:pos="426"/>
          <w:tab w:val="left" w:pos="851"/>
        </w:tabs>
        <w:spacing w:after="160" w:line="276" w:lineRule="auto"/>
        <w:ind w:left="426" w:hanging="284"/>
        <w:jc w:val="both"/>
        <w:rPr>
          <w:i/>
          <w:iCs/>
          <w:sz w:val="20"/>
          <w:szCs w:val="20"/>
        </w:rPr>
      </w:pPr>
      <w:r w:rsidRPr="00745B68">
        <w:rPr>
          <w:i/>
          <w:iCs/>
          <w:sz w:val="20"/>
          <w:szCs w:val="20"/>
        </w:rPr>
        <w:t>El asistente no subirá al taxi con los pasajeros y no los escoltará hasta el hotel.</w:t>
      </w:r>
    </w:p>
    <w:p w:rsidR="00572129" w:rsidRPr="00745B68" w:rsidRDefault="00572129" w:rsidP="00572129">
      <w:pPr>
        <w:pStyle w:val="Prrafodelista"/>
        <w:numPr>
          <w:ilvl w:val="0"/>
          <w:numId w:val="16"/>
        </w:numPr>
        <w:tabs>
          <w:tab w:val="num" w:pos="426"/>
          <w:tab w:val="left" w:pos="851"/>
        </w:tabs>
        <w:spacing w:after="160" w:line="276" w:lineRule="auto"/>
        <w:ind w:left="426" w:hanging="284"/>
        <w:jc w:val="both"/>
        <w:rPr>
          <w:i/>
          <w:iCs/>
          <w:sz w:val="20"/>
          <w:szCs w:val="20"/>
        </w:rPr>
      </w:pPr>
      <w:r w:rsidRPr="00745B68">
        <w:rPr>
          <w:i/>
          <w:iCs/>
          <w:sz w:val="20"/>
          <w:szCs w:val="20"/>
        </w:rPr>
        <w:t>No podrán entrar en su habitación hasta la hora de check-in (15:00).</w:t>
      </w:r>
    </w:p>
    <w:p w:rsidR="00572129" w:rsidRDefault="00572129" w:rsidP="00572129">
      <w:pPr>
        <w:pStyle w:val="Prrafodelista"/>
        <w:numPr>
          <w:ilvl w:val="0"/>
          <w:numId w:val="16"/>
        </w:numPr>
        <w:tabs>
          <w:tab w:val="num" w:pos="426"/>
          <w:tab w:val="left" w:pos="851"/>
        </w:tabs>
        <w:spacing w:line="276" w:lineRule="auto"/>
        <w:ind w:left="426" w:hanging="284"/>
        <w:jc w:val="both"/>
        <w:rPr>
          <w:i/>
          <w:iCs/>
          <w:sz w:val="20"/>
          <w:szCs w:val="20"/>
        </w:rPr>
      </w:pPr>
      <w:r w:rsidRPr="00745B68">
        <w:rPr>
          <w:i/>
          <w:iCs/>
          <w:sz w:val="20"/>
          <w:szCs w:val="20"/>
        </w:rPr>
        <w:t>En el primer día del programa (martes o viernes) un guía de habla española estará presente en el hotel desde las 14:00 hasta las 20:00 para dar información a los pasajeros.</w:t>
      </w:r>
    </w:p>
    <w:p w:rsidR="00572129" w:rsidRDefault="00572129" w:rsidP="00572129">
      <w:pPr>
        <w:tabs>
          <w:tab w:val="num" w:pos="426"/>
          <w:tab w:val="left" w:pos="709"/>
        </w:tabs>
        <w:spacing w:line="276" w:lineRule="auto"/>
        <w:ind w:left="426"/>
        <w:jc w:val="both"/>
        <w:rPr>
          <w:sz w:val="20"/>
          <w:szCs w:val="20"/>
        </w:rPr>
      </w:pPr>
      <w:r>
        <w:rPr>
          <w:color w:val="EE0000"/>
          <w:sz w:val="20"/>
          <w:szCs w:val="20"/>
        </w:rPr>
        <w:t>Importante</w:t>
      </w:r>
      <w:r w:rsidRPr="00745B68">
        <w:rPr>
          <w:color w:val="EE0000"/>
          <w:sz w:val="20"/>
          <w:szCs w:val="20"/>
        </w:rPr>
        <w:t xml:space="preserve">: </w:t>
      </w:r>
      <w:r w:rsidRPr="00745B68">
        <w:rPr>
          <w:sz w:val="20"/>
          <w:szCs w:val="20"/>
        </w:rPr>
        <w:t xml:space="preserve">En caso de que el vuelo llegue con mucho retraso a Japón, es posible que no podamos </w:t>
      </w:r>
      <w:r>
        <w:rPr>
          <w:sz w:val="20"/>
          <w:szCs w:val="20"/>
        </w:rPr>
        <w:t>reagendar</w:t>
      </w:r>
      <w:r w:rsidRPr="00745B68">
        <w:rPr>
          <w:sz w:val="20"/>
          <w:szCs w:val="20"/>
        </w:rPr>
        <w:t xml:space="preserve"> el traslado de llegada. En tal caso, pediremos que los pasajeros se trasladen al hotel por su cuenta.</w:t>
      </w:r>
    </w:p>
    <w:p w:rsidR="00572129" w:rsidRPr="00B6225C" w:rsidRDefault="00572129" w:rsidP="00572129">
      <w:pPr>
        <w:tabs>
          <w:tab w:val="num" w:pos="426"/>
          <w:tab w:val="left" w:pos="709"/>
        </w:tabs>
        <w:spacing w:line="276" w:lineRule="auto"/>
        <w:ind w:left="426"/>
        <w:jc w:val="both"/>
        <w:rPr>
          <w:sz w:val="14"/>
          <w:szCs w:val="14"/>
        </w:rPr>
      </w:pPr>
    </w:p>
    <w:p w:rsidR="00572129" w:rsidRPr="00745B68" w:rsidRDefault="00572129" w:rsidP="00572129">
      <w:pPr>
        <w:pStyle w:val="Prrafodelista"/>
        <w:numPr>
          <w:ilvl w:val="0"/>
          <w:numId w:val="1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después de las 08:00 a.m.</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Reunión con un asistente de habla inglesa en el lobby de entrada</w:t>
      </w:r>
      <w:r>
        <w:rPr>
          <w:i/>
          <w:iCs/>
          <w:sz w:val="20"/>
          <w:szCs w:val="20"/>
        </w:rPr>
        <w:t xml:space="preserve"> </w:t>
      </w:r>
      <w:r w:rsidRPr="00745B68">
        <w:rPr>
          <w:i/>
          <w:iCs/>
          <w:sz w:val="20"/>
          <w:szCs w:val="20"/>
        </w:rPr>
        <w:t>del hotel.</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 del vuelo e informada a los pasajeros durante el tour por el guía.</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Traslado a la Estación de Kioto con el asistente en el </w:t>
      </w:r>
      <w:proofErr w:type="spellStart"/>
      <w:r w:rsidRPr="00745B68">
        <w:rPr>
          <w:i/>
          <w:iCs/>
          <w:sz w:val="20"/>
          <w:szCs w:val="20"/>
        </w:rPr>
        <w:t>shuttle</w:t>
      </w:r>
      <w:proofErr w:type="spellEnd"/>
      <w:r w:rsidRPr="00745B68">
        <w:rPr>
          <w:i/>
          <w:iCs/>
          <w:sz w:val="20"/>
          <w:szCs w:val="20"/>
        </w:rPr>
        <w:t xml:space="preserve"> bus del</w:t>
      </w:r>
      <w:r>
        <w:rPr>
          <w:i/>
          <w:iCs/>
          <w:sz w:val="20"/>
          <w:szCs w:val="20"/>
        </w:rPr>
        <w:t xml:space="preserve"> </w:t>
      </w:r>
      <w:r w:rsidRPr="00745B68">
        <w:rPr>
          <w:i/>
          <w:iCs/>
          <w:sz w:val="20"/>
          <w:szCs w:val="20"/>
        </w:rPr>
        <w:t>hotel o en taxi.</w:t>
      </w:r>
    </w:p>
    <w:p w:rsidR="00572129"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El asistente ayuda a los pasajeros a tomar el </w:t>
      </w:r>
      <w:proofErr w:type="spellStart"/>
      <w:r w:rsidRPr="00745B68">
        <w:rPr>
          <w:i/>
          <w:iCs/>
          <w:sz w:val="20"/>
          <w:szCs w:val="20"/>
        </w:rPr>
        <w:t>Airport</w:t>
      </w:r>
      <w:proofErr w:type="spellEnd"/>
      <w:r w:rsidRPr="00745B68">
        <w:rPr>
          <w:i/>
          <w:iCs/>
          <w:sz w:val="20"/>
          <w:szCs w:val="20"/>
        </w:rPr>
        <w:t xml:space="preserve"> Limousine Bus</w:t>
      </w:r>
      <w:r>
        <w:rPr>
          <w:i/>
          <w:iCs/>
          <w:sz w:val="20"/>
          <w:szCs w:val="20"/>
        </w:rPr>
        <w:t xml:space="preserve"> </w:t>
      </w:r>
      <w:r w:rsidRPr="00745B68">
        <w:rPr>
          <w:i/>
          <w:iCs/>
          <w:sz w:val="20"/>
          <w:szCs w:val="20"/>
        </w:rPr>
        <w:t>con destino al Aeropuerto de Kansai o Itami.</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En caso de que no haya asientos disponibles en el autobús con destino</w:t>
      </w:r>
      <w:r>
        <w:rPr>
          <w:i/>
          <w:iCs/>
          <w:sz w:val="20"/>
          <w:szCs w:val="20"/>
        </w:rPr>
        <w:t xml:space="preserve"> </w:t>
      </w:r>
      <w:r w:rsidRPr="00745B68">
        <w:rPr>
          <w:i/>
          <w:iCs/>
          <w:sz w:val="20"/>
          <w:szCs w:val="20"/>
        </w:rPr>
        <w:t>al Aeropuerto de Kansai, el traslado se realizará en el tren expreso</w:t>
      </w:r>
      <w:r>
        <w:rPr>
          <w:i/>
          <w:iCs/>
          <w:sz w:val="20"/>
          <w:szCs w:val="20"/>
        </w:rPr>
        <w:t xml:space="preserve"> </w:t>
      </w:r>
      <w:proofErr w:type="spellStart"/>
      <w:r w:rsidRPr="00745B68">
        <w:rPr>
          <w:i/>
          <w:iCs/>
          <w:sz w:val="20"/>
          <w:szCs w:val="20"/>
        </w:rPr>
        <w:t>Haruka</w:t>
      </w:r>
      <w:proofErr w:type="spellEnd"/>
      <w:r w:rsidRPr="00745B68">
        <w:rPr>
          <w:i/>
          <w:iCs/>
          <w:sz w:val="20"/>
          <w:szCs w:val="20"/>
        </w:rPr>
        <w:t>. El asistente NO acompañará al aeropuerto.</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Llegada al aeropuerto y check-in en el mostrador de su compañía</w:t>
      </w:r>
      <w:r>
        <w:rPr>
          <w:i/>
          <w:iCs/>
          <w:sz w:val="20"/>
          <w:szCs w:val="20"/>
        </w:rPr>
        <w:t xml:space="preserve"> </w:t>
      </w:r>
      <w:r w:rsidRPr="00745B68">
        <w:rPr>
          <w:i/>
          <w:iCs/>
          <w:sz w:val="20"/>
          <w:szCs w:val="20"/>
        </w:rPr>
        <w:t>aérea por su cuenta.</w:t>
      </w:r>
    </w:p>
    <w:p w:rsidR="00572129" w:rsidRDefault="00572129" w:rsidP="00572129">
      <w:pPr>
        <w:pStyle w:val="Prrafodelista"/>
        <w:numPr>
          <w:ilvl w:val="0"/>
          <w:numId w:val="1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a las 08:00 a.m. o antes de las 08:00 a.m.</w:t>
      </w:r>
      <w:r>
        <w:rPr>
          <w:b/>
          <w:bCs/>
          <w:i/>
          <w:iCs/>
          <w:sz w:val="20"/>
          <w:szCs w:val="20"/>
        </w:rPr>
        <w:t xml:space="preserve"> </w:t>
      </w:r>
    </w:p>
    <w:p w:rsidR="00572129" w:rsidRPr="00745B68" w:rsidRDefault="00572129" w:rsidP="00572129">
      <w:pPr>
        <w:pStyle w:val="Prrafodelista"/>
        <w:tabs>
          <w:tab w:val="left" w:pos="709"/>
        </w:tabs>
        <w:spacing w:line="276" w:lineRule="auto"/>
        <w:ind w:left="426"/>
        <w:jc w:val="both"/>
        <w:rPr>
          <w:i/>
          <w:iCs/>
          <w:color w:val="EE0000"/>
          <w:sz w:val="20"/>
          <w:szCs w:val="20"/>
        </w:rPr>
      </w:pPr>
      <w:r w:rsidRPr="00745B68">
        <w:rPr>
          <w:i/>
          <w:iCs/>
          <w:color w:val="EE0000"/>
          <w:sz w:val="20"/>
          <w:szCs w:val="20"/>
        </w:rPr>
        <w:t>(Suplemento $ 14</w:t>
      </w:r>
      <w:r>
        <w:rPr>
          <w:i/>
          <w:iCs/>
          <w:color w:val="EE0000"/>
          <w:sz w:val="20"/>
          <w:szCs w:val="20"/>
        </w:rPr>
        <w:t>7</w:t>
      </w:r>
      <w:r w:rsidRPr="00745B68">
        <w:rPr>
          <w:i/>
          <w:iCs/>
          <w:color w:val="EE0000"/>
          <w:sz w:val="20"/>
          <w:szCs w:val="20"/>
        </w:rPr>
        <w:t xml:space="preserve"> </w:t>
      </w:r>
      <w:proofErr w:type="spellStart"/>
      <w:r w:rsidRPr="00745B68">
        <w:rPr>
          <w:i/>
          <w:iCs/>
          <w:color w:val="EE0000"/>
          <w:sz w:val="20"/>
          <w:szCs w:val="20"/>
        </w:rPr>
        <w:t>usd</w:t>
      </w:r>
      <w:proofErr w:type="spellEnd"/>
      <w:r w:rsidRPr="00745B68">
        <w:rPr>
          <w:i/>
          <w:iCs/>
          <w:color w:val="EE0000"/>
          <w:sz w:val="20"/>
          <w:szCs w:val="20"/>
        </w:rPr>
        <w:t xml:space="preserve"> por persona (pasajero viajando solo paga por 2 pasajeros)</w:t>
      </w:r>
    </w:p>
    <w:p w:rsidR="00572129" w:rsidRPr="00745B68" w:rsidRDefault="00572129" w:rsidP="00572129">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Reunión con un taxista en la entrada del hotel.</w:t>
      </w:r>
    </w:p>
    <w:p w:rsidR="00572129" w:rsidRPr="00745B68" w:rsidRDefault="00572129" w:rsidP="00572129">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w:t>
      </w:r>
      <w:r>
        <w:rPr>
          <w:i/>
          <w:iCs/>
          <w:sz w:val="20"/>
          <w:szCs w:val="20"/>
        </w:rPr>
        <w:t xml:space="preserve"> </w:t>
      </w:r>
      <w:r w:rsidRPr="00745B68">
        <w:rPr>
          <w:i/>
          <w:iCs/>
          <w:sz w:val="20"/>
          <w:szCs w:val="20"/>
        </w:rPr>
        <w:t>del vuelo e informada a los pasajeros durante el tour por el guía.</w:t>
      </w:r>
    </w:p>
    <w:p w:rsidR="00572129" w:rsidRDefault="00572129" w:rsidP="00572129">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Traslado al aeropuerto de Kansai o Itami en taxi sin asistencia.</w:t>
      </w:r>
    </w:p>
    <w:p w:rsidR="00572129" w:rsidRPr="00572129" w:rsidRDefault="00572129" w:rsidP="004F3F67">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Llegada al aeropuerto y check-in en el mostrador de su compañía</w:t>
      </w:r>
      <w:r>
        <w:rPr>
          <w:i/>
          <w:iCs/>
          <w:sz w:val="20"/>
          <w:szCs w:val="20"/>
        </w:rPr>
        <w:t xml:space="preserve"> </w:t>
      </w:r>
      <w:r w:rsidRPr="00745B68">
        <w:rPr>
          <w:i/>
          <w:iCs/>
          <w:sz w:val="20"/>
          <w:szCs w:val="20"/>
        </w:rPr>
        <w:t>aérea por su cuenta.</w:t>
      </w:r>
    </w:p>
    <w:bookmarkEnd w:id="1"/>
    <w:p w:rsidR="00E90EF5" w:rsidRDefault="00E90EF5" w:rsidP="00B6225C">
      <w:pPr>
        <w:jc w:val="both"/>
        <w:rPr>
          <w:rFonts w:ascii="Aptos Display" w:hAnsi="Aptos Display" w:cs="Calibri"/>
          <w:b/>
          <w:bCs/>
          <w:sz w:val="20"/>
          <w:szCs w:val="20"/>
        </w:rPr>
      </w:pPr>
    </w:p>
    <w:p w:rsidR="00D04D38" w:rsidRPr="00572129" w:rsidRDefault="00D04D38" w:rsidP="00572129">
      <w:pPr>
        <w:ind w:left="284" w:hanging="284"/>
        <w:jc w:val="both"/>
        <w:rPr>
          <w:rFonts w:ascii="Aptos Display" w:hAnsi="Aptos Display" w:cs="Calibri"/>
          <w:b/>
          <w:bCs/>
          <w:sz w:val="20"/>
          <w:szCs w:val="20"/>
        </w:rPr>
      </w:pPr>
      <w:r w:rsidRPr="00572129">
        <w:rPr>
          <w:rFonts w:ascii="Aptos Display" w:hAnsi="Aptos Display" w:cs="Calibri"/>
          <w:b/>
          <w:bCs/>
          <w:sz w:val="20"/>
          <w:szCs w:val="20"/>
        </w:rPr>
        <w:t>NOTAS IMPORTANTES:</w:t>
      </w:r>
    </w:p>
    <w:p w:rsidR="004F3F67" w:rsidRPr="00572129" w:rsidRDefault="004F3F67" w:rsidP="00572129">
      <w:pPr>
        <w:numPr>
          <w:ilvl w:val="0"/>
          <w:numId w:val="9"/>
        </w:numPr>
        <w:ind w:left="284" w:hanging="284"/>
        <w:jc w:val="both"/>
        <w:rPr>
          <w:rFonts w:ascii="Aptos Display" w:hAnsi="Aptos Display" w:cs="Calibri"/>
          <w:b/>
          <w:bCs/>
          <w:sz w:val="20"/>
          <w:szCs w:val="20"/>
        </w:rPr>
      </w:pPr>
      <w:r w:rsidRPr="00572129">
        <w:rPr>
          <w:rFonts w:ascii="Aptos Display" w:hAnsi="Aptos Display" w:cs="Calibri"/>
          <w:b/>
          <w:bCs/>
          <w:sz w:val="20"/>
          <w:szCs w:val="20"/>
        </w:rPr>
        <w:t>Es responsabilidad del pasajero contar con pasaporte vigente, así como visados, vacunas y requisitos necesarios para realizar su viaje.</w:t>
      </w:r>
    </w:p>
    <w:p w:rsidR="004F3F67" w:rsidRPr="00572129" w:rsidRDefault="004F3F67" w:rsidP="00572129">
      <w:pPr>
        <w:numPr>
          <w:ilvl w:val="0"/>
          <w:numId w:val="9"/>
        </w:numPr>
        <w:ind w:left="284" w:hanging="284"/>
        <w:jc w:val="both"/>
        <w:rPr>
          <w:rFonts w:ascii="Aptos Display" w:hAnsi="Aptos Display" w:cs="Calibri"/>
          <w:b/>
          <w:bCs/>
          <w:sz w:val="20"/>
          <w:szCs w:val="20"/>
        </w:rPr>
      </w:pPr>
      <w:r w:rsidRPr="00572129">
        <w:rPr>
          <w:rFonts w:ascii="Aptos Display" w:hAnsi="Aptos Display" w:cs="Calibri"/>
          <w:b/>
          <w:bCs/>
          <w:sz w:val="20"/>
          <w:szCs w:val="20"/>
        </w:rPr>
        <w:t xml:space="preserve">Recomendamos viajar bajo la cobertura de una póliza de Seguro. Su Ejecutivo puede informarle. </w:t>
      </w:r>
    </w:p>
    <w:p w:rsidR="004F3F67" w:rsidRPr="00572129" w:rsidRDefault="004F3F67" w:rsidP="00572129">
      <w:pPr>
        <w:numPr>
          <w:ilvl w:val="0"/>
          <w:numId w:val="9"/>
        </w:numPr>
        <w:ind w:left="284" w:hanging="284"/>
        <w:jc w:val="both"/>
        <w:rPr>
          <w:rFonts w:ascii="Aptos Display" w:hAnsi="Aptos Display" w:cs="Calibri"/>
          <w:b/>
          <w:bCs/>
          <w:sz w:val="20"/>
          <w:szCs w:val="20"/>
        </w:rPr>
      </w:pPr>
      <w:r w:rsidRPr="00572129">
        <w:rPr>
          <w:rFonts w:ascii="Aptos Display" w:hAnsi="Aptos Display" w:cs="Calibri"/>
          <w:b/>
          <w:bCs/>
          <w:sz w:val="20"/>
          <w:szCs w:val="20"/>
        </w:rPr>
        <w:t>El orden de los servicios podría variar según disponibilidad aérea y/o terrestre.</w:t>
      </w:r>
    </w:p>
    <w:p w:rsidR="004F3F67" w:rsidRPr="00572129" w:rsidRDefault="004F3F67" w:rsidP="00572129">
      <w:pPr>
        <w:numPr>
          <w:ilvl w:val="0"/>
          <w:numId w:val="9"/>
        </w:numPr>
        <w:ind w:left="284" w:hanging="284"/>
        <w:jc w:val="both"/>
        <w:rPr>
          <w:rFonts w:ascii="Aptos Display" w:hAnsi="Aptos Display" w:cs="Calibri"/>
          <w:sz w:val="20"/>
          <w:szCs w:val="20"/>
        </w:rPr>
      </w:pPr>
      <w:r w:rsidRPr="00572129">
        <w:rPr>
          <w:rFonts w:ascii="Aptos Display" w:hAnsi="Aptos Display" w:cs="Calibri"/>
          <w:sz w:val="20"/>
          <w:szCs w:val="20"/>
        </w:rPr>
        <w:t xml:space="preserve">Los servicios de traslados y excursiones son otorgados como servicios regulares; estos servicios están sujetos a horarios </w:t>
      </w:r>
      <w:r w:rsidR="00572129" w:rsidRPr="00572129">
        <w:rPr>
          <w:rFonts w:ascii="Aptos Display" w:hAnsi="Aptos Display" w:cs="Calibri"/>
          <w:sz w:val="20"/>
          <w:szCs w:val="20"/>
        </w:rPr>
        <w:t>preestablecidos</w:t>
      </w:r>
      <w:r w:rsidRPr="00572129">
        <w:rPr>
          <w:rFonts w:ascii="Aptos Display" w:hAnsi="Aptos Display" w:cs="Calibri"/>
          <w:sz w:val="20"/>
          <w:szCs w:val="20"/>
        </w:rPr>
        <w:t xml:space="preserve"> y se brindan junto a otros pasajeros</w:t>
      </w:r>
      <w:r w:rsidR="00EE7EF3" w:rsidRPr="00572129">
        <w:rPr>
          <w:rFonts w:ascii="Aptos Display" w:hAnsi="Aptos Display" w:cs="Calibri"/>
          <w:sz w:val="20"/>
          <w:szCs w:val="20"/>
        </w:rPr>
        <w:t>.</w:t>
      </w:r>
    </w:p>
    <w:p w:rsidR="004F3F67" w:rsidRPr="00572129" w:rsidRDefault="004F3F67" w:rsidP="00572129">
      <w:pPr>
        <w:numPr>
          <w:ilvl w:val="0"/>
          <w:numId w:val="9"/>
        </w:numPr>
        <w:ind w:left="284" w:hanging="284"/>
        <w:jc w:val="both"/>
        <w:rPr>
          <w:rFonts w:ascii="Aptos Display" w:hAnsi="Aptos Display" w:cs="Calibri"/>
          <w:sz w:val="20"/>
          <w:szCs w:val="20"/>
        </w:rPr>
      </w:pPr>
      <w:r w:rsidRPr="00572129">
        <w:rPr>
          <w:rFonts w:ascii="Aptos Display" w:hAnsi="Aptos Display" w:cs="Calibri"/>
          <w:sz w:val="20"/>
          <w:szCs w:val="20"/>
        </w:rPr>
        <w:t>La siguiente cotización no implica reserva ni bloqueo de lugares. Todas las tarifas están sujetas a disponibilidad al momento de realizar la reserva en firme dependiendo de la disponibilidad existente.</w:t>
      </w:r>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rPr>
      </w:pPr>
      <w:r w:rsidRPr="00572129">
        <w:rPr>
          <w:rFonts w:ascii="Aptos Display" w:hAnsi="Aptos Display" w:cs="Calibri"/>
          <w:sz w:val="20"/>
          <w:szCs w:val="20"/>
        </w:rPr>
        <w:t>Algunos hoteles cobran un resort fee que el pasajero deberá pagar en destino.</w:t>
      </w:r>
    </w:p>
    <w:p w:rsidR="00CD3E3C" w:rsidRPr="00572129" w:rsidRDefault="00CD3E3C" w:rsidP="00572129">
      <w:pPr>
        <w:pStyle w:val="Prrafodelista"/>
        <w:numPr>
          <w:ilvl w:val="0"/>
          <w:numId w:val="9"/>
        </w:numPr>
        <w:autoSpaceDE w:val="0"/>
        <w:autoSpaceDN w:val="0"/>
        <w:adjustRightInd w:val="0"/>
        <w:ind w:left="284" w:hanging="284"/>
        <w:jc w:val="both"/>
        <w:rPr>
          <w:rFonts w:ascii="Aptos Display" w:hAnsi="Aptos Display" w:cs="Calibri"/>
          <w:color w:val="000000" w:themeColor="text1"/>
          <w:sz w:val="20"/>
          <w:szCs w:val="20"/>
          <w:lang w:val="es-MX"/>
          <w14:ligatures w14:val="standardContextual"/>
        </w:rPr>
      </w:pPr>
      <w:r w:rsidRPr="00572129">
        <w:rPr>
          <w:rFonts w:ascii="Aptos Display" w:hAnsi="Aptos Display" w:cs="Calibri"/>
          <w:color w:val="000000" w:themeColor="text1"/>
          <w:sz w:val="20"/>
          <w:szCs w:val="20"/>
          <w:lang w:val="es-MX"/>
          <w14:ligatures w14:val="standardContextual"/>
        </w:rPr>
        <w:t>En caso de que el vuelo de llegada llegue con mucho retraso a Japón, es posible que no podamos rea</w:t>
      </w:r>
      <w:r w:rsidR="00572129">
        <w:rPr>
          <w:rFonts w:ascii="Aptos Display" w:hAnsi="Aptos Display" w:cs="Calibri"/>
          <w:color w:val="000000" w:themeColor="text1"/>
          <w:sz w:val="20"/>
          <w:szCs w:val="20"/>
          <w:lang w:val="es-MX"/>
          <w14:ligatures w14:val="standardContextual"/>
        </w:rPr>
        <w:t>gendar</w:t>
      </w:r>
      <w:r w:rsidRPr="00572129">
        <w:rPr>
          <w:rFonts w:ascii="Aptos Display" w:hAnsi="Aptos Display" w:cs="Calibri"/>
          <w:color w:val="000000" w:themeColor="text1"/>
          <w:sz w:val="20"/>
          <w:szCs w:val="20"/>
          <w:lang w:val="es-MX"/>
          <w14:ligatures w14:val="standardContextual"/>
        </w:rPr>
        <w:t xml:space="preserve"> el traslado de llegada. En tal caso, pediremos que los pasajeros se trasladen al hotel por su cuenta, </w:t>
      </w:r>
      <w:r w:rsidRPr="00572129">
        <w:rPr>
          <w:rFonts w:ascii="Aptos Display" w:hAnsi="Aptos Display" w:cs="Calibri"/>
          <w:color w:val="000000" w:themeColor="text1"/>
          <w:sz w:val="20"/>
          <w:szCs w:val="20"/>
          <w14:ligatures w14:val="standardContextual"/>
        </w:rPr>
        <w:t>sin reembolso alguno.</w:t>
      </w:r>
    </w:p>
    <w:p w:rsidR="00CD3E3C" w:rsidRPr="00572129" w:rsidRDefault="00CD3E3C" w:rsidP="00572129">
      <w:pPr>
        <w:pStyle w:val="Prrafodelista"/>
        <w:numPr>
          <w:ilvl w:val="0"/>
          <w:numId w:val="9"/>
        </w:numPr>
        <w:autoSpaceDE w:val="0"/>
        <w:autoSpaceDN w:val="0"/>
        <w:adjustRightInd w:val="0"/>
        <w:ind w:left="284" w:hanging="284"/>
        <w:jc w:val="both"/>
        <w:rPr>
          <w:rFonts w:ascii="Aptos Display" w:hAnsi="Aptos Display" w:cs="Calibri"/>
          <w:color w:val="000000" w:themeColor="text1"/>
          <w:sz w:val="20"/>
          <w:szCs w:val="20"/>
          <w:lang w:val="es-MX"/>
          <w14:ligatures w14:val="standardContextual"/>
        </w:rPr>
      </w:pPr>
      <w:r w:rsidRPr="00572129">
        <w:rPr>
          <w:rFonts w:ascii="Aptos Display" w:hAnsi="Aptos Display" w:cs="Calibri"/>
          <w:color w:val="000000" w:themeColor="text1"/>
          <w:sz w:val="20"/>
          <w:szCs w:val="20"/>
          <w:lang w:val="es-MX"/>
          <w14:ligatures w14:val="standardContextual"/>
        </w:rPr>
        <w:t>Acerca del traslado de salida, si la hora de salida del vuelo desde el Aeropuerto de Kansai (KIX) o de Itami (ITM) es a las 08:00 a.m. o antes de las 08:00 a.m., se aplicará un suplemento.</w:t>
      </w:r>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color w:val="000000" w:themeColor="text1"/>
          <w:sz w:val="20"/>
          <w:szCs w:val="20"/>
          <w14:ligatures w14:val="standardContextual"/>
        </w:rPr>
        <w:t xml:space="preserve">En ambos traslados (de llegada y salida), un asistente de habla hispana los recibirá en la sala de llegadas del aeropuerto correspondiente, sólo les ayudará a tomar el </w:t>
      </w:r>
      <w:proofErr w:type="spellStart"/>
      <w:r w:rsidRPr="00572129">
        <w:rPr>
          <w:rFonts w:ascii="Aptos Display" w:hAnsi="Aptos Display" w:cs="Calibri"/>
          <w:color w:val="000000" w:themeColor="text1"/>
          <w:sz w:val="20"/>
          <w:szCs w:val="20"/>
          <w14:ligatures w14:val="standardContextual"/>
        </w:rPr>
        <w:t>Airport</w:t>
      </w:r>
      <w:proofErr w:type="spellEnd"/>
      <w:r w:rsidRPr="00572129">
        <w:rPr>
          <w:rFonts w:ascii="Aptos Display" w:hAnsi="Aptos Display" w:cs="Calibri"/>
          <w:color w:val="000000" w:themeColor="text1"/>
          <w:sz w:val="20"/>
          <w:szCs w:val="20"/>
          <w14:ligatures w14:val="standardContextual"/>
        </w:rPr>
        <w:t xml:space="preserve"> Limousine o taxi, pero no los acompañará hasta el hotel.</w:t>
      </w:r>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lang w:val="es-MX"/>
        </w:rPr>
      </w:pPr>
      <w:bookmarkStart w:id="2" w:name="_Hlk212302939"/>
      <w:r w:rsidRPr="00572129">
        <w:rPr>
          <w:rFonts w:ascii="Aptos Display" w:hAnsi="Aptos Display" w:cs="Calibri"/>
          <w:sz w:val="20"/>
          <w:szCs w:val="20"/>
          <w:lang w:val="es-MX"/>
        </w:rPr>
        <w:t>En los traslados entre los aeropuertos y hoteles, sólo una maleta grande (de tamaño normal / hasta 23kg) y una maleta de mano por persona están permitidas. El peso total del equipaje (1 maleta grande + 1 maleta de mano) no puede superar 30kg. La suma de los 3 lados del equipaje (1 maleta grande + 1 maleta de mano) no debe superar 2 metros en conjunto.</w:t>
      </w:r>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rPr>
      </w:pPr>
      <w:r w:rsidRPr="00572129">
        <w:rPr>
          <w:rFonts w:ascii="Aptos Display" w:hAnsi="Aptos Display" w:cs="Calibri"/>
          <w:sz w:val="20"/>
          <w:szCs w:val="20"/>
        </w:rPr>
        <w:t>El Horario estándar del Check in 15:00hrs y el Check out 10:00hrs.</w:t>
      </w:r>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Niños menores de 3 años pueden participar gratis. Sin embargo, no les ofrecemos camas en los hoteles, comidas, ni asientos en tren y autobús. Tendrán que compartir una cama con su(s) padre(s) y tendrán que sentarse en el regazo del padre o de la madre en caso de que no haya asientos libres. </w:t>
      </w:r>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En Japón los hoteles disponen de pocas habitaciones dobles (con 1 cama matrimonial). Comúnmente, se usa habitaciones </w:t>
      </w:r>
      <w:proofErr w:type="spellStart"/>
      <w:r w:rsidRPr="00572129">
        <w:rPr>
          <w:rFonts w:ascii="Aptos Display" w:hAnsi="Aptos Display" w:cs="Calibri"/>
          <w:sz w:val="20"/>
          <w:szCs w:val="20"/>
          <w:lang w:val="es-MX"/>
        </w:rPr>
        <w:t>twin</w:t>
      </w:r>
      <w:proofErr w:type="spellEnd"/>
      <w:r w:rsidRPr="00572129">
        <w:rPr>
          <w:rFonts w:ascii="Aptos Display" w:hAnsi="Aptos Display" w:cs="Calibri"/>
          <w:sz w:val="20"/>
          <w:szCs w:val="20"/>
          <w:lang w:val="es-MX"/>
        </w:rPr>
        <w:t xml:space="preserve"> (con 2 camas separadas). </w:t>
      </w:r>
      <w:r w:rsidRPr="00572129">
        <w:rPr>
          <w:rFonts w:ascii="Aptos Display" w:hAnsi="Aptos Display" w:cs="Calibri"/>
          <w:sz w:val="20"/>
          <w:szCs w:val="20"/>
          <w:u w:val="single"/>
          <w:lang w:val="es-MX"/>
        </w:rPr>
        <w:t>Habitaciones dobles NO están garantizadas.</w:t>
      </w:r>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 Las habitaciones con una cama matrimonial pueden ser más pequeñas que las </w:t>
      </w:r>
      <w:proofErr w:type="spellStart"/>
      <w:r w:rsidRPr="00572129">
        <w:rPr>
          <w:rFonts w:ascii="Aptos Display" w:hAnsi="Aptos Display" w:cs="Calibri"/>
          <w:sz w:val="20"/>
          <w:szCs w:val="20"/>
          <w:lang w:val="es-MX"/>
        </w:rPr>
        <w:t>twin</w:t>
      </w:r>
      <w:proofErr w:type="spellEnd"/>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Una </w:t>
      </w:r>
      <w:r w:rsidRPr="00572129">
        <w:rPr>
          <w:rFonts w:ascii="Aptos Display" w:hAnsi="Aptos Display" w:cs="Calibri"/>
          <w:sz w:val="20"/>
          <w:szCs w:val="20"/>
          <w:u w:val="single"/>
          <w:lang w:val="es-MX"/>
        </w:rPr>
        <w:t>habitación triple</w:t>
      </w:r>
      <w:r w:rsidRPr="00572129">
        <w:rPr>
          <w:rFonts w:ascii="Aptos Display" w:hAnsi="Aptos Display" w:cs="Calibri"/>
          <w:sz w:val="20"/>
          <w:szCs w:val="20"/>
          <w:lang w:val="es-MX"/>
        </w:rPr>
        <w:t> es con 2 camas regulares con una cama extra de tamaño menor.</w:t>
      </w:r>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Si los pasajeros quieren hacer </w:t>
      </w:r>
      <w:proofErr w:type="spellStart"/>
      <w:r w:rsidRPr="00572129">
        <w:rPr>
          <w:rFonts w:ascii="Aptos Display" w:hAnsi="Aptos Display" w:cs="Calibri"/>
          <w:sz w:val="20"/>
          <w:szCs w:val="20"/>
          <w:lang w:val="es-MX"/>
        </w:rPr>
        <w:t>early</w:t>
      </w:r>
      <w:proofErr w:type="spellEnd"/>
      <w:r w:rsidRPr="00572129">
        <w:rPr>
          <w:rFonts w:ascii="Aptos Display" w:hAnsi="Aptos Display" w:cs="Calibri"/>
          <w:sz w:val="20"/>
          <w:szCs w:val="20"/>
          <w:lang w:val="es-MX"/>
        </w:rPr>
        <w:t xml:space="preserve"> </w:t>
      </w:r>
      <w:proofErr w:type="spellStart"/>
      <w:r w:rsidRPr="00572129">
        <w:rPr>
          <w:rFonts w:ascii="Aptos Display" w:hAnsi="Aptos Display" w:cs="Calibri"/>
          <w:sz w:val="20"/>
          <w:szCs w:val="20"/>
          <w:lang w:val="es-MX"/>
        </w:rPr>
        <w:t>check</w:t>
      </w:r>
      <w:proofErr w:type="spellEnd"/>
      <w:r w:rsidRPr="00572129">
        <w:rPr>
          <w:rFonts w:ascii="Aptos Display" w:hAnsi="Aptos Display" w:cs="Calibri"/>
          <w:sz w:val="20"/>
          <w:szCs w:val="20"/>
          <w:lang w:val="es-MX"/>
        </w:rPr>
        <w:t xml:space="preserve">-in o late </w:t>
      </w:r>
      <w:proofErr w:type="spellStart"/>
      <w:r w:rsidRPr="00572129">
        <w:rPr>
          <w:rFonts w:ascii="Aptos Display" w:hAnsi="Aptos Display" w:cs="Calibri"/>
          <w:sz w:val="20"/>
          <w:szCs w:val="20"/>
          <w:lang w:val="es-MX"/>
        </w:rPr>
        <w:t>checkout</w:t>
      </w:r>
      <w:proofErr w:type="spellEnd"/>
      <w:r w:rsidRPr="00572129">
        <w:rPr>
          <w:rFonts w:ascii="Aptos Display" w:hAnsi="Aptos Display" w:cs="Calibri"/>
          <w:sz w:val="20"/>
          <w:szCs w:val="20"/>
          <w:lang w:val="es-MX"/>
        </w:rPr>
        <w:t xml:space="preserve">, se aplica la tarifa de una noche adicional. </w:t>
      </w:r>
      <w:proofErr w:type="spellStart"/>
      <w:r w:rsidRPr="00572129">
        <w:rPr>
          <w:rFonts w:ascii="Aptos Display" w:hAnsi="Aptos Display" w:cs="Calibri"/>
          <w:sz w:val="20"/>
          <w:szCs w:val="20"/>
          <w:lang w:val="es-MX"/>
        </w:rPr>
        <w:t>Blackout</w:t>
      </w:r>
      <w:proofErr w:type="spellEnd"/>
      <w:r w:rsidRPr="00572129">
        <w:rPr>
          <w:rFonts w:ascii="Aptos Display" w:hAnsi="Aptos Display" w:cs="Calibri"/>
          <w:sz w:val="20"/>
          <w:szCs w:val="20"/>
          <w:lang w:val="es-MX"/>
        </w:rPr>
        <w:t xml:space="preserve">: para las noches extras – 29 de abril a 6 de mayo (Golden </w:t>
      </w:r>
      <w:proofErr w:type="spellStart"/>
      <w:r w:rsidRPr="00572129">
        <w:rPr>
          <w:rFonts w:ascii="Aptos Display" w:hAnsi="Aptos Display" w:cs="Calibri"/>
          <w:sz w:val="20"/>
          <w:szCs w:val="20"/>
          <w:lang w:val="es-MX"/>
        </w:rPr>
        <w:t>Week</w:t>
      </w:r>
      <w:proofErr w:type="spellEnd"/>
      <w:r w:rsidRPr="00572129">
        <w:rPr>
          <w:rFonts w:ascii="Aptos Display" w:hAnsi="Aptos Display" w:cs="Calibri"/>
          <w:sz w:val="20"/>
          <w:szCs w:val="20"/>
          <w:lang w:val="es-MX"/>
        </w:rPr>
        <w:t>), 8 a 16 de agosto (</w:t>
      </w:r>
      <w:proofErr w:type="spellStart"/>
      <w:r w:rsidRPr="00572129">
        <w:rPr>
          <w:rFonts w:ascii="Aptos Display" w:hAnsi="Aptos Display" w:cs="Calibri"/>
          <w:sz w:val="20"/>
          <w:szCs w:val="20"/>
          <w:lang w:val="es-MX"/>
        </w:rPr>
        <w:t>Obon</w:t>
      </w:r>
      <w:proofErr w:type="spellEnd"/>
      <w:r w:rsidRPr="00572129">
        <w:rPr>
          <w:rFonts w:ascii="Aptos Display" w:hAnsi="Aptos Display" w:cs="Calibri"/>
          <w:sz w:val="20"/>
          <w:szCs w:val="20"/>
          <w:lang w:val="es-MX"/>
        </w:rPr>
        <w:t xml:space="preserve">), 19 a 23 de septiembre (Silver </w:t>
      </w:r>
      <w:proofErr w:type="spellStart"/>
      <w:r w:rsidRPr="00572129">
        <w:rPr>
          <w:rFonts w:ascii="Aptos Display" w:hAnsi="Aptos Display" w:cs="Calibri"/>
          <w:sz w:val="20"/>
          <w:szCs w:val="20"/>
          <w:lang w:val="es-MX"/>
        </w:rPr>
        <w:t>Week</w:t>
      </w:r>
      <w:proofErr w:type="spellEnd"/>
      <w:r w:rsidRPr="00572129">
        <w:rPr>
          <w:rFonts w:ascii="Aptos Display" w:hAnsi="Aptos Display" w:cs="Calibri"/>
          <w:sz w:val="20"/>
          <w:szCs w:val="20"/>
          <w:lang w:val="es-MX"/>
        </w:rPr>
        <w:t>), 26 de diciembre de 2026 a 4 de enero de 2027 (Víspera de Año Nuevo, Año Nuevo y fechas próximas).</w:t>
      </w:r>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En caso de que los pasajeros no utilicen parte de los servicios incluidos en el programa, no habrá descuento ni reembolso, por </w:t>
      </w:r>
      <w:r w:rsidR="00572129" w:rsidRPr="00572129">
        <w:rPr>
          <w:rFonts w:ascii="Aptos Display" w:hAnsi="Aptos Display" w:cs="Calibri"/>
          <w:sz w:val="20"/>
          <w:szCs w:val="20"/>
          <w:lang w:val="es-MX"/>
        </w:rPr>
        <w:t>ejemplo,</w:t>
      </w:r>
      <w:r w:rsidRPr="00572129">
        <w:rPr>
          <w:rFonts w:ascii="Aptos Display" w:hAnsi="Aptos Display" w:cs="Calibri"/>
          <w:sz w:val="20"/>
          <w:szCs w:val="20"/>
          <w:lang w:val="es-MX"/>
        </w:rPr>
        <w:t xml:space="preserve"> a causa del retraso del vuelo de llegada.</w:t>
      </w:r>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Cuando el grupo sea menos de 10 pasajeros, es posible que se utilice transporte público para las visitas en lugar de vehículos privados.</w:t>
      </w:r>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Cuando el grupo sea de 15 o más pasajeros, utilizaremos un sistema de audioguía durante las visitas, para que todos puedan escuchar claramente las explicaciones del guía, incluso si están alejados.</w:t>
      </w:r>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Día 1: </w:t>
      </w:r>
      <w:r w:rsidRPr="00572129">
        <w:rPr>
          <w:rFonts w:ascii="Aptos Display" w:hAnsi="Aptos Display" w:cs="Calibri"/>
          <w:sz w:val="20"/>
          <w:szCs w:val="20"/>
          <w14:ligatures w14:val="standardContextual"/>
        </w:rPr>
        <w:t>un guía de habla española estará presente en el hotel desde las 14:00 hasta las 20:00 para dar información a los pasajeros</w:t>
      </w:r>
      <w:r w:rsidRPr="00572129">
        <w:rPr>
          <w:rFonts w:ascii="Aptos Display" w:hAnsi="Aptos Display"/>
          <w:sz w:val="20"/>
          <w:szCs w:val="20"/>
          <w14:ligatures w14:val="standardContextual"/>
        </w:rPr>
        <w:t xml:space="preserve">. </w:t>
      </w:r>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Día 4: Maletas serán transportadas aparte en camión desde el hotel en Tokio hasta el hotel en Kioto. Entre los aeropuertos y los hoteles, las maletas serán transportadas en el maletero del vehículo. Sólo 1 maleta por persona está permitida (de tamaño normal / hasta 23kg). </w:t>
      </w:r>
      <w:r w:rsidRPr="00572129">
        <w:rPr>
          <w:rFonts w:ascii="Aptos Display" w:hAnsi="Aptos Display" w:cs="Calibri"/>
          <w:sz w:val="20"/>
          <w:szCs w:val="20"/>
        </w:rPr>
        <w:t>Cuando hay más de 40 pasajeros en una salida, se usa un camión privado para transportar las maletas desde el hotel de Tokio al hotel de Kioto, y en este caso las maletas llegan al hotel en Kioto por la tarde del mismo día.</w:t>
      </w:r>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rPr>
        <w:t xml:space="preserve">Fecha límite para reservar visitas opcionales: 30 días antes a la llegada a Japón y solo se pueden contratar desde México. </w:t>
      </w:r>
    </w:p>
    <w:p w:rsidR="00CD3E3C" w:rsidRPr="00572129" w:rsidRDefault="00CD3E3C" w:rsidP="00572129">
      <w:pPr>
        <w:pStyle w:val="Prrafodelista"/>
        <w:numPr>
          <w:ilvl w:val="0"/>
          <w:numId w:val="9"/>
        </w:numPr>
        <w:tabs>
          <w:tab w:val="left" w:pos="851"/>
        </w:tabs>
        <w:spacing w:line="259" w:lineRule="auto"/>
        <w:ind w:left="284" w:hanging="284"/>
        <w:jc w:val="both"/>
        <w:rPr>
          <w:rFonts w:ascii="Aptos Display" w:hAnsi="Aptos Display" w:cs="Calibri"/>
          <w:sz w:val="20"/>
          <w:szCs w:val="20"/>
        </w:rPr>
      </w:pPr>
      <w:r w:rsidRPr="00572129">
        <w:rPr>
          <w:rFonts w:ascii="Aptos Display" w:hAnsi="Aptos Display" w:cs="Calibri"/>
          <w:sz w:val="20"/>
          <w:szCs w:val="20"/>
        </w:rPr>
        <w:t xml:space="preserve">Los casos de intolerancias alimentarias (alergias, celiaquía, comida vegetariana, </w:t>
      </w:r>
      <w:proofErr w:type="spellStart"/>
      <w:r w:rsidRPr="00572129">
        <w:rPr>
          <w:rFonts w:ascii="Aptos Display" w:hAnsi="Aptos Display" w:cs="Calibri"/>
          <w:sz w:val="20"/>
          <w:szCs w:val="20"/>
        </w:rPr>
        <w:t>etc</w:t>
      </w:r>
      <w:proofErr w:type="spellEnd"/>
      <w:r w:rsidRPr="00572129">
        <w:rPr>
          <w:rFonts w:ascii="Aptos Display" w:hAnsi="Aptos Display" w:cs="Calibri"/>
          <w:sz w:val="20"/>
          <w:szCs w:val="20"/>
        </w:rPr>
        <w:t>) deben comunicarse al menos 3 semanas antes de la llegada a Japón, aunque no se puede garantizar ningún tipo de dieta, menú o trato especial. Los casos informados después de la llegada a Japón no se podrán solucionar en destino ni podremos responder a quejas o reclamaciones.</w:t>
      </w:r>
      <w:bookmarkEnd w:id="2"/>
    </w:p>
    <w:sectPr w:rsidR="00CD3E3C" w:rsidRPr="00572129" w:rsidSect="00E90EF5">
      <w:headerReference w:type="default" r:id="rId8"/>
      <w:footerReference w:type="default" r:id="rId9"/>
      <w:pgSz w:w="12240" w:h="15840"/>
      <w:pgMar w:top="3969"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65450" w:rsidRDefault="00065450" w:rsidP="00F14741">
      <w:r>
        <w:separator/>
      </w:r>
    </w:p>
  </w:endnote>
  <w:endnote w:type="continuationSeparator" w:id="0">
    <w:p w:rsidR="00065450" w:rsidRDefault="00065450"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8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4E16E574" wp14:editId="5F6D804F">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1530B"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65450" w:rsidRDefault="00065450" w:rsidP="00F14741">
      <w:r>
        <w:separator/>
      </w:r>
    </w:p>
  </w:footnote>
  <w:footnote w:type="continuationSeparator" w:id="0">
    <w:p w:rsidR="00065450" w:rsidRDefault="00065450"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64A785B3" wp14:editId="09C10CDB">
          <wp:simplePos x="0" y="0"/>
          <wp:positionH relativeFrom="page">
            <wp:align>right</wp:align>
          </wp:positionH>
          <wp:positionV relativeFrom="paragraph">
            <wp:posOffset>-446792</wp:posOffset>
          </wp:positionV>
          <wp:extent cx="7741127" cy="10016859"/>
          <wp:effectExtent l="0" t="0" r="0" b="3810"/>
          <wp:wrapNone/>
          <wp:docPr id="1547131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572129" w:rsidP="00572129">
    <w:pPr>
      <w:pStyle w:val="Encabezado"/>
      <w:tabs>
        <w:tab w:val="clear" w:pos="4419"/>
        <w:tab w:val="clear" w:pos="8838"/>
        <w:tab w:val="left" w:pos="70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75244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D2C4DC2"/>
    <w:multiLevelType w:val="hybridMultilevel"/>
    <w:tmpl w:val="0AA24A66"/>
    <w:lvl w:ilvl="0" w:tplc="8EAA7214">
      <w:start w:val="7"/>
      <w:numFmt w:val="bullet"/>
      <w:lvlText w:val="-"/>
      <w:lvlJc w:val="left"/>
      <w:pPr>
        <w:ind w:left="720" w:hanging="360"/>
      </w:pPr>
      <w:rPr>
        <w:rFonts w:ascii="Arial" w:eastAsia="MS Gothic"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73319B"/>
    <w:multiLevelType w:val="hybridMultilevel"/>
    <w:tmpl w:val="ADFE60DA"/>
    <w:lvl w:ilvl="0" w:tplc="05F616EC">
      <w:start w:val="11"/>
      <w:numFmt w:val="bullet"/>
      <w:lvlText w:val="-"/>
      <w:lvlJc w:val="left"/>
      <w:pPr>
        <w:ind w:left="294" w:hanging="360"/>
      </w:pPr>
      <w:rPr>
        <w:rFonts w:ascii="Arial" w:eastAsiaTheme="minorEastAsia" w:hAnsi="Arial" w:cs="Aria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4"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F114E8"/>
    <w:multiLevelType w:val="hybridMultilevel"/>
    <w:tmpl w:val="C1D24318"/>
    <w:lvl w:ilvl="0" w:tplc="05F616EC">
      <w:start w:val="11"/>
      <w:numFmt w:val="bullet"/>
      <w:lvlText w:val="-"/>
      <w:lvlJc w:val="left"/>
      <w:pPr>
        <w:ind w:left="1211" w:hanging="360"/>
      </w:pPr>
      <w:rPr>
        <w:rFonts w:ascii="Arial" w:eastAsiaTheme="minorEastAsia" w:hAnsi="Arial" w:cs="Aria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6"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7"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E86C14"/>
    <w:multiLevelType w:val="hybridMultilevel"/>
    <w:tmpl w:val="34761CEA"/>
    <w:lvl w:ilvl="0" w:tplc="C46AC5A8">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B560B2"/>
    <w:multiLevelType w:val="hybridMultilevel"/>
    <w:tmpl w:val="7A162C8C"/>
    <w:lvl w:ilvl="0" w:tplc="E3FE2CB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2"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917C73"/>
    <w:multiLevelType w:val="hybridMultilevel"/>
    <w:tmpl w:val="ED44DB6C"/>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10375E9"/>
    <w:multiLevelType w:val="hybridMultilevel"/>
    <w:tmpl w:val="30408640"/>
    <w:lvl w:ilvl="0" w:tplc="05F616EC">
      <w:start w:val="11"/>
      <w:numFmt w:val="bullet"/>
      <w:lvlText w:val="-"/>
      <w:lvlJc w:val="left"/>
      <w:pPr>
        <w:ind w:left="1211" w:hanging="360"/>
      </w:pPr>
      <w:rPr>
        <w:rFonts w:ascii="Arial" w:eastAsiaTheme="minorEastAsia" w:hAnsi="Arial" w:cs="Aria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8" w15:restartNumberingAfterBreak="0">
    <w:nsid w:val="78CF6C0B"/>
    <w:multiLevelType w:val="hybridMultilevel"/>
    <w:tmpl w:val="61E4D180"/>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B21752E"/>
    <w:multiLevelType w:val="hybridMultilevel"/>
    <w:tmpl w:val="2AA8FD90"/>
    <w:lvl w:ilvl="0" w:tplc="44CCCF4C">
      <w:start w:val="1"/>
      <w:numFmt w:val="bullet"/>
      <w:lvlText w:val=""/>
      <w:lvlJc w:val="center"/>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5068501">
    <w:abstractNumId w:val="11"/>
  </w:num>
  <w:num w:numId="2" w16cid:durableId="13192592">
    <w:abstractNumId w:val="13"/>
  </w:num>
  <w:num w:numId="3" w16cid:durableId="754086582">
    <w:abstractNumId w:val="1"/>
  </w:num>
  <w:num w:numId="4" w16cid:durableId="31616707">
    <w:abstractNumId w:val="9"/>
  </w:num>
  <w:num w:numId="5" w16cid:durableId="760446562">
    <w:abstractNumId w:val="1"/>
  </w:num>
  <w:num w:numId="6" w16cid:durableId="261379418">
    <w:abstractNumId w:val="6"/>
  </w:num>
  <w:num w:numId="7" w16cid:durableId="1419449349">
    <w:abstractNumId w:val="7"/>
  </w:num>
  <w:num w:numId="8" w16cid:durableId="359010463">
    <w:abstractNumId w:val="12"/>
  </w:num>
  <w:num w:numId="9" w16cid:durableId="689454460">
    <w:abstractNumId w:val="0"/>
  </w:num>
  <w:num w:numId="10" w16cid:durableId="1560286937">
    <w:abstractNumId w:val="14"/>
  </w:num>
  <w:num w:numId="11" w16cid:durableId="410666923">
    <w:abstractNumId w:val="16"/>
  </w:num>
  <w:num w:numId="12" w16cid:durableId="1615402722">
    <w:abstractNumId w:val="4"/>
  </w:num>
  <w:num w:numId="13" w16cid:durableId="1771780584">
    <w:abstractNumId w:val="2"/>
  </w:num>
  <w:num w:numId="14" w16cid:durableId="928386084">
    <w:abstractNumId w:val="10"/>
  </w:num>
  <w:num w:numId="15" w16cid:durableId="581258549">
    <w:abstractNumId w:val="3"/>
  </w:num>
  <w:num w:numId="16" w16cid:durableId="739448321">
    <w:abstractNumId w:val="5"/>
  </w:num>
  <w:num w:numId="17" w16cid:durableId="740761891">
    <w:abstractNumId w:val="19"/>
  </w:num>
  <w:num w:numId="18" w16cid:durableId="1242643066">
    <w:abstractNumId w:val="17"/>
  </w:num>
  <w:num w:numId="19" w16cid:durableId="282657844">
    <w:abstractNumId w:val="15"/>
  </w:num>
  <w:num w:numId="20" w16cid:durableId="620037758">
    <w:abstractNumId w:val="18"/>
  </w:num>
  <w:num w:numId="21" w16cid:durableId="15233504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047"/>
    <w:rsid w:val="000008CE"/>
    <w:rsid w:val="00010A86"/>
    <w:rsid w:val="00020836"/>
    <w:rsid w:val="0002224C"/>
    <w:rsid w:val="000311CC"/>
    <w:rsid w:val="00033E27"/>
    <w:rsid w:val="00042C5B"/>
    <w:rsid w:val="00043125"/>
    <w:rsid w:val="00043959"/>
    <w:rsid w:val="0005052C"/>
    <w:rsid w:val="0006299E"/>
    <w:rsid w:val="00065450"/>
    <w:rsid w:val="00065B79"/>
    <w:rsid w:val="00067C59"/>
    <w:rsid w:val="0007164B"/>
    <w:rsid w:val="0007287A"/>
    <w:rsid w:val="00081795"/>
    <w:rsid w:val="00084C79"/>
    <w:rsid w:val="00092AF3"/>
    <w:rsid w:val="000952AF"/>
    <w:rsid w:val="000A1E36"/>
    <w:rsid w:val="000A40B4"/>
    <w:rsid w:val="000B3B01"/>
    <w:rsid w:val="000C383B"/>
    <w:rsid w:val="000C5E57"/>
    <w:rsid w:val="000D2292"/>
    <w:rsid w:val="000E1E43"/>
    <w:rsid w:val="000F3DA0"/>
    <w:rsid w:val="0011009D"/>
    <w:rsid w:val="0011100C"/>
    <w:rsid w:val="00126A63"/>
    <w:rsid w:val="00127809"/>
    <w:rsid w:val="001413F0"/>
    <w:rsid w:val="001677D3"/>
    <w:rsid w:val="0018476D"/>
    <w:rsid w:val="00185B7C"/>
    <w:rsid w:val="00195A90"/>
    <w:rsid w:val="001961C5"/>
    <w:rsid w:val="001A0ED2"/>
    <w:rsid w:val="001A37A8"/>
    <w:rsid w:val="001A39F5"/>
    <w:rsid w:val="001B05AD"/>
    <w:rsid w:val="001B1012"/>
    <w:rsid w:val="001B547A"/>
    <w:rsid w:val="001D08A6"/>
    <w:rsid w:val="001D0A75"/>
    <w:rsid w:val="001E061A"/>
    <w:rsid w:val="001E2155"/>
    <w:rsid w:val="001E764B"/>
    <w:rsid w:val="001F2F75"/>
    <w:rsid w:val="001F416C"/>
    <w:rsid w:val="002016F8"/>
    <w:rsid w:val="00204D81"/>
    <w:rsid w:val="00205347"/>
    <w:rsid w:val="002105D8"/>
    <w:rsid w:val="00211802"/>
    <w:rsid w:val="00215FD3"/>
    <w:rsid w:val="00223189"/>
    <w:rsid w:val="00223631"/>
    <w:rsid w:val="00225D4B"/>
    <w:rsid w:val="002268D1"/>
    <w:rsid w:val="00234BDA"/>
    <w:rsid w:val="002359EF"/>
    <w:rsid w:val="002530E1"/>
    <w:rsid w:val="002532D3"/>
    <w:rsid w:val="00261BF9"/>
    <w:rsid w:val="00264C73"/>
    <w:rsid w:val="002655A7"/>
    <w:rsid w:val="002663A0"/>
    <w:rsid w:val="00271131"/>
    <w:rsid w:val="00291796"/>
    <w:rsid w:val="002939F6"/>
    <w:rsid w:val="002A2416"/>
    <w:rsid w:val="002A4F1F"/>
    <w:rsid w:val="002B21EC"/>
    <w:rsid w:val="002B4F8F"/>
    <w:rsid w:val="002B5147"/>
    <w:rsid w:val="002D1151"/>
    <w:rsid w:val="002D1917"/>
    <w:rsid w:val="002D2FCB"/>
    <w:rsid w:val="002E6857"/>
    <w:rsid w:val="002F1211"/>
    <w:rsid w:val="00302BFC"/>
    <w:rsid w:val="00306D20"/>
    <w:rsid w:val="00313D75"/>
    <w:rsid w:val="0032162F"/>
    <w:rsid w:val="003220E8"/>
    <w:rsid w:val="00322675"/>
    <w:rsid w:val="00346960"/>
    <w:rsid w:val="00346D38"/>
    <w:rsid w:val="00355D5D"/>
    <w:rsid w:val="003670F1"/>
    <w:rsid w:val="00371A2D"/>
    <w:rsid w:val="00373F27"/>
    <w:rsid w:val="00381785"/>
    <w:rsid w:val="0038237E"/>
    <w:rsid w:val="00385CFE"/>
    <w:rsid w:val="003919FD"/>
    <w:rsid w:val="003A50BC"/>
    <w:rsid w:val="003A7224"/>
    <w:rsid w:val="003B7684"/>
    <w:rsid w:val="003C604A"/>
    <w:rsid w:val="003D4AEF"/>
    <w:rsid w:val="003E3915"/>
    <w:rsid w:val="003F0A4D"/>
    <w:rsid w:val="003F3733"/>
    <w:rsid w:val="004105ED"/>
    <w:rsid w:val="00411B33"/>
    <w:rsid w:val="004220C7"/>
    <w:rsid w:val="0042293B"/>
    <w:rsid w:val="0042465F"/>
    <w:rsid w:val="004344C3"/>
    <w:rsid w:val="00435863"/>
    <w:rsid w:val="004403F9"/>
    <w:rsid w:val="00454284"/>
    <w:rsid w:val="004642C2"/>
    <w:rsid w:val="00464F95"/>
    <w:rsid w:val="00483E4A"/>
    <w:rsid w:val="00484751"/>
    <w:rsid w:val="00484C68"/>
    <w:rsid w:val="004926F4"/>
    <w:rsid w:val="004937EE"/>
    <w:rsid w:val="004937F6"/>
    <w:rsid w:val="004957F8"/>
    <w:rsid w:val="00497389"/>
    <w:rsid w:val="004A1DE1"/>
    <w:rsid w:val="004A379D"/>
    <w:rsid w:val="004C4D7A"/>
    <w:rsid w:val="004F1F53"/>
    <w:rsid w:val="004F3F67"/>
    <w:rsid w:val="00504F5A"/>
    <w:rsid w:val="00515E20"/>
    <w:rsid w:val="00516C5B"/>
    <w:rsid w:val="005206B4"/>
    <w:rsid w:val="005250A6"/>
    <w:rsid w:val="00536ED3"/>
    <w:rsid w:val="00543E26"/>
    <w:rsid w:val="00560DD1"/>
    <w:rsid w:val="005640C7"/>
    <w:rsid w:val="005643D4"/>
    <w:rsid w:val="00564D32"/>
    <w:rsid w:val="00572129"/>
    <w:rsid w:val="005764B4"/>
    <w:rsid w:val="00580432"/>
    <w:rsid w:val="00584B96"/>
    <w:rsid w:val="005902BA"/>
    <w:rsid w:val="00595067"/>
    <w:rsid w:val="00595EE2"/>
    <w:rsid w:val="005A2C94"/>
    <w:rsid w:val="005A78AF"/>
    <w:rsid w:val="005B07F0"/>
    <w:rsid w:val="005B367F"/>
    <w:rsid w:val="005C1228"/>
    <w:rsid w:val="005C2D07"/>
    <w:rsid w:val="005E0943"/>
    <w:rsid w:val="005E2570"/>
    <w:rsid w:val="005F1B3E"/>
    <w:rsid w:val="005F470B"/>
    <w:rsid w:val="00601F59"/>
    <w:rsid w:val="0060568B"/>
    <w:rsid w:val="006068C1"/>
    <w:rsid w:val="00607A57"/>
    <w:rsid w:val="006141DC"/>
    <w:rsid w:val="00614F36"/>
    <w:rsid w:val="00637FF7"/>
    <w:rsid w:val="006400AA"/>
    <w:rsid w:val="006450E3"/>
    <w:rsid w:val="006501D2"/>
    <w:rsid w:val="00651E57"/>
    <w:rsid w:val="0065596E"/>
    <w:rsid w:val="006567E8"/>
    <w:rsid w:val="00662FE5"/>
    <w:rsid w:val="00677C8D"/>
    <w:rsid w:val="00687445"/>
    <w:rsid w:val="00693E88"/>
    <w:rsid w:val="00696F77"/>
    <w:rsid w:val="006A1784"/>
    <w:rsid w:val="006A4638"/>
    <w:rsid w:val="006B3A5F"/>
    <w:rsid w:val="006B5BE7"/>
    <w:rsid w:val="006B6221"/>
    <w:rsid w:val="006C429B"/>
    <w:rsid w:val="006D7D30"/>
    <w:rsid w:val="006E2DF6"/>
    <w:rsid w:val="006E4386"/>
    <w:rsid w:val="006E5C0F"/>
    <w:rsid w:val="006E78FF"/>
    <w:rsid w:val="00704A4A"/>
    <w:rsid w:val="00706345"/>
    <w:rsid w:val="00710DEA"/>
    <w:rsid w:val="0072046A"/>
    <w:rsid w:val="00720607"/>
    <w:rsid w:val="007206AC"/>
    <w:rsid w:val="00737E7E"/>
    <w:rsid w:val="00745227"/>
    <w:rsid w:val="007535D7"/>
    <w:rsid w:val="00754E1F"/>
    <w:rsid w:val="00756632"/>
    <w:rsid w:val="00764CB1"/>
    <w:rsid w:val="007771BE"/>
    <w:rsid w:val="00784639"/>
    <w:rsid w:val="00787C52"/>
    <w:rsid w:val="007918FA"/>
    <w:rsid w:val="00793363"/>
    <w:rsid w:val="00793447"/>
    <w:rsid w:val="00794012"/>
    <w:rsid w:val="007940DC"/>
    <w:rsid w:val="00794C2B"/>
    <w:rsid w:val="00795109"/>
    <w:rsid w:val="0079522D"/>
    <w:rsid w:val="007C3FA5"/>
    <w:rsid w:val="007C7405"/>
    <w:rsid w:val="007D2B8B"/>
    <w:rsid w:val="007E2BD8"/>
    <w:rsid w:val="007E3884"/>
    <w:rsid w:val="007E4E84"/>
    <w:rsid w:val="007F246A"/>
    <w:rsid w:val="007F2523"/>
    <w:rsid w:val="007F3457"/>
    <w:rsid w:val="008057B6"/>
    <w:rsid w:val="008119F9"/>
    <w:rsid w:val="008142E7"/>
    <w:rsid w:val="0082136F"/>
    <w:rsid w:val="00822EBC"/>
    <w:rsid w:val="008233D2"/>
    <w:rsid w:val="008303C4"/>
    <w:rsid w:val="00834CCD"/>
    <w:rsid w:val="0083664B"/>
    <w:rsid w:val="00843562"/>
    <w:rsid w:val="008510FC"/>
    <w:rsid w:val="008524D2"/>
    <w:rsid w:val="0085731D"/>
    <w:rsid w:val="008631F8"/>
    <w:rsid w:val="00863F2F"/>
    <w:rsid w:val="00866BE6"/>
    <w:rsid w:val="008869F3"/>
    <w:rsid w:val="008926ED"/>
    <w:rsid w:val="008A2D23"/>
    <w:rsid w:val="008B03A8"/>
    <w:rsid w:val="008B68FA"/>
    <w:rsid w:val="008C2AB7"/>
    <w:rsid w:val="008C3C8A"/>
    <w:rsid w:val="008D56FB"/>
    <w:rsid w:val="008E2FDC"/>
    <w:rsid w:val="008E3157"/>
    <w:rsid w:val="008F0A4F"/>
    <w:rsid w:val="008F5235"/>
    <w:rsid w:val="00906483"/>
    <w:rsid w:val="0092709D"/>
    <w:rsid w:val="00931DFA"/>
    <w:rsid w:val="00933ED3"/>
    <w:rsid w:val="00934CB7"/>
    <w:rsid w:val="009413AE"/>
    <w:rsid w:val="0094196F"/>
    <w:rsid w:val="00942648"/>
    <w:rsid w:val="00962E04"/>
    <w:rsid w:val="00966573"/>
    <w:rsid w:val="00973118"/>
    <w:rsid w:val="009828DA"/>
    <w:rsid w:val="009848E2"/>
    <w:rsid w:val="009874C0"/>
    <w:rsid w:val="009953EE"/>
    <w:rsid w:val="009954FF"/>
    <w:rsid w:val="009A0690"/>
    <w:rsid w:val="009A3D03"/>
    <w:rsid w:val="009A4452"/>
    <w:rsid w:val="009A5A24"/>
    <w:rsid w:val="009C6D78"/>
    <w:rsid w:val="009D04C5"/>
    <w:rsid w:val="009D4241"/>
    <w:rsid w:val="009E1E2D"/>
    <w:rsid w:val="009E1FB9"/>
    <w:rsid w:val="009F4900"/>
    <w:rsid w:val="00A07C36"/>
    <w:rsid w:val="00A11E3A"/>
    <w:rsid w:val="00A27D64"/>
    <w:rsid w:val="00A340CE"/>
    <w:rsid w:val="00A44E8C"/>
    <w:rsid w:val="00A47C66"/>
    <w:rsid w:val="00A51A39"/>
    <w:rsid w:val="00A51E68"/>
    <w:rsid w:val="00A53536"/>
    <w:rsid w:val="00A5585E"/>
    <w:rsid w:val="00A65C10"/>
    <w:rsid w:val="00A67CAB"/>
    <w:rsid w:val="00A73AE3"/>
    <w:rsid w:val="00A73D69"/>
    <w:rsid w:val="00A75FCF"/>
    <w:rsid w:val="00A760CF"/>
    <w:rsid w:val="00A76F45"/>
    <w:rsid w:val="00A839AF"/>
    <w:rsid w:val="00A856E6"/>
    <w:rsid w:val="00A871B8"/>
    <w:rsid w:val="00A95448"/>
    <w:rsid w:val="00AA5DD8"/>
    <w:rsid w:val="00AA65C9"/>
    <w:rsid w:val="00AB31B4"/>
    <w:rsid w:val="00AB44E9"/>
    <w:rsid w:val="00AB45BF"/>
    <w:rsid w:val="00AD5C1E"/>
    <w:rsid w:val="00AD732C"/>
    <w:rsid w:val="00AE09E3"/>
    <w:rsid w:val="00AE4340"/>
    <w:rsid w:val="00AE6351"/>
    <w:rsid w:val="00B124DD"/>
    <w:rsid w:val="00B17FF1"/>
    <w:rsid w:val="00B20B42"/>
    <w:rsid w:val="00B2135B"/>
    <w:rsid w:val="00B31EFC"/>
    <w:rsid w:val="00B42493"/>
    <w:rsid w:val="00B4368D"/>
    <w:rsid w:val="00B6225C"/>
    <w:rsid w:val="00B65133"/>
    <w:rsid w:val="00B67D13"/>
    <w:rsid w:val="00B77CAD"/>
    <w:rsid w:val="00B81E38"/>
    <w:rsid w:val="00B96AD6"/>
    <w:rsid w:val="00BA0ECC"/>
    <w:rsid w:val="00BA26F7"/>
    <w:rsid w:val="00BA4A15"/>
    <w:rsid w:val="00BB0E76"/>
    <w:rsid w:val="00BC71DC"/>
    <w:rsid w:val="00BD0312"/>
    <w:rsid w:val="00BD298D"/>
    <w:rsid w:val="00BD5FAC"/>
    <w:rsid w:val="00BD6ABF"/>
    <w:rsid w:val="00BD6F59"/>
    <w:rsid w:val="00BE2CB6"/>
    <w:rsid w:val="00BE5F19"/>
    <w:rsid w:val="00BE70FD"/>
    <w:rsid w:val="00BE7B1D"/>
    <w:rsid w:val="00BF0018"/>
    <w:rsid w:val="00BF2F73"/>
    <w:rsid w:val="00BF582C"/>
    <w:rsid w:val="00C00539"/>
    <w:rsid w:val="00C03A97"/>
    <w:rsid w:val="00C0762B"/>
    <w:rsid w:val="00C122EB"/>
    <w:rsid w:val="00C14C70"/>
    <w:rsid w:val="00C24D94"/>
    <w:rsid w:val="00C40B33"/>
    <w:rsid w:val="00C41655"/>
    <w:rsid w:val="00C42CAB"/>
    <w:rsid w:val="00C44DC9"/>
    <w:rsid w:val="00C44F49"/>
    <w:rsid w:val="00C4570C"/>
    <w:rsid w:val="00C52A46"/>
    <w:rsid w:val="00C56D26"/>
    <w:rsid w:val="00C6109A"/>
    <w:rsid w:val="00C6197E"/>
    <w:rsid w:val="00C633E9"/>
    <w:rsid w:val="00C65D19"/>
    <w:rsid w:val="00C8052B"/>
    <w:rsid w:val="00C87409"/>
    <w:rsid w:val="00C965BA"/>
    <w:rsid w:val="00CB0DC4"/>
    <w:rsid w:val="00CB22CD"/>
    <w:rsid w:val="00CB73D7"/>
    <w:rsid w:val="00CD3E3C"/>
    <w:rsid w:val="00CE1B0F"/>
    <w:rsid w:val="00CE3950"/>
    <w:rsid w:val="00D01C6E"/>
    <w:rsid w:val="00D04D38"/>
    <w:rsid w:val="00D10510"/>
    <w:rsid w:val="00D13032"/>
    <w:rsid w:val="00D226D6"/>
    <w:rsid w:val="00D25B61"/>
    <w:rsid w:val="00D4292B"/>
    <w:rsid w:val="00D43513"/>
    <w:rsid w:val="00D620B8"/>
    <w:rsid w:val="00D63B3C"/>
    <w:rsid w:val="00D709EB"/>
    <w:rsid w:val="00D76CE4"/>
    <w:rsid w:val="00D83BFF"/>
    <w:rsid w:val="00DA20A4"/>
    <w:rsid w:val="00DA31DB"/>
    <w:rsid w:val="00DB65CA"/>
    <w:rsid w:val="00DC2057"/>
    <w:rsid w:val="00DC5CE6"/>
    <w:rsid w:val="00DD270C"/>
    <w:rsid w:val="00DD2E3E"/>
    <w:rsid w:val="00DE0836"/>
    <w:rsid w:val="00DE240E"/>
    <w:rsid w:val="00DE3011"/>
    <w:rsid w:val="00E3430F"/>
    <w:rsid w:val="00E50FEF"/>
    <w:rsid w:val="00E570B7"/>
    <w:rsid w:val="00E57FFD"/>
    <w:rsid w:val="00E607D3"/>
    <w:rsid w:val="00E61B3D"/>
    <w:rsid w:val="00E63ED4"/>
    <w:rsid w:val="00E7164E"/>
    <w:rsid w:val="00E73F46"/>
    <w:rsid w:val="00E90EF5"/>
    <w:rsid w:val="00E93B30"/>
    <w:rsid w:val="00E96509"/>
    <w:rsid w:val="00EA394E"/>
    <w:rsid w:val="00EC0AD7"/>
    <w:rsid w:val="00ED43CA"/>
    <w:rsid w:val="00EE10B9"/>
    <w:rsid w:val="00EE3471"/>
    <w:rsid w:val="00EE7EF3"/>
    <w:rsid w:val="00F00548"/>
    <w:rsid w:val="00F01C7E"/>
    <w:rsid w:val="00F0492B"/>
    <w:rsid w:val="00F04CAE"/>
    <w:rsid w:val="00F14741"/>
    <w:rsid w:val="00F2142E"/>
    <w:rsid w:val="00F26674"/>
    <w:rsid w:val="00F6327E"/>
    <w:rsid w:val="00F822C9"/>
    <w:rsid w:val="00FA13B6"/>
    <w:rsid w:val="00FA6086"/>
    <w:rsid w:val="00FC1CA2"/>
    <w:rsid w:val="00FE245D"/>
    <w:rsid w:val="00FE3990"/>
    <w:rsid w:val="00FE55A6"/>
    <w:rsid w:val="00FF16AF"/>
    <w:rsid w:val="00FF3F51"/>
    <w:rsid w:val="00FF5BA9"/>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5B9B3D"/>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NormalWeb">
    <w:name w:val="Normal (Web)"/>
    <w:basedOn w:val="Normal"/>
    <w:uiPriority w:val="99"/>
    <w:semiHidden/>
    <w:unhideWhenUsed/>
    <w:rsid w:val="006D7D3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356002784">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15902315">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648705235">
      <w:bodyDiv w:val="1"/>
      <w:marLeft w:val="0"/>
      <w:marRight w:val="0"/>
      <w:marTop w:val="0"/>
      <w:marBottom w:val="0"/>
      <w:divBdr>
        <w:top w:val="none" w:sz="0" w:space="0" w:color="auto"/>
        <w:left w:val="none" w:sz="0" w:space="0" w:color="auto"/>
        <w:bottom w:val="none" w:sz="0" w:space="0" w:color="auto"/>
        <w:right w:val="none" w:sz="0" w:space="0" w:color="auto"/>
      </w:divBdr>
    </w:div>
    <w:div w:id="66698552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77455704">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102479">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74918583">
      <w:bodyDiv w:val="1"/>
      <w:marLeft w:val="0"/>
      <w:marRight w:val="0"/>
      <w:marTop w:val="0"/>
      <w:marBottom w:val="0"/>
      <w:divBdr>
        <w:top w:val="none" w:sz="0" w:space="0" w:color="auto"/>
        <w:left w:val="none" w:sz="0" w:space="0" w:color="auto"/>
        <w:bottom w:val="none" w:sz="0" w:space="0" w:color="auto"/>
        <w:right w:val="none" w:sz="0" w:space="0" w:color="auto"/>
      </w:divBdr>
    </w:div>
    <w:div w:id="976567895">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18264112">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44492802">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1280346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081440799">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3853</Words>
  <Characters>21195</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2025-11-25T18:38:00Z</dcterms:created>
  <dcterms:modified xsi:type="dcterms:W3CDTF">2025-11-25T18:38:00Z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