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5BA" w:rsidRPr="009C2AA0" w:rsidRDefault="00AC6557" w:rsidP="00B259E7">
      <w:pPr>
        <w:jc w:val="center"/>
        <w:rPr>
          <w:rFonts w:ascii="Aptos Display" w:hAnsi="Aptos Display" w:cs="Calibri"/>
          <w:b/>
          <w:color w:val="000000" w:themeColor="text1"/>
          <w:sz w:val="72"/>
          <w:szCs w:val="72"/>
          <w:lang w:val="es-ES"/>
        </w:rPr>
      </w:pPr>
      <w:r w:rsidRPr="009C2AA0">
        <w:rPr>
          <w:rFonts w:ascii="Aptos Display" w:hAnsi="Aptos Display" w:cs="Calibri"/>
          <w:b/>
          <w:color w:val="000000" w:themeColor="text1"/>
          <w:sz w:val="72"/>
          <w:szCs w:val="72"/>
          <w:lang w:val="es-ES"/>
        </w:rPr>
        <w:t>Esencias</w:t>
      </w:r>
      <w:r w:rsidR="00DA55BA" w:rsidRPr="009C2AA0">
        <w:rPr>
          <w:rFonts w:ascii="Aptos Display" w:hAnsi="Aptos Display" w:cs="Calibri"/>
          <w:b/>
          <w:color w:val="000000" w:themeColor="text1"/>
          <w:sz w:val="72"/>
          <w:szCs w:val="72"/>
          <w:lang w:val="es-ES"/>
        </w:rPr>
        <w:t xml:space="preserve"> de </w:t>
      </w:r>
      <w:r w:rsidR="00B259E7">
        <w:rPr>
          <w:rFonts w:ascii="Aptos Display" w:hAnsi="Aptos Display" w:cs="Calibri"/>
          <w:b/>
          <w:color w:val="000000" w:themeColor="text1"/>
          <w:sz w:val="72"/>
          <w:szCs w:val="72"/>
          <w:lang w:val="es-ES"/>
        </w:rPr>
        <w:t>Indochina</w:t>
      </w:r>
    </w:p>
    <w:p w:rsidR="00DA55BA" w:rsidRPr="009C2AA0" w:rsidRDefault="00DA55BA" w:rsidP="00DA55BA">
      <w:pPr>
        <w:jc w:val="center"/>
        <w:rPr>
          <w:rFonts w:ascii="Aptos Display" w:hAnsi="Aptos Display" w:cs="Calibri"/>
          <w:b/>
          <w:color w:val="000000" w:themeColor="text1"/>
          <w:sz w:val="32"/>
          <w:szCs w:val="32"/>
          <w:lang w:val="es-ES"/>
        </w:rPr>
      </w:pPr>
      <w:r w:rsidRPr="009C2AA0">
        <w:rPr>
          <w:rFonts w:ascii="Aptos Display" w:hAnsi="Aptos Display" w:cs="Calibri"/>
          <w:b/>
          <w:color w:val="000000" w:themeColor="text1"/>
          <w:sz w:val="32"/>
          <w:szCs w:val="32"/>
          <w:lang w:val="es-ES"/>
        </w:rPr>
        <w:t>1</w:t>
      </w:r>
      <w:r w:rsidR="00B259E7">
        <w:rPr>
          <w:rFonts w:ascii="Aptos Display" w:hAnsi="Aptos Display" w:cs="Calibri"/>
          <w:b/>
          <w:color w:val="000000" w:themeColor="text1"/>
          <w:sz w:val="32"/>
          <w:szCs w:val="32"/>
          <w:lang w:val="es-ES"/>
        </w:rPr>
        <w:t>5</w:t>
      </w:r>
      <w:r w:rsidRPr="009C2AA0">
        <w:rPr>
          <w:rFonts w:ascii="Aptos Display" w:hAnsi="Aptos Display" w:cs="Calibri"/>
          <w:b/>
          <w:color w:val="000000" w:themeColor="text1"/>
          <w:sz w:val="32"/>
          <w:szCs w:val="32"/>
          <w:lang w:val="es-ES"/>
        </w:rPr>
        <w:t xml:space="preserve"> días / 1</w:t>
      </w:r>
      <w:r w:rsidR="00B259E7">
        <w:rPr>
          <w:rFonts w:ascii="Aptos Display" w:hAnsi="Aptos Display" w:cs="Calibri"/>
          <w:b/>
          <w:color w:val="000000" w:themeColor="text1"/>
          <w:sz w:val="32"/>
          <w:szCs w:val="32"/>
          <w:lang w:val="es-ES"/>
        </w:rPr>
        <w:t>4</w:t>
      </w:r>
      <w:r w:rsidRPr="009C2AA0">
        <w:rPr>
          <w:rFonts w:ascii="Aptos Display" w:hAnsi="Aptos Display" w:cs="Calibri"/>
          <w:b/>
          <w:color w:val="000000" w:themeColor="text1"/>
          <w:sz w:val="32"/>
          <w:szCs w:val="32"/>
          <w:lang w:val="es-ES"/>
        </w:rPr>
        <w:t xml:space="preserve"> noches</w:t>
      </w:r>
    </w:p>
    <w:p w:rsidR="00AC6557" w:rsidRPr="00B259E7" w:rsidRDefault="00AC6557" w:rsidP="00DA55BA">
      <w:pPr>
        <w:rPr>
          <w:rFonts w:ascii="Aptos Display" w:hAnsi="Aptos Display" w:cs="Calibri"/>
          <w:color w:val="000000" w:themeColor="text1"/>
          <w:sz w:val="20"/>
          <w:szCs w:val="20"/>
          <w:lang w:val="es-ES"/>
        </w:rPr>
      </w:pPr>
    </w:p>
    <w:p w:rsidR="00DA55BA" w:rsidRPr="00B259E7" w:rsidRDefault="00DA55BA" w:rsidP="00DA55BA">
      <w:pPr>
        <w:rPr>
          <w:rFonts w:ascii="Aptos" w:hAnsi="Aptos" w:cs="Calibri"/>
          <w:color w:val="000000" w:themeColor="text1"/>
          <w:sz w:val="22"/>
          <w:szCs w:val="22"/>
          <w:lang w:val="es-ES"/>
        </w:rPr>
      </w:pPr>
      <w:r w:rsidRPr="00B259E7">
        <w:rPr>
          <w:rFonts w:ascii="Aptos" w:hAnsi="Aptos" w:cs="Calibri"/>
          <w:color w:val="000000" w:themeColor="text1"/>
          <w:sz w:val="20"/>
          <w:szCs w:val="20"/>
          <w:lang w:val="es-ES"/>
        </w:rPr>
        <w:t xml:space="preserve">Llegadas: </w:t>
      </w:r>
      <w:r w:rsidR="00B259E7" w:rsidRPr="00B259E7">
        <w:rPr>
          <w:rFonts w:ascii="Aptos" w:hAnsi="Aptos" w:cs="Calibri"/>
          <w:color w:val="000000" w:themeColor="text1"/>
          <w:sz w:val="20"/>
          <w:szCs w:val="20"/>
          <w:lang w:val="es-ES"/>
        </w:rPr>
        <w:t>Domingo</w:t>
      </w:r>
    </w:p>
    <w:p w:rsidR="00DA55BA" w:rsidRPr="00B259E7" w:rsidRDefault="00DA55BA" w:rsidP="00DA55BA">
      <w:pPr>
        <w:autoSpaceDE w:val="0"/>
        <w:autoSpaceDN w:val="0"/>
        <w:adjustRightInd w:val="0"/>
        <w:jc w:val="both"/>
        <w:rPr>
          <w:rFonts w:ascii="Aptos" w:hAnsi="Aptos" w:cs="Calibri"/>
          <w:b/>
          <w:color w:val="000000" w:themeColor="text1"/>
          <w:sz w:val="20"/>
          <w:szCs w:val="20"/>
          <w:lang w:val="es-ES"/>
        </w:rPr>
      </w:pPr>
    </w:p>
    <w:p w:rsidR="00B259E7" w:rsidRPr="00B259E7" w:rsidRDefault="00B259E7" w:rsidP="00B259E7">
      <w:pPr>
        <w:jc w:val="both"/>
        <w:rPr>
          <w:rFonts w:ascii="Aptos" w:eastAsia="Batang" w:hAnsi="Aptos" w:cstheme="minorHAnsi"/>
          <w:b/>
          <w:bCs/>
          <w:sz w:val="20"/>
          <w:szCs w:val="20"/>
          <w:lang w:val="es-MX" w:eastAsia="es-MX"/>
        </w:rPr>
      </w:pPr>
      <w:r w:rsidRPr="00B259E7">
        <w:rPr>
          <w:rFonts w:ascii="Aptos" w:eastAsia="Batang" w:hAnsi="Aptos" w:cstheme="minorHAnsi"/>
          <w:b/>
          <w:bCs/>
          <w:sz w:val="20"/>
          <w:szCs w:val="20"/>
          <w:lang w:val="es-MX" w:eastAsia="es-MX"/>
        </w:rPr>
        <w:t xml:space="preserve">Día 1. Luang Prabang    </w:t>
      </w:r>
    </w:p>
    <w:p w:rsidR="00B259E7" w:rsidRPr="00B259E7" w:rsidRDefault="00B259E7" w:rsidP="00B259E7">
      <w:pPr>
        <w:jc w:val="both"/>
        <w:rPr>
          <w:rFonts w:ascii="Aptos" w:eastAsia="Batang" w:hAnsi="Aptos" w:cstheme="minorHAnsi"/>
          <w:b/>
          <w:bCs/>
          <w:sz w:val="20"/>
          <w:szCs w:val="20"/>
          <w:lang w:val="es-MX" w:eastAsia="es-MX"/>
        </w:rPr>
      </w:pPr>
      <w:r w:rsidRPr="00B259E7">
        <w:rPr>
          <w:rFonts w:ascii="Aptos" w:eastAsia="Batang" w:hAnsi="Aptos" w:cstheme="minorHAnsi"/>
          <w:sz w:val="20"/>
          <w:szCs w:val="20"/>
          <w:lang w:val="es-MX" w:eastAsia="es-MX"/>
        </w:rPr>
        <w:t>Llegada a Luang Prabang, considerada como la ciudad mejor conservada del Sudeste asiático. La tranquilidad y el encanto de esta ciudad, las espléndidas vistas de su paisaje natural y cultural la convierten en uno de los lugares más emblemáticos para visitar en Laos. A su llegada, nuestro guía le dará la bienvenida y traslado a su hotel. Posteriormente visita del mercado nocturno</w:t>
      </w:r>
      <w:r w:rsidRPr="00B259E7">
        <w:rPr>
          <w:rFonts w:ascii="Aptos" w:eastAsia="Batang" w:hAnsi="Aptos" w:cstheme="minorHAnsi"/>
          <w:b/>
          <w:bCs/>
          <w:sz w:val="20"/>
          <w:szCs w:val="20"/>
          <w:lang w:val="es-MX" w:eastAsia="es-MX"/>
        </w:rPr>
        <w:t>.  Alojamiento.</w:t>
      </w:r>
    </w:p>
    <w:p w:rsidR="00B259E7" w:rsidRPr="00B259E7" w:rsidRDefault="00B259E7" w:rsidP="00B259E7">
      <w:pPr>
        <w:jc w:val="both"/>
        <w:rPr>
          <w:rFonts w:ascii="Aptos" w:eastAsia="Batang" w:hAnsi="Aptos" w:cstheme="minorHAnsi"/>
          <w:b/>
          <w:bCs/>
          <w:sz w:val="20"/>
          <w:szCs w:val="20"/>
          <w:lang w:val="es-MX" w:eastAsia="es-MX"/>
        </w:rPr>
      </w:pPr>
    </w:p>
    <w:p w:rsidR="00B259E7" w:rsidRPr="00976CFA" w:rsidRDefault="00B259E7" w:rsidP="00B259E7">
      <w:pPr>
        <w:jc w:val="both"/>
        <w:rPr>
          <w:rFonts w:ascii="Aptos" w:eastAsia="Batang" w:hAnsi="Aptos" w:cstheme="minorHAnsi"/>
          <w:i/>
          <w:iCs/>
          <w:sz w:val="20"/>
          <w:szCs w:val="20"/>
          <w:lang w:val="es-MX" w:eastAsia="es-MX"/>
        </w:rPr>
      </w:pPr>
      <w:r w:rsidRPr="00B259E7">
        <w:rPr>
          <w:rFonts w:ascii="Aptos" w:eastAsia="Batang" w:hAnsi="Aptos" w:cstheme="minorHAnsi"/>
          <w:b/>
          <w:bCs/>
          <w:sz w:val="20"/>
          <w:szCs w:val="20"/>
          <w:lang w:val="es-MX" w:eastAsia="es-MX"/>
        </w:rPr>
        <w:t xml:space="preserve">Día 2. </w:t>
      </w:r>
      <w:r w:rsidRPr="00976CFA">
        <w:rPr>
          <w:rFonts w:ascii="Aptos" w:eastAsia="Batang" w:hAnsi="Aptos" w:cstheme="minorHAnsi"/>
          <w:b/>
          <w:bCs/>
          <w:sz w:val="20"/>
          <w:szCs w:val="20"/>
          <w:lang w:val="es-MX" w:eastAsia="es-MX"/>
        </w:rPr>
        <w:t xml:space="preserve">Luang Prabang </w:t>
      </w:r>
      <w:r w:rsidRPr="00976CFA">
        <w:rPr>
          <w:rFonts w:ascii="Aptos" w:eastAsia="Batang" w:hAnsi="Aptos" w:cstheme="minorHAnsi"/>
          <w:i/>
          <w:iCs/>
          <w:sz w:val="20"/>
          <w:szCs w:val="20"/>
          <w:lang w:val="es-MX" w:eastAsia="es-MX"/>
        </w:rPr>
        <w:t>(Cueva de Pak Ou)</w:t>
      </w:r>
    </w:p>
    <w:p w:rsidR="00B259E7" w:rsidRPr="00B259E7" w:rsidRDefault="00B259E7" w:rsidP="00B259E7">
      <w:pPr>
        <w:jc w:val="both"/>
        <w:rPr>
          <w:rFonts w:ascii="Aptos" w:eastAsia="Batang" w:hAnsi="Aptos" w:cstheme="minorHAnsi"/>
          <w:b/>
          <w:bCs/>
          <w:sz w:val="20"/>
          <w:szCs w:val="20"/>
          <w:lang w:val="es-MX" w:eastAsia="es-MX"/>
        </w:rPr>
      </w:pPr>
      <w:r w:rsidRPr="00B259E7">
        <w:rPr>
          <w:rFonts w:ascii="Aptos" w:eastAsia="Batang" w:hAnsi="Aptos" w:cstheme="minorHAnsi"/>
          <w:b/>
          <w:bCs/>
          <w:sz w:val="20"/>
          <w:szCs w:val="20"/>
          <w:lang w:val="es-MX" w:eastAsia="es-MX"/>
        </w:rPr>
        <w:t xml:space="preserve">Desayuno. </w:t>
      </w:r>
      <w:r w:rsidRPr="00B259E7">
        <w:rPr>
          <w:rFonts w:ascii="Aptos" w:eastAsia="Batang" w:hAnsi="Aptos" w:cstheme="minorHAnsi"/>
          <w:sz w:val="20"/>
          <w:szCs w:val="20"/>
          <w:lang w:val="es-MX" w:eastAsia="es-MX"/>
        </w:rPr>
        <w:t xml:space="preserve">Embarcaremos en un barco tradicional y haremos un crucero por el río Mekong, lo que nos dará una hermosa vista del paisaje de la orilla del río: las tranquilas aldeas, los maravillosos campos y bosques. Por el camino, nos detendremos en la aldea de Ban Xanghai, famosa por la elaboración de algunas de las variedades de su famoso vino de arroz. Posteriormente visitaremos las misteriosas cuevas de Pak Ou, dos cuevas conectadas y abarrotadas con miles de estatuas de Buda de oro lacado con diversas formas y tamaños que los peregrinos han ido dejando en sus visitas a lo largo de los años. </w:t>
      </w:r>
      <w:r w:rsidRPr="00B259E7">
        <w:rPr>
          <w:rFonts w:ascii="Aptos" w:eastAsia="Batang" w:hAnsi="Aptos" w:cstheme="minorHAnsi"/>
          <w:b/>
          <w:bCs/>
          <w:sz w:val="20"/>
          <w:szCs w:val="20"/>
          <w:lang w:val="es-MX" w:eastAsia="es-MX"/>
        </w:rPr>
        <w:t>Almuerzo en u</w:t>
      </w:r>
      <w:r>
        <w:rPr>
          <w:rFonts w:ascii="Aptos" w:eastAsia="Batang" w:hAnsi="Aptos" w:cstheme="minorHAnsi"/>
          <w:b/>
          <w:bCs/>
          <w:sz w:val="20"/>
          <w:szCs w:val="20"/>
          <w:lang w:val="es-MX" w:eastAsia="es-MX"/>
        </w:rPr>
        <w:t>n</w:t>
      </w:r>
      <w:r w:rsidRPr="00B259E7">
        <w:rPr>
          <w:rFonts w:ascii="Aptos" w:eastAsia="Batang" w:hAnsi="Aptos" w:cstheme="minorHAnsi"/>
          <w:b/>
          <w:bCs/>
          <w:sz w:val="20"/>
          <w:szCs w:val="20"/>
          <w:lang w:val="es-MX" w:eastAsia="es-MX"/>
        </w:rPr>
        <w:t xml:space="preserve"> restaurante local. </w:t>
      </w:r>
      <w:r w:rsidRPr="00B259E7">
        <w:rPr>
          <w:rFonts w:ascii="Aptos" w:eastAsia="Batang" w:hAnsi="Aptos" w:cstheme="minorHAnsi"/>
          <w:sz w:val="20"/>
          <w:szCs w:val="20"/>
          <w:lang w:val="es-MX" w:eastAsia="es-MX"/>
        </w:rPr>
        <w:t>Después de las cuevas, regreso a Luang Prabang. Visita del Museo Nacional y del antiguo Palacio Real. Más tarde subiremos al Monte Phousi que ofrece una fantástica vista panorámica de Luang Prabang y del río Mekong.</w:t>
      </w:r>
      <w:r w:rsidRPr="00B259E7">
        <w:rPr>
          <w:rFonts w:ascii="Aptos" w:eastAsia="Batang" w:hAnsi="Aptos" w:cstheme="minorHAnsi"/>
          <w:b/>
          <w:bCs/>
          <w:sz w:val="20"/>
          <w:szCs w:val="20"/>
          <w:lang w:val="es-MX" w:eastAsia="es-MX"/>
        </w:rPr>
        <w:t xml:space="preserve"> Alojamiento.</w:t>
      </w:r>
    </w:p>
    <w:p w:rsidR="00B259E7" w:rsidRPr="00B259E7" w:rsidRDefault="00B259E7" w:rsidP="00B259E7">
      <w:pPr>
        <w:jc w:val="both"/>
        <w:rPr>
          <w:rFonts w:ascii="Aptos" w:eastAsia="Batang" w:hAnsi="Aptos" w:cstheme="minorHAnsi"/>
          <w:b/>
          <w:bCs/>
          <w:sz w:val="20"/>
          <w:szCs w:val="20"/>
          <w:lang w:val="es-MX" w:eastAsia="es-MX"/>
        </w:rPr>
      </w:pPr>
    </w:p>
    <w:p w:rsidR="00B259E7" w:rsidRPr="00B259E7" w:rsidRDefault="00B259E7" w:rsidP="00B259E7">
      <w:pPr>
        <w:jc w:val="both"/>
        <w:rPr>
          <w:rFonts w:ascii="Aptos" w:eastAsia="Batang" w:hAnsi="Aptos" w:cstheme="minorHAnsi"/>
          <w:b/>
          <w:bCs/>
          <w:sz w:val="20"/>
          <w:szCs w:val="20"/>
          <w:lang w:val="es-MX" w:eastAsia="es-MX"/>
        </w:rPr>
      </w:pPr>
      <w:r w:rsidRPr="00B259E7">
        <w:rPr>
          <w:rFonts w:ascii="Aptos" w:eastAsia="Batang" w:hAnsi="Aptos" w:cstheme="minorHAnsi"/>
          <w:b/>
          <w:bCs/>
          <w:sz w:val="20"/>
          <w:szCs w:val="20"/>
          <w:lang w:val="es-MX" w:eastAsia="es-MX"/>
        </w:rPr>
        <w:t xml:space="preserve">Día 3. Luang Prabang – </w:t>
      </w:r>
      <w:bookmarkStart w:id="0" w:name="_Hlk122518576"/>
      <w:r w:rsidRPr="00B259E7">
        <w:rPr>
          <w:rFonts w:ascii="Aptos" w:eastAsia="Batang" w:hAnsi="Aptos" w:cstheme="minorHAnsi"/>
          <w:b/>
          <w:bCs/>
          <w:sz w:val="20"/>
          <w:szCs w:val="20"/>
          <w:lang w:val="es-MX" w:eastAsia="es-MX"/>
        </w:rPr>
        <w:t xml:space="preserve">Hanoi </w:t>
      </w:r>
      <w:bookmarkEnd w:id="0"/>
    </w:p>
    <w:p w:rsidR="00AC6557" w:rsidRPr="00B259E7" w:rsidRDefault="00B259E7" w:rsidP="00AC6557">
      <w:pPr>
        <w:autoSpaceDE w:val="0"/>
        <w:autoSpaceDN w:val="0"/>
        <w:adjustRightInd w:val="0"/>
        <w:jc w:val="both"/>
        <w:rPr>
          <w:rFonts w:ascii="Aptos" w:hAnsi="Aptos" w:cs="Calibri"/>
          <w:b/>
          <w:bCs/>
          <w:color w:val="000000" w:themeColor="text1"/>
          <w:sz w:val="20"/>
          <w:szCs w:val="20"/>
          <w:lang w:val="es-MX"/>
        </w:rPr>
      </w:pPr>
      <w:r w:rsidRPr="00B259E7">
        <w:rPr>
          <w:rFonts w:ascii="Aptos" w:eastAsia="Batang" w:hAnsi="Aptos" w:cstheme="minorHAnsi"/>
          <w:sz w:val="20"/>
          <w:szCs w:val="20"/>
          <w:lang w:val="es-MX" w:eastAsia="es-MX"/>
        </w:rPr>
        <w:t xml:space="preserve">Hoy nos levantaremos a las 05h30 para ver las colas de monjes saliendo de las pagodas para pedir comida a los lugareños y visitar el mercado de la mañana. Después regreso al hotel para </w:t>
      </w:r>
      <w:r w:rsidRPr="00B259E7">
        <w:rPr>
          <w:rFonts w:ascii="Aptos" w:eastAsia="Batang" w:hAnsi="Aptos" w:cstheme="minorHAnsi"/>
          <w:b/>
          <w:bCs/>
          <w:sz w:val="20"/>
          <w:szCs w:val="20"/>
          <w:lang w:val="es-MX" w:eastAsia="es-MX"/>
        </w:rPr>
        <w:t xml:space="preserve">desayunar </w:t>
      </w:r>
      <w:r w:rsidRPr="00B259E7">
        <w:rPr>
          <w:rFonts w:ascii="Aptos" w:eastAsia="Batang" w:hAnsi="Aptos" w:cstheme="minorHAnsi"/>
          <w:sz w:val="20"/>
          <w:szCs w:val="20"/>
          <w:lang w:val="es-MX" w:eastAsia="es-MX"/>
        </w:rPr>
        <w:t>y descansar un poco. A continuación, visitamos el Wat Xieng Thong, el monumento más importante y significativo de Laos, tanto para el espíritu, la religión y la historia de sus reyes como para el arte tradicional. Hay más de veinte edificaciones en el en el complejo, incluyendo santuarios, pabellones y residencias. Además, en sus jardines hay una gran variedad de flores, arbustos y árboles ornamentales. Seguiremos nuestro recorrido hasta el Wat Sane, el templo de Wat Mai, luego al templo Wat Visoun y visitaremos también la Ock Pop Tock, centro local de artesanía, donde se puede descub</w:t>
      </w:r>
      <w:r>
        <w:rPr>
          <w:rFonts w:ascii="Aptos" w:eastAsia="Batang" w:hAnsi="Aptos" w:cstheme="minorHAnsi"/>
          <w:sz w:val="20"/>
          <w:szCs w:val="20"/>
          <w:lang w:val="es-MX" w:eastAsia="es-MX"/>
        </w:rPr>
        <w:t>r</w:t>
      </w:r>
      <w:r w:rsidRPr="00B259E7">
        <w:rPr>
          <w:rFonts w:ascii="Aptos" w:eastAsia="Batang" w:hAnsi="Aptos" w:cstheme="minorHAnsi"/>
          <w:sz w:val="20"/>
          <w:szCs w:val="20"/>
          <w:lang w:val="es-MX" w:eastAsia="es-MX"/>
        </w:rPr>
        <w:t xml:space="preserve">ir por medio de maestros locales las diferentes técnicas artesanales de la zona. </w:t>
      </w:r>
      <w:r w:rsidRPr="00B259E7">
        <w:rPr>
          <w:rFonts w:ascii="Aptos" w:eastAsia="Batang" w:hAnsi="Aptos" w:cstheme="minorHAnsi"/>
          <w:b/>
          <w:bCs/>
          <w:sz w:val="20"/>
          <w:szCs w:val="20"/>
          <w:lang w:val="es-MX" w:eastAsia="es-MX"/>
        </w:rPr>
        <w:t xml:space="preserve">Almuerzo en un restaurante local. </w:t>
      </w:r>
      <w:r w:rsidRPr="00B259E7">
        <w:rPr>
          <w:rFonts w:ascii="Aptos" w:eastAsia="Batang" w:hAnsi="Aptos" w:cstheme="minorHAnsi"/>
          <w:sz w:val="20"/>
          <w:szCs w:val="20"/>
          <w:lang w:val="es-MX" w:eastAsia="es-MX"/>
        </w:rPr>
        <w:t xml:space="preserve">Traslado al aeropuerto para abordar el vuelo a Hanói </w:t>
      </w:r>
      <w:r w:rsidRPr="00B259E7">
        <w:rPr>
          <w:rFonts w:ascii="Aptos" w:eastAsia="Batang" w:hAnsi="Aptos" w:cstheme="minorHAnsi"/>
          <w:i/>
          <w:iCs/>
          <w:sz w:val="20"/>
          <w:szCs w:val="20"/>
          <w:lang w:val="es-MX" w:eastAsia="es-MX"/>
        </w:rPr>
        <w:t>(Vuelo no incluido</w:t>
      </w:r>
      <w:r>
        <w:rPr>
          <w:rFonts w:ascii="Aptos" w:eastAsia="Batang" w:hAnsi="Aptos" w:cstheme="minorHAnsi"/>
          <w:i/>
          <w:iCs/>
          <w:sz w:val="20"/>
          <w:szCs w:val="20"/>
          <w:lang w:val="es-MX" w:eastAsia="es-MX"/>
        </w:rPr>
        <w:t xml:space="preserve"> – </w:t>
      </w:r>
      <w:r w:rsidRPr="00B259E7">
        <w:rPr>
          <w:rFonts w:ascii="Aptos" w:eastAsia="Batang" w:hAnsi="Aptos" w:cstheme="minorHAnsi"/>
          <w:i/>
          <w:iCs/>
          <w:color w:val="EE0000"/>
          <w:sz w:val="20"/>
          <w:szCs w:val="20"/>
          <w:lang w:val="es-MX" w:eastAsia="es-MX"/>
        </w:rPr>
        <w:t xml:space="preserve">reservar </w:t>
      </w:r>
      <w:r>
        <w:rPr>
          <w:rFonts w:ascii="Aptos" w:eastAsia="Batang" w:hAnsi="Aptos" w:cstheme="minorHAnsi"/>
          <w:i/>
          <w:iCs/>
          <w:color w:val="EE0000"/>
          <w:sz w:val="20"/>
          <w:szCs w:val="20"/>
          <w:lang w:val="es-MX" w:eastAsia="es-MX"/>
        </w:rPr>
        <w:t>aéreo</w:t>
      </w:r>
      <w:r w:rsidRPr="00B259E7">
        <w:rPr>
          <w:rFonts w:ascii="Aptos" w:eastAsia="Batang" w:hAnsi="Aptos" w:cstheme="minorHAnsi"/>
          <w:i/>
          <w:iCs/>
          <w:color w:val="EE0000"/>
          <w:sz w:val="20"/>
          <w:szCs w:val="20"/>
          <w:lang w:val="es-MX" w:eastAsia="es-MX"/>
        </w:rPr>
        <w:t xml:space="preserve"> después de las 16:00hrs</w:t>
      </w:r>
      <w:r w:rsidRPr="00B259E7">
        <w:rPr>
          <w:rFonts w:ascii="Aptos" w:eastAsia="Batang" w:hAnsi="Aptos" w:cstheme="minorHAnsi"/>
          <w:i/>
          <w:iCs/>
          <w:sz w:val="20"/>
          <w:szCs w:val="20"/>
          <w:lang w:val="es-MX" w:eastAsia="es-MX"/>
        </w:rPr>
        <w:t>)</w:t>
      </w:r>
      <w:r w:rsidRPr="00B259E7">
        <w:rPr>
          <w:rFonts w:ascii="Aptos" w:hAnsi="Aptos" w:cs="Calibri"/>
          <w:b/>
          <w:color w:val="000000" w:themeColor="text1"/>
          <w:sz w:val="20"/>
          <w:szCs w:val="20"/>
          <w:lang w:val="es-MX"/>
        </w:rPr>
        <w:t>.</w:t>
      </w:r>
      <w:r>
        <w:rPr>
          <w:rFonts w:ascii="Aptos" w:hAnsi="Aptos" w:cs="Calibri"/>
          <w:b/>
          <w:bCs/>
          <w:color w:val="000000" w:themeColor="text1"/>
          <w:sz w:val="20"/>
          <w:szCs w:val="20"/>
          <w:lang w:val="es-MX"/>
        </w:rPr>
        <w:t xml:space="preserve"> </w:t>
      </w:r>
      <w:r w:rsidR="00AC6557" w:rsidRPr="00B259E7">
        <w:rPr>
          <w:rFonts w:ascii="Aptos" w:eastAsia="Batang" w:hAnsi="Aptos" w:cs="Calibri"/>
          <w:color w:val="000000" w:themeColor="text1"/>
          <w:sz w:val="20"/>
          <w:szCs w:val="20"/>
          <w:lang w:val="es-MX" w:eastAsia="es-MX"/>
        </w:rPr>
        <w:t xml:space="preserve">Llegada al aeropuerto de Hanói donde les estará esperando su guía. Traslado a la ciudad mientras tanto, podrá ir obteniendo una primera impresión de Hanói. Check-in en el hotel. </w:t>
      </w:r>
      <w:r w:rsidR="00AC6557" w:rsidRPr="00B259E7">
        <w:rPr>
          <w:rFonts w:ascii="Aptos" w:eastAsia="Batang" w:hAnsi="Aptos" w:cs="Calibri"/>
          <w:b/>
          <w:color w:val="000000" w:themeColor="text1"/>
          <w:sz w:val="20"/>
          <w:szCs w:val="20"/>
          <w:lang w:val="es-MX" w:eastAsia="es-MX"/>
        </w:rPr>
        <w:t>Alojamiento.</w:t>
      </w:r>
    </w:p>
    <w:p w:rsidR="00AC6557" w:rsidRPr="00B259E7" w:rsidRDefault="00AC6557" w:rsidP="00AC6557">
      <w:pPr>
        <w:autoSpaceDE w:val="0"/>
        <w:autoSpaceDN w:val="0"/>
        <w:adjustRightInd w:val="0"/>
        <w:jc w:val="both"/>
        <w:rPr>
          <w:rFonts w:ascii="Aptos" w:eastAsia="Batang" w:hAnsi="Aptos" w:cs="Calibri"/>
          <w:color w:val="000000" w:themeColor="text1"/>
          <w:sz w:val="20"/>
          <w:szCs w:val="20"/>
          <w:lang w:val="es-MX" w:eastAsia="es-MX"/>
        </w:rPr>
      </w:pPr>
    </w:p>
    <w:p w:rsidR="00AC6557" w:rsidRPr="00B259E7" w:rsidRDefault="00AC6557" w:rsidP="00C05E3F">
      <w:pPr>
        <w:autoSpaceDE w:val="0"/>
        <w:autoSpaceDN w:val="0"/>
        <w:adjustRightInd w:val="0"/>
        <w:jc w:val="both"/>
        <w:rPr>
          <w:rFonts w:ascii="Aptos" w:eastAsia="Batang" w:hAnsi="Aptos" w:cs="Calibri"/>
          <w:b/>
          <w:bCs/>
          <w:color w:val="000000" w:themeColor="text1"/>
          <w:sz w:val="20"/>
          <w:szCs w:val="20"/>
          <w:lang w:val="es-MX" w:eastAsia="es-MX"/>
        </w:rPr>
      </w:pPr>
      <w:r w:rsidRPr="00B259E7">
        <w:rPr>
          <w:rFonts w:ascii="Aptos" w:eastAsia="Batang" w:hAnsi="Aptos" w:cs="Calibri"/>
          <w:b/>
          <w:bCs/>
          <w:color w:val="000000" w:themeColor="text1"/>
          <w:sz w:val="20"/>
          <w:szCs w:val="20"/>
          <w:lang w:val="es-MX" w:eastAsia="es-MX"/>
        </w:rPr>
        <w:t xml:space="preserve">Día </w:t>
      </w:r>
      <w:r w:rsidR="00B259E7">
        <w:rPr>
          <w:rFonts w:ascii="Aptos" w:eastAsia="Batang" w:hAnsi="Aptos" w:cs="Calibri"/>
          <w:b/>
          <w:bCs/>
          <w:color w:val="000000" w:themeColor="text1"/>
          <w:sz w:val="20"/>
          <w:szCs w:val="20"/>
          <w:lang w:val="es-MX" w:eastAsia="es-MX"/>
        </w:rPr>
        <w:t>4</w:t>
      </w:r>
      <w:r w:rsidRPr="00B259E7">
        <w:rPr>
          <w:rFonts w:ascii="Aptos" w:eastAsia="Batang" w:hAnsi="Aptos" w:cs="Calibri"/>
          <w:b/>
          <w:bCs/>
          <w:color w:val="000000" w:themeColor="text1"/>
          <w:sz w:val="20"/>
          <w:szCs w:val="20"/>
          <w:lang w:val="es-MX" w:eastAsia="es-MX"/>
        </w:rPr>
        <w:t xml:space="preserve">. Hanoi </w:t>
      </w:r>
      <w:r w:rsidRPr="00B259E7">
        <w:rPr>
          <w:rFonts w:ascii="Aptos" w:eastAsia="Batang" w:hAnsi="Aptos" w:cs="Calibri"/>
          <w:i/>
          <w:iCs/>
          <w:color w:val="000000" w:themeColor="text1"/>
          <w:sz w:val="20"/>
          <w:szCs w:val="20"/>
          <w:lang w:val="es-MX" w:eastAsia="es-MX"/>
        </w:rPr>
        <w:t>(City Tour)</w:t>
      </w:r>
    </w:p>
    <w:p w:rsidR="00AC6557" w:rsidRPr="00B259E7" w:rsidRDefault="00AC6557" w:rsidP="00C05E3F">
      <w:pPr>
        <w:jc w:val="both"/>
        <w:rPr>
          <w:rFonts w:ascii="Aptos" w:hAnsi="Aptos" w:cs="Calibri"/>
          <w:bCs/>
          <w:color w:val="000000" w:themeColor="text1"/>
          <w:sz w:val="20"/>
          <w:szCs w:val="20"/>
          <w:lang w:val="es-MX"/>
        </w:rPr>
      </w:pPr>
      <w:r w:rsidRPr="00B259E7">
        <w:rPr>
          <w:rFonts w:ascii="Aptos" w:hAnsi="Aptos" w:cs="Calibri"/>
          <w:b/>
          <w:color w:val="000000" w:themeColor="text1"/>
          <w:sz w:val="20"/>
          <w:szCs w:val="20"/>
          <w:lang w:val="es-MX"/>
        </w:rPr>
        <w:t>Desayuno</w:t>
      </w:r>
      <w:r w:rsidRPr="00B259E7">
        <w:rPr>
          <w:rFonts w:ascii="Aptos" w:hAnsi="Aptos" w:cs="Calibri"/>
          <w:color w:val="000000" w:themeColor="text1"/>
        </w:rPr>
        <w:t>.</w:t>
      </w:r>
      <w:r w:rsidRPr="00B259E7">
        <w:rPr>
          <w:rFonts w:ascii="Aptos" w:hAnsi="Aptos" w:cs="Calibri"/>
          <w:bCs/>
          <w:color w:val="000000" w:themeColor="text1"/>
          <w:sz w:val="20"/>
          <w:szCs w:val="20"/>
          <w:lang w:val="es-MX"/>
        </w:rPr>
        <w:t xml:space="preserve"> Empezamos las visitas a Hanói, la capital de Vietnam. Es considerada también como una de las pocas ciudades asiáticas con avenidas arboladas, arquitectura colonial francesa, lagos apacibles y templos orientales.  El tour incluye la visita al Templo de la Literatura, la primera universidad de Vietnam, fundado en 1070 en honor a Confucio y considerado como el símbolo de Hanói. Seguimos con la ruta al Mausoleo de Ho Chi Minh, visitando la parte exterior del mismo desde la plaza Ba Dinh. Continuaremos hacia la Pagoda del Pilar Único, construida en 1049 sobre un solo pilar de piedra por el Emperador Ly Thai Tong, quien reinó desde 1028 hasta 1054. La pagoda está diseñada a semejanza de una hoja de flor de loto en honor a Buda. </w:t>
      </w:r>
      <w:r w:rsidRPr="00B259E7">
        <w:rPr>
          <w:rFonts w:ascii="Aptos" w:hAnsi="Aptos" w:cs="Calibri"/>
          <w:b/>
          <w:color w:val="000000" w:themeColor="text1"/>
          <w:sz w:val="20"/>
          <w:szCs w:val="20"/>
          <w:lang w:val="es-MX"/>
        </w:rPr>
        <w:t>Almuerzo</w:t>
      </w:r>
      <w:r w:rsidR="00B259E7">
        <w:rPr>
          <w:rFonts w:ascii="Aptos" w:hAnsi="Aptos" w:cs="Calibri"/>
          <w:b/>
          <w:color w:val="000000" w:themeColor="text1"/>
          <w:sz w:val="20"/>
          <w:szCs w:val="20"/>
          <w:lang w:val="es-MX"/>
        </w:rPr>
        <w:t xml:space="preserve"> en ruta</w:t>
      </w:r>
      <w:r w:rsidRPr="00B259E7">
        <w:rPr>
          <w:rFonts w:ascii="Aptos" w:hAnsi="Aptos" w:cs="Calibri"/>
          <w:bCs/>
          <w:color w:val="000000" w:themeColor="text1"/>
          <w:sz w:val="20"/>
          <w:szCs w:val="20"/>
          <w:lang w:val="es-MX"/>
        </w:rPr>
        <w:t xml:space="preserve">.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 Por último, realizaremos un paseo panorámico en ciclo pousse por el Barrio Antiguo de Hanói, también conocido como el barrio de las 36 calles ya que en su tiempo fue conocido por el oficio de los artesanos que las habitaban y por los talleres que allí había. </w:t>
      </w:r>
    </w:p>
    <w:p w:rsidR="00AC6557" w:rsidRPr="00B259E7" w:rsidRDefault="00AC6557" w:rsidP="00AC6557">
      <w:pPr>
        <w:jc w:val="both"/>
        <w:rPr>
          <w:rFonts w:ascii="Aptos" w:hAnsi="Aptos" w:cs="Calibri"/>
          <w:bCs/>
          <w:color w:val="000000" w:themeColor="text1"/>
          <w:sz w:val="20"/>
          <w:szCs w:val="20"/>
          <w:lang w:val="es-MX"/>
        </w:rPr>
      </w:pPr>
      <w:r w:rsidRPr="00B259E7">
        <w:rPr>
          <w:rFonts w:ascii="Aptos" w:hAnsi="Aptos" w:cs="Calibri"/>
          <w:bCs/>
          <w:color w:val="000000" w:themeColor="text1"/>
          <w:sz w:val="20"/>
          <w:szCs w:val="20"/>
          <w:lang w:val="es-MX"/>
        </w:rPr>
        <w:t xml:space="preserve">Regreso al hotel. </w:t>
      </w:r>
      <w:r w:rsidRPr="00B259E7">
        <w:rPr>
          <w:rFonts w:ascii="Aptos" w:hAnsi="Aptos" w:cs="Calibri"/>
          <w:b/>
          <w:bCs/>
          <w:color w:val="000000" w:themeColor="text1"/>
          <w:sz w:val="20"/>
          <w:szCs w:val="20"/>
          <w:lang w:val="es-MX"/>
        </w:rPr>
        <w:t>A</w:t>
      </w:r>
      <w:r w:rsidRPr="00B259E7">
        <w:rPr>
          <w:rFonts w:ascii="Aptos" w:eastAsia="Batang" w:hAnsi="Aptos" w:cs="Calibri"/>
          <w:b/>
          <w:color w:val="000000" w:themeColor="text1"/>
          <w:sz w:val="20"/>
          <w:szCs w:val="20"/>
          <w:lang w:val="es-MX" w:eastAsia="es-MX"/>
        </w:rPr>
        <w:t>lojamiento.</w:t>
      </w:r>
    </w:p>
    <w:p w:rsidR="00AC6557" w:rsidRPr="00B259E7" w:rsidRDefault="00AC6557" w:rsidP="00AC6557">
      <w:pPr>
        <w:autoSpaceDE w:val="0"/>
        <w:autoSpaceDN w:val="0"/>
        <w:adjustRightInd w:val="0"/>
        <w:jc w:val="both"/>
        <w:rPr>
          <w:rFonts w:ascii="Aptos" w:eastAsia="Batang" w:hAnsi="Aptos" w:cs="Calibri"/>
          <w:b/>
          <w:bCs/>
          <w:color w:val="000000" w:themeColor="text1"/>
          <w:sz w:val="20"/>
          <w:szCs w:val="20"/>
          <w:lang w:val="es-MX" w:eastAsia="es-MX"/>
        </w:rPr>
      </w:pPr>
    </w:p>
    <w:p w:rsidR="00AC6557" w:rsidRPr="00B259E7" w:rsidRDefault="00AC6557" w:rsidP="00AC6557">
      <w:pPr>
        <w:autoSpaceDE w:val="0"/>
        <w:autoSpaceDN w:val="0"/>
        <w:adjustRightInd w:val="0"/>
        <w:jc w:val="both"/>
        <w:rPr>
          <w:rFonts w:ascii="Aptos" w:eastAsia="Batang" w:hAnsi="Aptos" w:cs="Calibri"/>
          <w:b/>
          <w:bCs/>
          <w:color w:val="000000" w:themeColor="text1"/>
          <w:sz w:val="20"/>
          <w:szCs w:val="20"/>
          <w:lang w:val="es-MX" w:eastAsia="es-MX"/>
        </w:rPr>
      </w:pPr>
      <w:r w:rsidRPr="00B259E7">
        <w:rPr>
          <w:rFonts w:ascii="Aptos" w:eastAsia="Batang" w:hAnsi="Aptos" w:cs="Calibri"/>
          <w:b/>
          <w:bCs/>
          <w:color w:val="000000" w:themeColor="text1"/>
          <w:sz w:val="20"/>
          <w:szCs w:val="20"/>
          <w:lang w:val="es-MX" w:eastAsia="es-MX"/>
        </w:rPr>
        <w:t xml:space="preserve">Día </w:t>
      </w:r>
      <w:r w:rsidR="00B259E7">
        <w:rPr>
          <w:rFonts w:ascii="Aptos" w:eastAsia="Batang" w:hAnsi="Aptos" w:cs="Calibri"/>
          <w:b/>
          <w:bCs/>
          <w:color w:val="000000" w:themeColor="text1"/>
          <w:sz w:val="20"/>
          <w:szCs w:val="20"/>
          <w:lang w:val="es-MX" w:eastAsia="es-MX"/>
        </w:rPr>
        <w:t>5</w:t>
      </w:r>
      <w:r w:rsidRPr="00B259E7">
        <w:rPr>
          <w:rFonts w:ascii="Aptos" w:eastAsia="Batang" w:hAnsi="Aptos" w:cs="Calibri"/>
          <w:b/>
          <w:bCs/>
          <w:color w:val="000000" w:themeColor="text1"/>
          <w:sz w:val="20"/>
          <w:szCs w:val="20"/>
          <w:lang w:val="es-MX" w:eastAsia="es-MX"/>
        </w:rPr>
        <w:t xml:space="preserve">. Hanoi – Ha Long </w:t>
      </w:r>
    </w:p>
    <w:p w:rsidR="00AC6557" w:rsidRPr="00B259E7" w:rsidRDefault="00AC6557" w:rsidP="00AC6557">
      <w:pPr>
        <w:jc w:val="both"/>
        <w:rPr>
          <w:rFonts w:ascii="Aptos" w:hAnsi="Aptos" w:cs="Calibri"/>
          <w:color w:val="000000" w:themeColor="text1"/>
          <w:sz w:val="20"/>
          <w:szCs w:val="20"/>
          <w:lang w:val="id-ID"/>
        </w:rPr>
      </w:pPr>
      <w:r w:rsidRPr="00B259E7">
        <w:rPr>
          <w:rFonts w:ascii="Aptos" w:hAnsi="Aptos" w:cs="Calibri"/>
          <w:b/>
          <w:color w:val="000000" w:themeColor="text1"/>
          <w:sz w:val="20"/>
          <w:szCs w:val="20"/>
          <w:lang w:val="es-MX"/>
        </w:rPr>
        <w:t>Desayuno.</w:t>
      </w:r>
      <w:r w:rsidRPr="00B259E7">
        <w:rPr>
          <w:rFonts w:ascii="Aptos" w:hAnsi="Aptos" w:cs="Calibri"/>
          <w:color w:val="000000" w:themeColor="text1"/>
          <w:sz w:val="20"/>
          <w:szCs w:val="20"/>
          <w:lang w:val="es-MX"/>
        </w:rPr>
        <w:t xml:space="preserve"> Encuentro con el guía en la recepción del hotel. </w:t>
      </w:r>
      <w:r w:rsidRPr="00B259E7">
        <w:rPr>
          <w:rFonts w:ascii="Aptos" w:hAnsi="Aptos" w:cs="Calibri"/>
          <w:color w:val="000000" w:themeColor="text1"/>
          <w:sz w:val="20"/>
          <w:szCs w:val="20"/>
          <w:lang w:val="id-ID"/>
        </w:rPr>
        <w:t xml:space="preserve">Salida por carretera hacia la Bahía de Halong que significa “el dragón que desciende del mar” en vietnamita, y según la leyenda, fue un dragón quien formó las islas de la bahía. Embarque en un maravilloso crucero con el que visitarán la bahía. </w:t>
      </w:r>
      <w:r w:rsidRPr="00B259E7">
        <w:rPr>
          <w:rFonts w:ascii="Aptos" w:hAnsi="Aptos" w:cs="Calibri"/>
          <w:b/>
          <w:bCs/>
          <w:color w:val="000000" w:themeColor="text1"/>
          <w:sz w:val="20"/>
          <w:szCs w:val="20"/>
          <w:lang w:val="id-ID"/>
        </w:rPr>
        <w:t>Almuerzo a bordo</w:t>
      </w:r>
      <w:r w:rsidRPr="00B259E7">
        <w:rPr>
          <w:rFonts w:ascii="Aptos" w:hAnsi="Aptos" w:cs="Calibri"/>
          <w:color w:val="000000" w:themeColor="text1"/>
          <w:sz w:val="20"/>
          <w:szCs w:val="20"/>
          <w:lang w:val="id-ID"/>
        </w:rPr>
        <w:t xml:space="preserve">.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Halong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w:t>
      </w:r>
      <w:r w:rsidRPr="00B259E7">
        <w:rPr>
          <w:rFonts w:ascii="Aptos" w:hAnsi="Aptos" w:cs="Calibri"/>
          <w:b/>
          <w:bCs/>
          <w:color w:val="000000" w:themeColor="text1"/>
          <w:sz w:val="20"/>
          <w:szCs w:val="20"/>
          <w:lang w:val="id-ID"/>
        </w:rPr>
        <w:t xml:space="preserve">Cena </w:t>
      </w:r>
      <w:r w:rsidRPr="00B259E7">
        <w:rPr>
          <w:rFonts w:ascii="Aptos" w:hAnsi="Aptos" w:cs="Calibri"/>
          <w:color w:val="000000" w:themeColor="text1"/>
          <w:sz w:val="20"/>
          <w:szCs w:val="20"/>
          <w:lang w:val="id-ID"/>
        </w:rPr>
        <w:t xml:space="preserve">y </w:t>
      </w:r>
      <w:r w:rsidRPr="00B259E7">
        <w:rPr>
          <w:rFonts w:ascii="Aptos" w:hAnsi="Aptos" w:cs="Calibri"/>
          <w:b/>
          <w:bCs/>
          <w:color w:val="000000" w:themeColor="text1"/>
          <w:sz w:val="20"/>
          <w:szCs w:val="20"/>
          <w:lang w:val="id-ID"/>
        </w:rPr>
        <w:t>alojamiento a bordo.</w:t>
      </w:r>
    </w:p>
    <w:p w:rsidR="00AC6557" w:rsidRPr="00B259E7" w:rsidRDefault="00AC6557" w:rsidP="00AC6557">
      <w:pPr>
        <w:autoSpaceDE w:val="0"/>
        <w:autoSpaceDN w:val="0"/>
        <w:adjustRightInd w:val="0"/>
        <w:jc w:val="both"/>
        <w:rPr>
          <w:rFonts w:ascii="Aptos" w:eastAsia="Batang" w:hAnsi="Aptos" w:cs="Calibri"/>
          <w:b/>
          <w:bCs/>
          <w:color w:val="000000" w:themeColor="text1"/>
          <w:sz w:val="20"/>
          <w:szCs w:val="20"/>
          <w:lang w:val="es-MX" w:eastAsia="es-MX"/>
        </w:rPr>
      </w:pPr>
    </w:p>
    <w:p w:rsidR="00AC6557" w:rsidRPr="00B259E7" w:rsidRDefault="00AC6557" w:rsidP="00AC6557">
      <w:pPr>
        <w:autoSpaceDE w:val="0"/>
        <w:autoSpaceDN w:val="0"/>
        <w:adjustRightInd w:val="0"/>
        <w:jc w:val="both"/>
        <w:rPr>
          <w:rFonts w:ascii="Aptos" w:hAnsi="Aptos" w:cs="Calibri"/>
          <w:color w:val="000000" w:themeColor="text1"/>
          <w:sz w:val="20"/>
          <w:szCs w:val="20"/>
          <w:lang w:val="id-ID"/>
        </w:rPr>
      </w:pPr>
      <w:r w:rsidRPr="00B259E7">
        <w:rPr>
          <w:rFonts w:ascii="Aptos" w:eastAsia="Batang" w:hAnsi="Aptos" w:cs="Calibri"/>
          <w:b/>
          <w:bCs/>
          <w:color w:val="000000" w:themeColor="text1"/>
          <w:sz w:val="20"/>
          <w:szCs w:val="20"/>
          <w:lang w:val="es-MX" w:eastAsia="es-MX"/>
        </w:rPr>
        <w:t xml:space="preserve">Día </w:t>
      </w:r>
      <w:r w:rsidR="00B259E7">
        <w:rPr>
          <w:rFonts w:ascii="Aptos" w:eastAsia="Batang" w:hAnsi="Aptos" w:cs="Calibri"/>
          <w:b/>
          <w:bCs/>
          <w:color w:val="000000" w:themeColor="text1"/>
          <w:sz w:val="20"/>
          <w:szCs w:val="20"/>
          <w:lang w:val="es-MX" w:eastAsia="es-MX"/>
        </w:rPr>
        <w:t>6</w:t>
      </w:r>
      <w:r w:rsidRPr="00B259E7">
        <w:rPr>
          <w:rFonts w:ascii="Aptos" w:eastAsia="Batang" w:hAnsi="Aptos" w:cs="Calibri"/>
          <w:b/>
          <w:bCs/>
          <w:color w:val="000000" w:themeColor="text1"/>
          <w:sz w:val="20"/>
          <w:szCs w:val="20"/>
          <w:lang w:val="es-MX" w:eastAsia="es-MX"/>
        </w:rPr>
        <w:t>. Ha Long – Hanoi – Siem Reap</w:t>
      </w:r>
    </w:p>
    <w:p w:rsidR="00AC6557" w:rsidRPr="00B259E7" w:rsidRDefault="00AC6557" w:rsidP="00AC6557">
      <w:pPr>
        <w:jc w:val="both"/>
        <w:rPr>
          <w:rFonts w:ascii="Aptos" w:hAnsi="Aptos" w:cs="Calibri"/>
          <w:color w:val="000000" w:themeColor="text1"/>
          <w:sz w:val="20"/>
          <w:szCs w:val="20"/>
          <w:lang w:val="id-ID"/>
        </w:rPr>
      </w:pPr>
      <w:r w:rsidRPr="00B259E7">
        <w:rPr>
          <w:rFonts w:ascii="Aptos" w:hAnsi="Aptos" w:cs="Calibri"/>
          <w:color w:val="000000" w:themeColor="text1"/>
          <w:sz w:val="20"/>
          <w:szCs w:val="20"/>
          <w:lang w:val="id-ID"/>
        </w:rPr>
        <w:t xml:space="preserve">A la salida del sol y para aquellos que estén interesados hay una clase de Tai chi en la terraza solárium. Continuamos navegando por la bahía de casi 2000 islas de roca calcárea y disfrutando de sus paisajes únicos. Aprovechar este increíble momento para sacar las mejores fotos de esas maravillas. Tendremos un buen brunch para recargar baterías y emprender el retorno a tierra. Desembarcamos en el muelle de Halong, desde donde nos trasladamos a Hanói por carretera hasta el aeropuerto para tomar el vuelo a </w:t>
      </w:r>
      <w:r w:rsidR="00B259E7">
        <w:rPr>
          <w:rFonts w:ascii="Aptos" w:hAnsi="Aptos" w:cs="Calibri"/>
          <w:color w:val="000000" w:themeColor="text1"/>
          <w:sz w:val="20"/>
          <w:szCs w:val="20"/>
          <w:lang w:val="id-ID"/>
        </w:rPr>
        <w:t xml:space="preserve">Siem Reap </w:t>
      </w:r>
      <w:r w:rsidRPr="00B259E7">
        <w:rPr>
          <w:rFonts w:ascii="Aptos" w:hAnsi="Aptos" w:cs="Calibri"/>
          <w:i/>
          <w:iCs/>
          <w:color w:val="000000" w:themeColor="text1"/>
          <w:sz w:val="20"/>
          <w:szCs w:val="20"/>
          <w:lang w:val="id-ID"/>
        </w:rPr>
        <w:t xml:space="preserve">(No incluido – </w:t>
      </w:r>
      <w:r w:rsidR="00B259E7">
        <w:rPr>
          <w:rFonts w:ascii="Aptos" w:hAnsi="Aptos" w:cs="Calibri"/>
          <w:i/>
          <w:iCs/>
          <w:color w:val="EE0000"/>
          <w:sz w:val="20"/>
          <w:szCs w:val="20"/>
          <w:lang w:val="id-ID"/>
        </w:rPr>
        <w:t>reservar</w:t>
      </w:r>
      <w:r w:rsidRPr="00B259E7">
        <w:rPr>
          <w:rFonts w:ascii="Aptos" w:hAnsi="Aptos" w:cs="Calibri"/>
          <w:i/>
          <w:iCs/>
          <w:color w:val="EE0000"/>
          <w:sz w:val="20"/>
          <w:szCs w:val="20"/>
          <w:lang w:val="id-ID"/>
        </w:rPr>
        <w:t xml:space="preserve"> aéreo después de las 1</w:t>
      </w:r>
      <w:r w:rsidR="00B259E7">
        <w:rPr>
          <w:rFonts w:ascii="Aptos" w:hAnsi="Aptos" w:cs="Calibri"/>
          <w:i/>
          <w:iCs/>
          <w:color w:val="EE0000"/>
          <w:sz w:val="20"/>
          <w:szCs w:val="20"/>
          <w:lang w:val="id-ID"/>
        </w:rPr>
        <w:t>6</w:t>
      </w:r>
      <w:r w:rsidRPr="00B259E7">
        <w:rPr>
          <w:rFonts w:ascii="Aptos" w:hAnsi="Aptos" w:cs="Calibri"/>
          <w:i/>
          <w:iCs/>
          <w:color w:val="EE0000"/>
          <w:sz w:val="20"/>
          <w:szCs w:val="20"/>
          <w:lang w:val="id-ID"/>
        </w:rPr>
        <w:t>:00hrs)</w:t>
      </w:r>
      <w:r w:rsidRPr="00B259E7">
        <w:rPr>
          <w:rFonts w:ascii="Aptos" w:hAnsi="Aptos" w:cs="Calibri"/>
          <w:color w:val="000000" w:themeColor="text1"/>
          <w:sz w:val="20"/>
          <w:szCs w:val="20"/>
          <w:lang w:val="id-ID"/>
        </w:rPr>
        <w:t xml:space="preserve">. Llegada al aeropuerto, encuentro con nuestro guía y traslado al hotel. </w:t>
      </w:r>
      <w:r w:rsidRPr="00B259E7">
        <w:rPr>
          <w:rFonts w:ascii="Aptos" w:hAnsi="Aptos" w:cs="Calibri"/>
          <w:b/>
          <w:bCs/>
          <w:color w:val="000000" w:themeColor="text1"/>
          <w:sz w:val="20"/>
          <w:szCs w:val="20"/>
          <w:lang w:val="es-MX"/>
        </w:rPr>
        <w:t>Alojamiento.</w:t>
      </w:r>
    </w:p>
    <w:p w:rsidR="00AC6557" w:rsidRPr="00B259E7" w:rsidRDefault="00AC6557" w:rsidP="00AC6557">
      <w:pPr>
        <w:jc w:val="both"/>
        <w:rPr>
          <w:rFonts w:ascii="Aptos" w:hAnsi="Aptos" w:cs="Calibri"/>
          <w:b/>
          <w:bCs/>
          <w:color w:val="000000" w:themeColor="text1"/>
          <w:sz w:val="20"/>
          <w:szCs w:val="20"/>
          <w:lang w:val="es-MX"/>
        </w:rPr>
      </w:pPr>
    </w:p>
    <w:p w:rsidR="00AC6557" w:rsidRPr="00B259E7" w:rsidRDefault="00AC6557" w:rsidP="00AC6557">
      <w:pPr>
        <w:jc w:val="both"/>
        <w:rPr>
          <w:rFonts w:ascii="Aptos" w:hAnsi="Aptos" w:cs="Calibri"/>
          <w:b/>
          <w:bCs/>
          <w:color w:val="000000" w:themeColor="text1"/>
          <w:sz w:val="20"/>
          <w:szCs w:val="20"/>
          <w:lang w:val="es-MX"/>
        </w:rPr>
      </w:pPr>
      <w:r w:rsidRPr="00B259E7">
        <w:rPr>
          <w:rFonts w:ascii="Aptos" w:hAnsi="Aptos" w:cs="Calibri"/>
          <w:b/>
          <w:bCs/>
          <w:color w:val="000000" w:themeColor="text1"/>
          <w:sz w:val="20"/>
          <w:szCs w:val="20"/>
          <w:lang w:val="es-MX"/>
        </w:rPr>
        <w:t xml:space="preserve">Día </w:t>
      </w:r>
      <w:r w:rsidR="00B259E7">
        <w:rPr>
          <w:rFonts w:ascii="Aptos" w:hAnsi="Aptos" w:cs="Calibri"/>
          <w:b/>
          <w:bCs/>
          <w:color w:val="000000" w:themeColor="text1"/>
          <w:sz w:val="20"/>
          <w:szCs w:val="20"/>
          <w:lang w:val="es-MX"/>
        </w:rPr>
        <w:t>7</w:t>
      </w:r>
      <w:r w:rsidRPr="00B259E7">
        <w:rPr>
          <w:rFonts w:ascii="Aptos" w:hAnsi="Aptos" w:cs="Calibri"/>
          <w:b/>
          <w:bCs/>
          <w:color w:val="000000" w:themeColor="text1"/>
          <w:sz w:val="20"/>
          <w:szCs w:val="20"/>
          <w:lang w:val="es-MX"/>
        </w:rPr>
        <w:t xml:space="preserve">. Siem Reap </w:t>
      </w:r>
      <w:r w:rsidRPr="00B259E7">
        <w:rPr>
          <w:rFonts w:ascii="Aptos" w:hAnsi="Aptos" w:cs="Calibri"/>
          <w:i/>
          <w:iCs/>
          <w:color w:val="000000" w:themeColor="text1"/>
          <w:sz w:val="20"/>
          <w:szCs w:val="20"/>
          <w:lang w:val="es-MX"/>
        </w:rPr>
        <w:t>(Angkor Thom – Angkor Wat)</w:t>
      </w:r>
    </w:p>
    <w:p w:rsidR="00AC6557" w:rsidRPr="00B259E7" w:rsidRDefault="00AC6557" w:rsidP="00AC6557">
      <w:pPr>
        <w:jc w:val="both"/>
        <w:rPr>
          <w:rFonts w:ascii="Aptos" w:hAnsi="Aptos" w:cs="Calibri"/>
          <w:color w:val="000000" w:themeColor="text1"/>
          <w:sz w:val="20"/>
          <w:szCs w:val="20"/>
          <w:lang w:val="es-MX"/>
        </w:rPr>
      </w:pPr>
      <w:r w:rsidRPr="00B259E7">
        <w:rPr>
          <w:rFonts w:ascii="Aptos" w:hAnsi="Aptos" w:cs="Calibri"/>
          <w:b/>
          <w:bCs/>
          <w:color w:val="000000" w:themeColor="text1"/>
          <w:sz w:val="20"/>
          <w:szCs w:val="20"/>
          <w:lang w:val="es-MX"/>
        </w:rPr>
        <w:t xml:space="preserve">Desayuno. </w:t>
      </w:r>
      <w:r w:rsidRPr="00B259E7">
        <w:rPr>
          <w:rFonts w:ascii="Aptos" w:hAnsi="Aptos" w:cs="Calibri"/>
          <w:color w:val="000000" w:themeColor="text1"/>
          <w:sz w:val="20"/>
          <w:szCs w:val="20"/>
          <w:lang w:val="es-MX"/>
        </w:rPr>
        <w:t xml:space="preserve">Salida en tuk-tuk (especie de motocarro, un vehículo muy típico en Camboya) hacia la puerta Sur, desde donde se pueden contemplar sus impresionantes estatuas representando el movimiento del océano, la Antigua capital de Angkor Thom (Siglo XII), el templo de Bayon con sus 54 torres decoradas y cerca de 200 enigmáticas caras sonrientes de Avalokitesvara, el templo de Phimeanakas, las terrazas del rey leproso y de los elefantes y las cámaras reales. A continuación, visita del templo Ta Prohm, uno de los más espectaculares templos del área, que se ha mantenido relativamente igual que cuando fue descubierto y retiene todavía gran parte de su misterio. </w:t>
      </w:r>
      <w:r w:rsidRPr="00B259E7">
        <w:rPr>
          <w:rFonts w:ascii="Aptos" w:hAnsi="Aptos" w:cs="Calibri"/>
          <w:b/>
          <w:bCs/>
          <w:color w:val="000000" w:themeColor="text1"/>
          <w:sz w:val="20"/>
          <w:szCs w:val="20"/>
          <w:lang w:val="es-MX"/>
        </w:rPr>
        <w:t>Almuerzo</w:t>
      </w:r>
      <w:r w:rsidRPr="00B259E7">
        <w:rPr>
          <w:rFonts w:ascii="Aptos" w:hAnsi="Aptos" w:cs="Calibri"/>
          <w:color w:val="000000" w:themeColor="text1"/>
          <w:sz w:val="20"/>
          <w:szCs w:val="20"/>
          <w:lang w:val="es-MX"/>
        </w:rPr>
        <w:t xml:space="preserve"> en restaurante local. Por la tarde, traslado en bus para visitar el más famoso de todos los templos, Angkor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Esta obra de arte del siglo XII está considerada entre los historiadores como el primer ejemplo de arquitectura y arte clásicos jemer. </w:t>
      </w:r>
      <w:r w:rsidRPr="00B259E7">
        <w:rPr>
          <w:rFonts w:ascii="Aptos" w:hAnsi="Aptos" w:cs="Calibri"/>
          <w:b/>
          <w:bCs/>
          <w:color w:val="000000" w:themeColor="text1"/>
          <w:sz w:val="20"/>
          <w:szCs w:val="20"/>
          <w:lang w:val="es-MX"/>
        </w:rPr>
        <w:t xml:space="preserve">Alojamiento. </w:t>
      </w:r>
    </w:p>
    <w:p w:rsidR="00AC6557" w:rsidRPr="00B259E7" w:rsidRDefault="00AC6557" w:rsidP="00AC6557">
      <w:pPr>
        <w:jc w:val="both"/>
        <w:rPr>
          <w:rFonts w:ascii="Aptos" w:hAnsi="Aptos" w:cs="Calibri"/>
          <w:b/>
          <w:bCs/>
          <w:color w:val="000000" w:themeColor="text1"/>
          <w:sz w:val="20"/>
          <w:szCs w:val="20"/>
          <w:lang w:val="es-MX"/>
        </w:rPr>
      </w:pPr>
    </w:p>
    <w:p w:rsidR="00AC6557" w:rsidRPr="00B259E7" w:rsidRDefault="00AC6557" w:rsidP="00AC6557">
      <w:pPr>
        <w:jc w:val="both"/>
        <w:rPr>
          <w:rFonts w:ascii="Aptos" w:hAnsi="Aptos" w:cs="Calibri"/>
          <w:i/>
          <w:iCs/>
          <w:color w:val="000000" w:themeColor="text1"/>
          <w:sz w:val="20"/>
          <w:szCs w:val="20"/>
          <w:lang w:val="es-MX"/>
        </w:rPr>
      </w:pPr>
      <w:r w:rsidRPr="00B259E7">
        <w:rPr>
          <w:rFonts w:ascii="Aptos" w:hAnsi="Aptos" w:cs="Calibri"/>
          <w:b/>
          <w:bCs/>
          <w:color w:val="000000" w:themeColor="text1"/>
          <w:sz w:val="20"/>
          <w:szCs w:val="20"/>
          <w:lang w:val="es-MX"/>
        </w:rPr>
        <w:t xml:space="preserve">Día </w:t>
      </w:r>
      <w:r w:rsidR="00B259E7">
        <w:rPr>
          <w:rFonts w:ascii="Aptos" w:hAnsi="Aptos" w:cs="Calibri"/>
          <w:b/>
          <w:bCs/>
          <w:color w:val="000000" w:themeColor="text1"/>
          <w:sz w:val="20"/>
          <w:szCs w:val="20"/>
          <w:lang w:val="es-MX"/>
        </w:rPr>
        <w:t>8</w:t>
      </w:r>
      <w:r w:rsidRPr="00B259E7">
        <w:rPr>
          <w:rFonts w:ascii="Aptos" w:hAnsi="Aptos" w:cs="Calibri"/>
          <w:b/>
          <w:bCs/>
          <w:color w:val="000000" w:themeColor="text1"/>
          <w:sz w:val="20"/>
          <w:szCs w:val="20"/>
          <w:lang w:val="es-MX"/>
        </w:rPr>
        <w:t xml:space="preserve">. Siem Reap </w:t>
      </w:r>
      <w:r w:rsidRPr="00B259E7">
        <w:rPr>
          <w:rFonts w:ascii="Aptos" w:hAnsi="Aptos" w:cs="Calibri"/>
          <w:i/>
          <w:iCs/>
          <w:color w:val="000000" w:themeColor="text1"/>
          <w:sz w:val="20"/>
          <w:szCs w:val="20"/>
          <w:lang w:val="es-MX"/>
        </w:rPr>
        <w:t>(Tonle Sap – Bantey Samre – Banteay Srei)</w:t>
      </w:r>
    </w:p>
    <w:p w:rsidR="00AC6557" w:rsidRPr="00B259E7" w:rsidRDefault="00AC6557" w:rsidP="00AC6557">
      <w:pPr>
        <w:jc w:val="both"/>
        <w:rPr>
          <w:rFonts w:ascii="Aptos" w:hAnsi="Aptos" w:cs="Calibri"/>
          <w:color w:val="000000" w:themeColor="text1"/>
          <w:sz w:val="20"/>
          <w:szCs w:val="20"/>
          <w:lang w:val="es-MX"/>
        </w:rPr>
      </w:pPr>
      <w:r w:rsidRPr="00B259E7">
        <w:rPr>
          <w:rFonts w:ascii="Aptos" w:hAnsi="Aptos" w:cs="Calibri"/>
          <w:b/>
          <w:bCs/>
          <w:color w:val="000000" w:themeColor="text1"/>
          <w:sz w:val="20"/>
          <w:szCs w:val="20"/>
          <w:lang w:val="es-MX"/>
        </w:rPr>
        <w:t xml:space="preserve">Desayuno. </w:t>
      </w:r>
      <w:r w:rsidRPr="00B259E7">
        <w:rPr>
          <w:rFonts w:ascii="Aptos" w:hAnsi="Aptos" w:cs="Calibri"/>
          <w:color w:val="000000" w:themeColor="text1"/>
          <w:sz w:val="20"/>
          <w:szCs w:val="20"/>
          <w:lang w:val="es-MX"/>
        </w:rPr>
        <w:t xml:space="preserve">Traslado a un pueblo cercano a Siem Reap, donde embarcamos en un barco para visitar el lago Tonle Sap, el lago más grande del Sudeste asiático, y que juega un papel muy importante en la vida de los camboyanos. Veremos la vida de la gente del lago, su hospital, su iglesia, la escuela, el mercadillo, etc. </w:t>
      </w:r>
      <w:r w:rsidRPr="00B259E7">
        <w:rPr>
          <w:rFonts w:ascii="Aptos" w:hAnsi="Aptos" w:cs="Calibri"/>
          <w:b/>
          <w:bCs/>
          <w:color w:val="000000" w:themeColor="text1"/>
          <w:sz w:val="20"/>
          <w:szCs w:val="20"/>
          <w:lang w:val="es-MX"/>
        </w:rPr>
        <w:t>Almuerzo</w:t>
      </w:r>
      <w:r w:rsidRPr="00B259E7">
        <w:rPr>
          <w:rFonts w:ascii="Aptos" w:hAnsi="Aptos" w:cs="Calibri"/>
          <w:color w:val="000000" w:themeColor="text1"/>
          <w:sz w:val="20"/>
          <w:szCs w:val="20"/>
          <w:lang w:val="es-MX"/>
        </w:rPr>
        <w:t xml:space="preserve"> en restaurante local. A continuación, visitamos el templo hinduista Banteay Samre. Este lugar sagrado, dedicado al dios Shivá, está decorado con abundantes relieves de temática hinduista, narrando diversas escenas del Ramayana. Seguimos la excursión por el gran templo de Banteay Srei (significa literalmente “ciudad de la victoria”), conocido hoy en día como la “Ciudadela de las Mujeres” por ser el único templo del imperio jemer que no fue construido para un monarca, si no, por y para mujeres. Edificado en base a los reglamentos de construcción Angkoriana, Banteay Srei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En el camino de vuelta, visitamos los artesanos D’Angkor - el centro de ayuda a los jóvenes camboyanos para mantener viva la artesanía tradicional. </w:t>
      </w:r>
      <w:r w:rsidRPr="00B259E7">
        <w:rPr>
          <w:rFonts w:ascii="Aptos" w:hAnsi="Aptos" w:cs="Calibri"/>
          <w:b/>
          <w:bCs/>
          <w:color w:val="000000" w:themeColor="text1"/>
          <w:sz w:val="20"/>
          <w:szCs w:val="20"/>
          <w:lang w:val="es-MX"/>
        </w:rPr>
        <w:t>Alojamiento</w:t>
      </w:r>
    </w:p>
    <w:p w:rsidR="00AC6557" w:rsidRPr="00B259E7" w:rsidRDefault="00AC6557" w:rsidP="00AC6557">
      <w:pPr>
        <w:jc w:val="both"/>
        <w:rPr>
          <w:rFonts w:ascii="Aptos" w:hAnsi="Aptos" w:cs="Calibri"/>
          <w:b/>
          <w:bCs/>
          <w:color w:val="000000" w:themeColor="text1"/>
          <w:sz w:val="20"/>
          <w:szCs w:val="20"/>
          <w:lang w:val="es-MX"/>
        </w:rPr>
      </w:pPr>
    </w:p>
    <w:p w:rsidR="00AC6557" w:rsidRPr="00B259E7" w:rsidRDefault="00AC6557" w:rsidP="00AC6557">
      <w:pPr>
        <w:jc w:val="both"/>
        <w:rPr>
          <w:rFonts w:ascii="Aptos" w:hAnsi="Aptos" w:cs="Calibri"/>
          <w:b/>
          <w:bCs/>
          <w:color w:val="000000" w:themeColor="text1"/>
          <w:sz w:val="20"/>
          <w:szCs w:val="20"/>
          <w:lang w:val="en-US"/>
        </w:rPr>
      </w:pPr>
      <w:r w:rsidRPr="00B259E7">
        <w:rPr>
          <w:rFonts w:ascii="Aptos" w:hAnsi="Aptos" w:cs="Calibri"/>
          <w:b/>
          <w:bCs/>
          <w:color w:val="000000" w:themeColor="text1"/>
          <w:sz w:val="20"/>
          <w:szCs w:val="20"/>
          <w:lang w:val="en-US"/>
        </w:rPr>
        <w:t xml:space="preserve">Día </w:t>
      </w:r>
      <w:r w:rsidR="00B259E7">
        <w:rPr>
          <w:rFonts w:ascii="Aptos" w:hAnsi="Aptos" w:cs="Calibri"/>
          <w:b/>
          <w:bCs/>
          <w:color w:val="000000" w:themeColor="text1"/>
          <w:sz w:val="20"/>
          <w:szCs w:val="20"/>
          <w:lang w:val="en-US"/>
        </w:rPr>
        <w:t>9</w:t>
      </w:r>
      <w:r w:rsidRPr="00B259E7">
        <w:rPr>
          <w:rFonts w:ascii="Aptos" w:hAnsi="Aptos" w:cs="Calibri"/>
          <w:b/>
          <w:bCs/>
          <w:color w:val="000000" w:themeColor="text1"/>
          <w:sz w:val="20"/>
          <w:szCs w:val="20"/>
          <w:lang w:val="en-US"/>
        </w:rPr>
        <w:t>. Siem Reap</w:t>
      </w:r>
      <w:r w:rsidRPr="00B259E7">
        <w:rPr>
          <w:rFonts w:ascii="Aptos" w:hAnsi="Aptos" w:cs="Calibri"/>
          <w:i/>
          <w:iCs/>
          <w:color w:val="000000" w:themeColor="text1"/>
          <w:sz w:val="20"/>
          <w:szCs w:val="20"/>
          <w:lang w:val="en-US"/>
        </w:rPr>
        <w:t xml:space="preserve"> </w:t>
      </w:r>
      <w:r w:rsidRPr="00B259E7">
        <w:rPr>
          <w:rFonts w:ascii="Aptos" w:hAnsi="Aptos" w:cs="Calibri"/>
          <w:b/>
          <w:bCs/>
          <w:color w:val="000000" w:themeColor="text1"/>
          <w:sz w:val="20"/>
          <w:szCs w:val="20"/>
          <w:lang w:val="en-US"/>
        </w:rPr>
        <w:t>– Bangkok</w:t>
      </w:r>
    </w:p>
    <w:p w:rsidR="00AC6557" w:rsidRPr="00B259E7" w:rsidRDefault="00AC6557" w:rsidP="00AC6557">
      <w:pPr>
        <w:jc w:val="both"/>
        <w:rPr>
          <w:rFonts w:ascii="Aptos" w:hAnsi="Aptos" w:cs="Calibri"/>
          <w:color w:val="000000" w:themeColor="text1"/>
          <w:sz w:val="20"/>
          <w:szCs w:val="20"/>
          <w:lang w:val="es-MX"/>
        </w:rPr>
      </w:pPr>
      <w:r w:rsidRPr="00B259E7">
        <w:rPr>
          <w:rFonts w:ascii="Aptos" w:hAnsi="Aptos" w:cs="Calibri"/>
          <w:b/>
          <w:bCs/>
          <w:color w:val="000000" w:themeColor="text1"/>
          <w:sz w:val="20"/>
          <w:szCs w:val="20"/>
          <w:lang w:val="es-MX"/>
        </w:rPr>
        <w:t xml:space="preserve">Desayuno.  </w:t>
      </w:r>
      <w:r w:rsidRPr="00B259E7">
        <w:rPr>
          <w:rFonts w:ascii="Aptos" w:hAnsi="Aptos" w:cs="Calibri"/>
          <w:color w:val="000000" w:themeColor="text1"/>
          <w:sz w:val="20"/>
          <w:szCs w:val="20"/>
          <w:lang w:val="es-MX"/>
        </w:rPr>
        <w:t xml:space="preserve">A la hora indicada, traslado al aeropuerto para el vuelo a Bangkok (No incluido). Llegada al aeropuerto, encuentro con nuestro guía y traslado al hotel.  </w:t>
      </w:r>
      <w:r w:rsidRPr="00B259E7">
        <w:rPr>
          <w:rFonts w:ascii="Aptos" w:hAnsi="Aptos" w:cs="Calibri"/>
          <w:b/>
          <w:bCs/>
          <w:color w:val="000000" w:themeColor="text1"/>
          <w:sz w:val="20"/>
          <w:szCs w:val="20"/>
          <w:lang w:val="es-MX"/>
        </w:rPr>
        <w:t>Alojamiento.</w:t>
      </w:r>
    </w:p>
    <w:p w:rsidR="00AC6557" w:rsidRPr="00B259E7" w:rsidRDefault="00AC6557" w:rsidP="00DA55BA">
      <w:pPr>
        <w:autoSpaceDE w:val="0"/>
        <w:autoSpaceDN w:val="0"/>
        <w:adjustRightInd w:val="0"/>
        <w:jc w:val="both"/>
        <w:rPr>
          <w:rFonts w:ascii="Aptos" w:hAnsi="Aptos" w:cs="Calibri"/>
          <w:b/>
          <w:bCs/>
          <w:color w:val="000000" w:themeColor="text1"/>
          <w:sz w:val="20"/>
          <w:szCs w:val="20"/>
          <w:lang w:val="en-US"/>
        </w:rPr>
      </w:pPr>
    </w:p>
    <w:p w:rsidR="00DA55BA" w:rsidRPr="00B259E7" w:rsidRDefault="00DA55BA" w:rsidP="00DA55BA">
      <w:pPr>
        <w:autoSpaceDE w:val="0"/>
        <w:autoSpaceDN w:val="0"/>
        <w:adjustRightInd w:val="0"/>
        <w:jc w:val="both"/>
        <w:rPr>
          <w:rFonts w:ascii="Aptos" w:hAnsi="Aptos" w:cs="Calibri"/>
          <w:b/>
          <w:bCs/>
          <w:i/>
          <w:iCs/>
          <w:color w:val="000000" w:themeColor="text1"/>
          <w:sz w:val="20"/>
          <w:szCs w:val="20"/>
          <w:lang w:val="en-US"/>
        </w:rPr>
      </w:pPr>
      <w:r w:rsidRPr="00B259E7">
        <w:rPr>
          <w:rFonts w:ascii="Aptos" w:hAnsi="Aptos" w:cs="Calibri"/>
          <w:b/>
          <w:bCs/>
          <w:color w:val="000000" w:themeColor="text1"/>
          <w:sz w:val="20"/>
          <w:szCs w:val="20"/>
          <w:lang w:val="en-US"/>
        </w:rPr>
        <w:t xml:space="preserve">Día </w:t>
      </w:r>
      <w:r w:rsidR="00B259E7">
        <w:rPr>
          <w:rFonts w:ascii="Aptos" w:hAnsi="Aptos" w:cs="Calibri"/>
          <w:b/>
          <w:bCs/>
          <w:color w:val="000000" w:themeColor="text1"/>
          <w:sz w:val="20"/>
          <w:szCs w:val="20"/>
          <w:lang w:val="en-US"/>
        </w:rPr>
        <w:t>10</w:t>
      </w:r>
      <w:r w:rsidRPr="00B259E7">
        <w:rPr>
          <w:rFonts w:ascii="Aptos" w:hAnsi="Aptos" w:cs="Calibri"/>
          <w:b/>
          <w:bCs/>
          <w:color w:val="000000" w:themeColor="text1"/>
          <w:sz w:val="20"/>
          <w:szCs w:val="20"/>
          <w:lang w:val="en-US"/>
        </w:rPr>
        <w:t xml:space="preserve">. Bangkok </w:t>
      </w:r>
      <w:r w:rsidRPr="00B259E7">
        <w:rPr>
          <w:rFonts w:ascii="Aptos" w:hAnsi="Aptos" w:cs="Calibri"/>
          <w:i/>
          <w:iCs/>
          <w:color w:val="000000" w:themeColor="text1"/>
          <w:sz w:val="20"/>
          <w:szCs w:val="20"/>
          <w:lang w:val="en-US"/>
        </w:rPr>
        <w:t>(Templos Wat Traimit,</w:t>
      </w:r>
      <w:r w:rsidRPr="00B259E7">
        <w:rPr>
          <w:rFonts w:ascii="Aptos" w:hAnsi="Aptos" w:cs="Calibri"/>
          <w:i/>
          <w:iCs/>
          <w:color w:val="000000" w:themeColor="text1"/>
          <w:lang w:val="en-US"/>
        </w:rPr>
        <w:t xml:space="preserve"> </w:t>
      </w:r>
      <w:r w:rsidRPr="00B259E7">
        <w:rPr>
          <w:rFonts w:ascii="Aptos" w:hAnsi="Aptos" w:cs="Calibri"/>
          <w:i/>
          <w:iCs/>
          <w:color w:val="000000" w:themeColor="text1"/>
          <w:sz w:val="20"/>
          <w:szCs w:val="20"/>
          <w:lang w:val="en-US"/>
        </w:rPr>
        <w:t>Wat Pho,</w:t>
      </w:r>
      <w:r w:rsidRPr="00B259E7">
        <w:rPr>
          <w:rFonts w:ascii="Aptos" w:hAnsi="Aptos" w:cs="Calibri"/>
          <w:i/>
          <w:iCs/>
          <w:color w:val="000000" w:themeColor="text1"/>
          <w:lang w:val="en-US"/>
        </w:rPr>
        <w:t xml:space="preserve"> </w:t>
      </w:r>
      <w:r w:rsidRPr="00B259E7">
        <w:rPr>
          <w:rFonts w:ascii="Aptos" w:hAnsi="Aptos" w:cs="Calibri"/>
          <w:i/>
          <w:iCs/>
          <w:color w:val="000000" w:themeColor="text1"/>
          <w:sz w:val="20"/>
          <w:szCs w:val="20"/>
          <w:lang w:val="en-US"/>
        </w:rPr>
        <w:t>Wat Phra Kaew)</w:t>
      </w:r>
    </w:p>
    <w:p w:rsidR="00DA55BA" w:rsidRPr="00B259E7" w:rsidRDefault="00DA55BA" w:rsidP="00DA55BA">
      <w:pPr>
        <w:autoSpaceDE w:val="0"/>
        <w:autoSpaceDN w:val="0"/>
        <w:adjustRightInd w:val="0"/>
        <w:jc w:val="both"/>
        <w:rPr>
          <w:rFonts w:ascii="Aptos" w:hAnsi="Aptos" w:cs="Calibri"/>
          <w:color w:val="000000" w:themeColor="text1"/>
          <w:sz w:val="20"/>
          <w:szCs w:val="20"/>
          <w:lang w:val="es-MX"/>
        </w:rPr>
      </w:pPr>
      <w:r w:rsidRPr="00B259E7">
        <w:rPr>
          <w:rFonts w:ascii="Aptos" w:hAnsi="Aptos" w:cs="Calibri"/>
          <w:b/>
          <w:color w:val="000000" w:themeColor="text1"/>
          <w:sz w:val="20"/>
          <w:szCs w:val="20"/>
          <w:lang w:val="es-MX"/>
        </w:rPr>
        <w:t>Desayuno</w:t>
      </w:r>
      <w:r w:rsidRPr="00B259E7">
        <w:rPr>
          <w:rFonts w:ascii="Aptos" w:hAnsi="Aptos" w:cs="Calibri"/>
          <w:color w:val="000000" w:themeColor="text1"/>
          <w:sz w:val="20"/>
          <w:szCs w:val="20"/>
          <w:lang w:val="es-MX"/>
        </w:rPr>
        <w:t xml:space="preserve">. Después del desayuno, Visita a </w:t>
      </w:r>
      <w:r w:rsidR="00AC6557" w:rsidRPr="00B259E7">
        <w:rPr>
          <w:rFonts w:ascii="Aptos" w:hAnsi="Aptos" w:cs="Calibri"/>
          <w:color w:val="000000" w:themeColor="text1"/>
          <w:sz w:val="20"/>
          <w:szCs w:val="20"/>
          <w:lang w:val="es-MX"/>
        </w:rPr>
        <w:t>tres</w:t>
      </w:r>
      <w:r w:rsidRPr="00B259E7">
        <w:rPr>
          <w:rFonts w:ascii="Aptos" w:hAnsi="Aptos" w:cs="Calibri"/>
          <w:color w:val="000000" w:themeColor="text1"/>
          <w:sz w:val="20"/>
          <w:szCs w:val="20"/>
          <w:lang w:val="es-MX"/>
        </w:rPr>
        <w:t xml:space="preserve"> de los templos budistas más </w:t>
      </w:r>
      <w:r w:rsidR="00AC6557" w:rsidRPr="00B259E7">
        <w:rPr>
          <w:rFonts w:ascii="Aptos" w:hAnsi="Aptos" w:cs="Calibri"/>
          <w:color w:val="000000" w:themeColor="text1"/>
          <w:sz w:val="20"/>
          <w:szCs w:val="20"/>
          <w:lang w:val="es-MX"/>
        </w:rPr>
        <w:t>populares</w:t>
      </w:r>
      <w:r w:rsidRPr="00B259E7">
        <w:rPr>
          <w:rFonts w:ascii="Aptos" w:hAnsi="Aptos" w:cs="Calibri"/>
          <w:color w:val="000000" w:themeColor="text1"/>
          <w:sz w:val="20"/>
          <w:szCs w:val="20"/>
          <w:lang w:val="es-MX"/>
        </w:rPr>
        <w:t xml:space="preserve"> de la ciudad. Empezaremos por Wat Traimit, situado en el extremo de Chinatown, en Yaowarat Road, cerca de la estación de tren Hualampong. Wat Traimit alberga el Buda de oro macizo más grande del mundo, midiendo casi cinco metros de altura con un peso de cinco toneladas y media. La excursión continuará hacia Wat Pho, el templo más grande de Bangkok, donde se encuentra el enorme Buda reclinado y los Chedis de los Reyes. Este se encuentra detrás del Templo del Buda. Es uno de los mayores templos de la ciudad y es famoso por su gigantesco Buda reclinado que mide 46 metros de largo y está cubierto de oro.</w:t>
      </w:r>
      <w:r w:rsidR="00AC6557" w:rsidRPr="00B259E7">
        <w:rPr>
          <w:rFonts w:ascii="Aptos" w:hAnsi="Aptos" w:cs="Calibri"/>
          <w:color w:val="000000" w:themeColor="text1"/>
          <w:sz w:val="20"/>
          <w:szCs w:val="20"/>
          <w:lang w:val="es-MX"/>
        </w:rPr>
        <w:t xml:space="preserve"> A continuación, visitarán el Palacio Real, que es sin duda, el monumento más famoso de la ciudad. Construido en 1782, por 150 años fue la casa del rey de Tailandia, la corte real y la sede administrativa del gobierno. El Gran Palacio de Bangkok es un edificio antiguo que continúa impresionando a sus visitantes por su hermosa arquitectura y detalles. Dentro del complejo, se encuentra Wat Phra Kaew o el Templo del Buda Esmeralda (oficialmente conocido como Wat Phra Sri Rattana Satsadaram), considerado como el templo budista más importante de Tailandia, consagra el Buda más reverenciado tallado en un solo bloque de jade</w:t>
      </w:r>
      <w:r w:rsidRPr="00B259E7">
        <w:rPr>
          <w:rFonts w:ascii="Aptos" w:hAnsi="Aptos" w:cs="Calibri"/>
          <w:color w:val="000000" w:themeColor="text1"/>
          <w:sz w:val="20"/>
          <w:szCs w:val="20"/>
          <w:lang w:val="es-MX"/>
        </w:rPr>
        <w:t xml:space="preserve"> </w:t>
      </w:r>
      <w:r w:rsidRPr="00B259E7">
        <w:rPr>
          <w:rFonts w:ascii="Aptos" w:hAnsi="Aptos" w:cs="Calibri"/>
          <w:b/>
          <w:color w:val="000000" w:themeColor="text1"/>
          <w:sz w:val="20"/>
          <w:szCs w:val="20"/>
          <w:lang w:val="es-MX"/>
        </w:rPr>
        <w:t>Alojamiento</w:t>
      </w:r>
      <w:r w:rsidRPr="00B259E7">
        <w:rPr>
          <w:rFonts w:ascii="Aptos" w:hAnsi="Aptos" w:cs="Calibri"/>
          <w:color w:val="000000" w:themeColor="text1"/>
          <w:sz w:val="20"/>
          <w:szCs w:val="20"/>
          <w:lang w:val="es-MX"/>
        </w:rPr>
        <w:t xml:space="preserve">. </w:t>
      </w:r>
    </w:p>
    <w:p w:rsidR="00984CEA" w:rsidRPr="00B259E7" w:rsidRDefault="00984CEA" w:rsidP="00DA55BA">
      <w:pPr>
        <w:jc w:val="both"/>
        <w:rPr>
          <w:rFonts w:ascii="Aptos" w:hAnsi="Aptos" w:cs="Calibri"/>
          <w:i/>
          <w:iCs/>
          <w:color w:val="000000" w:themeColor="text1"/>
          <w:sz w:val="20"/>
          <w:szCs w:val="20"/>
          <w:lang w:val="es-MX"/>
        </w:rPr>
      </w:pPr>
    </w:p>
    <w:p w:rsidR="00DA55BA" w:rsidRPr="00B259E7" w:rsidRDefault="00984CEA" w:rsidP="00DA55BA">
      <w:pPr>
        <w:jc w:val="both"/>
        <w:rPr>
          <w:rFonts w:ascii="Aptos" w:hAnsi="Aptos" w:cs="Calibri"/>
          <w:i/>
          <w:iCs/>
          <w:color w:val="000000" w:themeColor="text1"/>
          <w:sz w:val="20"/>
          <w:szCs w:val="20"/>
          <w:lang w:val="es-MX"/>
        </w:rPr>
      </w:pPr>
      <w:r w:rsidRPr="00B259E7">
        <w:rPr>
          <w:rFonts w:ascii="Aptos" w:hAnsi="Aptos" w:cs="Calibri"/>
          <w:i/>
          <w:iCs/>
          <w:color w:val="000000" w:themeColor="text1"/>
          <w:sz w:val="20"/>
          <w:szCs w:val="20"/>
          <w:lang w:val="es-MX"/>
        </w:rPr>
        <w:t xml:space="preserve">*Nota: </w:t>
      </w:r>
      <w:r w:rsidR="00DA55BA" w:rsidRPr="00B259E7">
        <w:rPr>
          <w:rFonts w:ascii="Aptos" w:hAnsi="Aptos" w:cs="Calibri"/>
          <w:i/>
          <w:iCs/>
          <w:color w:val="000000" w:themeColor="text1"/>
          <w:sz w:val="20"/>
          <w:szCs w:val="20"/>
          <w:lang w:val="es-MX"/>
        </w:rPr>
        <w:t>Para la visita al Gran Palacio deberán llevar pantalón largo hasta los tobillos, camisa/camiseta de manga larga o hasta el codo.</w:t>
      </w:r>
    </w:p>
    <w:p w:rsidR="00DA55BA" w:rsidRPr="00B259E7" w:rsidRDefault="00DA55BA" w:rsidP="00DA55BA">
      <w:pPr>
        <w:jc w:val="both"/>
        <w:rPr>
          <w:rFonts w:ascii="Aptos" w:hAnsi="Aptos" w:cs="Calibri"/>
          <w:i/>
          <w:iCs/>
          <w:color w:val="000000" w:themeColor="text1"/>
          <w:sz w:val="18"/>
          <w:szCs w:val="18"/>
          <w:lang w:val="es-MX"/>
        </w:rPr>
      </w:pPr>
    </w:p>
    <w:p w:rsidR="00DA55BA" w:rsidRPr="00B259E7" w:rsidRDefault="00DA55BA" w:rsidP="00DA55BA">
      <w:pPr>
        <w:autoSpaceDE w:val="0"/>
        <w:autoSpaceDN w:val="0"/>
        <w:adjustRightInd w:val="0"/>
        <w:jc w:val="both"/>
        <w:rPr>
          <w:rFonts w:ascii="Aptos" w:hAnsi="Aptos" w:cs="Calibri"/>
          <w:color w:val="000000" w:themeColor="text1"/>
          <w:sz w:val="20"/>
          <w:szCs w:val="20"/>
          <w:lang w:val="es-MX"/>
        </w:rPr>
      </w:pPr>
      <w:r w:rsidRPr="00B259E7">
        <w:rPr>
          <w:rFonts w:ascii="Aptos" w:hAnsi="Aptos" w:cs="Calibri"/>
          <w:b/>
          <w:bCs/>
          <w:color w:val="000000" w:themeColor="text1"/>
          <w:sz w:val="20"/>
          <w:szCs w:val="20"/>
          <w:lang w:val="es-MX"/>
        </w:rPr>
        <w:t xml:space="preserve">Día </w:t>
      </w:r>
      <w:r w:rsidR="00B259E7">
        <w:rPr>
          <w:rFonts w:ascii="Aptos" w:hAnsi="Aptos" w:cs="Calibri"/>
          <w:b/>
          <w:bCs/>
          <w:color w:val="000000" w:themeColor="text1"/>
          <w:sz w:val="20"/>
          <w:szCs w:val="20"/>
          <w:lang w:val="es-MX"/>
        </w:rPr>
        <w:t>11</w:t>
      </w:r>
      <w:r w:rsidRPr="00B259E7">
        <w:rPr>
          <w:rFonts w:ascii="Aptos" w:hAnsi="Aptos" w:cs="Calibri"/>
          <w:b/>
          <w:bCs/>
          <w:color w:val="000000" w:themeColor="text1"/>
          <w:sz w:val="20"/>
          <w:szCs w:val="20"/>
          <w:lang w:val="es-MX"/>
        </w:rPr>
        <w:t>. Bangkok</w:t>
      </w:r>
    </w:p>
    <w:p w:rsidR="00DA55BA" w:rsidRPr="00B259E7" w:rsidRDefault="00DA55BA" w:rsidP="00B259E7">
      <w:pPr>
        <w:jc w:val="both"/>
        <w:rPr>
          <w:rFonts w:ascii="Aptos" w:hAnsi="Aptos" w:cs="Calibri"/>
          <w:b/>
          <w:bCs/>
          <w:i/>
          <w:iCs/>
          <w:color w:val="000000" w:themeColor="text1"/>
          <w:sz w:val="18"/>
          <w:szCs w:val="18"/>
          <w:lang w:val="es-MX"/>
        </w:rPr>
      </w:pPr>
      <w:r w:rsidRPr="00B259E7">
        <w:rPr>
          <w:rFonts w:ascii="Aptos" w:hAnsi="Aptos" w:cs="Calibri"/>
          <w:b/>
          <w:color w:val="000000" w:themeColor="text1"/>
          <w:sz w:val="20"/>
          <w:szCs w:val="20"/>
          <w:lang w:val="es-MX"/>
        </w:rPr>
        <w:t xml:space="preserve">Desayuno. </w:t>
      </w:r>
      <w:r w:rsidRPr="00B259E7">
        <w:rPr>
          <w:rFonts w:ascii="Aptos" w:hAnsi="Aptos" w:cs="Calibri"/>
          <w:bCs/>
          <w:color w:val="000000" w:themeColor="text1"/>
          <w:sz w:val="20"/>
          <w:szCs w:val="20"/>
          <w:lang w:val="es-MX"/>
        </w:rPr>
        <w:t>Día libre por cuenta de los pasajeros</w:t>
      </w:r>
      <w:r w:rsidRPr="00B259E7">
        <w:rPr>
          <w:rFonts w:ascii="Aptos" w:hAnsi="Aptos" w:cs="Calibri"/>
          <w:b/>
          <w:color w:val="000000" w:themeColor="text1"/>
          <w:sz w:val="20"/>
          <w:szCs w:val="20"/>
          <w:lang w:val="es-MX"/>
        </w:rPr>
        <w:t>. Alojamiento</w:t>
      </w:r>
    </w:p>
    <w:p w:rsidR="00AC6557" w:rsidRPr="00B259E7" w:rsidRDefault="00AC6557" w:rsidP="00DA55BA">
      <w:pPr>
        <w:autoSpaceDE w:val="0"/>
        <w:autoSpaceDN w:val="0"/>
        <w:adjustRightInd w:val="0"/>
        <w:jc w:val="both"/>
        <w:rPr>
          <w:rFonts w:ascii="Aptos" w:eastAsia="Batang" w:hAnsi="Aptos" w:cs="Calibri"/>
          <w:i/>
          <w:iCs/>
          <w:color w:val="000000" w:themeColor="text1"/>
          <w:sz w:val="20"/>
          <w:szCs w:val="20"/>
          <w:lang w:val="es-MX" w:eastAsia="es-MX"/>
        </w:rPr>
      </w:pPr>
      <w:r w:rsidRPr="00B259E7">
        <w:rPr>
          <w:rFonts w:ascii="Aptos" w:eastAsia="Batang" w:hAnsi="Aptos" w:cs="Calibri"/>
          <w:i/>
          <w:iCs/>
          <w:color w:val="000000" w:themeColor="text1"/>
          <w:sz w:val="20"/>
          <w:szCs w:val="20"/>
          <w:lang w:val="es-MX" w:eastAsia="es-MX"/>
        </w:rPr>
        <w:t>OPCIONAL: MAEKLONG TRAIN MARKET &amp; DAMNOEN SADUAK FLOATING MARKET</w:t>
      </w:r>
    </w:p>
    <w:p w:rsidR="00AC6557" w:rsidRPr="00B259E7" w:rsidRDefault="00AC6557" w:rsidP="00AC6557">
      <w:pPr>
        <w:autoSpaceDE w:val="0"/>
        <w:autoSpaceDN w:val="0"/>
        <w:adjustRightInd w:val="0"/>
        <w:jc w:val="both"/>
        <w:rPr>
          <w:rFonts w:ascii="Aptos" w:eastAsia="Batang" w:hAnsi="Aptos" w:cs="Calibri"/>
          <w:i/>
          <w:iCs/>
          <w:color w:val="000000" w:themeColor="text1"/>
          <w:sz w:val="18"/>
          <w:szCs w:val="18"/>
          <w:lang w:val="es-MX" w:eastAsia="es-MX"/>
        </w:rPr>
      </w:pPr>
      <w:r w:rsidRPr="00B259E7">
        <w:rPr>
          <w:rFonts w:ascii="Aptos" w:eastAsia="Batang" w:hAnsi="Aptos" w:cs="Calibri"/>
          <w:i/>
          <w:iCs/>
          <w:color w:val="000000" w:themeColor="text1"/>
          <w:sz w:val="18"/>
          <w:szCs w:val="18"/>
          <w:lang w:val="es-MX" w:eastAsia="es-MX"/>
        </w:rPr>
        <w:t>Encuentro con el guía en la recepción de su hotel y traslado a 80 km al sudoeste de la ciudad para visitar el famoso mercado del tren. ¡Observe como al acercarse el tren al mercado los comerciantes repliegan sus puestos de ventas para permitir al tren cruzar por el medio del mercado! Una vez finalizada la visita, nos dirigiremos al mercado flotante de Damnoen Saduak. Allí tomaremos una barca para navegar por los canales hasta llegar al mercado y observar cómo se comercia con fruta, verduras, etc.</w:t>
      </w:r>
      <w:r w:rsidR="00B259E7">
        <w:rPr>
          <w:rFonts w:ascii="Aptos" w:eastAsia="Batang" w:hAnsi="Aptos" w:cs="Calibri"/>
          <w:i/>
          <w:iCs/>
          <w:color w:val="000000" w:themeColor="text1"/>
          <w:sz w:val="18"/>
          <w:szCs w:val="18"/>
          <w:lang w:val="es-MX" w:eastAsia="es-MX"/>
        </w:rPr>
        <w:t xml:space="preserve"> </w:t>
      </w:r>
      <w:r w:rsidRPr="00B259E7">
        <w:rPr>
          <w:rFonts w:ascii="Aptos" w:eastAsia="Batang" w:hAnsi="Aptos" w:cs="Calibri"/>
          <w:i/>
          <w:iCs/>
          <w:color w:val="000000" w:themeColor="text1"/>
          <w:sz w:val="18"/>
          <w:szCs w:val="18"/>
          <w:lang w:val="es-MX" w:eastAsia="es-MX"/>
        </w:rPr>
        <w:t>Al acabar la excursión regresaremos al hotel.</w:t>
      </w:r>
    </w:p>
    <w:p w:rsidR="00AC6557" w:rsidRPr="00B259E7" w:rsidRDefault="00AC6557" w:rsidP="00DA55BA">
      <w:pPr>
        <w:autoSpaceDE w:val="0"/>
        <w:autoSpaceDN w:val="0"/>
        <w:adjustRightInd w:val="0"/>
        <w:jc w:val="both"/>
        <w:rPr>
          <w:rFonts w:ascii="Aptos" w:eastAsia="Batang" w:hAnsi="Aptos" w:cs="Calibri"/>
          <w:b/>
          <w:bCs/>
          <w:color w:val="000000" w:themeColor="text1"/>
          <w:sz w:val="20"/>
          <w:szCs w:val="20"/>
          <w:lang w:val="es-MX" w:eastAsia="es-MX"/>
        </w:rPr>
      </w:pPr>
    </w:p>
    <w:p w:rsidR="00DA55BA" w:rsidRPr="00B259E7" w:rsidRDefault="00DA55BA" w:rsidP="00DA55BA">
      <w:pPr>
        <w:autoSpaceDE w:val="0"/>
        <w:autoSpaceDN w:val="0"/>
        <w:adjustRightInd w:val="0"/>
        <w:jc w:val="both"/>
        <w:rPr>
          <w:rFonts w:ascii="Aptos" w:hAnsi="Aptos" w:cs="Calibri"/>
          <w:i/>
          <w:iCs/>
          <w:color w:val="000000" w:themeColor="text1"/>
          <w:sz w:val="20"/>
          <w:szCs w:val="20"/>
          <w:lang w:val="es-MX"/>
        </w:rPr>
      </w:pPr>
      <w:r w:rsidRPr="00B259E7">
        <w:rPr>
          <w:rFonts w:ascii="Aptos" w:hAnsi="Aptos" w:cs="Calibri"/>
          <w:b/>
          <w:bCs/>
          <w:color w:val="000000" w:themeColor="text1"/>
          <w:sz w:val="20"/>
          <w:szCs w:val="20"/>
          <w:lang w:val="es-MX"/>
        </w:rPr>
        <w:t xml:space="preserve">Día </w:t>
      </w:r>
      <w:r w:rsidR="00AC6557" w:rsidRPr="00B259E7">
        <w:rPr>
          <w:rFonts w:ascii="Aptos" w:hAnsi="Aptos" w:cs="Calibri"/>
          <w:b/>
          <w:bCs/>
          <w:color w:val="000000" w:themeColor="text1"/>
          <w:sz w:val="20"/>
          <w:szCs w:val="20"/>
          <w:lang w:val="es-MX"/>
        </w:rPr>
        <w:t>1</w:t>
      </w:r>
      <w:r w:rsidR="00B259E7">
        <w:rPr>
          <w:rFonts w:ascii="Aptos" w:hAnsi="Aptos" w:cs="Calibri"/>
          <w:b/>
          <w:bCs/>
          <w:color w:val="000000" w:themeColor="text1"/>
          <w:sz w:val="20"/>
          <w:szCs w:val="20"/>
          <w:lang w:val="es-MX"/>
        </w:rPr>
        <w:t>2</w:t>
      </w:r>
      <w:r w:rsidRPr="00B259E7">
        <w:rPr>
          <w:rFonts w:ascii="Aptos" w:hAnsi="Aptos" w:cs="Calibri"/>
          <w:b/>
          <w:bCs/>
          <w:color w:val="000000" w:themeColor="text1"/>
          <w:sz w:val="20"/>
          <w:szCs w:val="20"/>
          <w:lang w:val="es-MX"/>
        </w:rPr>
        <w:t>. Bangkok</w:t>
      </w:r>
      <w:r w:rsidR="00984CEA" w:rsidRPr="00B259E7">
        <w:rPr>
          <w:rFonts w:ascii="Aptos" w:hAnsi="Aptos" w:cs="Calibri"/>
          <w:b/>
          <w:bCs/>
          <w:color w:val="000000" w:themeColor="text1"/>
          <w:sz w:val="20"/>
          <w:szCs w:val="20"/>
          <w:lang w:val="es-MX"/>
        </w:rPr>
        <w:t xml:space="preserve"> – C</w:t>
      </w:r>
      <w:r w:rsidRPr="00B259E7">
        <w:rPr>
          <w:rFonts w:ascii="Aptos" w:hAnsi="Aptos" w:cs="Calibri"/>
          <w:b/>
          <w:bCs/>
          <w:color w:val="000000" w:themeColor="text1"/>
          <w:sz w:val="20"/>
          <w:szCs w:val="20"/>
          <w:lang w:val="es-MX"/>
        </w:rPr>
        <w:t xml:space="preserve">hiang Rai </w:t>
      </w:r>
      <w:r w:rsidRPr="00B259E7">
        <w:rPr>
          <w:rFonts w:ascii="Aptos" w:hAnsi="Aptos" w:cs="Calibri"/>
          <w:i/>
          <w:iCs/>
          <w:color w:val="000000" w:themeColor="text1"/>
          <w:sz w:val="20"/>
          <w:szCs w:val="20"/>
          <w:lang w:val="es-MX"/>
        </w:rPr>
        <w:t>(Poblado Mujeres Jirafa)</w:t>
      </w:r>
    </w:p>
    <w:p w:rsidR="00DA55BA" w:rsidRPr="00B259E7" w:rsidRDefault="00DA55BA" w:rsidP="00DA55BA">
      <w:pPr>
        <w:autoSpaceDE w:val="0"/>
        <w:autoSpaceDN w:val="0"/>
        <w:adjustRightInd w:val="0"/>
        <w:jc w:val="both"/>
        <w:rPr>
          <w:rFonts w:ascii="Aptos" w:hAnsi="Aptos" w:cs="Calibri"/>
          <w:bCs/>
          <w:color w:val="000000" w:themeColor="text1"/>
          <w:sz w:val="20"/>
          <w:szCs w:val="20"/>
          <w:lang w:val="es-MX"/>
        </w:rPr>
      </w:pPr>
      <w:r w:rsidRPr="00B259E7">
        <w:rPr>
          <w:rFonts w:ascii="Aptos" w:hAnsi="Aptos" w:cs="Calibri"/>
          <w:b/>
          <w:color w:val="000000" w:themeColor="text1"/>
          <w:sz w:val="20"/>
          <w:szCs w:val="20"/>
          <w:lang w:val="es-MX"/>
        </w:rPr>
        <w:t>Desayuno</w:t>
      </w:r>
      <w:r w:rsidRPr="00B259E7">
        <w:rPr>
          <w:rFonts w:ascii="Aptos" w:hAnsi="Aptos" w:cs="Calibri"/>
          <w:bCs/>
          <w:color w:val="000000" w:themeColor="text1"/>
          <w:sz w:val="20"/>
          <w:szCs w:val="20"/>
          <w:lang w:val="es-MX"/>
        </w:rPr>
        <w:t>.</w:t>
      </w:r>
      <w:r w:rsidR="00AC6557" w:rsidRPr="00B259E7">
        <w:rPr>
          <w:rFonts w:ascii="Aptos" w:hAnsi="Aptos" w:cs="Calibri"/>
          <w:bCs/>
          <w:color w:val="000000" w:themeColor="text1"/>
          <w:sz w:val="20"/>
          <w:szCs w:val="20"/>
          <w:lang w:val="es-MX"/>
        </w:rPr>
        <w:t xml:space="preserve"> </w:t>
      </w:r>
      <w:r w:rsidRPr="00B259E7">
        <w:rPr>
          <w:rFonts w:ascii="Aptos" w:hAnsi="Aptos" w:cs="Calibri"/>
          <w:bCs/>
          <w:color w:val="000000" w:themeColor="text1"/>
          <w:sz w:val="20"/>
          <w:szCs w:val="20"/>
          <w:lang w:val="es-MX"/>
        </w:rPr>
        <w:t xml:space="preserve"> </w:t>
      </w:r>
      <w:r w:rsidR="00AC6557" w:rsidRPr="00B259E7">
        <w:rPr>
          <w:rFonts w:ascii="Aptos" w:hAnsi="Aptos" w:cs="Calibri"/>
          <w:color w:val="000000" w:themeColor="text1"/>
          <w:sz w:val="20"/>
          <w:szCs w:val="20"/>
          <w:lang w:val="es-MX"/>
        </w:rPr>
        <w:t xml:space="preserve">A la hora indicada, traslado al aeropuerto para el vuelo a Chiang Rai </w:t>
      </w:r>
      <w:r w:rsidR="00AC6557" w:rsidRPr="00B259E7">
        <w:rPr>
          <w:rFonts w:ascii="Aptos" w:hAnsi="Aptos" w:cs="Calibri"/>
          <w:i/>
          <w:iCs/>
          <w:color w:val="000000" w:themeColor="text1"/>
          <w:sz w:val="20"/>
          <w:szCs w:val="20"/>
          <w:lang w:val="es-MX"/>
        </w:rPr>
        <w:t>(No incluido – Revisar aéreo con vuelo de llegada antes de las 10:00 am)</w:t>
      </w:r>
      <w:r w:rsidR="00AC6557" w:rsidRPr="00B259E7">
        <w:rPr>
          <w:rFonts w:ascii="Aptos" w:hAnsi="Aptos" w:cs="Calibri"/>
          <w:color w:val="000000" w:themeColor="text1"/>
          <w:sz w:val="20"/>
          <w:szCs w:val="20"/>
          <w:lang w:val="es-MX"/>
        </w:rPr>
        <w:t xml:space="preserve">. Llegada al aeropuerto, encuentro con nuestro guía y </w:t>
      </w:r>
      <w:r w:rsidR="00AC6557" w:rsidRPr="00B259E7">
        <w:rPr>
          <w:rFonts w:ascii="Aptos" w:hAnsi="Aptos" w:cs="Calibri"/>
          <w:bCs/>
          <w:color w:val="000000" w:themeColor="text1"/>
          <w:sz w:val="20"/>
          <w:szCs w:val="20"/>
          <w:lang w:val="es-MX"/>
        </w:rPr>
        <w:t xml:space="preserve">procedemos hacia </w:t>
      </w:r>
      <w:r w:rsidRPr="00B259E7">
        <w:rPr>
          <w:rFonts w:ascii="Aptos" w:hAnsi="Aptos" w:cs="Calibri"/>
          <w:bCs/>
          <w:color w:val="000000" w:themeColor="text1"/>
          <w:sz w:val="20"/>
          <w:szCs w:val="20"/>
          <w:lang w:val="es-MX"/>
        </w:rPr>
        <w:t xml:space="preserve">Chui Fong, una hermosa cultivadora de té. En un ambiente rodeado de plantaciones en las laderas de pequeñas colinas, podrán disfrutar de varias delicias como helado de té, torta de té (a gasto propio) y un </w:t>
      </w:r>
      <w:r w:rsidRPr="00B259E7">
        <w:rPr>
          <w:rFonts w:ascii="Aptos" w:hAnsi="Aptos" w:cs="Calibri"/>
          <w:b/>
          <w:color w:val="000000" w:themeColor="text1"/>
          <w:sz w:val="20"/>
          <w:szCs w:val="20"/>
          <w:lang w:val="es-MX"/>
        </w:rPr>
        <w:t>almuerzo</w:t>
      </w:r>
      <w:r w:rsidRPr="00B259E7">
        <w:rPr>
          <w:rFonts w:ascii="Aptos" w:hAnsi="Aptos" w:cs="Calibri"/>
          <w:bCs/>
          <w:color w:val="000000" w:themeColor="text1"/>
          <w:sz w:val="20"/>
          <w:szCs w:val="20"/>
          <w:lang w:val="es-MX"/>
        </w:rPr>
        <w:t xml:space="preserve"> en el restaurante local cercano. Próximamente, pasaremos por un museo de opio antes de salir hacia el distrito de Mae Chan al norte de Chiang Rai. Luego continuaremos a pie, subiendo por las colinas a través de calles angostas para visitar una aldea de las minorías étnicas Akha y Yao. Nuestro último destino del día será una de las aldeas Karen, donde conoceremos a esta famosa tribu montañera – el grupo étnico minoritario más grande de Tailandia. 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Kayan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 Al concluir, traslado de regreso al hotel. </w:t>
      </w:r>
      <w:r w:rsidRPr="00B259E7">
        <w:rPr>
          <w:rFonts w:ascii="Aptos" w:hAnsi="Aptos" w:cs="Calibri"/>
          <w:b/>
          <w:color w:val="000000" w:themeColor="text1"/>
          <w:sz w:val="20"/>
          <w:szCs w:val="20"/>
          <w:lang w:val="es-MX"/>
        </w:rPr>
        <w:t>Cena y alojamiento</w:t>
      </w:r>
      <w:r w:rsidR="00984CEA" w:rsidRPr="00B259E7">
        <w:rPr>
          <w:rFonts w:ascii="Aptos" w:hAnsi="Aptos" w:cs="Calibri"/>
          <w:b/>
          <w:color w:val="000000" w:themeColor="text1"/>
          <w:sz w:val="20"/>
          <w:szCs w:val="20"/>
          <w:lang w:val="es-MX"/>
        </w:rPr>
        <w:t>.</w:t>
      </w:r>
      <w:r w:rsidRPr="00B259E7">
        <w:rPr>
          <w:rFonts w:ascii="Aptos" w:hAnsi="Aptos" w:cs="Calibri"/>
          <w:bCs/>
          <w:color w:val="000000" w:themeColor="text1"/>
          <w:sz w:val="20"/>
          <w:szCs w:val="20"/>
          <w:lang w:val="es-MX"/>
        </w:rPr>
        <w:t xml:space="preserve"> </w:t>
      </w:r>
    </w:p>
    <w:p w:rsidR="009C2AA0" w:rsidRPr="00B259E7" w:rsidRDefault="009C2AA0" w:rsidP="00DA55BA">
      <w:pPr>
        <w:autoSpaceDE w:val="0"/>
        <w:autoSpaceDN w:val="0"/>
        <w:adjustRightInd w:val="0"/>
        <w:jc w:val="both"/>
        <w:rPr>
          <w:rFonts w:ascii="Aptos" w:hAnsi="Aptos" w:cs="Calibri"/>
          <w:b/>
          <w:bCs/>
          <w:color w:val="000000" w:themeColor="text1"/>
          <w:sz w:val="20"/>
          <w:szCs w:val="20"/>
          <w:lang w:val="en-US"/>
        </w:rPr>
      </w:pPr>
    </w:p>
    <w:p w:rsidR="00DA55BA" w:rsidRPr="00B259E7" w:rsidRDefault="00DA55BA" w:rsidP="00DA55BA">
      <w:pPr>
        <w:autoSpaceDE w:val="0"/>
        <w:autoSpaceDN w:val="0"/>
        <w:adjustRightInd w:val="0"/>
        <w:jc w:val="both"/>
        <w:rPr>
          <w:rFonts w:ascii="Aptos" w:hAnsi="Aptos" w:cs="Calibri"/>
          <w:i/>
          <w:iCs/>
          <w:color w:val="000000" w:themeColor="text1"/>
          <w:sz w:val="20"/>
          <w:szCs w:val="20"/>
          <w:lang w:val="en-US"/>
        </w:rPr>
      </w:pPr>
      <w:r w:rsidRPr="00B259E7">
        <w:rPr>
          <w:rFonts w:ascii="Aptos" w:hAnsi="Aptos" w:cs="Calibri"/>
          <w:b/>
          <w:bCs/>
          <w:color w:val="000000" w:themeColor="text1"/>
          <w:sz w:val="20"/>
          <w:szCs w:val="20"/>
          <w:lang w:val="en-US"/>
        </w:rPr>
        <w:t xml:space="preserve">Día </w:t>
      </w:r>
      <w:r w:rsidR="00AC6557" w:rsidRPr="00B259E7">
        <w:rPr>
          <w:rFonts w:ascii="Aptos" w:hAnsi="Aptos" w:cs="Calibri"/>
          <w:b/>
          <w:bCs/>
          <w:color w:val="000000" w:themeColor="text1"/>
          <w:sz w:val="20"/>
          <w:szCs w:val="20"/>
          <w:lang w:val="en-US"/>
        </w:rPr>
        <w:t>1</w:t>
      </w:r>
      <w:r w:rsidR="00B259E7">
        <w:rPr>
          <w:rFonts w:ascii="Aptos" w:hAnsi="Aptos" w:cs="Calibri"/>
          <w:b/>
          <w:bCs/>
          <w:color w:val="000000" w:themeColor="text1"/>
          <w:sz w:val="20"/>
          <w:szCs w:val="20"/>
          <w:lang w:val="en-US"/>
        </w:rPr>
        <w:t>3</w:t>
      </w:r>
      <w:r w:rsidRPr="00B259E7">
        <w:rPr>
          <w:rFonts w:ascii="Aptos" w:hAnsi="Aptos" w:cs="Calibri"/>
          <w:b/>
          <w:bCs/>
          <w:color w:val="000000" w:themeColor="text1"/>
          <w:sz w:val="20"/>
          <w:szCs w:val="20"/>
          <w:lang w:val="en-US"/>
        </w:rPr>
        <w:t xml:space="preserve">. Chiang Rai – Chiang Mai </w:t>
      </w:r>
      <w:r w:rsidRPr="00B259E7">
        <w:rPr>
          <w:rFonts w:ascii="Aptos" w:hAnsi="Aptos" w:cs="Calibri"/>
          <w:i/>
          <w:iCs/>
          <w:color w:val="000000" w:themeColor="text1"/>
          <w:sz w:val="20"/>
          <w:szCs w:val="20"/>
          <w:lang w:val="en-US"/>
        </w:rPr>
        <w:t>(</w:t>
      </w:r>
      <w:r w:rsidRPr="00B259E7">
        <w:rPr>
          <w:rFonts w:ascii="Aptos" w:eastAsia="Batang" w:hAnsi="Aptos" w:cs="Calibri"/>
          <w:i/>
          <w:iCs/>
          <w:color w:val="000000" w:themeColor="text1"/>
          <w:sz w:val="20"/>
          <w:szCs w:val="20"/>
          <w:lang w:val="en-US" w:eastAsia="es-MX"/>
        </w:rPr>
        <w:t>Wat Rong Suea Tean,</w:t>
      </w:r>
      <w:r w:rsidRPr="00B259E7">
        <w:rPr>
          <w:rFonts w:ascii="Aptos" w:hAnsi="Aptos" w:cs="Calibri"/>
          <w:i/>
          <w:iCs/>
          <w:color w:val="000000" w:themeColor="text1"/>
          <w:lang w:val="en-US"/>
        </w:rPr>
        <w:t xml:space="preserve"> </w:t>
      </w:r>
      <w:r w:rsidRPr="00B259E7">
        <w:rPr>
          <w:rFonts w:ascii="Aptos" w:eastAsia="Batang" w:hAnsi="Aptos" w:cs="Calibri"/>
          <w:i/>
          <w:iCs/>
          <w:color w:val="000000" w:themeColor="text1"/>
          <w:sz w:val="20"/>
          <w:szCs w:val="20"/>
          <w:lang w:val="en-US" w:eastAsia="es-MX"/>
        </w:rPr>
        <w:t>Wat Rong Khun)</w:t>
      </w:r>
    </w:p>
    <w:p w:rsidR="00DA55BA" w:rsidRPr="00B259E7" w:rsidRDefault="00DA55BA" w:rsidP="00DA55BA">
      <w:pPr>
        <w:autoSpaceDE w:val="0"/>
        <w:autoSpaceDN w:val="0"/>
        <w:adjustRightInd w:val="0"/>
        <w:jc w:val="both"/>
        <w:rPr>
          <w:rFonts w:ascii="Aptos" w:eastAsia="Batang" w:hAnsi="Aptos" w:cs="Calibri"/>
          <w:color w:val="000000" w:themeColor="text1"/>
          <w:sz w:val="20"/>
          <w:szCs w:val="20"/>
          <w:lang w:val="es-MX" w:eastAsia="es-MX"/>
        </w:rPr>
      </w:pPr>
      <w:r w:rsidRPr="00B259E7">
        <w:rPr>
          <w:rFonts w:ascii="Aptos" w:eastAsia="Batang" w:hAnsi="Aptos" w:cs="Calibri"/>
          <w:b/>
          <w:bCs/>
          <w:color w:val="000000" w:themeColor="text1"/>
          <w:sz w:val="20"/>
          <w:szCs w:val="20"/>
          <w:lang w:val="es-MX" w:eastAsia="es-MX"/>
        </w:rPr>
        <w:t xml:space="preserve">Desayuno. </w:t>
      </w:r>
      <w:r w:rsidRPr="00B259E7">
        <w:rPr>
          <w:rFonts w:ascii="Aptos" w:eastAsia="Batang" w:hAnsi="Aptos" w:cs="Calibri"/>
          <w:color w:val="000000" w:themeColor="text1"/>
          <w:sz w:val="20"/>
          <w:szCs w:val="20"/>
          <w:lang w:val="es-MX" w:eastAsia="es-MX"/>
        </w:rPr>
        <w:t xml:space="preserve">Por la mañana nos trasladaremos al muelle y tomaremos un placentero paseo en bote tradicional por el río Kok visitando las tribus Karen que viven en cabañas de bambú en plena selva. Continuaremos con la visita al Templo Wat Rong Suea Tean, también conocido como el Templo Azul, otro templo budista moderno inusual que se distingue por su intenso color azul y sus estatuas elaboradas. Seguidamente visitaremos el famoso templo blanco de Wat Rong Khun. Después de la visita nos dirigiremos desde Chiang Rai a Chiang Mai por carretera (3 Hrs). Llegada a Chiang Mai y </w:t>
      </w:r>
      <w:r w:rsidRPr="00B259E7">
        <w:rPr>
          <w:rFonts w:ascii="Aptos" w:eastAsia="Batang" w:hAnsi="Aptos" w:cs="Calibri"/>
          <w:b/>
          <w:bCs/>
          <w:color w:val="000000" w:themeColor="text1"/>
          <w:sz w:val="20"/>
          <w:szCs w:val="20"/>
          <w:lang w:val="es-MX" w:eastAsia="es-MX"/>
        </w:rPr>
        <w:t>almuerzo</w:t>
      </w:r>
      <w:r w:rsidRPr="00B259E7">
        <w:rPr>
          <w:rFonts w:ascii="Aptos" w:eastAsia="Batang" w:hAnsi="Aptos" w:cs="Calibri"/>
          <w:color w:val="000000" w:themeColor="text1"/>
          <w:sz w:val="20"/>
          <w:szCs w:val="20"/>
          <w:lang w:val="es-MX" w:eastAsia="es-MX"/>
        </w:rPr>
        <w:t xml:space="preserve"> en restaurante local.</w:t>
      </w:r>
      <w:r w:rsidR="00AC6557" w:rsidRPr="00B259E7">
        <w:rPr>
          <w:rFonts w:ascii="Aptos" w:eastAsia="Batang" w:hAnsi="Aptos" w:cs="Calibri"/>
          <w:color w:val="000000" w:themeColor="text1"/>
          <w:sz w:val="20"/>
          <w:szCs w:val="20"/>
          <w:lang w:val="es-MX" w:eastAsia="es-MX"/>
        </w:rPr>
        <w:t xml:space="preserve"> </w:t>
      </w:r>
      <w:r w:rsidRPr="00B259E7">
        <w:rPr>
          <w:rFonts w:ascii="Aptos" w:eastAsia="Batang" w:hAnsi="Aptos" w:cs="Calibri"/>
          <w:color w:val="000000" w:themeColor="text1"/>
          <w:sz w:val="20"/>
          <w:szCs w:val="20"/>
          <w:lang w:val="es-MX" w:eastAsia="es-MX"/>
        </w:rPr>
        <w:t xml:space="preserve">Visita al complejo de templos Wat Doi Suthep, el más conocido de Chiang Mai, situado en la cima de una pequeña colina a 15 Kms al noroeste de la ciudad. </w:t>
      </w:r>
      <w:r w:rsidRPr="00B259E7">
        <w:rPr>
          <w:rFonts w:ascii="Aptos" w:eastAsia="Batang" w:hAnsi="Aptos" w:cs="Calibri"/>
          <w:b/>
          <w:bCs/>
          <w:color w:val="000000" w:themeColor="text1"/>
          <w:sz w:val="20"/>
          <w:szCs w:val="20"/>
          <w:lang w:val="es-MX" w:eastAsia="es-MX"/>
        </w:rPr>
        <w:t>Cena</w:t>
      </w:r>
      <w:r w:rsidRPr="00B259E7">
        <w:rPr>
          <w:rFonts w:ascii="Aptos" w:eastAsia="Batang" w:hAnsi="Aptos" w:cs="Calibri"/>
          <w:color w:val="000000" w:themeColor="text1"/>
          <w:sz w:val="20"/>
          <w:szCs w:val="20"/>
          <w:lang w:val="es-MX" w:eastAsia="es-MX"/>
        </w:rPr>
        <w:t xml:space="preserve"> </w:t>
      </w:r>
      <w:r w:rsidR="00984CEA" w:rsidRPr="00B259E7">
        <w:rPr>
          <w:rFonts w:ascii="Aptos" w:eastAsia="Batang" w:hAnsi="Aptos" w:cs="Calibri"/>
          <w:b/>
          <w:bCs/>
          <w:color w:val="000000" w:themeColor="text1"/>
          <w:sz w:val="20"/>
          <w:szCs w:val="20"/>
          <w:lang w:val="es-MX" w:eastAsia="es-MX"/>
        </w:rPr>
        <w:t>y a</w:t>
      </w:r>
      <w:r w:rsidRPr="00B259E7">
        <w:rPr>
          <w:rFonts w:ascii="Aptos" w:eastAsia="Batang" w:hAnsi="Aptos" w:cs="Calibri"/>
          <w:b/>
          <w:bCs/>
          <w:color w:val="000000" w:themeColor="text1"/>
          <w:sz w:val="20"/>
          <w:szCs w:val="20"/>
          <w:lang w:val="es-MX" w:eastAsia="es-MX"/>
        </w:rPr>
        <w:t>lojamiento</w:t>
      </w:r>
      <w:r w:rsidR="00984CEA" w:rsidRPr="00B259E7">
        <w:rPr>
          <w:rFonts w:ascii="Aptos" w:eastAsia="Batang" w:hAnsi="Aptos" w:cs="Calibri"/>
          <w:b/>
          <w:bCs/>
          <w:color w:val="000000" w:themeColor="text1"/>
          <w:sz w:val="20"/>
          <w:szCs w:val="20"/>
          <w:lang w:val="es-MX" w:eastAsia="es-MX"/>
        </w:rPr>
        <w:t>.</w:t>
      </w:r>
    </w:p>
    <w:p w:rsidR="00DA55BA" w:rsidRPr="00B259E7" w:rsidRDefault="00DA55BA" w:rsidP="00DA55BA">
      <w:pPr>
        <w:autoSpaceDE w:val="0"/>
        <w:autoSpaceDN w:val="0"/>
        <w:adjustRightInd w:val="0"/>
        <w:jc w:val="both"/>
        <w:rPr>
          <w:rFonts w:ascii="Aptos" w:eastAsia="Batang" w:hAnsi="Aptos" w:cs="Calibri"/>
          <w:b/>
          <w:bCs/>
          <w:color w:val="000000" w:themeColor="text1"/>
          <w:sz w:val="20"/>
          <w:szCs w:val="20"/>
          <w:lang w:val="es-MX" w:eastAsia="es-MX"/>
        </w:rPr>
      </w:pPr>
    </w:p>
    <w:p w:rsidR="00DA55BA" w:rsidRPr="00B259E7" w:rsidRDefault="00DA55BA" w:rsidP="00DA55BA">
      <w:pPr>
        <w:autoSpaceDE w:val="0"/>
        <w:autoSpaceDN w:val="0"/>
        <w:adjustRightInd w:val="0"/>
        <w:jc w:val="both"/>
        <w:rPr>
          <w:rFonts w:ascii="Aptos" w:hAnsi="Aptos" w:cs="Calibri"/>
          <w:color w:val="000000" w:themeColor="text1"/>
          <w:sz w:val="20"/>
          <w:szCs w:val="20"/>
          <w:lang w:val="es-MX"/>
        </w:rPr>
      </w:pPr>
      <w:r w:rsidRPr="00B259E7">
        <w:rPr>
          <w:rFonts w:ascii="Aptos" w:hAnsi="Aptos" w:cs="Calibri"/>
          <w:b/>
          <w:bCs/>
          <w:color w:val="000000" w:themeColor="text1"/>
          <w:sz w:val="20"/>
          <w:szCs w:val="20"/>
          <w:lang w:val="es-MX"/>
        </w:rPr>
        <w:t xml:space="preserve">Día </w:t>
      </w:r>
      <w:r w:rsidR="00AC6557" w:rsidRPr="00B259E7">
        <w:rPr>
          <w:rFonts w:ascii="Aptos" w:hAnsi="Aptos" w:cs="Calibri"/>
          <w:b/>
          <w:bCs/>
          <w:color w:val="000000" w:themeColor="text1"/>
          <w:sz w:val="20"/>
          <w:szCs w:val="20"/>
          <w:lang w:val="es-MX"/>
        </w:rPr>
        <w:t>1</w:t>
      </w:r>
      <w:r w:rsidR="00B259E7">
        <w:rPr>
          <w:rFonts w:ascii="Aptos" w:hAnsi="Aptos" w:cs="Calibri"/>
          <w:b/>
          <w:bCs/>
          <w:color w:val="000000" w:themeColor="text1"/>
          <w:sz w:val="20"/>
          <w:szCs w:val="20"/>
          <w:lang w:val="es-MX"/>
        </w:rPr>
        <w:t>4</w:t>
      </w:r>
      <w:r w:rsidRPr="00B259E7">
        <w:rPr>
          <w:rFonts w:ascii="Aptos" w:hAnsi="Aptos" w:cs="Calibri"/>
          <w:b/>
          <w:bCs/>
          <w:color w:val="000000" w:themeColor="text1"/>
          <w:sz w:val="20"/>
          <w:szCs w:val="20"/>
          <w:lang w:val="es-MX"/>
        </w:rPr>
        <w:t xml:space="preserve">. Chiang Mai </w:t>
      </w:r>
      <w:r w:rsidRPr="00B259E7">
        <w:rPr>
          <w:rFonts w:ascii="Aptos" w:hAnsi="Aptos" w:cs="Calibri"/>
          <w:i/>
          <w:iCs/>
          <w:color w:val="000000" w:themeColor="text1"/>
          <w:sz w:val="20"/>
          <w:szCs w:val="20"/>
          <w:lang w:val="es-MX"/>
        </w:rPr>
        <w:t xml:space="preserve">(Santuario de </w:t>
      </w:r>
      <w:r w:rsidR="00AC6557" w:rsidRPr="00B259E7">
        <w:rPr>
          <w:rFonts w:ascii="Aptos" w:hAnsi="Aptos" w:cs="Calibri"/>
          <w:i/>
          <w:iCs/>
          <w:color w:val="000000" w:themeColor="text1"/>
          <w:sz w:val="20"/>
          <w:szCs w:val="20"/>
          <w:lang w:val="es-MX"/>
        </w:rPr>
        <w:t>E</w:t>
      </w:r>
      <w:r w:rsidRPr="00B259E7">
        <w:rPr>
          <w:rFonts w:ascii="Aptos" w:hAnsi="Aptos" w:cs="Calibri"/>
          <w:i/>
          <w:iCs/>
          <w:color w:val="000000" w:themeColor="text1"/>
          <w:sz w:val="20"/>
          <w:szCs w:val="20"/>
          <w:lang w:val="es-MX"/>
        </w:rPr>
        <w:t>lefantes)</w:t>
      </w:r>
    </w:p>
    <w:p w:rsidR="00DA55BA" w:rsidRPr="00B259E7" w:rsidRDefault="00DA55BA" w:rsidP="00DA55BA">
      <w:pPr>
        <w:autoSpaceDE w:val="0"/>
        <w:autoSpaceDN w:val="0"/>
        <w:adjustRightInd w:val="0"/>
        <w:jc w:val="both"/>
        <w:rPr>
          <w:rFonts w:ascii="Aptos" w:hAnsi="Aptos" w:cs="Calibri"/>
          <w:b/>
          <w:bCs/>
          <w:color w:val="000000" w:themeColor="text1"/>
          <w:sz w:val="20"/>
          <w:szCs w:val="20"/>
        </w:rPr>
      </w:pPr>
      <w:r w:rsidRPr="00B259E7">
        <w:rPr>
          <w:rFonts w:ascii="Aptos" w:hAnsi="Aptos" w:cs="Calibri"/>
          <w:b/>
          <w:bCs/>
          <w:color w:val="000000" w:themeColor="text1"/>
          <w:sz w:val="20"/>
          <w:szCs w:val="20"/>
        </w:rPr>
        <w:t>Desayuno.</w:t>
      </w:r>
      <w:r w:rsidRPr="00B259E7">
        <w:rPr>
          <w:rFonts w:ascii="Aptos" w:hAnsi="Aptos" w:cs="Calibri"/>
          <w:color w:val="000000" w:themeColor="text1"/>
          <w:sz w:val="20"/>
          <w:szCs w:val="20"/>
        </w:rPr>
        <w:t xml:space="preserve"> Por la mañana visitaremos algunas fábricas de artesanías</w:t>
      </w:r>
      <w:r w:rsidR="00AC6557" w:rsidRPr="00B259E7">
        <w:rPr>
          <w:rFonts w:ascii="Aptos" w:hAnsi="Aptos" w:cs="Calibri"/>
          <w:color w:val="000000" w:themeColor="text1"/>
          <w:sz w:val="20"/>
          <w:szCs w:val="20"/>
        </w:rPr>
        <w:t xml:space="preserve"> locales. También se visita una fábrica de esculturas de madera donde es posible comprar antigüedades birmanas. </w:t>
      </w:r>
      <w:r w:rsidRPr="00B259E7">
        <w:rPr>
          <w:rFonts w:ascii="Aptos" w:hAnsi="Aptos" w:cs="Calibri"/>
          <w:color w:val="000000" w:themeColor="text1"/>
          <w:sz w:val="20"/>
          <w:szCs w:val="20"/>
        </w:rPr>
        <w:t>Salida hacia el valle de Mae Sa visitando la granja de las orquídeas.</w:t>
      </w:r>
      <w:r w:rsidR="00984CEA" w:rsidRPr="00B259E7">
        <w:rPr>
          <w:rFonts w:ascii="Aptos" w:hAnsi="Aptos" w:cs="Calibri"/>
          <w:color w:val="000000" w:themeColor="text1"/>
          <w:sz w:val="20"/>
          <w:szCs w:val="20"/>
        </w:rPr>
        <w:t xml:space="preserve"> </w:t>
      </w:r>
      <w:r w:rsidRPr="00B259E7">
        <w:rPr>
          <w:rFonts w:ascii="Aptos" w:hAnsi="Aptos" w:cs="Calibri"/>
          <w:b/>
          <w:bCs/>
          <w:color w:val="000000" w:themeColor="text1"/>
          <w:sz w:val="20"/>
          <w:szCs w:val="20"/>
        </w:rPr>
        <w:t>Almuerzo</w:t>
      </w:r>
      <w:r w:rsidRPr="00B259E7">
        <w:rPr>
          <w:rFonts w:ascii="Aptos" w:hAnsi="Aptos" w:cs="Calibri"/>
          <w:color w:val="000000" w:themeColor="text1"/>
          <w:sz w:val="20"/>
          <w:szCs w:val="20"/>
        </w:rPr>
        <w:t xml:space="preserve"> en restaurante local. Después nos trasladaremos al santuario de elefantes para aprender sobre estos animales, y realizar diversas actividades incluso darles comida y tomar un baño, una experiencia inolvidable. </w:t>
      </w:r>
      <w:r w:rsidRPr="00B259E7">
        <w:rPr>
          <w:rFonts w:ascii="Aptos" w:hAnsi="Aptos" w:cs="Calibri"/>
          <w:b/>
          <w:bCs/>
          <w:color w:val="000000" w:themeColor="text1"/>
          <w:sz w:val="20"/>
          <w:szCs w:val="20"/>
        </w:rPr>
        <w:t>Cena</w:t>
      </w:r>
      <w:r w:rsidRPr="00B259E7">
        <w:rPr>
          <w:rFonts w:ascii="Aptos" w:hAnsi="Aptos" w:cs="Calibri"/>
          <w:color w:val="000000" w:themeColor="text1"/>
          <w:sz w:val="20"/>
          <w:szCs w:val="20"/>
        </w:rPr>
        <w:t xml:space="preserve"> Kantoke. Regreso al hotel.</w:t>
      </w:r>
      <w:r w:rsidR="00984CEA" w:rsidRPr="00B259E7">
        <w:rPr>
          <w:rFonts w:ascii="Aptos" w:hAnsi="Aptos" w:cs="Calibri"/>
          <w:color w:val="000000" w:themeColor="text1"/>
          <w:sz w:val="20"/>
          <w:szCs w:val="20"/>
        </w:rPr>
        <w:t xml:space="preserve"> </w:t>
      </w:r>
      <w:r w:rsidRPr="00B259E7">
        <w:rPr>
          <w:rFonts w:ascii="Aptos" w:hAnsi="Aptos" w:cs="Calibri"/>
          <w:b/>
          <w:bCs/>
          <w:color w:val="000000" w:themeColor="text1"/>
          <w:sz w:val="20"/>
          <w:szCs w:val="20"/>
        </w:rPr>
        <w:t>Alojamiento</w:t>
      </w:r>
      <w:r w:rsidR="00984CEA" w:rsidRPr="00B259E7">
        <w:rPr>
          <w:rFonts w:ascii="Aptos" w:hAnsi="Aptos" w:cs="Calibri"/>
          <w:b/>
          <w:bCs/>
          <w:color w:val="000000" w:themeColor="text1"/>
          <w:sz w:val="20"/>
          <w:szCs w:val="20"/>
        </w:rPr>
        <w:t>.</w:t>
      </w:r>
    </w:p>
    <w:p w:rsidR="00984CEA" w:rsidRPr="00B259E7" w:rsidRDefault="00984CEA" w:rsidP="00DA55BA">
      <w:pPr>
        <w:autoSpaceDE w:val="0"/>
        <w:autoSpaceDN w:val="0"/>
        <w:adjustRightInd w:val="0"/>
        <w:jc w:val="both"/>
        <w:rPr>
          <w:rFonts w:ascii="Aptos" w:hAnsi="Aptos" w:cs="Calibri"/>
          <w:b/>
          <w:bCs/>
          <w:color w:val="000000" w:themeColor="text1"/>
          <w:sz w:val="20"/>
          <w:szCs w:val="20"/>
        </w:rPr>
      </w:pPr>
    </w:p>
    <w:p w:rsidR="00AC6557" w:rsidRPr="00B259E7" w:rsidRDefault="00AC6557" w:rsidP="00984CEA">
      <w:pPr>
        <w:jc w:val="both"/>
        <w:rPr>
          <w:rFonts w:ascii="Aptos" w:hAnsi="Aptos" w:cs="Calibri"/>
          <w:i/>
          <w:iCs/>
          <w:color w:val="000000" w:themeColor="text1"/>
          <w:sz w:val="20"/>
          <w:szCs w:val="20"/>
          <w:lang w:val="es-MX"/>
        </w:rPr>
      </w:pPr>
      <w:r w:rsidRPr="00B259E7">
        <w:rPr>
          <w:rFonts w:ascii="Aptos" w:hAnsi="Aptos" w:cs="Calibri"/>
          <w:i/>
          <w:iCs/>
          <w:color w:val="000000" w:themeColor="text1"/>
          <w:sz w:val="20"/>
          <w:szCs w:val="20"/>
          <w:lang w:val="es-MX"/>
        </w:rPr>
        <w:t>OPCIONAL: VISITA PATARA ELEPHANT FARM</w:t>
      </w:r>
    </w:p>
    <w:p w:rsidR="00984CEA" w:rsidRPr="00B259E7" w:rsidRDefault="00984CEA" w:rsidP="00984CEA">
      <w:pPr>
        <w:jc w:val="both"/>
        <w:rPr>
          <w:rFonts w:ascii="Aptos" w:hAnsi="Aptos" w:cs="Calibri"/>
          <w:i/>
          <w:iCs/>
          <w:color w:val="000000" w:themeColor="text1"/>
          <w:sz w:val="18"/>
          <w:szCs w:val="18"/>
          <w:lang w:val="es-MX"/>
        </w:rPr>
      </w:pPr>
      <w:r w:rsidRPr="00B259E7">
        <w:rPr>
          <w:rFonts w:ascii="Aptos" w:hAnsi="Aptos" w:cs="Calibri"/>
          <w:i/>
          <w:iCs/>
          <w:color w:val="000000" w:themeColor="text1"/>
          <w:sz w:val="18"/>
          <w:szCs w:val="18"/>
          <w:lang w:val="es-AR"/>
        </w:rPr>
        <w:t>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w:t>
      </w:r>
    </w:p>
    <w:p w:rsidR="00AC6557" w:rsidRPr="00B259E7" w:rsidRDefault="00AC6557" w:rsidP="00984CEA">
      <w:pPr>
        <w:jc w:val="both"/>
        <w:rPr>
          <w:rFonts w:ascii="Aptos" w:hAnsi="Aptos" w:cs="Calibri"/>
          <w:i/>
          <w:iCs/>
          <w:color w:val="EE0000"/>
          <w:sz w:val="16"/>
          <w:szCs w:val="16"/>
          <w:lang w:val="es-AR"/>
        </w:rPr>
      </w:pPr>
    </w:p>
    <w:p w:rsidR="00984CEA" w:rsidRPr="00B259E7" w:rsidRDefault="00984CEA" w:rsidP="00984CEA">
      <w:pPr>
        <w:jc w:val="both"/>
        <w:rPr>
          <w:rFonts w:ascii="Aptos" w:hAnsi="Aptos" w:cs="Calibri"/>
          <w:i/>
          <w:iCs/>
          <w:color w:val="000000" w:themeColor="text1"/>
          <w:sz w:val="18"/>
          <w:szCs w:val="18"/>
          <w:lang w:val="es-AR"/>
        </w:rPr>
      </w:pPr>
      <w:r w:rsidRPr="00B259E7">
        <w:rPr>
          <w:rFonts w:ascii="Aptos" w:hAnsi="Aptos" w:cs="Calibri"/>
          <w:i/>
          <w:iCs/>
          <w:color w:val="EE0000"/>
          <w:sz w:val="18"/>
          <w:szCs w:val="18"/>
          <w:lang w:val="es-AR"/>
        </w:rPr>
        <w:t xml:space="preserve">*Importante: </w:t>
      </w:r>
      <w:r w:rsidRPr="00B259E7">
        <w:rPr>
          <w:rFonts w:ascii="Aptos" w:hAnsi="Aptos" w:cs="Calibri"/>
          <w:i/>
          <w:iCs/>
          <w:color w:val="000000" w:themeColor="text1"/>
          <w:sz w:val="18"/>
          <w:szCs w:val="18"/>
          <w:lang w:val="es-AR"/>
        </w:rPr>
        <w:t xml:space="preserve">Esta visita es exclusivamente con guía de habla inglesa. En caso de tomar esta visita opcional, se sustituye el itinerario marcado en el día 6, ya que la visita a Patara Elephant es de día completo. </w:t>
      </w:r>
    </w:p>
    <w:p w:rsidR="00DA55BA" w:rsidRPr="00B259E7" w:rsidRDefault="00DA55BA" w:rsidP="00DA55BA">
      <w:pPr>
        <w:autoSpaceDE w:val="0"/>
        <w:autoSpaceDN w:val="0"/>
        <w:adjustRightInd w:val="0"/>
        <w:jc w:val="both"/>
        <w:rPr>
          <w:rFonts w:ascii="Aptos" w:eastAsia="Batang" w:hAnsi="Aptos" w:cs="Calibri"/>
          <w:b/>
          <w:bCs/>
          <w:color w:val="000000" w:themeColor="text1"/>
          <w:sz w:val="16"/>
          <w:szCs w:val="16"/>
          <w:lang w:val="es-MX" w:eastAsia="es-MX"/>
        </w:rPr>
      </w:pPr>
    </w:p>
    <w:p w:rsidR="00AC6557" w:rsidRPr="00B259E7" w:rsidRDefault="00DA55BA" w:rsidP="00B259E7">
      <w:pPr>
        <w:autoSpaceDE w:val="0"/>
        <w:autoSpaceDN w:val="0"/>
        <w:adjustRightInd w:val="0"/>
        <w:jc w:val="both"/>
        <w:rPr>
          <w:rFonts w:ascii="Aptos" w:hAnsi="Aptos" w:cs="Calibri"/>
          <w:b/>
          <w:bCs/>
          <w:color w:val="000000" w:themeColor="text1"/>
          <w:sz w:val="20"/>
          <w:szCs w:val="20"/>
          <w:lang w:val="es-MX"/>
        </w:rPr>
      </w:pPr>
      <w:r w:rsidRPr="00B259E7">
        <w:rPr>
          <w:rFonts w:ascii="Aptos" w:hAnsi="Aptos" w:cs="Calibri"/>
          <w:b/>
          <w:bCs/>
          <w:color w:val="000000" w:themeColor="text1"/>
          <w:sz w:val="20"/>
          <w:szCs w:val="20"/>
          <w:lang w:val="es-MX"/>
        </w:rPr>
        <w:t xml:space="preserve">Día </w:t>
      </w:r>
      <w:r w:rsidR="00AC6557" w:rsidRPr="00B259E7">
        <w:rPr>
          <w:rFonts w:ascii="Aptos" w:hAnsi="Aptos" w:cs="Calibri"/>
          <w:b/>
          <w:bCs/>
          <w:color w:val="000000" w:themeColor="text1"/>
          <w:sz w:val="20"/>
          <w:szCs w:val="20"/>
          <w:lang w:val="es-MX"/>
        </w:rPr>
        <w:t>1</w:t>
      </w:r>
      <w:r w:rsidR="00B259E7">
        <w:rPr>
          <w:rFonts w:ascii="Aptos" w:hAnsi="Aptos" w:cs="Calibri"/>
          <w:b/>
          <w:bCs/>
          <w:color w:val="000000" w:themeColor="text1"/>
          <w:sz w:val="20"/>
          <w:szCs w:val="20"/>
          <w:lang w:val="es-MX"/>
        </w:rPr>
        <w:t>5</w:t>
      </w:r>
      <w:r w:rsidRPr="00B259E7">
        <w:rPr>
          <w:rFonts w:ascii="Aptos" w:hAnsi="Aptos" w:cs="Calibri"/>
          <w:b/>
          <w:bCs/>
          <w:color w:val="000000" w:themeColor="text1"/>
          <w:sz w:val="20"/>
          <w:szCs w:val="20"/>
          <w:lang w:val="es-MX"/>
        </w:rPr>
        <w:t xml:space="preserve">. Chiang Mai </w:t>
      </w:r>
    </w:p>
    <w:p w:rsidR="00AC6557" w:rsidRPr="00B259E7" w:rsidRDefault="00AC6557" w:rsidP="00AC6557">
      <w:pPr>
        <w:autoSpaceDE w:val="0"/>
        <w:autoSpaceDN w:val="0"/>
        <w:adjustRightInd w:val="0"/>
        <w:jc w:val="both"/>
        <w:rPr>
          <w:rFonts w:ascii="Aptos" w:hAnsi="Aptos" w:cs="Calibri"/>
          <w:b/>
          <w:bCs/>
          <w:color w:val="000000" w:themeColor="text1"/>
          <w:sz w:val="20"/>
          <w:szCs w:val="20"/>
          <w:lang w:val="es-MX"/>
        </w:rPr>
      </w:pPr>
      <w:r w:rsidRPr="00B259E7">
        <w:rPr>
          <w:rFonts w:ascii="Aptos" w:hAnsi="Aptos" w:cs="Calibri"/>
          <w:b/>
          <w:bCs/>
          <w:color w:val="000000" w:themeColor="text1"/>
          <w:sz w:val="20"/>
          <w:szCs w:val="20"/>
          <w:lang w:val="es-MX"/>
        </w:rPr>
        <w:t>Desayuno</w:t>
      </w:r>
      <w:r w:rsidRPr="00B259E7">
        <w:rPr>
          <w:rFonts w:ascii="Aptos" w:hAnsi="Aptos" w:cs="Calibri"/>
          <w:color w:val="000000" w:themeColor="text1"/>
          <w:sz w:val="20"/>
          <w:szCs w:val="20"/>
          <w:lang w:val="es-MX"/>
        </w:rPr>
        <w:t xml:space="preserve">. A la hora acordada traslado al aeropuerto para abordar el vuelo de regreso a su ciudad de origen. </w:t>
      </w:r>
    </w:p>
    <w:p w:rsidR="00DA55BA" w:rsidRPr="009C2AA0" w:rsidRDefault="00DA55BA" w:rsidP="00DA55BA">
      <w:pPr>
        <w:jc w:val="both"/>
        <w:rPr>
          <w:rFonts w:ascii="Aptos Display" w:hAnsi="Aptos Display" w:cs="Calibri"/>
          <w:sz w:val="20"/>
          <w:szCs w:val="20"/>
          <w:lang w:val="es-MX"/>
        </w:rPr>
      </w:pPr>
    </w:p>
    <w:p w:rsidR="00DA55BA" w:rsidRPr="009C2AA0" w:rsidRDefault="00DA55BA" w:rsidP="00AC6557">
      <w:pPr>
        <w:jc w:val="center"/>
        <w:rPr>
          <w:rFonts w:ascii="Aptos Display" w:hAnsi="Aptos Display" w:cs="Calibri"/>
          <w:b/>
          <w:bCs/>
          <w:sz w:val="20"/>
          <w:szCs w:val="20"/>
          <w:lang w:val="es-ES"/>
        </w:rPr>
      </w:pPr>
      <w:r w:rsidRPr="009C2AA0">
        <w:rPr>
          <w:rFonts w:ascii="Aptos Display" w:hAnsi="Aptos Display" w:cs="Calibri"/>
          <w:b/>
          <w:bCs/>
          <w:sz w:val="20"/>
          <w:szCs w:val="20"/>
          <w:lang w:val="es-ES"/>
        </w:rPr>
        <w:t>FIN DE NUESTROS SERVICIOS</w:t>
      </w:r>
    </w:p>
    <w:p w:rsidR="00DA55BA" w:rsidRPr="009C2AA0" w:rsidRDefault="00DA55BA" w:rsidP="00DA55BA">
      <w:pPr>
        <w:rPr>
          <w:rFonts w:ascii="Aptos Display" w:hAnsi="Aptos Display" w:cs="Calibri"/>
          <w:sz w:val="20"/>
          <w:szCs w:val="20"/>
          <w:lang w:val="es-ES"/>
        </w:rPr>
      </w:pPr>
    </w:p>
    <w:p w:rsidR="00DA55BA" w:rsidRPr="009C2AA0" w:rsidRDefault="00DA55BA" w:rsidP="00DA55BA">
      <w:pPr>
        <w:rPr>
          <w:rFonts w:ascii="Aptos Display" w:hAnsi="Aptos Display" w:cs="Calibri"/>
          <w:sz w:val="20"/>
          <w:szCs w:val="20"/>
          <w:lang w:val="es-ES"/>
        </w:rPr>
      </w:pPr>
      <w:r w:rsidRPr="009C2AA0">
        <w:rPr>
          <w:rFonts w:ascii="Aptos Display" w:hAnsi="Aptos Display" w:cs="Calibri"/>
          <w:b/>
          <w:noProof/>
          <w:sz w:val="20"/>
          <w:szCs w:val="20"/>
          <w:lang w:val="es-MX" w:eastAsia="es-MX"/>
        </w:rPr>
        <mc:AlternateContent>
          <mc:Choice Requires="wps">
            <w:drawing>
              <wp:anchor distT="0" distB="0" distL="114300" distR="114300" simplePos="0" relativeHeight="251658240" behindDoc="0" locked="0" layoutInCell="1" allowOverlap="1" wp14:anchorId="54469FFF" wp14:editId="3474DCFE">
                <wp:simplePos x="0" y="0"/>
                <wp:positionH relativeFrom="column">
                  <wp:posOffset>20955</wp:posOffset>
                </wp:positionH>
                <wp:positionV relativeFrom="paragraph">
                  <wp:posOffset>10160</wp:posOffset>
                </wp:positionV>
                <wp:extent cx="1628775" cy="265430"/>
                <wp:effectExtent l="0" t="0" r="28575" b="20320"/>
                <wp:wrapSquare wrapText="bothSides"/>
                <wp:docPr id="4" name="Rectángulo 4"/>
                <wp:cNvGraphicFramePr/>
                <a:graphic xmlns:a="http://schemas.openxmlformats.org/drawingml/2006/main">
                  <a:graphicData uri="http://schemas.microsoft.com/office/word/2010/wordprocessingShape">
                    <wps:wsp>
                      <wps:cNvSpPr/>
                      <wps:spPr>
                        <a:xfrm>
                          <a:off x="0" y="0"/>
                          <a:ext cx="1628775"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DA55BA" w:rsidRPr="00F74623" w:rsidRDefault="00DA55BA" w:rsidP="00DA55BA">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469FFF" id="Rectángulo 4" o:spid="_x0000_s1026" style="position:absolute;margin-left:1.65pt;margin-top:.8pt;width:128.25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" fillcolor="black [3200]" strokecolor="black [1600]" strokeweight="1pt">
                <v:textbox>
                  <w:txbxContent>
                    <w:p w:rsidR="00DA55BA" w:rsidRPr="00F74623" w:rsidRDefault="00DA55BA" w:rsidP="00DA55BA">
                      <w:pPr>
                        <w:jc w:val="center"/>
                        <w:rPr>
                          <w:b/>
                          <w:i/>
                          <w:lang w:val="es-ES"/>
                        </w:rPr>
                      </w:pPr>
                      <w:r w:rsidRPr="00F74623">
                        <w:rPr>
                          <w:b/>
                          <w:i/>
                          <w:lang w:val="es-ES"/>
                        </w:rPr>
                        <w:t>JULIÁ TOURS INCLUYE:</w:t>
                      </w:r>
                    </w:p>
                  </w:txbxContent>
                </v:textbox>
                <w10:wrap type="square"/>
              </v:rect>
            </w:pict>
          </mc:Fallback>
        </mc:AlternateContent>
      </w:r>
    </w:p>
    <w:p w:rsidR="00AC6557" w:rsidRPr="00B259E7" w:rsidRDefault="00AC6557" w:rsidP="00B259E7">
      <w:pPr>
        <w:spacing w:line="259" w:lineRule="auto"/>
        <w:rPr>
          <w:rFonts w:ascii="Aptos Display" w:hAnsi="Aptos Display" w:cs="Calibri"/>
          <w:sz w:val="20"/>
          <w:szCs w:val="20"/>
        </w:rPr>
      </w:pPr>
    </w:p>
    <w:p w:rsidR="00984CEA" w:rsidRPr="00B259E7" w:rsidRDefault="00984CEA" w:rsidP="00984CEA">
      <w:pPr>
        <w:pStyle w:val="Prrafodelista"/>
        <w:numPr>
          <w:ilvl w:val="0"/>
          <w:numId w:val="4"/>
        </w:numPr>
        <w:spacing w:line="259" w:lineRule="auto"/>
        <w:rPr>
          <w:rFonts w:ascii="Aptos" w:hAnsi="Aptos" w:cs="Calibri"/>
          <w:sz w:val="20"/>
          <w:szCs w:val="20"/>
        </w:rPr>
      </w:pPr>
      <w:r w:rsidRPr="00B259E7">
        <w:rPr>
          <w:rFonts w:ascii="Aptos" w:hAnsi="Aptos" w:cs="Calibri"/>
          <w:sz w:val="20"/>
          <w:szCs w:val="20"/>
        </w:rPr>
        <w:t>Traslados aeropuerto – hotel – aeropuerto en servicio compartido</w:t>
      </w:r>
    </w:p>
    <w:p w:rsidR="00984CEA" w:rsidRPr="00B259E7" w:rsidRDefault="00B259E7" w:rsidP="0060709A">
      <w:pPr>
        <w:pStyle w:val="Prrafodelista"/>
        <w:numPr>
          <w:ilvl w:val="0"/>
          <w:numId w:val="4"/>
        </w:numPr>
        <w:tabs>
          <w:tab w:val="left" w:pos="851"/>
        </w:tabs>
        <w:spacing w:after="160" w:line="259" w:lineRule="auto"/>
        <w:rPr>
          <w:rFonts w:ascii="Aptos" w:hAnsi="Aptos" w:cs="Calibri"/>
          <w:sz w:val="20"/>
          <w:szCs w:val="20"/>
        </w:rPr>
      </w:pPr>
      <w:r w:rsidRPr="00B259E7">
        <w:rPr>
          <w:rFonts w:ascii="Aptos" w:hAnsi="Aptos" w:cs="Calibri"/>
          <w:sz w:val="20"/>
          <w:szCs w:val="20"/>
        </w:rPr>
        <w:t xml:space="preserve">02 noches de alojamiento en Luang Prabang, </w:t>
      </w:r>
      <w:r w:rsidR="00AC6557" w:rsidRPr="00B259E7">
        <w:rPr>
          <w:rFonts w:ascii="Aptos" w:hAnsi="Aptos" w:cs="Calibri"/>
          <w:sz w:val="20"/>
          <w:szCs w:val="20"/>
        </w:rPr>
        <w:t>02 en Hanoi</w:t>
      </w:r>
      <w:r w:rsidRPr="00B259E7">
        <w:rPr>
          <w:rFonts w:ascii="Aptos" w:hAnsi="Aptos" w:cs="Calibri"/>
          <w:sz w:val="20"/>
          <w:szCs w:val="20"/>
        </w:rPr>
        <w:t xml:space="preserve">, </w:t>
      </w:r>
      <w:r w:rsidR="00AC6557" w:rsidRPr="00B259E7">
        <w:rPr>
          <w:rFonts w:ascii="Aptos" w:hAnsi="Aptos" w:cs="Calibri"/>
          <w:sz w:val="20"/>
          <w:szCs w:val="20"/>
        </w:rPr>
        <w:t xml:space="preserve">01 a bordo en Crucero por </w:t>
      </w:r>
      <w:r w:rsidRPr="00B259E7">
        <w:rPr>
          <w:rFonts w:ascii="Aptos" w:hAnsi="Aptos" w:cs="Calibri"/>
          <w:sz w:val="20"/>
          <w:szCs w:val="20"/>
        </w:rPr>
        <w:t xml:space="preserve">Bahía de </w:t>
      </w:r>
      <w:r w:rsidR="00AC6557" w:rsidRPr="00B259E7">
        <w:rPr>
          <w:rFonts w:ascii="Aptos" w:hAnsi="Aptos" w:cs="Calibri"/>
          <w:sz w:val="20"/>
          <w:szCs w:val="20"/>
        </w:rPr>
        <w:t>Halong</w:t>
      </w:r>
      <w:r w:rsidRPr="00B259E7">
        <w:rPr>
          <w:rFonts w:ascii="Aptos" w:hAnsi="Aptos" w:cs="Calibri"/>
          <w:sz w:val="20"/>
          <w:szCs w:val="20"/>
        </w:rPr>
        <w:t>,</w:t>
      </w:r>
      <w:r w:rsidR="00AC6557" w:rsidRPr="00B259E7">
        <w:rPr>
          <w:rFonts w:ascii="Aptos" w:hAnsi="Aptos" w:cs="Calibri"/>
          <w:sz w:val="20"/>
          <w:szCs w:val="20"/>
        </w:rPr>
        <w:t xml:space="preserve">  03</w:t>
      </w:r>
      <w:r w:rsidRPr="00B259E7">
        <w:rPr>
          <w:rFonts w:ascii="Aptos" w:hAnsi="Aptos" w:cs="Calibri"/>
          <w:sz w:val="20"/>
          <w:szCs w:val="20"/>
        </w:rPr>
        <w:t xml:space="preserve"> </w:t>
      </w:r>
      <w:r w:rsidR="00AC6557" w:rsidRPr="00B259E7">
        <w:rPr>
          <w:rFonts w:ascii="Aptos" w:hAnsi="Aptos" w:cs="Calibri"/>
          <w:sz w:val="20"/>
          <w:szCs w:val="20"/>
        </w:rPr>
        <w:t>en Siemp Reap</w:t>
      </w:r>
      <w:r w:rsidRPr="00B259E7">
        <w:rPr>
          <w:rFonts w:ascii="Aptos" w:hAnsi="Aptos" w:cs="Calibri"/>
          <w:sz w:val="20"/>
          <w:szCs w:val="20"/>
        </w:rPr>
        <w:t xml:space="preserve">, </w:t>
      </w:r>
      <w:r w:rsidR="00984CEA" w:rsidRPr="00B259E7">
        <w:rPr>
          <w:rFonts w:ascii="Aptos" w:hAnsi="Aptos" w:cs="Calibri"/>
          <w:sz w:val="20"/>
          <w:szCs w:val="20"/>
        </w:rPr>
        <w:t>0</w:t>
      </w:r>
      <w:r w:rsidR="00AC6557" w:rsidRPr="00B259E7">
        <w:rPr>
          <w:rFonts w:ascii="Aptos" w:hAnsi="Aptos" w:cs="Calibri"/>
          <w:sz w:val="20"/>
          <w:szCs w:val="20"/>
        </w:rPr>
        <w:t>4</w:t>
      </w:r>
      <w:r w:rsidR="00984CEA" w:rsidRPr="00B259E7">
        <w:rPr>
          <w:rFonts w:ascii="Aptos" w:hAnsi="Aptos" w:cs="Calibri"/>
          <w:sz w:val="20"/>
          <w:szCs w:val="20"/>
        </w:rPr>
        <w:t xml:space="preserve"> en Bangkok</w:t>
      </w:r>
      <w:r w:rsidRPr="00B259E7">
        <w:rPr>
          <w:rFonts w:ascii="Aptos" w:hAnsi="Aptos" w:cs="Calibri"/>
          <w:sz w:val="20"/>
          <w:szCs w:val="20"/>
        </w:rPr>
        <w:t xml:space="preserve">, </w:t>
      </w:r>
      <w:r w:rsidR="00984CEA" w:rsidRPr="00B259E7">
        <w:rPr>
          <w:rFonts w:ascii="Aptos" w:hAnsi="Aptos" w:cs="Calibri"/>
          <w:sz w:val="20"/>
          <w:szCs w:val="20"/>
        </w:rPr>
        <w:t>01 en Chiang Rai</w:t>
      </w:r>
      <w:r w:rsidRPr="00B259E7">
        <w:rPr>
          <w:rFonts w:ascii="Aptos" w:hAnsi="Aptos" w:cs="Calibri"/>
          <w:sz w:val="20"/>
          <w:szCs w:val="20"/>
        </w:rPr>
        <w:t xml:space="preserve"> y </w:t>
      </w:r>
      <w:r w:rsidR="00984CEA" w:rsidRPr="00B259E7">
        <w:rPr>
          <w:rFonts w:ascii="Aptos" w:hAnsi="Aptos" w:cs="Calibri"/>
          <w:sz w:val="20"/>
          <w:szCs w:val="20"/>
        </w:rPr>
        <w:t xml:space="preserve">02 </w:t>
      </w:r>
      <w:r w:rsidRPr="00B259E7">
        <w:rPr>
          <w:rFonts w:ascii="Aptos" w:hAnsi="Aptos" w:cs="Calibri"/>
          <w:sz w:val="20"/>
          <w:szCs w:val="20"/>
        </w:rPr>
        <w:t xml:space="preserve">en </w:t>
      </w:r>
      <w:r w:rsidR="00984CEA" w:rsidRPr="00B259E7">
        <w:rPr>
          <w:rFonts w:ascii="Aptos" w:hAnsi="Aptos" w:cs="Calibri"/>
          <w:sz w:val="20"/>
          <w:szCs w:val="20"/>
        </w:rPr>
        <w:t>Chiang Mai</w:t>
      </w:r>
    </w:p>
    <w:p w:rsidR="00984CEA" w:rsidRPr="00B259E7" w:rsidRDefault="00B259E7" w:rsidP="00DA55BA">
      <w:pPr>
        <w:pStyle w:val="Prrafodelista"/>
        <w:numPr>
          <w:ilvl w:val="0"/>
          <w:numId w:val="4"/>
        </w:numPr>
        <w:tabs>
          <w:tab w:val="left" w:pos="851"/>
        </w:tabs>
        <w:spacing w:after="160" w:line="259" w:lineRule="auto"/>
        <w:rPr>
          <w:rFonts w:ascii="Aptos" w:hAnsi="Aptos" w:cs="Calibri"/>
          <w:sz w:val="20"/>
          <w:szCs w:val="20"/>
        </w:rPr>
      </w:pPr>
      <w:r w:rsidRPr="00B259E7">
        <w:rPr>
          <w:rFonts w:ascii="Aptos" w:hAnsi="Aptos" w:cs="Calibri"/>
          <w:sz w:val="20"/>
          <w:szCs w:val="20"/>
        </w:rPr>
        <w:t>14 desayunos, 9</w:t>
      </w:r>
      <w:r w:rsidR="00984CEA" w:rsidRPr="00B259E7">
        <w:rPr>
          <w:rFonts w:ascii="Aptos" w:hAnsi="Aptos" w:cs="Calibri"/>
          <w:sz w:val="20"/>
          <w:szCs w:val="20"/>
        </w:rPr>
        <w:t xml:space="preserve"> almuerzos</w:t>
      </w:r>
      <w:r w:rsidRPr="00B259E7">
        <w:rPr>
          <w:rFonts w:ascii="Aptos" w:hAnsi="Aptos" w:cs="Calibri"/>
          <w:sz w:val="20"/>
          <w:szCs w:val="20"/>
        </w:rPr>
        <w:t xml:space="preserve"> y</w:t>
      </w:r>
      <w:r w:rsidR="00984CEA" w:rsidRPr="00B259E7">
        <w:rPr>
          <w:rFonts w:ascii="Aptos" w:hAnsi="Aptos" w:cs="Calibri"/>
          <w:sz w:val="20"/>
          <w:szCs w:val="20"/>
        </w:rPr>
        <w:t xml:space="preserve"> 04 cenas</w:t>
      </w:r>
    </w:p>
    <w:p w:rsidR="00984CEA" w:rsidRPr="00B259E7" w:rsidRDefault="00984CEA" w:rsidP="00984CEA">
      <w:pPr>
        <w:pStyle w:val="Prrafodelista"/>
        <w:numPr>
          <w:ilvl w:val="0"/>
          <w:numId w:val="4"/>
        </w:numPr>
        <w:spacing w:line="259" w:lineRule="auto"/>
        <w:rPr>
          <w:rFonts w:ascii="Aptos" w:hAnsi="Aptos" w:cs="Calibri"/>
          <w:sz w:val="20"/>
          <w:szCs w:val="20"/>
        </w:rPr>
      </w:pPr>
      <w:r w:rsidRPr="00B259E7">
        <w:rPr>
          <w:rFonts w:ascii="Aptos" w:hAnsi="Aptos" w:cs="Calibri"/>
          <w:sz w:val="20"/>
          <w:szCs w:val="20"/>
        </w:rPr>
        <w:t>Visitas y entradas a los lugares mencionados en el itinerario</w:t>
      </w:r>
    </w:p>
    <w:p w:rsidR="00DA55BA" w:rsidRPr="00B259E7" w:rsidRDefault="00DA55BA" w:rsidP="00DA55BA">
      <w:pPr>
        <w:pStyle w:val="Prrafodelista"/>
        <w:numPr>
          <w:ilvl w:val="0"/>
          <w:numId w:val="4"/>
        </w:numPr>
        <w:tabs>
          <w:tab w:val="left" w:pos="851"/>
        </w:tabs>
        <w:spacing w:after="160" w:line="259" w:lineRule="auto"/>
        <w:rPr>
          <w:rFonts w:ascii="Aptos" w:hAnsi="Aptos" w:cs="Calibri"/>
          <w:sz w:val="20"/>
          <w:szCs w:val="20"/>
        </w:rPr>
      </w:pPr>
      <w:r w:rsidRPr="00B259E7">
        <w:rPr>
          <w:rFonts w:ascii="Aptos" w:hAnsi="Aptos" w:cs="Calibri"/>
          <w:sz w:val="20"/>
          <w:szCs w:val="20"/>
        </w:rPr>
        <w:t>Visitas según itinerario con guía local de habla hispana</w:t>
      </w:r>
      <w:r w:rsidRPr="00B259E7">
        <w:rPr>
          <w:rFonts w:ascii="Aptos" w:hAnsi="Aptos" w:cs="Calibri"/>
          <w:i/>
          <w:iCs/>
          <w:sz w:val="20"/>
          <w:szCs w:val="20"/>
        </w:rPr>
        <w:t xml:space="preserve">, </w:t>
      </w:r>
      <w:r w:rsidRPr="00B259E7">
        <w:rPr>
          <w:rFonts w:ascii="Aptos" w:hAnsi="Aptos" w:cs="Calibri"/>
          <w:i/>
          <w:iCs/>
          <w:color w:val="EE0000"/>
          <w:sz w:val="20"/>
          <w:szCs w:val="20"/>
        </w:rPr>
        <w:t xml:space="preserve">a excepción a bordo del </w:t>
      </w:r>
      <w:r w:rsidR="00B259E7" w:rsidRPr="00B259E7">
        <w:rPr>
          <w:rFonts w:ascii="Aptos" w:hAnsi="Aptos" w:cs="Calibri"/>
          <w:i/>
          <w:iCs/>
          <w:color w:val="EE0000"/>
          <w:sz w:val="20"/>
          <w:szCs w:val="20"/>
        </w:rPr>
        <w:t>Crucero</w:t>
      </w:r>
      <w:r w:rsidRPr="00B259E7">
        <w:rPr>
          <w:rFonts w:ascii="Aptos" w:hAnsi="Aptos" w:cs="Calibri"/>
          <w:i/>
          <w:iCs/>
          <w:color w:val="EE0000"/>
          <w:sz w:val="20"/>
          <w:szCs w:val="20"/>
        </w:rPr>
        <w:t xml:space="preserve"> en</w:t>
      </w:r>
      <w:r w:rsidR="00B259E7" w:rsidRPr="00B259E7">
        <w:rPr>
          <w:rFonts w:ascii="Aptos" w:hAnsi="Aptos" w:cs="Calibri"/>
          <w:i/>
          <w:iCs/>
          <w:color w:val="EE0000"/>
          <w:sz w:val="20"/>
          <w:szCs w:val="20"/>
        </w:rPr>
        <w:t xml:space="preserve"> Bahía</w:t>
      </w:r>
      <w:r w:rsidRPr="00B259E7">
        <w:rPr>
          <w:rFonts w:ascii="Aptos" w:hAnsi="Aptos" w:cs="Calibri"/>
          <w:i/>
          <w:iCs/>
          <w:color w:val="EE0000"/>
          <w:sz w:val="20"/>
          <w:szCs w:val="20"/>
        </w:rPr>
        <w:t xml:space="preserve"> Halong </w:t>
      </w:r>
      <w:r w:rsidRPr="00B259E7">
        <w:rPr>
          <w:rFonts w:ascii="Aptos" w:hAnsi="Aptos" w:cs="Calibri"/>
          <w:i/>
          <w:iCs/>
          <w:sz w:val="20"/>
          <w:szCs w:val="20"/>
        </w:rPr>
        <w:t>que no permite el acceso del guía, los pasajeros serán atendidos por la tripulación del barco en ingl</w:t>
      </w:r>
      <w:r w:rsidR="00984CEA" w:rsidRPr="00B259E7">
        <w:rPr>
          <w:rFonts w:ascii="Aptos" w:hAnsi="Aptos" w:cs="Calibri"/>
          <w:i/>
          <w:iCs/>
          <w:sz w:val="20"/>
          <w:szCs w:val="20"/>
        </w:rPr>
        <w:t>é</w:t>
      </w:r>
      <w:r w:rsidRPr="00B259E7">
        <w:rPr>
          <w:rFonts w:ascii="Aptos" w:hAnsi="Aptos" w:cs="Calibri"/>
          <w:i/>
          <w:iCs/>
          <w:sz w:val="20"/>
          <w:szCs w:val="20"/>
        </w:rPr>
        <w:t>s</w:t>
      </w:r>
    </w:p>
    <w:p w:rsidR="00DA55BA" w:rsidRPr="00B259E7" w:rsidRDefault="00DA55BA" w:rsidP="00DA55BA">
      <w:pPr>
        <w:pStyle w:val="Prrafodelista"/>
        <w:numPr>
          <w:ilvl w:val="0"/>
          <w:numId w:val="4"/>
        </w:numPr>
        <w:tabs>
          <w:tab w:val="left" w:pos="851"/>
        </w:tabs>
        <w:spacing w:after="160" w:line="259" w:lineRule="auto"/>
        <w:rPr>
          <w:rFonts w:ascii="Aptos" w:hAnsi="Aptos" w:cs="Calibri"/>
          <w:sz w:val="20"/>
          <w:szCs w:val="20"/>
        </w:rPr>
      </w:pPr>
      <w:r w:rsidRPr="00B259E7">
        <w:rPr>
          <w:rFonts w:ascii="Aptos" w:hAnsi="Aptos" w:cs="Calibri"/>
          <w:sz w:val="20"/>
          <w:szCs w:val="20"/>
        </w:rPr>
        <w:t xml:space="preserve">Recorrido terrestre según programa en bus con aire acondicionado. </w:t>
      </w:r>
    </w:p>
    <w:p w:rsidR="00DA55BA" w:rsidRDefault="00DA55BA" w:rsidP="00B259E7">
      <w:pPr>
        <w:pStyle w:val="Prrafodelista"/>
        <w:numPr>
          <w:ilvl w:val="0"/>
          <w:numId w:val="4"/>
        </w:numPr>
        <w:tabs>
          <w:tab w:val="left" w:pos="851"/>
        </w:tabs>
        <w:spacing w:line="259" w:lineRule="auto"/>
        <w:rPr>
          <w:rFonts w:ascii="Aptos" w:hAnsi="Aptos" w:cs="Calibri"/>
          <w:sz w:val="20"/>
          <w:szCs w:val="20"/>
        </w:rPr>
      </w:pPr>
      <w:r w:rsidRPr="00B259E7">
        <w:rPr>
          <w:rFonts w:ascii="Aptos" w:hAnsi="Aptos" w:cs="Calibri"/>
          <w:sz w:val="20"/>
          <w:szCs w:val="20"/>
        </w:rPr>
        <w:t xml:space="preserve">Seguro </w:t>
      </w:r>
      <w:r w:rsidR="00B259E7">
        <w:rPr>
          <w:rFonts w:ascii="Aptos" w:hAnsi="Aptos" w:cs="Calibri"/>
          <w:sz w:val="20"/>
          <w:szCs w:val="20"/>
        </w:rPr>
        <w:t xml:space="preserve">básico </w:t>
      </w:r>
      <w:r w:rsidRPr="00B259E7">
        <w:rPr>
          <w:rFonts w:ascii="Aptos" w:hAnsi="Aptos" w:cs="Calibri"/>
          <w:sz w:val="20"/>
          <w:szCs w:val="20"/>
        </w:rPr>
        <w:t>de asistencia</w:t>
      </w:r>
      <w:r w:rsidR="00B259E7">
        <w:rPr>
          <w:rFonts w:ascii="Aptos" w:hAnsi="Aptos" w:cs="Calibri"/>
          <w:sz w:val="20"/>
          <w:szCs w:val="20"/>
        </w:rPr>
        <w:t xml:space="preserve"> en viaje</w:t>
      </w:r>
      <w:r w:rsidRPr="00B259E7">
        <w:rPr>
          <w:rFonts w:ascii="Aptos" w:hAnsi="Aptos" w:cs="Calibri"/>
          <w:sz w:val="20"/>
          <w:szCs w:val="20"/>
        </w:rPr>
        <w:t>.</w:t>
      </w:r>
    </w:p>
    <w:p w:rsidR="00B259E7" w:rsidRPr="00B259E7" w:rsidRDefault="00B259E7" w:rsidP="00B259E7">
      <w:pPr>
        <w:tabs>
          <w:tab w:val="left" w:pos="851"/>
        </w:tabs>
        <w:spacing w:line="259" w:lineRule="auto"/>
        <w:rPr>
          <w:rFonts w:ascii="Aptos" w:hAnsi="Aptos" w:cs="Calibri"/>
          <w:sz w:val="16"/>
          <w:szCs w:val="16"/>
        </w:rPr>
      </w:pPr>
    </w:p>
    <w:p w:rsidR="00AC6557" w:rsidRPr="00B259E7" w:rsidRDefault="00DA55BA" w:rsidP="00B259E7">
      <w:pPr>
        <w:ind w:left="142"/>
        <w:rPr>
          <w:rFonts w:ascii="Aptos" w:hAnsi="Aptos" w:cs="Calibri"/>
          <w:b/>
        </w:rPr>
      </w:pPr>
      <w:r w:rsidRPr="00B259E7">
        <w:rPr>
          <w:rFonts w:ascii="Aptos" w:hAnsi="Aptos" w:cs="Calibri"/>
          <w:b/>
        </w:rPr>
        <w:t>NO Incluye</w:t>
      </w:r>
    </w:p>
    <w:p w:rsidR="00984CEA" w:rsidRPr="00B259E7" w:rsidRDefault="00984CEA" w:rsidP="00984CEA">
      <w:pPr>
        <w:pStyle w:val="Prrafodelista"/>
        <w:numPr>
          <w:ilvl w:val="0"/>
          <w:numId w:val="6"/>
        </w:numPr>
        <w:spacing w:line="259" w:lineRule="auto"/>
        <w:rPr>
          <w:rFonts w:ascii="Aptos" w:hAnsi="Aptos" w:cs="Calibri"/>
          <w:sz w:val="20"/>
          <w:szCs w:val="20"/>
        </w:rPr>
      </w:pPr>
      <w:r w:rsidRPr="00B259E7">
        <w:rPr>
          <w:rFonts w:ascii="Aptos" w:hAnsi="Aptos" w:cs="Calibri"/>
          <w:sz w:val="20"/>
          <w:szCs w:val="20"/>
        </w:rPr>
        <w:t>Vuelos internacionales y domésticos</w:t>
      </w:r>
    </w:p>
    <w:p w:rsidR="00B259E7" w:rsidRPr="00B259E7" w:rsidRDefault="00B259E7" w:rsidP="00B259E7">
      <w:pPr>
        <w:numPr>
          <w:ilvl w:val="0"/>
          <w:numId w:val="6"/>
        </w:numPr>
        <w:jc w:val="both"/>
        <w:rPr>
          <w:rFonts w:ascii="Aptos" w:hAnsi="Aptos" w:cs="Calibri"/>
          <w:color w:val="000000"/>
          <w:sz w:val="20"/>
          <w:szCs w:val="20"/>
          <w:lang w:val="es-AR"/>
        </w:rPr>
      </w:pPr>
      <w:r>
        <w:rPr>
          <w:rFonts w:ascii="Aptos" w:hAnsi="Aptos" w:cs="Calibri"/>
          <w:color w:val="000000" w:themeColor="text1"/>
          <w:sz w:val="20"/>
          <w:szCs w:val="20"/>
          <w:lang w:val="es-MX"/>
        </w:rPr>
        <w:t xml:space="preserve">Tasa de visado de Laos: 40 USD por persona </w:t>
      </w:r>
    </w:p>
    <w:p w:rsidR="00984CEA" w:rsidRPr="00B259E7" w:rsidRDefault="00984CEA" w:rsidP="00984CEA">
      <w:pPr>
        <w:numPr>
          <w:ilvl w:val="0"/>
          <w:numId w:val="6"/>
        </w:numPr>
        <w:suppressAutoHyphens/>
        <w:spacing w:line="1" w:lineRule="atLeast"/>
        <w:jc w:val="both"/>
        <w:textDirection w:val="btLr"/>
        <w:textAlignment w:val="top"/>
        <w:outlineLvl w:val="0"/>
        <w:rPr>
          <w:rFonts w:ascii="Aptos" w:eastAsia="Georgia" w:hAnsi="Aptos" w:cs="Calibri"/>
          <w:color w:val="000000"/>
          <w:sz w:val="20"/>
          <w:szCs w:val="20"/>
          <w:lang w:val="pt-PT"/>
        </w:rPr>
      </w:pPr>
      <w:r w:rsidRPr="00B259E7">
        <w:rPr>
          <w:rFonts w:ascii="Aptos" w:eastAsia="Georgia" w:hAnsi="Aptos" w:cs="Calibri"/>
          <w:color w:val="000000"/>
          <w:sz w:val="20"/>
          <w:szCs w:val="20"/>
          <w:lang w:val="pt-PT"/>
        </w:rPr>
        <w:t>E- visado a Vietnam: 50 USD por persona</w:t>
      </w:r>
      <w:r w:rsidR="00B259E7">
        <w:rPr>
          <w:rFonts w:ascii="Aptos" w:eastAsia="Georgia" w:hAnsi="Aptos" w:cs="Calibri"/>
          <w:color w:val="000000"/>
          <w:sz w:val="20"/>
          <w:szCs w:val="20"/>
          <w:lang w:val="pt-PT"/>
        </w:rPr>
        <w:t>.</w:t>
      </w:r>
    </w:p>
    <w:p w:rsidR="00984CEA" w:rsidRPr="00B259E7" w:rsidRDefault="00984CEA" w:rsidP="00984CEA">
      <w:pPr>
        <w:numPr>
          <w:ilvl w:val="0"/>
          <w:numId w:val="6"/>
        </w:numPr>
        <w:jc w:val="both"/>
        <w:rPr>
          <w:rFonts w:ascii="Aptos" w:hAnsi="Aptos" w:cs="Calibri"/>
          <w:color w:val="000000"/>
          <w:sz w:val="20"/>
          <w:szCs w:val="20"/>
          <w:lang w:val="es-AR"/>
        </w:rPr>
      </w:pPr>
      <w:r w:rsidRPr="00B259E7">
        <w:rPr>
          <w:rFonts w:ascii="Aptos" w:hAnsi="Aptos" w:cs="Calibri"/>
          <w:sz w:val="20"/>
          <w:szCs w:val="20"/>
          <w:lang w:val="es-ES"/>
        </w:rPr>
        <w:t xml:space="preserve">Visado para Camboya: 35 USD por persona </w:t>
      </w:r>
    </w:p>
    <w:p w:rsidR="00B259E7" w:rsidRPr="00B259E7" w:rsidRDefault="00B259E7" w:rsidP="00B259E7">
      <w:pPr>
        <w:pStyle w:val="Prrafodelista"/>
        <w:numPr>
          <w:ilvl w:val="0"/>
          <w:numId w:val="6"/>
        </w:numPr>
        <w:spacing w:line="259" w:lineRule="auto"/>
        <w:rPr>
          <w:rFonts w:ascii="Aptos" w:hAnsi="Aptos" w:cs="Calibri"/>
          <w:color w:val="000000" w:themeColor="text1"/>
          <w:sz w:val="20"/>
          <w:szCs w:val="20"/>
        </w:rPr>
      </w:pPr>
      <w:r w:rsidRPr="00B259E7">
        <w:rPr>
          <w:rFonts w:ascii="Aptos" w:hAnsi="Aptos" w:cs="Calibri"/>
          <w:color w:val="000000" w:themeColor="text1"/>
          <w:sz w:val="20"/>
          <w:szCs w:val="20"/>
          <w:lang w:val="es-MX"/>
        </w:rPr>
        <w:t>Tarjeta de Llegada Digital (TDAC) para Tailandia</w:t>
      </w:r>
    </w:p>
    <w:p w:rsidR="00984CEA" w:rsidRPr="00B259E7" w:rsidRDefault="00984CEA" w:rsidP="00984CEA">
      <w:pPr>
        <w:pStyle w:val="Prrafodelista"/>
        <w:numPr>
          <w:ilvl w:val="0"/>
          <w:numId w:val="6"/>
        </w:numPr>
        <w:spacing w:line="259" w:lineRule="auto"/>
        <w:rPr>
          <w:rFonts w:ascii="Aptos" w:hAnsi="Aptos" w:cs="Calibri"/>
          <w:sz w:val="20"/>
          <w:szCs w:val="20"/>
        </w:rPr>
      </w:pPr>
      <w:r w:rsidRPr="00B259E7">
        <w:rPr>
          <w:rFonts w:ascii="Aptos" w:hAnsi="Aptos" w:cs="Calibri"/>
          <w:sz w:val="20"/>
          <w:szCs w:val="20"/>
        </w:rPr>
        <w:t>Transporte y excursiones no mencionadas en el itinerario</w:t>
      </w:r>
    </w:p>
    <w:p w:rsidR="00984CEA" w:rsidRPr="00B259E7" w:rsidRDefault="00984CEA" w:rsidP="00984CEA">
      <w:pPr>
        <w:pStyle w:val="Prrafodelista"/>
        <w:numPr>
          <w:ilvl w:val="0"/>
          <w:numId w:val="6"/>
        </w:numPr>
        <w:spacing w:line="259" w:lineRule="auto"/>
        <w:rPr>
          <w:rFonts w:ascii="Aptos" w:hAnsi="Aptos" w:cs="Calibri"/>
          <w:sz w:val="20"/>
          <w:szCs w:val="20"/>
        </w:rPr>
      </w:pPr>
      <w:r w:rsidRPr="00B259E7">
        <w:rPr>
          <w:rFonts w:ascii="Aptos" w:hAnsi="Aptos" w:cs="Calibri"/>
          <w:sz w:val="20"/>
          <w:szCs w:val="20"/>
        </w:rPr>
        <w:t>Cualquiera comida excepto las mencionados en el itinerario</w:t>
      </w:r>
    </w:p>
    <w:p w:rsidR="00984CEA" w:rsidRPr="00B259E7" w:rsidRDefault="00984CEA" w:rsidP="00984CEA">
      <w:pPr>
        <w:pStyle w:val="Prrafodelista"/>
        <w:numPr>
          <w:ilvl w:val="0"/>
          <w:numId w:val="6"/>
        </w:numPr>
        <w:spacing w:line="259" w:lineRule="auto"/>
        <w:rPr>
          <w:rFonts w:ascii="Aptos" w:hAnsi="Aptos" w:cs="Calibri"/>
          <w:sz w:val="20"/>
          <w:szCs w:val="20"/>
        </w:rPr>
      </w:pPr>
      <w:r w:rsidRPr="00B259E7">
        <w:rPr>
          <w:rFonts w:ascii="Aptos" w:hAnsi="Aptos" w:cs="Calibri"/>
          <w:sz w:val="20"/>
          <w:szCs w:val="20"/>
        </w:rPr>
        <w:t xml:space="preserve">Actividades opcionales </w:t>
      </w:r>
    </w:p>
    <w:p w:rsidR="00984CEA" w:rsidRPr="00B259E7" w:rsidRDefault="00984CEA" w:rsidP="00984CEA">
      <w:pPr>
        <w:pStyle w:val="Prrafodelista"/>
        <w:numPr>
          <w:ilvl w:val="0"/>
          <w:numId w:val="6"/>
        </w:numPr>
        <w:spacing w:line="259" w:lineRule="auto"/>
        <w:rPr>
          <w:rFonts w:ascii="Aptos" w:hAnsi="Aptos" w:cs="Calibri"/>
          <w:sz w:val="20"/>
          <w:szCs w:val="20"/>
        </w:rPr>
      </w:pPr>
      <w:r w:rsidRPr="00B259E7">
        <w:rPr>
          <w:rFonts w:ascii="Aptos" w:hAnsi="Aptos" w:cs="Calibri"/>
          <w:sz w:val="20"/>
          <w:szCs w:val="20"/>
        </w:rPr>
        <w:t xml:space="preserve">Bebidas en las comidas mencionadas  </w:t>
      </w:r>
    </w:p>
    <w:p w:rsidR="00984CEA" w:rsidRPr="00B259E7" w:rsidRDefault="00984CEA" w:rsidP="00984CEA">
      <w:pPr>
        <w:pStyle w:val="Prrafodelista"/>
        <w:numPr>
          <w:ilvl w:val="0"/>
          <w:numId w:val="6"/>
        </w:numPr>
        <w:spacing w:line="259" w:lineRule="auto"/>
        <w:rPr>
          <w:rFonts w:ascii="Aptos" w:hAnsi="Aptos" w:cs="Calibri"/>
          <w:sz w:val="20"/>
          <w:szCs w:val="20"/>
        </w:rPr>
      </w:pPr>
      <w:r w:rsidRPr="00B259E7">
        <w:rPr>
          <w:rFonts w:ascii="Aptos" w:hAnsi="Aptos" w:cs="Calibri"/>
          <w:sz w:val="20"/>
          <w:szCs w:val="20"/>
        </w:rPr>
        <w:t>Ningún servicio no especificado</w:t>
      </w:r>
    </w:p>
    <w:p w:rsidR="00984CEA" w:rsidRPr="00B259E7" w:rsidRDefault="00984CEA" w:rsidP="00984CEA">
      <w:pPr>
        <w:pStyle w:val="Prrafodelista"/>
        <w:numPr>
          <w:ilvl w:val="0"/>
          <w:numId w:val="6"/>
        </w:numPr>
        <w:spacing w:line="259" w:lineRule="auto"/>
        <w:rPr>
          <w:rFonts w:ascii="Aptos" w:hAnsi="Aptos" w:cs="Calibri"/>
          <w:sz w:val="20"/>
          <w:szCs w:val="20"/>
        </w:rPr>
      </w:pPr>
      <w:r w:rsidRPr="00B259E7">
        <w:rPr>
          <w:rFonts w:ascii="Aptos" w:hAnsi="Aptos" w:cs="Calibri"/>
          <w:sz w:val="20"/>
          <w:szCs w:val="20"/>
        </w:rPr>
        <w:t>Gastos personales</w:t>
      </w:r>
    </w:p>
    <w:p w:rsidR="00B259E7" w:rsidRDefault="00984CEA" w:rsidP="00B259E7">
      <w:pPr>
        <w:pStyle w:val="Prrafodelista"/>
        <w:numPr>
          <w:ilvl w:val="0"/>
          <w:numId w:val="6"/>
        </w:numPr>
        <w:spacing w:line="259" w:lineRule="auto"/>
        <w:rPr>
          <w:rFonts w:ascii="Aptos" w:hAnsi="Aptos" w:cs="Calibri"/>
          <w:sz w:val="20"/>
          <w:szCs w:val="20"/>
        </w:rPr>
      </w:pPr>
      <w:r w:rsidRPr="00B259E7">
        <w:rPr>
          <w:rFonts w:ascii="Aptos" w:hAnsi="Aptos" w:cs="Calibri"/>
          <w:sz w:val="20"/>
          <w:szCs w:val="20"/>
        </w:rPr>
        <w:t>Propinas</w:t>
      </w:r>
    </w:p>
    <w:p w:rsidR="00976CFA" w:rsidRDefault="00976CFA" w:rsidP="00976CFA">
      <w:pPr>
        <w:pStyle w:val="Prrafodelista"/>
        <w:spacing w:line="259" w:lineRule="auto"/>
        <w:rPr>
          <w:rFonts w:ascii="Aptos" w:hAnsi="Aptos" w:cs="Calibri"/>
          <w:sz w:val="20"/>
          <w:szCs w:val="20"/>
        </w:rPr>
      </w:pPr>
    </w:p>
    <w:p w:rsidR="00976CFA" w:rsidRPr="00B259E7" w:rsidRDefault="00976CFA" w:rsidP="00976CFA">
      <w:pPr>
        <w:pStyle w:val="Prrafodelista"/>
        <w:spacing w:line="259" w:lineRule="auto"/>
        <w:rPr>
          <w:rFonts w:ascii="Aptos" w:hAnsi="Aptos" w:cs="Calibri"/>
          <w:sz w:val="20"/>
          <w:szCs w:val="20"/>
        </w:rPr>
      </w:pPr>
    </w:p>
    <w:tbl>
      <w:tblPr>
        <w:tblW w:w="10915" w:type="dxa"/>
        <w:jc w:val="center"/>
        <w:tblCellMar>
          <w:left w:w="70" w:type="dxa"/>
          <w:right w:w="70" w:type="dxa"/>
        </w:tblCellMar>
        <w:tblLook w:val="04A0" w:firstRow="1" w:lastRow="0" w:firstColumn="1" w:lastColumn="0" w:noHBand="0" w:noVBand="1"/>
      </w:tblPr>
      <w:tblGrid>
        <w:gridCol w:w="6946"/>
        <w:gridCol w:w="872"/>
        <w:gridCol w:w="971"/>
        <w:gridCol w:w="1134"/>
        <w:gridCol w:w="992"/>
      </w:tblGrid>
      <w:tr w:rsidR="00976CFA" w:rsidRPr="00976CFA" w:rsidTr="00976CFA">
        <w:trPr>
          <w:trHeight w:val="283"/>
          <w:jc w:val="center"/>
        </w:trPr>
        <w:tc>
          <w:tcPr>
            <w:tcW w:w="10915" w:type="dxa"/>
            <w:gridSpan w:val="5"/>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976CFA" w:rsidRPr="00976CFA" w:rsidRDefault="00976CFA" w:rsidP="00976CFA">
            <w:pPr>
              <w:jc w:val="cente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 xml:space="preserve">TARIFAS EN USD POR PERSONA </w:t>
            </w:r>
          </w:p>
        </w:tc>
      </w:tr>
      <w:tr w:rsidR="00976CFA" w:rsidRPr="00976CFA" w:rsidTr="00976CFA">
        <w:trPr>
          <w:trHeight w:val="283"/>
          <w:jc w:val="center"/>
        </w:trPr>
        <w:tc>
          <w:tcPr>
            <w:tcW w:w="6946" w:type="dxa"/>
            <w:tcBorders>
              <w:top w:val="nil"/>
              <w:left w:val="single" w:sz="8" w:space="0" w:color="auto"/>
              <w:bottom w:val="single" w:sz="4" w:space="0" w:color="auto"/>
              <w:right w:val="nil"/>
            </w:tcBorders>
            <w:shd w:val="clear" w:color="000000" w:fill="FFFFFF"/>
            <w:noWrap/>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 xml:space="preserve">SERVICIOS TERRESTRES EXCLUSIVAMENTE </w:t>
            </w:r>
          </w:p>
        </w:tc>
        <w:tc>
          <w:tcPr>
            <w:tcW w:w="3969" w:type="dxa"/>
            <w:gridSpan w:val="4"/>
            <w:tcBorders>
              <w:top w:val="single" w:sz="4" w:space="0" w:color="auto"/>
              <w:left w:val="single" w:sz="4" w:space="0" w:color="auto"/>
              <w:bottom w:val="single" w:sz="4" w:space="0" w:color="auto"/>
              <w:right w:val="single" w:sz="8" w:space="0" w:color="000000"/>
            </w:tcBorders>
            <w:shd w:val="clear" w:color="000000" w:fill="FFFFFF"/>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 xml:space="preserve">MÍNIMO 2 PASAJEROS </w:t>
            </w:r>
          </w:p>
        </w:tc>
      </w:tr>
      <w:tr w:rsidR="00976CFA" w:rsidRPr="00976CFA" w:rsidTr="00976CFA">
        <w:trPr>
          <w:trHeight w:val="283"/>
          <w:jc w:val="center"/>
        </w:trPr>
        <w:tc>
          <w:tcPr>
            <w:tcW w:w="10915" w:type="dxa"/>
            <w:gridSpan w:val="5"/>
            <w:tcBorders>
              <w:top w:val="single" w:sz="4" w:space="0" w:color="auto"/>
              <w:left w:val="single" w:sz="8" w:space="0" w:color="auto"/>
              <w:bottom w:val="nil"/>
              <w:right w:val="single" w:sz="8" w:space="0" w:color="000000"/>
            </w:tcBorders>
            <w:shd w:val="clear" w:color="000000" w:fill="000000"/>
            <w:noWrap/>
            <w:vAlign w:val="center"/>
            <w:hideMark/>
          </w:tcPr>
          <w:p w:rsidR="00976CFA" w:rsidRPr="00976CFA" w:rsidRDefault="00976CFA" w:rsidP="00976CFA">
            <w:pP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VÁLIDO: 01 ABRIL 2026 - 31 MARZO 2027</w:t>
            </w:r>
          </w:p>
        </w:tc>
      </w:tr>
      <w:tr w:rsidR="00976CFA" w:rsidRPr="00976CFA" w:rsidTr="00976CFA">
        <w:trPr>
          <w:trHeight w:val="283"/>
          <w:jc w:val="center"/>
        </w:trPr>
        <w:tc>
          <w:tcPr>
            <w:tcW w:w="6946"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rsidR="00976CFA" w:rsidRPr="00976CFA" w:rsidRDefault="00976CFA" w:rsidP="00976CFA">
            <w:pPr>
              <w:jc w:val="cente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 xml:space="preserve">CATEGORÍA </w:t>
            </w:r>
          </w:p>
        </w:tc>
        <w:tc>
          <w:tcPr>
            <w:tcW w:w="872" w:type="dxa"/>
            <w:tcBorders>
              <w:top w:val="single" w:sz="8" w:space="0" w:color="auto"/>
              <w:left w:val="nil"/>
              <w:bottom w:val="single" w:sz="4" w:space="0" w:color="auto"/>
              <w:right w:val="single" w:sz="4" w:space="0" w:color="auto"/>
            </w:tcBorders>
            <w:shd w:val="clear" w:color="000000" w:fill="000000"/>
            <w:noWrap/>
            <w:vAlign w:val="center"/>
            <w:hideMark/>
          </w:tcPr>
          <w:p w:rsidR="00976CFA" w:rsidRPr="00976CFA" w:rsidRDefault="00976CFA" w:rsidP="00976CFA">
            <w:pPr>
              <w:jc w:val="cente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DOBLE</w:t>
            </w:r>
          </w:p>
        </w:tc>
        <w:tc>
          <w:tcPr>
            <w:tcW w:w="971" w:type="dxa"/>
            <w:tcBorders>
              <w:top w:val="single" w:sz="8" w:space="0" w:color="auto"/>
              <w:left w:val="nil"/>
              <w:bottom w:val="single" w:sz="4" w:space="0" w:color="auto"/>
              <w:right w:val="single" w:sz="4" w:space="0" w:color="auto"/>
            </w:tcBorders>
            <w:shd w:val="clear" w:color="000000" w:fill="000000"/>
            <w:noWrap/>
            <w:vAlign w:val="center"/>
            <w:hideMark/>
          </w:tcPr>
          <w:p w:rsidR="00976CFA" w:rsidRPr="00976CFA" w:rsidRDefault="00976CFA" w:rsidP="00976CFA">
            <w:pPr>
              <w:jc w:val="cente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TRIPLE</w:t>
            </w:r>
          </w:p>
        </w:tc>
        <w:tc>
          <w:tcPr>
            <w:tcW w:w="1134" w:type="dxa"/>
            <w:tcBorders>
              <w:top w:val="single" w:sz="8" w:space="0" w:color="auto"/>
              <w:left w:val="nil"/>
              <w:bottom w:val="single" w:sz="4" w:space="0" w:color="auto"/>
              <w:right w:val="single" w:sz="4" w:space="0" w:color="auto"/>
            </w:tcBorders>
            <w:shd w:val="clear" w:color="000000" w:fill="000000"/>
            <w:noWrap/>
            <w:vAlign w:val="center"/>
            <w:hideMark/>
          </w:tcPr>
          <w:p w:rsidR="00976CFA" w:rsidRPr="00976CFA" w:rsidRDefault="00976CFA" w:rsidP="00976CFA">
            <w:pPr>
              <w:jc w:val="cente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SENCILLA</w:t>
            </w:r>
          </w:p>
        </w:tc>
        <w:tc>
          <w:tcPr>
            <w:tcW w:w="992" w:type="dxa"/>
            <w:tcBorders>
              <w:top w:val="single" w:sz="8" w:space="0" w:color="auto"/>
              <w:left w:val="nil"/>
              <w:bottom w:val="single" w:sz="4" w:space="0" w:color="auto"/>
              <w:right w:val="single" w:sz="8" w:space="0" w:color="auto"/>
            </w:tcBorders>
            <w:shd w:val="clear" w:color="000000" w:fill="000000"/>
            <w:noWrap/>
            <w:vAlign w:val="center"/>
            <w:hideMark/>
          </w:tcPr>
          <w:p w:rsidR="00976CFA" w:rsidRPr="00976CFA" w:rsidRDefault="00976CFA" w:rsidP="00976CFA">
            <w:pPr>
              <w:jc w:val="cente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MENOR</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2F2F2"/>
            <w:noWrap/>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TURISTA</w:t>
            </w:r>
          </w:p>
        </w:tc>
        <w:tc>
          <w:tcPr>
            <w:tcW w:w="872"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2568</w:t>
            </w:r>
          </w:p>
        </w:tc>
        <w:tc>
          <w:tcPr>
            <w:tcW w:w="971"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2726</w:t>
            </w:r>
          </w:p>
        </w:tc>
        <w:tc>
          <w:tcPr>
            <w:tcW w:w="1134"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3425</w:t>
            </w:r>
          </w:p>
        </w:tc>
        <w:tc>
          <w:tcPr>
            <w:tcW w:w="992" w:type="dxa"/>
            <w:tcBorders>
              <w:top w:val="nil"/>
              <w:left w:val="nil"/>
              <w:bottom w:val="single" w:sz="4" w:space="0" w:color="auto"/>
              <w:right w:val="single" w:sz="8"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1943</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Camboya Año Nuevo Jemer 12-18Abr, 2026 / Pchum Ben 10-12 Oct,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653</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701</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899</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490</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Fiestas Nacionales Vietnamitas 30 Abr / 01 May / 02 Sep,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34</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34</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34</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34</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Laos Abril y Octubre,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21</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21</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41</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15</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01 Noviembre 2026 - 31 Marzo, 2027</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178</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151</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288</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134</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Salidas 13, 20, 29 Diciembre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370</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390</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671</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277</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 xml:space="preserve">Supl. Salidas 17, 24, 31 Enero / 07 Febrero, 2027 </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253</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212</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349</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190</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2F2F2"/>
            <w:noWrap/>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PRIMERA</w:t>
            </w:r>
          </w:p>
        </w:tc>
        <w:tc>
          <w:tcPr>
            <w:tcW w:w="872"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2774</w:t>
            </w:r>
          </w:p>
        </w:tc>
        <w:tc>
          <w:tcPr>
            <w:tcW w:w="971"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2973</w:t>
            </w:r>
          </w:p>
        </w:tc>
        <w:tc>
          <w:tcPr>
            <w:tcW w:w="1134"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3842</w:t>
            </w:r>
          </w:p>
        </w:tc>
        <w:tc>
          <w:tcPr>
            <w:tcW w:w="992" w:type="dxa"/>
            <w:tcBorders>
              <w:top w:val="nil"/>
              <w:left w:val="nil"/>
              <w:bottom w:val="single" w:sz="4" w:space="0" w:color="auto"/>
              <w:right w:val="single" w:sz="8"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2098</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Camboya Año Nuevo Jemer 12-18Abr, 2026 / Pchum Ben 10-12 Oct,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622</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855</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1179</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597</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Fiestas Nacionales Vietnamitas 30 Abr / 01 May / 02 Sep,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34</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34</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34</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34</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Laos Abril y Octubre,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151</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151</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260</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113</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01 Noviembre 2026 - 31 Marzo, 2027</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219</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212</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370</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164</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Salidas 13, 20, 29 Diciembre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486</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473</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884</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365</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 xml:space="preserve">Supl. Salidas 17, 24, 31 Enero / 07 Febrero, 2027 </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267</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260</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377</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200</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2F2F2"/>
            <w:noWrap/>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SUPERIOR</w:t>
            </w:r>
          </w:p>
        </w:tc>
        <w:tc>
          <w:tcPr>
            <w:tcW w:w="872"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3610</w:t>
            </w:r>
          </w:p>
        </w:tc>
        <w:tc>
          <w:tcPr>
            <w:tcW w:w="971"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3610</w:t>
            </w:r>
          </w:p>
        </w:tc>
        <w:tc>
          <w:tcPr>
            <w:tcW w:w="1134"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5507</w:t>
            </w:r>
          </w:p>
        </w:tc>
        <w:tc>
          <w:tcPr>
            <w:tcW w:w="992" w:type="dxa"/>
            <w:tcBorders>
              <w:top w:val="nil"/>
              <w:left w:val="nil"/>
              <w:bottom w:val="single" w:sz="4" w:space="0" w:color="auto"/>
              <w:right w:val="single" w:sz="8"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2724</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Camboya Año Nuevo Jemer 12-18Abr, 2026 / Pchum Ben 10-12 Oct,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1142</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1142</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1868</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856</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Fiestas Nacionales Vietnamitas 30 Abr / 01 May / 02 Sep,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34</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34</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34</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34</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Laos Abril y Octubre,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62</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62</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123</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46</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01 Noviembre 2026 - 31 Marzo, 2027</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548</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548</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1014</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411</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Salidas 13, 20, 29 Diciembre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1089</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1089</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1932</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411</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 xml:space="preserve">Supl. Salidas 17, 24, 31 Enero / 07 Febrero, 2027 </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596</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596</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1021</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447</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2F2F2"/>
            <w:noWrap/>
            <w:vAlign w:val="center"/>
            <w:hideMark/>
          </w:tcPr>
          <w:p w:rsidR="00976CFA" w:rsidRPr="00976CFA" w:rsidRDefault="00976CFA" w:rsidP="00976CFA">
            <w:pPr>
              <w:rPr>
                <w:rFonts w:ascii="Aptos" w:eastAsia="Times New Roman" w:hAnsi="Aptos" w:cs="Times New Roman"/>
                <w:b/>
                <w:bCs/>
                <w:sz w:val="20"/>
                <w:szCs w:val="20"/>
                <w:lang w:val="es-MX" w:eastAsia="es-MX"/>
              </w:rPr>
            </w:pPr>
            <w:r w:rsidRPr="00976CFA">
              <w:rPr>
                <w:rFonts w:ascii="Aptos" w:eastAsia="Times New Roman" w:hAnsi="Aptos" w:cs="Times New Roman"/>
                <w:b/>
                <w:bCs/>
                <w:sz w:val="20"/>
                <w:szCs w:val="20"/>
                <w:lang w:val="es-MX" w:eastAsia="es-MX"/>
              </w:rPr>
              <w:t>LUJO</w:t>
            </w:r>
          </w:p>
        </w:tc>
        <w:tc>
          <w:tcPr>
            <w:tcW w:w="872"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sz w:val="20"/>
                <w:szCs w:val="20"/>
                <w:lang w:val="es-MX" w:eastAsia="es-MX"/>
              </w:rPr>
            </w:pPr>
            <w:r w:rsidRPr="00976CFA">
              <w:rPr>
                <w:rFonts w:ascii="Aptos" w:eastAsia="Times New Roman" w:hAnsi="Aptos" w:cs="Times New Roman"/>
                <w:b/>
                <w:bCs/>
                <w:sz w:val="20"/>
                <w:szCs w:val="20"/>
                <w:lang w:val="es-MX" w:eastAsia="es-MX"/>
              </w:rPr>
              <w:t>4205</w:t>
            </w:r>
          </w:p>
        </w:tc>
        <w:tc>
          <w:tcPr>
            <w:tcW w:w="971"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sz w:val="20"/>
                <w:szCs w:val="20"/>
                <w:lang w:val="es-MX" w:eastAsia="es-MX"/>
              </w:rPr>
            </w:pPr>
            <w:r w:rsidRPr="00976CFA">
              <w:rPr>
                <w:rFonts w:ascii="Aptos" w:eastAsia="Times New Roman" w:hAnsi="Aptos" w:cs="Times New Roman"/>
                <w:b/>
                <w:bCs/>
                <w:sz w:val="20"/>
                <w:szCs w:val="20"/>
                <w:lang w:val="es-MX" w:eastAsia="es-MX"/>
              </w:rPr>
              <w:t>4205</w:t>
            </w:r>
          </w:p>
        </w:tc>
        <w:tc>
          <w:tcPr>
            <w:tcW w:w="1134" w:type="dxa"/>
            <w:tcBorders>
              <w:top w:val="nil"/>
              <w:left w:val="nil"/>
              <w:bottom w:val="single" w:sz="4" w:space="0" w:color="auto"/>
              <w:right w:val="single" w:sz="4"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sz w:val="20"/>
                <w:szCs w:val="20"/>
                <w:lang w:val="es-MX" w:eastAsia="es-MX"/>
              </w:rPr>
            </w:pPr>
            <w:r w:rsidRPr="00976CFA">
              <w:rPr>
                <w:rFonts w:ascii="Aptos" w:eastAsia="Times New Roman" w:hAnsi="Aptos" w:cs="Times New Roman"/>
                <w:b/>
                <w:bCs/>
                <w:sz w:val="20"/>
                <w:szCs w:val="20"/>
                <w:lang w:val="es-MX" w:eastAsia="es-MX"/>
              </w:rPr>
              <w:t>6452</w:t>
            </w:r>
          </w:p>
        </w:tc>
        <w:tc>
          <w:tcPr>
            <w:tcW w:w="992" w:type="dxa"/>
            <w:tcBorders>
              <w:top w:val="nil"/>
              <w:left w:val="nil"/>
              <w:bottom w:val="single" w:sz="4" w:space="0" w:color="auto"/>
              <w:right w:val="single" w:sz="8" w:space="0" w:color="auto"/>
            </w:tcBorders>
            <w:shd w:val="clear" w:color="000000" w:fill="F2F2F2"/>
            <w:noWrap/>
            <w:vAlign w:val="center"/>
            <w:hideMark/>
          </w:tcPr>
          <w:p w:rsidR="00976CFA" w:rsidRPr="00976CFA" w:rsidRDefault="00976CFA" w:rsidP="00976CFA">
            <w:pPr>
              <w:jc w:val="center"/>
              <w:rPr>
                <w:rFonts w:ascii="Aptos" w:eastAsia="Times New Roman" w:hAnsi="Aptos" w:cs="Times New Roman"/>
                <w:b/>
                <w:bCs/>
                <w:sz w:val="20"/>
                <w:szCs w:val="20"/>
                <w:lang w:val="es-MX" w:eastAsia="es-MX"/>
              </w:rPr>
            </w:pPr>
            <w:r w:rsidRPr="00976CFA">
              <w:rPr>
                <w:rFonts w:ascii="Aptos" w:eastAsia="Times New Roman" w:hAnsi="Aptos" w:cs="Times New Roman"/>
                <w:b/>
                <w:bCs/>
                <w:sz w:val="20"/>
                <w:szCs w:val="20"/>
                <w:lang w:val="es-MX" w:eastAsia="es-MX"/>
              </w:rPr>
              <w:t>3171</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Camboya Año Nuevo Jemer 12-18Abr, 2026 / Pchum Ben 10-12 Oct, 2026</w:t>
            </w:r>
            <w:r>
              <w:rPr>
                <w:rFonts w:ascii="Aptos" w:eastAsia="Times New Roman" w:hAnsi="Aptos" w:cs="Times New Roman"/>
                <w:i/>
                <w:iCs/>
                <w:color w:val="FF0000"/>
                <w:sz w:val="20"/>
                <w:szCs w:val="20"/>
                <w:lang w:val="es-MX" w:eastAsia="es-MX"/>
              </w:rPr>
              <w:t xml:space="preserve"> </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1351</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1351</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2228</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1013</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Fiestas Nacionales Vietnamitas 30 Abr / 01 May / 02 Sep,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34</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34</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34</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34</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Laos Abril y Octubre,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151</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151</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308</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113</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01 Noviembre 2026 - 31 Marzo, 2027</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500</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500</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1055</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375</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Supl. Salidas 13, 20, 29 Diciembre 2026</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1240</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1240</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2452</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930</w:t>
            </w:r>
          </w:p>
        </w:tc>
      </w:tr>
      <w:tr w:rsidR="00976CFA" w:rsidRPr="00976CFA" w:rsidTr="00976CFA">
        <w:trPr>
          <w:trHeight w:val="283"/>
          <w:jc w:val="center"/>
        </w:trPr>
        <w:tc>
          <w:tcPr>
            <w:tcW w:w="6946" w:type="dxa"/>
            <w:tcBorders>
              <w:top w:val="nil"/>
              <w:left w:val="single" w:sz="8" w:space="0" w:color="auto"/>
              <w:bottom w:val="single" w:sz="4" w:space="0" w:color="auto"/>
              <w:right w:val="single" w:sz="4" w:space="0" w:color="auto"/>
            </w:tcBorders>
            <w:shd w:val="clear" w:color="000000" w:fill="FFFFFF"/>
            <w:noWrap/>
            <w:vAlign w:val="center"/>
            <w:hideMark/>
          </w:tcPr>
          <w:p w:rsidR="00976CFA" w:rsidRPr="00976CFA" w:rsidRDefault="00976CFA" w:rsidP="00976CFA">
            <w:pPr>
              <w:rPr>
                <w:rFonts w:ascii="Aptos" w:eastAsia="Times New Roman" w:hAnsi="Aptos" w:cs="Times New Roman"/>
                <w:i/>
                <w:iCs/>
                <w:color w:val="FF0000"/>
                <w:sz w:val="20"/>
                <w:szCs w:val="20"/>
                <w:lang w:val="es-MX" w:eastAsia="es-MX"/>
              </w:rPr>
            </w:pPr>
            <w:r w:rsidRPr="00976CFA">
              <w:rPr>
                <w:rFonts w:ascii="Aptos" w:eastAsia="Times New Roman" w:hAnsi="Aptos" w:cs="Times New Roman"/>
                <w:i/>
                <w:iCs/>
                <w:color w:val="FF0000"/>
                <w:sz w:val="20"/>
                <w:szCs w:val="20"/>
                <w:lang w:val="es-MX" w:eastAsia="es-MX"/>
              </w:rPr>
              <w:t xml:space="preserve">Supl. Salidas 17, 24, 31 Enero / 07 Febrero, 2027 </w:t>
            </w:r>
          </w:p>
        </w:tc>
        <w:tc>
          <w:tcPr>
            <w:tcW w:w="872"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459</w:t>
            </w:r>
          </w:p>
        </w:tc>
        <w:tc>
          <w:tcPr>
            <w:tcW w:w="971"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459</w:t>
            </w:r>
          </w:p>
        </w:tc>
        <w:tc>
          <w:tcPr>
            <w:tcW w:w="1134" w:type="dxa"/>
            <w:tcBorders>
              <w:top w:val="nil"/>
              <w:left w:val="nil"/>
              <w:bottom w:val="single" w:sz="4" w:space="0" w:color="auto"/>
              <w:right w:val="single" w:sz="4"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877</w:t>
            </w:r>
          </w:p>
        </w:tc>
        <w:tc>
          <w:tcPr>
            <w:tcW w:w="992" w:type="dxa"/>
            <w:tcBorders>
              <w:top w:val="nil"/>
              <w:left w:val="nil"/>
              <w:bottom w:val="single" w:sz="4" w:space="0" w:color="auto"/>
              <w:right w:val="single" w:sz="8" w:space="0" w:color="auto"/>
            </w:tcBorders>
            <w:shd w:val="clear" w:color="000000" w:fill="FFFFFF"/>
            <w:noWrap/>
            <w:vAlign w:val="center"/>
            <w:hideMark/>
          </w:tcPr>
          <w:p w:rsidR="00976CFA" w:rsidRPr="00976CFA" w:rsidRDefault="00976CFA" w:rsidP="00976CFA">
            <w:pPr>
              <w:jc w:val="right"/>
              <w:rPr>
                <w:rFonts w:ascii="Aptos" w:eastAsia="Times New Roman" w:hAnsi="Aptos" w:cs="Times New Roman"/>
                <w:color w:val="FF0000"/>
                <w:sz w:val="20"/>
                <w:szCs w:val="20"/>
                <w:lang w:val="es-MX" w:eastAsia="es-MX"/>
              </w:rPr>
            </w:pPr>
            <w:r w:rsidRPr="00976CFA">
              <w:rPr>
                <w:rFonts w:ascii="Aptos" w:eastAsia="Times New Roman" w:hAnsi="Aptos" w:cs="Times New Roman"/>
                <w:color w:val="FF0000"/>
                <w:sz w:val="20"/>
                <w:szCs w:val="20"/>
                <w:lang w:val="es-MX" w:eastAsia="es-MX"/>
              </w:rPr>
              <w:t>344</w:t>
            </w:r>
          </w:p>
        </w:tc>
      </w:tr>
      <w:tr w:rsidR="00976CFA" w:rsidRPr="00976CFA" w:rsidTr="00976CFA">
        <w:trPr>
          <w:trHeight w:val="283"/>
          <w:jc w:val="center"/>
        </w:trPr>
        <w:tc>
          <w:tcPr>
            <w:tcW w:w="10915" w:type="dxa"/>
            <w:gridSpan w:val="5"/>
            <w:tcBorders>
              <w:top w:val="nil"/>
              <w:left w:val="single" w:sz="8" w:space="0" w:color="auto"/>
              <w:bottom w:val="single" w:sz="4" w:space="0" w:color="auto"/>
              <w:right w:val="single" w:sz="8" w:space="0" w:color="000000"/>
            </w:tcBorders>
            <w:shd w:val="clear" w:color="000000" w:fill="FFFFFF"/>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SE CONSIDERA MENOR DE 2 A 11 AÑOS COMPARTIENDO CON LOS PADRES</w:t>
            </w:r>
          </w:p>
        </w:tc>
      </w:tr>
      <w:tr w:rsidR="00976CFA" w:rsidRPr="00976CFA" w:rsidTr="00976CFA">
        <w:trPr>
          <w:trHeight w:val="283"/>
          <w:jc w:val="center"/>
        </w:trPr>
        <w:tc>
          <w:tcPr>
            <w:tcW w:w="10915" w:type="dxa"/>
            <w:gridSpan w:val="5"/>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NO APLICA EN FERIAS, CARNAVAL, SEMANA SANTA, NAVIDAD Y FIN DE AÑO</w:t>
            </w:r>
          </w:p>
        </w:tc>
      </w:tr>
      <w:tr w:rsidR="00976CFA" w:rsidRPr="00976CFA" w:rsidTr="00976CFA">
        <w:trPr>
          <w:trHeight w:val="283"/>
          <w:jc w:val="center"/>
        </w:trPr>
        <w:tc>
          <w:tcPr>
            <w:tcW w:w="10915" w:type="dxa"/>
            <w:gridSpan w:val="5"/>
            <w:tcBorders>
              <w:top w:val="single" w:sz="4" w:space="0" w:color="auto"/>
              <w:left w:val="single" w:sz="8" w:space="0" w:color="auto"/>
              <w:bottom w:val="single" w:sz="8" w:space="0" w:color="auto"/>
              <w:right w:val="single" w:sz="8" w:space="0" w:color="000000"/>
            </w:tcBorders>
            <w:shd w:val="clear" w:color="000000" w:fill="FFFFFF"/>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 xml:space="preserve">TARIFAS SUJETAS A DISPONIBILIDAD Y CAMBIO SIN PREVIO AVISO </w:t>
            </w:r>
          </w:p>
        </w:tc>
      </w:tr>
    </w:tbl>
    <w:p w:rsidR="00AC6557" w:rsidRPr="00976CFA" w:rsidRDefault="00AC6557" w:rsidP="00DA55BA">
      <w:pPr>
        <w:tabs>
          <w:tab w:val="left" w:pos="851"/>
        </w:tabs>
        <w:rPr>
          <w:rFonts w:ascii="Aptos Display" w:eastAsia="Calibri" w:hAnsi="Aptos Display" w:cs="Calibri"/>
          <w:b/>
          <w:color w:val="000000" w:themeColor="text1"/>
          <w:sz w:val="4"/>
          <w:szCs w:val="4"/>
        </w:rPr>
      </w:pPr>
    </w:p>
    <w:tbl>
      <w:tblPr>
        <w:tblW w:w="8217" w:type="dxa"/>
        <w:jc w:val="center"/>
        <w:tblCellMar>
          <w:left w:w="70" w:type="dxa"/>
          <w:right w:w="70" w:type="dxa"/>
        </w:tblCellMar>
        <w:tblLook w:val="04A0" w:firstRow="1" w:lastRow="0" w:firstColumn="1" w:lastColumn="0" w:noHBand="0" w:noVBand="1"/>
      </w:tblPr>
      <w:tblGrid>
        <w:gridCol w:w="1271"/>
        <w:gridCol w:w="1772"/>
        <w:gridCol w:w="5174"/>
      </w:tblGrid>
      <w:tr w:rsidR="00976CFA" w:rsidRPr="00976CFA" w:rsidTr="00976CFA">
        <w:trPr>
          <w:trHeight w:val="20"/>
          <w:jc w:val="center"/>
        </w:trPr>
        <w:tc>
          <w:tcPr>
            <w:tcW w:w="8217" w:type="dxa"/>
            <w:gridSpan w:val="3"/>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976CFA" w:rsidRPr="00976CFA" w:rsidRDefault="00976CFA" w:rsidP="00976CFA">
            <w:pPr>
              <w:jc w:val="cente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 xml:space="preserve">HOTELES PREVISTOS O SIMILARES </w:t>
            </w:r>
          </w:p>
        </w:tc>
      </w:tr>
      <w:tr w:rsidR="00976CFA" w:rsidRPr="00976CFA" w:rsidTr="00976CFA">
        <w:trPr>
          <w:trHeight w:val="20"/>
          <w:jc w:val="center"/>
        </w:trPr>
        <w:tc>
          <w:tcPr>
            <w:tcW w:w="1271" w:type="dxa"/>
            <w:tcBorders>
              <w:top w:val="nil"/>
              <w:left w:val="single" w:sz="4" w:space="0" w:color="auto"/>
              <w:bottom w:val="nil"/>
              <w:right w:val="single" w:sz="4" w:space="0" w:color="auto"/>
            </w:tcBorders>
            <w:shd w:val="clear" w:color="000000" w:fill="000000"/>
            <w:noWrap/>
            <w:vAlign w:val="center"/>
            <w:hideMark/>
          </w:tcPr>
          <w:p w:rsidR="00976CFA" w:rsidRPr="00976CFA" w:rsidRDefault="00976CFA" w:rsidP="00976CFA">
            <w:pPr>
              <w:jc w:val="cente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CATEGORÍA</w:t>
            </w:r>
          </w:p>
        </w:tc>
        <w:tc>
          <w:tcPr>
            <w:tcW w:w="1772" w:type="dxa"/>
            <w:tcBorders>
              <w:top w:val="nil"/>
              <w:left w:val="nil"/>
              <w:bottom w:val="nil"/>
              <w:right w:val="single" w:sz="4" w:space="0" w:color="auto"/>
            </w:tcBorders>
            <w:shd w:val="clear" w:color="000000" w:fill="000000"/>
            <w:noWrap/>
            <w:vAlign w:val="center"/>
            <w:hideMark/>
          </w:tcPr>
          <w:p w:rsidR="00976CFA" w:rsidRPr="00976CFA" w:rsidRDefault="00976CFA" w:rsidP="00976CFA">
            <w:pPr>
              <w:jc w:val="cente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CIUDAD</w:t>
            </w:r>
          </w:p>
        </w:tc>
        <w:tc>
          <w:tcPr>
            <w:tcW w:w="5174" w:type="dxa"/>
            <w:tcBorders>
              <w:top w:val="nil"/>
              <w:left w:val="nil"/>
              <w:bottom w:val="nil"/>
              <w:right w:val="single" w:sz="4" w:space="0" w:color="auto"/>
            </w:tcBorders>
            <w:shd w:val="clear" w:color="000000" w:fill="000000"/>
            <w:noWrap/>
            <w:vAlign w:val="center"/>
            <w:hideMark/>
          </w:tcPr>
          <w:p w:rsidR="00976CFA" w:rsidRPr="00976CFA" w:rsidRDefault="00976CFA" w:rsidP="00976CFA">
            <w:pPr>
              <w:jc w:val="center"/>
              <w:rPr>
                <w:rFonts w:ascii="Aptos" w:eastAsia="Times New Roman" w:hAnsi="Aptos" w:cs="Times New Roman"/>
                <w:b/>
                <w:bCs/>
                <w:color w:val="FFFFFF"/>
                <w:sz w:val="20"/>
                <w:szCs w:val="20"/>
                <w:lang w:val="es-MX" w:eastAsia="es-MX"/>
              </w:rPr>
            </w:pPr>
            <w:r w:rsidRPr="00976CFA">
              <w:rPr>
                <w:rFonts w:ascii="Aptos" w:eastAsia="Times New Roman" w:hAnsi="Aptos" w:cs="Times New Roman"/>
                <w:b/>
                <w:bCs/>
                <w:color w:val="FFFFFF"/>
                <w:sz w:val="20"/>
                <w:szCs w:val="20"/>
                <w:lang w:val="es-MX" w:eastAsia="es-MX"/>
              </w:rPr>
              <w:t>HOTEL</w:t>
            </w:r>
          </w:p>
        </w:tc>
      </w:tr>
      <w:tr w:rsidR="00976CFA" w:rsidRPr="00976CFA" w:rsidTr="00976CFA">
        <w:trPr>
          <w:trHeight w:val="20"/>
          <w:jc w:val="center"/>
        </w:trPr>
        <w:tc>
          <w:tcPr>
            <w:tcW w:w="1271" w:type="dxa"/>
            <w:vMerge w:val="restart"/>
            <w:tcBorders>
              <w:top w:val="single" w:sz="4" w:space="0" w:color="auto"/>
              <w:left w:val="single" w:sz="4" w:space="0" w:color="auto"/>
              <w:bottom w:val="single" w:sz="4" w:space="0" w:color="000000"/>
              <w:right w:val="single" w:sz="4" w:space="0" w:color="auto"/>
            </w:tcBorders>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TURISTA</w:t>
            </w:r>
          </w:p>
        </w:tc>
        <w:tc>
          <w:tcPr>
            <w:tcW w:w="1772" w:type="dxa"/>
            <w:tcBorders>
              <w:top w:val="single" w:sz="4" w:space="0" w:color="auto"/>
              <w:left w:val="nil"/>
              <w:bottom w:val="nil"/>
              <w:right w:val="single" w:sz="4" w:space="0" w:color="auto"/>
            </w:tcBorders>
            <w:noWrap/>
            <w:vAlign w:val="center"/>
            <w:hideMark/>
          </w:tcPr>
          <w:p w:rsidR="00976CFA" w:rsidRPr="00976CFA" w:rsidRDefault="00976CFA" w:rsidP="00976CFA">
            <w:pPr>
              <w:rPr>
                <w:rFonts w:ascii="Aptos" w:eastAsia="Times New Roman" w:hAnsi="Aptos" w:cs="Times New Roman"/>
                <w:sz w:val="20"/>
                <w:szCs w:val="20"/>
                <w:lang w:val="es-MX" w:eastAsia="es-MX"/>
              </w:rPr>
            </w:pPr>
            <w:r w:rsidRPr="00976CFA">
              <w:rPr>
                <w:rFonts w:ascii="Aptos" w:eastAsia="Times New Roman" w:hAnsi="Aptos" w:cs="Times New Roman"/>
                <w:sz w:val="20"/>
                <w:szCs w:val="20"/>
                <w:lang w:val="es-MX" w:eastAsia="es-MX"/>
              </w:rPr>
              <w:t>Luang Prabang</w:t>
            </w:r>
          </w:p>
        </w:tc>
        <w:tc>
          <w:tcPr>
            <w:tcW w:w="5174" w:type="dxa"/>
            <w:tcBorders>
              <w:top w:val="single" w:sz="4" w:space="0" w:color="auto"/>
              <w:left w:val="nil"/>
              <w:bottom w:val="nil"/>
              <w:right w:val="single" w:sz="4" w:space="0" w:color="auto"/>
            </w:tcBorders>
            <w:noWrap/>
            <w:vAlign w:val="center"/>
            <w:hideMark/>
          </w:tcPr>
          <w:p w:rsidR="00976CFA" w:rsidRPr="00976CFA" w:rsidRDefault="00976CFA" w:rsidP="00976CFA">
            <w:pPr>
              <w:rPr>
                <w:rFonts w:ascii="Aptos" w:eastAsia="Times New Roman" w:hAnsi="Aptos" w:cs="Times New Roman"/>
                <w:sz w:val="20"/>
                <w:szCs w:val="20"/>
                <w:lang w:val="es-MX" w:eastAsia="es-MX"/>
              </w:rPr>
            </w:pPr>
            <w:r w:rsidRPr="00976CFA">
              <w:rPr>
                <w:rFonts w:ascii="Aptos" w:eastAsia="Times New Roman" w:hAnsi="Aptos" w:cs="Times New Roman"/>
                <w:sz w:val="20"/>
                <w:szCs w:val="20"/>
                <w:lang w:val="es-MX" w:eastAsia="es-MX"/>
              </w:rPr>
              <w:t>Villa Chitdara</w:t>
            </w:r>
          </w:p>
        </w:tc>
      </w:tr>
      <w:tr w:rsidR="00976CFA" w:rsidRPr="00976CFA" w:rsidTr="00976CFA">
        <w:trPr>
          <w:trHeight w:val="20"/>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single" w:sz="4" w:space="0" w:color="auto"/>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Hanói</w:t>
            </w:r>
          </w:p>
        </w:tc>
        <w:tc>
          <w:tcPr>
            <w:tcW w:w="5174" w:type="dxa"/>
            <w:tcBorders>
              <w:top w:val="single" w:sz="4" w:space="0" w:color="auto"/>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Flower Garden</w:t>
            </w:r>
          </w:p>
        </w:tc>
      </w:tr>
      <w:tr w:rsidR="00976CFA" w:rsidRPr="00976CFA" w:rsidTr="00976CFA">
        <w:trPr>
          <w:trHeight w:val="20"/>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 xml:space="preserve">Ha long </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Bhaya Classic Cruise</w:t>
            </w:r>
          </w:p>
        </w:tc>
      </w:tr>
      <w:tr w:rsidR="00976CFA" w:rsidRPr="00976CFA" w:rsidTr="00976CFA">
        <w:trPr>
          <w:trHeight w:val="20"/>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 xml:space="preserve">Siem Reap </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 xml:space="preserve">Tara Angkor </w:t>
            </w:r>
          </w:p>
        </w:tc>
      </w:tr>
      <w:tr w:rsidR="00976CFA" w:rsidRPr="00976CFA" w:rsidTr="00976CFA">
        <w:trPr>
          <w:trHeight w:val="20"/>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Bangkok</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pt-PT" w:eastAsia="es-MX"/>
              </w:rPr>
            </w:pPr>
            <w:r w:rsidRPr="00976CFA">
              <w:rPr>
                <w:rFonts w:ascii="Aptos" w:eastAsia="Times New Roman" w:hAnsi="Aptos" w:cs="Times New Roman"/>
                <w:color w:val="000000"/>
                <w:sz w:val="20"/>
                <w:szCs w:val="20"/>
                <w:lang w:val="pt-PT" w:eastAsia="es-MX"/>
              </w:rPr>
              <w:t xml:space="preserve">Mandarin Hotel by Centre Point </w:t>
            </w:r>
          </w:p>
        </w:tc>
      </w:tr>
      <w:tr w:rsidR="00976CFA" w:rsidRPr="00976CFA" w:rsidTr="00976CFA">
        <w:trPr>
          <w:trHeight w:val="20"/>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pt-PT"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Chiang Rai</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Laluna Hotel &amp; Resort</w:t>
            </w:r>
          </w:p>
        </w:tc>
      </w:tr>
      <w:tr w:rsidR="00976CFA" w:rsidRPr="00976CFA" w:rsidTr="00976CFA">
        <w:trPr>
          <w:trHeight w:val="20"/>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Chiang Mai</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Ibis Chiang Nimman Journeyhub</w:t>
            </w:r>
          </w:p>
        </w:tc>
      </w:tr>
      <w:tr w:rsidR="00976CFA" w:rsidRPr="00976CFA" w:rsidTr="00976CFA">
        <w:trPr>
          <w:trHeight w:val="20"/>
          <w:jc w:val="center"/>
        </w:trPr>
        <w:tc>
          <w:tcPr>
            <w:tcW w:w="1271" w:type="dxa"/>
            <w:vMerge w:val="restart"/>
            <w:tcBorders>
              <w:top w:val="nil"/>
              <w:left w:val="single" w:sz="4" w:space="0" w:color="auto"/>
              <w:bottom w:val="single" w:sz="4" w:space="0" w:color="000000"/>
              <w:right w:val="single" w:sz="4" w:space="0" w:color="auto"/>
            </w:tcBorders>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PRIMERA</w:t>
            </w:r>
          </w:p>
        </w:tc>
        <w:tc>
          <w:tcPr>
            <w:tcW w:w="1772" w:type="dxa"/>
            <w:tcBorders>
              <w:top w:val="nil"/>
              <w:left w:val="nil"/>
              <w:bottom w:val="nil"/>
              <w:right w:val="single" w:sz="4" w:space="0" w:color="auto"/>
            </w:tcBorders>
            <w:noWrap/>
            <w:vAlign w:val="center"/>
            <w:hideMark/>
          </w:tcPr>
          <w:p w:rsidR="00976CFA" w:rsidRPr="00976CFA" w:rsidRDefault="00976CFA" w:rsidP="00976CFA">
            <w:pPr>
              <w:rPr>
                <w:rFonts w:ascii="Aptos" w:eastAsia="Times New Roman" w:hAnsi="Aptos" w:cs="Times New Roman"/>
                <w:sz w:val="20"/>
                <w:szCs w:val="20"/>
                <w:lang w:val="es-MX" w:eastAsia="es-MX"/>
              </w:rPr>
            </w:pPr>
            <w:r w:rsidRPr="00976CFA">
              <w:rPr>
                <w:rFonts w:ascii="Aptos" w:eastAsia="Times New Roman" w:hAnsi="Aptos" w:cs="Times New Roman"/>
                <w:sz w:val="20"/>
                <w:szCs w:val="20"/>
                <w:lang w:val="es-MX" w:eastAsia="es-MX"/>
              </w:rPr>
              <w:t>Luang Prabang</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Sanctuary Luang Prabang Hotel</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single" w:sz="4" w:space="0" w:color="auto"/>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Hanói</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The Ann</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 xml:space="preserve">Ha long </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Bhaya Classic Cruise</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 xml:space="preserve">Siem Reap </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Lotus Blanc Resort</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Bangkok</w:t>
            </w:r>
          </w:p>
        </w:tc>
        <w:tc>
          <w:tcPr>
            <w:tcW w:w="5174" w:type="dxa"/>
            <w:tcBorders>
              <w:top w:val="nil"/>
              <w:left w:val="nil"/>
              <w:bottom w:val="nil"/>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Hilton Garden Inn Bangkok Silom</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Chiang Rai</w:t>
            </w:r>
          </w:p>
        </w:tc>
        <w:tc>
          <w:tcPr>
            <w:tcW w:w="5174" w:type="dxa"/>
            <w:tcBorders>
              <w:top w:val="single" w:sz="4" w:space="0" w:color="auto"/>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The Heritage Chiang Rai</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Chiang Mai</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 xml:space="preserve">Novotel Nimman </w:t>
            </w:r>
          </w:p>
        </w:tc>
      </w:tr>
      <w:tr w:rsidR="00976CFA" w:rsidRPr="00976CFA" w:rsidTr="00976CFA">
        <w:trPr>
          <w:trHeight w:val="20"/>
          <w:jc w:val="center"/>
        </w:trPr>
        <w:tc>
          <w:tcPr>
            <w:tcW w:w="1271" w:type="dxa"/>
            <w:vMerge w:val="restart"/>
            <w:tcBorders>
              <w:top w:val="nil"/>
              <w:left w:val="single" w:sz="4" w:space="0" w:color="auto"/>
              <w:bottom w:val="single" w:sz="4" w:space="0" w:color="000000"/>
              <w:right w:val="single" w:sz="4" w:space="0" w:color="auto"/>
            </w:tcBorders>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SUPERIOR</w:t>
            </w:r>
          </w:p>
        </w:tc>
        <w:tc>
          <w:tcPr>
            <w:tcW w:w="1772" w:type="dxa"/>
            <w:tcBorders>
              <w:top w:val="nil"/>
              <w:left w:val="nil"/>
              <w:bottom w:val="nil"/>
              <w:right w:val="single" w:sz="4" w:space="0" w:color="auto"/>
            </w:tcBorders>
            <w:noWrap/>
            <w:vAlign w:val="center"/>
            <w:hideMark/>
          </w:tcPr>
          <w:p w:rsidR="00976CFA" w:rsidRPr="00976CFA" w:rsidRDefault="00976CFA" w:rsidP="00976CFA">
            <w:pPr>
              <w:rPr>
                <w:rFonts w:ascii="Aptos" w:eastAsia="Times New Roman" w:hAnsi="Aptos" w:cs="Times New Roman"/>
                <w:sz w:val="20"/>
                <w:szCs w:val="20"/>
                <w:lang w:val="es-MX" w:eastAsia="es-MX"/>
              </w:rPr>
            </w:pPr>
            <w:r w:rsidRPr="00976CFA">
              <w:rPr>
                <w:rFonts w:ascii="Aptos" w:eastAsia="Times New Roman" w:hAnsi="Aptos" w:cs="Times New Roman"/>
                <w:sz w:val="20"/>
                <w:szCs w:val="20"/>
                <w:lang w:val="es-MX" w:eastAsia="es-MX"/>
              </w:rPr>
              <w:t>Luang Prabang</w:t>
            </w:r>
          </w:p>
        </w:tc>
        <w:tc>
          <w:tcPr>
            <w:tcW w:w="5174" w:type="dxa"/>
            <w:tcBorders>
              <w:top w:val="nil"/>
              <w:left w:val="nil"/>
              <w:bottom w:val="nil"/>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Kiridara Luang Prabang</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single" w:sz="4" w:space="0" w:color="auto"/>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Hanói</w:t>
            </w:r>
          </w:p>
        </w:tc>
        <w:tc>
          <w:tcPr>
            <w:tcW w:w="5174" w:type="dxa"/>
            <w:tcBorders>
              <w:top w:val="single" w:sz="4" w:space="0" w:color="auto"/>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Pan Pacific Hanoi</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 xml:space="preserve">Ha long </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Au Co Cruise</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 xml:space="preserve">Siem Reap </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Sofitel Angkor Phokeethra Golf $ Spa (Hab Superior)</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Bangkok</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Montien Surawong</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Chiang Rai</w:t>
            </w:r>
          </w:p>
        </w:tc>
        <w:tc>
          <w:tcPr>
            <w:tcW w:w="5174" w:type="dxa"/>
            <w:tcBorders>
              <w:top w:val="nil"/>
              <w:left w:val="nil"/>
              <w:bottom w:val="nil"/>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The Riverie By Katathani</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Chiang Mai</w:t>
            </w:r>
          </w:p>
        </w:tc>
        <w:tc>
          <w:tcPr>
            <w:tcW w:w="5174" w:type="dxa"/>
            <w:tcBorders>
              <w:top w:val="single" w:sz="4" w:space="0" w:color="auto"/>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Melia Chiang Mai</w:t>
            </w:r>
          </w:p>
        </w:tc>
      </w:tr>
      <w:tr w:rsidR="00976CFA" w:rsidRPr="00976CFA" w:rsidTr="00976CFA">
        <w:trPr>
          <w:trHeight w:val="20"/>
          <w:jc w:val="center"/>
        </w:trPr>
        <w:tc>
          <w:tcPr>
            <w:tcW w:w="1271" w:type="dxa"/>
            <w:vMerge w:val="restart"/>
            <w:tcBorders>
              <w:top w:val="nil"/>
              <w:left w:val="single" w:sz="4" w:space="0" w:color="auto"/>
              <w:bottom w:val="single" w:sz="4" w:space="0" w:color="000000"/>
              <w:right w:val="single" w:sz="4" w:space="0" w:color="auto"/>
            </w:tcBorders>
            <w:noWrap/>
            <w:vAlign w:val="center"/>
            <w:hideMark/>
          </w:tcPr>
          <w:p w:rsidR="00976CFA" w:rsidRPr="00976CFA" w:rsidRDefault="00976CFA" w:rsidP="00976CFA">
            <w:pPr>
              <w:jc w:val="center"/>
              <w:rPr>
                <w:rFonts w:ascii="Aptos" w:eastAsia="Times New Roman" w:hAnsi="Aptos" w:cs="Times New Roman"/>
                <w:b/>
                <w:bCs/>
                <w:color w:val="000000"/>
                <w:sz w:val="20"/>
                <w:szCs w:val="20"/>
                <w:lang w:val="es-MX" w:eastAsia="es-MX"/>
              </w:rPr>
            </w:pPr>
            <w:r w:rsidRPr="00976CFA">
              <w:rPr>
                <w:rFonts w:ascii="Aptos" w:eastAsia="Times New Roman" w:hAnsi="Aptos" w:cs="Times New Roman"/>
                <w:b/>
                <w:bCs/>
                <w:color w:val="000000"/>
                <w:sz w:val="20"/>
                <w:szCs w:val="20"/>
                <w:lang w:val="es-MX" w:eastAsia="es-MX"/>
              </w:rPr>
              <w:t>LUJO</w:t>
            </w:r>
          </w:p>
        </w:tc>
        <w:tc>
          <w:tcPr>
            <w:tcW w:w="1772" w:type="dxa"/>
            <w:tcBorders>
              <w:top w:val="nil"/>
              <w:left w:val="nil"/>
              <w:bottom w:val="nil"/>
              <w:right w:val="single" w:sz="4" w:space="0" w:color="auto"/>
            </w:tcBorders>
            <w:noWrap/>
            <w:vAlign w:val="center"/>
            <w:hideMark/>
          </w:tcPr>
          <w:p w:rsidR="00976CFA" w:rsidRPr="00976CFA" w:rsidRDefault="00976CFA" w:rsidP="00976CFA">
            <w:pPr>
              <w:rPr>
                <w:rFonts w:ascii="Aptos" w:eastAsia="Times New Roman" w:hAnsi="Aptos" w:cs="Times New Roman"/>
                <w:sz w:val="20"/>
                <w:szCs w:val="20"/>
                <w:lang w:val="es-MX" w:eastAsia="es-MX"/>
              </w:rPr>
            </w:pPr>
            <w:r w:rsidRPr="00976CFA">
              <w:rPr>
                <w:rFonts w:ascii="Aptos" w:eastAsia="Times New Roman" w:hAnsi="Aptos" w:cs="Times New Roman"/>
                <w:sz w:val="20"/>
                <w:szCs w:val="20"/>
                <w:lang w:val="es-MX" w:eastAsia="es-MX"/>
              </w:rPr>
              <w:t>Luang Prabang</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Kiridara Luang Prabang</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single" w:sz="4" w:space="0" w:color="auto"/>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Hanói</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Melia Hanói</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 xml:space="preserve">Ha long </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Paradise Elegance Cruise</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 xml:space="preserve">Siem Reap </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pt-PT" w:eastAsia="es-MX"/>
              </w:rPr>
            </w:pPr>
            <w:r w:rsidRPr="00976CFA">
              <w:rPr>
                <w:rFonts w:ascii="Aptos" w:eastAsia="Times New Roman" w:hAnsi="Aptos" w:cs="Times New Roman"/>
                <w:color w:val="000000"/>
                <w:sz w:val="20"/>
                <w:szCs w:val="20"/>
                <w:lang w:val="pt-PT" w:eastAsia="es-MX"/>
              </w:rPr>
              <w:t>Sofitel Angkor Phokeethra Golf $ Spa Resort (Hab Luxury)</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pt-PT"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Bangkok</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So Bangkok</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Chiang Rai</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Le Meridien</w:t>
            </w:r>
          </w:p>
        </w:tc>
      </w:tr>
      <w:tr w:rsidR="00976CFA" w:rsidRPr="00976CFA" w:rsidTr="00976CFA">
        <w:trPr>
          <w:trHeight w:val="20"/>
          <w:jc w:val="center"/>
        </w:trPr>
        <w:tc>
          <w:tcPr>
            <w:tcW w:w="1271" w:type="dxa"/>
            <w:vMerge/>
            <w:tcBorders>
              <w:top w:val="nil"/>
              <w:left w:val="single" w:sz="4" w:space="0" w:color="auto"/>
              <w:bottom w:val="single" w:sz="4" w:space="0" w:color="000000"/>
              <w:right w:val="single" w:sz="4" w:space="0" w:color="auto"/>
            </w:tcBorders>
            <w:vAlign w:val="center"/>
            <w:hideMark/>
          </w:tcPr>
          <w:p w:rsidR="00976CFA" w:rsidRPr="00976CFA" w:rsidRDefault="00976CFA" w:rsidP="00976CFA">
            <w:pPr>
              <w:rPr>
                <w:rFonts w:ascii="Aptos" w:eastAsia="Times New Roman" w:hAnsi="Aptos" w:cs="Times New Roman"/>
                <w:b/>
                <w:bCs/>
                <w:color w:val="000000"/>
                <w:sz w:val="20"/>
                <w:szCs w:val="20"/>
                <w:lang w:val="es-MX" w:eastAsia="es-MX"/>
              </w:rPr>
            </w:pPr>
          </w:p>
        </w:tc>
        <w:tc>
          <w:tcPr>
            <w:tcW w:w="1772"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Chiang Mai</w:t>
            </w:r>
          </w:p>
        </w:tc>
        <w:tc>
          <w:tcPr>
            <w:tcW w:w="5174" w:type="dxa"/>
            <w:tcBorders>
              <w:top w:val="nil"/>
              <w:left w:val="nil"/>
              <w:bottom w:val="single" w:sz="4" w:space="0" w:color="auto"/>
              <w:right w:val="single" w:sz="4" w:space="0" w:color="auto"/>
            </w:tcBorders>
            <w:noWrap/>
            <w:vAlign w:val="center"/>
            <w:hideMark/>
          </w:tcPr>
          <w:p w:rsidR="00976CFA" w:rsidRPr="00976CFA" w:rsidRDefault="00976CFA" w:rsidP="00976CFA">
            <w:pPr>
              <w:rPr>
                <w:rFonts w:ascii="Aptos" w:eastAsia="Times New Roman" w:hAnsi="Aptos" w:cs="Times New Roman"/>
                <w:color w:val="000000"/>
                <w:sz w:val="20"/>
                <w:szCs w:val="20"/>
                <w:lang w:val="es-MX" w:eastAsia="es-MX"/>
              </w:rPr>
            </w:pPr>
            <w:r w:rsidRPr="00976CFA">
              <w:rPr>
                <w:rFonts w:ascii="Aptos" w:eastAsia="Times New Roman" w:hAnsi="Aptos" w:cs="Times New Roman"/>
                <w:color w:val="000000"/>
                <w:sz w:val="20"/>
                <w:szCs w:val="20"/>
                <w:lang w:val="es-MX" w:eastAsia="es-MX"/>
              </w:rPr>
              <w:t>Shangri-La Chiang Mai</w:t>
            </w:r>
          </w:p>
        </w:tc>
      </w:tr>
    </w:tbl>
    <w:p w:rsidR="00976CFA" w:rsidRPr="00976CFA" w:rsidRDefault="00976CFA" w:rsidP="00DA55BA">
      <w:pPr>
        <w:tabs>
          <w:tab w:val="left" w:pos="851"/>
        </w:tabs>
        <w:rPr>
          <w:rFonts w:ascii="Aptos Display" w:eastAsia="Calibri" w:hAnsi="Aptos Display" w:cs="Calibri"/>
          <w:b/>
          <w:color w:val="000000" w:themeColor="text1"/>
          <w:sz w:val="16"/>
          <w:szCs w:val="16"/>
        </w:rPr>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1418"/>
      </w:tblGrid>
      <w:tr w:rsidR="00976CFA" w:rsidRPr="009C2AA0" w:rsidTr="00976CFA">
        <w:trPr>
          <w:trHeight w:val="170"/>
          <w:jc w:val="center"/>
        </w:trPr>
        <w:tc>
          <w:tcPr>
            <w:tcW w:w="5098" w:type="dxa"/>
            <w:shd w:val="clear" w:color="auto" w:fill="E97132" w:themeFill="accent2"/>
            <w:noWrap/>
            <w:vAlign w:val="center"/>
            <w:hideMark/>
          </w:tcPr>
          <w:p w:rsidR="00976CFA" w:rsidRPr="009C2AA0" w:rsidRDefault="00976CFA" w:rsidP="00952E3C">
            <w:pPr>
              <w:jc w:val="center"/>
              <w:rPr>
                <w:rFonts w:ascii="Aptos Display" w:eastAsia="Times New Roman" w:hAnsi="Aptos Display" w:cs="Calibri"/>
                <w:b/>
                <w:bCs/>
                <w:color w:val="FFFFFF"/>
                <w:sz w:val="20"/>
                <w:szCs w:val="20"/>
                <w:lang w:val="es-MX" w:eastAsia="es-MX"/>
              </w:rPr>
            </w:pPr>
            <w:r w:rsidRPr="009C2AA0">
              <w:rPr>
                <w:rFonts w:ascii="Aptos Display" w:eastAsia="Times New Roman" w:hAnsi="Aptos Display" w:cs="Calibri"/>
                <w:b/>
                <w:bCs/>
                <w:color w:val="FFFFFF"/>
                <w:sz w:val="20"/>
                <w:szCs w:val="20"/>
                <w:lang w:val="es-MX" w:eastAsia="es-MX"/>
              </w:rPr>
              <w:t>OPCIONALES</w:t>
            </w:r>
            <w:r>
              <w:rPr>
                <w:rFonts w:ascii="Aptos Display" w:eastAsia="Times New Roman" w:hAnsi="Aptos Display" w:cs="Calibri"/>
                <w:b/>
                <w:bCs/>
                <w:color w:val="FFFFFF"/>
                <w:sz w:val="20"/>
                <w:szCs w:val="20"/>
                <w:lang w:val="es-MX" w:eastAsia="es-MX"/>
              </w:rPr>
              <w:t xml:space="preserve"> / SUPLEMENTOS / VUELOS INTERNOS</w:t>
            </w:r>
          </w:p>
        </w:tc>
        <w:tc>
          <w:tcPr>
            <w:tcW w:w="1418" w:type="dxa"/>
            <w:shd w:val="clear" w:color="auto" w:fill="E97132" w:themeFill="accent2"/>
            <w:noWrap/>
            <w:vAlign w:val="center"/>
            <w:hideMark/>
          </w:tcPr>
          <w:p w:rsidR="00976CFA" w:rsidRPr="009C2AA0" w:rsidRDefault="00976CFA" w:rsidP="00952E3C">
            <w:pPr>
              <w:jc w:val="center"/>
              <w:rPr>
                <w:rFonts w:ascii="Aptos Display" w:eastAsia="Times New Roman" w:hAnsi="Aptos Display" w:cs="Calibri"/>
                <w:b/>
                <w:bCs/>
                <w:color w:val="FFFFFF"/>
                <w:sz w:val="20"/>
                <w:szCs w:val="20"/>
                <w:lang w:val="es-MX" w:eastAsia="es-MX"/>
              </w:rPr>
            </w:pPr>
            <w:r w:rsidRPr="009C2AA0">
              <w:rPr>
                <w:rFonts w:ascii="Aptos Display" w:eastAsia="Times New Roman" w:hAnsi="Aptos Display" w:cs="Calibri"/>
                <w:b/>
                <w:bCs/>
                <w:color w:val="FFFFFF"/>
                <w:sz w:val="20"/>
                <w:szCs w:val="20"/>
                <w:lang w:val="es-MX" w:eastAsia="es-MX"/>
              </w:rPr>
              <w:t>TARIFA</w:t>
            </w:r>
          </w:p>
        </w:tc>
      </w:tr>
      <w:tr w:rsidR="00976CFA" w:rsidRPr="009C2AA0" w:rsidTr="00976CFA">
        <w:trPr>
          <w:trHeight w:val="170"/>
          <w:jc w:val="center"/>
        </w:trPr>
        <w:tc>
          <w:tcPr>
            <w:tcW w:w="5098" w:type="dxa"/>
            <w:shd w:val="clear" w:color="000000" w:fill="FFFFFF"/>
            <w:noWrap/>
            <w:vAlign w:val="center"/>
            <w:hideMark/>
          </w:tcPr>
          <w:p w:rsidR="00976CFA" w:rsidRPr="009C2AA0" w:rsidRDefault="00976CFA" w:rsidP="00952E3C">
            <w:pPr>
              <w:rPr>
                <w:rFonts w:ascii="Aptos Display" w:eastAsia="Times New Roman" w:hAnsi="Aptos Display" w:cs="Calibri"/>
                <w:sz w:val="20"/>
                <w:szCs w:val="20"/>
                <w:lang w:val="es-MX" w:eastAsia="es-MX"/>
              </w:rPr>
            </w:pPr>
            <w:r w:rsidRPr="009C2AA0">
              <w:rPr>
                <w:rFonts w:ascii="Aptos Display" w:eastAsia="Times New Roman" w:hAnsi="Aptos Display" w:cs="Calibri"/>
                <w:sz w:val="20"/>
                <w:szCs w:val="20"/>
                <w:lang w:val="es-MX" w:eastAsia="es-MX"/>
              </w:rPr>
              <w:t>Mercado del Tren y Mercado Flotante</w:t>
            </w:r>
          </w:p>
        </w:tc>
        <w:tc>
          <w:tcPr>
            <w:tcW w:w="1418" w:type="dxa"/>
            <w:shd w:val="clear" w:color="000000" w:fill="FFFFFF"/>
            <w:noWrap/>
            <w:vAlign w:val="center"/>
            <w:hideMark/>
          </w:tcPr>
          <w:p w:rsidR="00976CFA" w:rsidRPr="009C2AA0" w:rsidRDefault="00976CFA" w:rsidP="00952E3C">
            <w:pPr>
              <w:jc w:val="center"/>
              <w:rPr>
                <w:rFonts w:ascii="Aptos Display" w:eastAsia="Times New Roman" w:hAnsi="Aptos Display" w:cs="Calibri"/>
                <w:sz w:val="20"/>
                <w:szCs w:val="20"/>
                <w:lang w:val="es-MX" w:eastAsia="es-MX"/>
              </w:rPr>
            </w:pPr>
            <w:r w:rsidRPr="009C2AA0">
              <w:rPr>
                <w:rFonts w:ascii="Aptos Display" w:eastAsia="Times New Roman" w:hAnsi="Aptos Display" w:cs="Calibri"/>
                <w:sz w:val="20"/>
                <w:szCs w:val="20"/>
                <w:lang w:val="es-MX" w:eastAsia="es-MX"/>
              </w:rPr>
              <w:t>158</w:t>
            </w:r>
          </w:p>
        </w:tc>
      </w:tr>
      <w:tr w:rsidR="00976CFA" w:rsidRPr="009C2AA0" w:rsidTr="00976CFA">
        <w:trPr>
          <w:trHeight w:val="170"/>
          <w:jc w:val="center"/>
        </w:trPr>
        <w:tc>
          <w:tcPr>
            <w:tcW w:w="5098" w:type="dxa"/>
            <w:shd w:val="clear" w:color="000000" w:fill="FFFFFF"/>
            <w:vAlign w:val="center"/>
            <w:hideMark/>
          </w:tcPr>
          <w:p w:rsidR="00976CFA" w:rsidRPr="009C2AA0" w:rsidRDefault="00976CFA" w:rsidP="00952E3C">
            <w:pP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 xml:space="preserve">Patara Elephant Farm *no reembolsable (día </w:t>
            </w:r>
            <w:r>
              <w:rPr>
                <w:rFonts w:ascii="Aptos Display" w:eastAsia="Times New Roman" w:hAnsi="Aptos Display" w:cs="Calibri"/>
                <w:color w:val="000000"/>
                <w:sz w:val="20"/>
                <w:szCs w:val="20"/>
                <w:lang w:val="es-MX" w:eastAsia="es-MX"/>
              </w:rPr>
              <w:t>14</w:t>
            </w:r>
            <w:r w:rsidRPr="009C2AA0">
              <w:rPr>
                <w:rFonts w:ascii="Aptos Display" w:eastAsia="Times New Roman" w:hAnsi="Aptos Display" w:cs="Calibri"/>
                <w:color w:val="000000"/>
                <w:sz w:val="20"/>
                <w:szCs w:val="20"/>
                <w:lang w:val="es-MX" w:eastAsia="es-MX"/>
              </w:rPr>
              <w:t>)</w:t>
            </w:r>
          </w:p>
        </w:tc>
        <w:tc>
          <w:tcPr>
            <w:tcW w:w="1418" w:type="dxa"/>
            <w:shd w:val="clear" w:color="000000" w:fill="FFFFFF"/>
            <w:noWrap/>
            <w:vAlign w:val="center"/>
            <w:hideMark/>
          </w:tcPr>
          <w:p w:rsidR="00976CFA" w:rsidRPr="009C2AA0" w:rsidRDefault="00976CFA" w:rsidP="00952E3C">
            <w:pPr>
              <w:jc w:val="cente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315</w:t>
            </w:r>
          </w:p>
        </w:tc>
      </w:tr>
      <w:tr w:rsidR="00976CFA" w:rsidRPr="009C2AA0" w:rsidTr="00976CFA">
        <w:trPr>
          <w:trHeight w:val="170"/>
          <w:jc w:val="center"/>
        </w:trPr>
        <w:tc>
          <w:tcPr>
            <w:tcW w:w="5098" w:type="dxa"/>
            <w:shd w:val="clear" w:color="000000" w:fill="FFFFFF"/>
            <w:vAlign w:val="center"/>
            <w:hideMark/>
          </w:tcPr>
          <w:p w:rsidR="00976CFA" w:rsidRPr="009C2AA0" w:rsidRDefault="00976CFA" w:rsidP="00952E3C">
            <w:pP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Vuelos Llegada o Salida entre 07:00hrs - 21:00hrs por tramo</w:t>
            </w:r>
          </w:p>
        </w:tc>
        <w:tc>
          <w:tcPr>
            <w:tcW w:w="1418" w:type="dxa"/>
            <w:shd w:val="clear" w:color="000000" w:fill="FFFFFF"/>
            <w:noWrap/>
            <w:vAlign w:val="center"/>
            <w:hideMark/>
          </w:tcPr>
          <w:p w:rsidR="00976CFA" w:rsidRPr="009C2AA0" w:rsidRDefault="00976CFA" w:rsidP="00952E3C">
            <w:pPr>
              <w:jc w:val="cente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34</w:t>
            </w:r>
          </w:p>
        </w:tc>
      </w:tr>
      <w:tr w:rsidR="00976CFA" w:rsidRPr="009C2AA0" w:rsidTr="00976CFA">
        <w:trPr>
          <w:trHeight w:val="170"/>
          <w:jc w:val="center"/>
        </w:trPr>
        <w:tc>
          <w:tcPr>
            <w:tcW w:w="5098" w:type="dxa"/>
            <w:shd w:val="clear" w:color="000000" w:fill="FFFFFF"/>
            <w:vAlign w:val="center"/>
            <w:hideMark/>
          </w:tcPr>
          <w:p w:rsidR="00976CFA" w:rsidRPr="009C2AA0" w:rsidRDefault="00976CFA" w:rsidP="00952E3C">
            <w:pPr>
              <w:rPr>
                <w:rFonts w:ascii="Aptos Display" w:eastAsia="Times New Roman" w:hAnsi="Aptos Display" w:cs="Calibri"/>
                <w:color w:val="000000"/>
                <w:sz w:val="20"/>
                <w:szCs w:val="20"/>
                <w:lang w:val="es-MX" w:eastAsia="es-MX"/>
              </w:rPr>
            </w:pPr>
            <w:r>
              <w:rPr>
                <w:rFonts w:ascii="Aptos Display" w:eastAsia="Times New Roman" w:hAnsi="Aptos Display" w:cs="Calibri"/>
                <w:color w:val="000000"/>
                <w:sz w:val="20"/>
                <w:szCs w:val="20"/>
                <w:lang w:val="es-MX" w:eastAsia="es-MX"/>
              </w:rPr>
              <w:t>*Vuelo Luang Prabang  - Hanoi en clase turista</w:t>
            </w:r>
          </w:p>
        </w:tc>
        <w:tc>
          <w:tcPr>
            <w:tcW w:w="1418" w:type="dxa"/>
            <w:shd w:val="clear" w:color="000000" w:fill="FFFFFF"/>
            <w:noWrap/>
            <w:vAlign w:val="center"/>
            <w:hideMark/>
          </w:tcPr>
          <w:p w:rsidR="00976CFA" w:rsidRPr="009C2AA0" w:rsidRDefault="00976CFA" w:rsidP="00952E3C">
            <w:pPr>
              <w:jc w:val="center"/>
              <w:rPr>
                <w:rFonts w:ascii="Aptos Display" w:eastAsia="Times New Roman" w:hAnsi="Aptos Display" w:cs="Calibri"/>
                <w:color w:val="000000"/>
                <w:sz w:val="20"/>
                <w:szCs w:val="20"/>
                <w:lang w:val="es-MX" w:eastAsia="es-MX"/>
              </w:rPr>
            </w:pPr>
            <w:r>
              <w:rPr>
                <w:rFonts w:ascii="Aptos Display" w:eastAsia="Times New Roman" w:hAnsi="Aptos Display" w:cs="Calibri"/>
                <w:color w:val="000000"/>
                <w:sz w:val="20"/>
                <w:szCs w:val="20"/>
                <w:lang w:val="es-MX" w:eastAsia="es-MX"/>
              </w:rPr>
              <w:t>390</w:t>
            </w:r>
          </w:p>
        </w:tc>
      </w:tr>
      <w:tr w:rsidR="00976CFA" w:rsidRPr="009C2AA0" w:rsidTr="00976CFA">
        <w:trPr>
          <w:trHeight w:val="170"/>
          <w:jc w:val="center"/>
        </w:trPr>
        <w:tc>
          <w:tcPr>
            <w:tcW w:w="5098" w:type="dxa"/>
            <w:shd w:val="clear" w:color="000000" w:fill="FFFFFF"/>
            <w:vAlign w:val="center"/>
          </w:tcPr>
          <w:p w:rsidR="00976CFA" w:rsidRPr="009C2AA0" w:rsidRDefault="00976CFA" w:rsidP="00952E3C">
            <w:pP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*Vuelo Hanoi - Siemp Reap en clase turista</w:t>
            </w:r>
          </w:p>
        </w:tc>
        <w:tc>
          <w:tcPr>
            <w:tcW w:w="1418" w:type="dxa"/>
            <w:shd w:val="clear" w:color="000000" w:fill="FFFFFF"/>
            <w:noWrap/>
            <w:vAlign w:val="center"/>
          </w:tcPr>
          <w:p w:rsidR="00976CFA" w:rsidRPr="009C2AA0" w:rsidRDefault="00976CFA" w:rsidP="00952E3C">
            <w:pPr>
              <w:jc w:val="cente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438</w:t>
            </w:r>
          </w:p>
        </w:tc>
      </w:tr>
      <w:tr w:rsidR="00976CFA" w:rsidRPr="009C2AA0" w:rsidTr="00976CFA">
        <w:trPr>
          <w:trHeight w:val="170"/>
          <w:jc w:val="center"/>
        </w:trPr>
        <w:tc>
          <w:tcPr>
            <w:tcW w:w="5098" w:type="dxa"/>
            <w:shd w:val="clear" w:color="000000" w:fill="FFFFFF"/>
            <w:vAlign w:val="center"/>
            <w:hideMark/>
          </w:tcPr>
          <w:p w:rsidR="00976CFA" w:rsidRPr="009C2AA0" w:rsidRDefault="00976CFA" w:rsidP="00952E3C">
            <w:pP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*Vuelo Siemp Reap - Bangkok en clase turista</w:t>
            </w:r>
          </w:p>
        </w:tc>
        <w:tc>
          <w:tcPr>
            <w:tcW w:w="1418" w:type="dxa"/>
            <w:shd w:val="clear" w:color="000000" w:fill="FFFFFF"/>
            <w:noWrap/>
            <w:vAlign w:val="center"/>
            <w:hideMark/>
          </w:tcPr>
          <w:p w:rsidR="00976CFA" w:rsidRPr="009C2AA0" w:rsidRDefault="00976CFA" w:rsidP="00952E3C">
            <w:pPr>
              <w:jc w:val="cente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452</w:t>
            </w:r>
          </w:p>
        </w:tc>
      </w:tr>
      <w:tr w:rsidR="00976CFA" w:rsidRPr="009C2AA0" w:rsidTr="00976CFA">
        <w:trPr>
          <w:trHeight w:val="170"/>
          <w:jc w:val="center"/>
        </w:trPr>
        <w:tc>
          <w:tcPr>
            <w:tcW w:w="5098" w:type="dxa"/>
            <w:shd w:val="clear" w:color="000000" w:fill="FFFFFF"/>
            <w:vAlign w:val="center"/>
            <w:hideMark/>
          </w:tcPr>
          <w:p w:rsidR="00976CFA" w:rsidRPr="009C2AA0" w:rsidRDefault="00976CFA" w:rsidP="00952E3C">
            <w:pP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*Vuelo Bangkok - Chiang Rai clase turista</w:t>
            </w:r>
          </w:p>
        </w:tc>
        <w:tc>
          <w:tcPr>
            <w:tcW w:w="1418" w:type="dxa"/>
            <w:shd w:val="clear" w:color="000000" w:fill="FFFFFF"/>
            <w:noWrap/>
            <w:vAlign w:val="center"/>
            <w:hideMark/>
          </w:tcPr>
          <w:p w:rsidR="00976CFA" w:rsidRPr="009C2AA0" w:rsidRDefault="00976CFA" w:rsidP="00952E3C">
            <w:pPr>
              <w:jc w:val="cente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212</w:t>
            </w:r>
          </w:p>
        </w:tc>
      </w:tr>
      <w:tr w:rsidR="00976CFA" w:rsidRPr="009C2AA0" w:rsidTr="00976CFA">
        <w:trPr>
          <w:trHeight w:val="170"/>
          <w:jc w:val="center"/>
        </w:trPr>
        <w:tc>
          <w:tcPr>
            <w:tcW w:w="5098" w:type="dxa"/>
            <w:shd w:val="clear" w:color="000000" w:fill="FFFFFF"/>
            <w:vAlign w:val="center"/>
            <w:hideMark/>
          </w:tcPr>
          <w:p w:rsidR="00976CFA" w:rsidRPr="009C2AA0" w:rsidRDefault="00976CFA" w:rsidP="00952E3C">
            <w:pP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*Vuelo Chiang Mai - Bangkok clase turista</w:t>
            </w:r>
          </w:p>
        </w:tc>
        <w:tc>
          <w:tcPr>
            <w:tcW w:w="1418" w:type="dxa"/>
            <w:shd w:val="clear" w:color="000000" w:fill="FFFFFF"/>
            <w:noWrap/>
            <w:vAlign w:val="center"/>
            <w:hideMark/>
          </w:tcPr>
          <w:p w:rsidR="00976CFA" w:rsidRPr="009C2AA0" w:rsidRDefault="00976CFA" w:rsidP="00952E3C">
            <w:pPr>
              <w:jc w:val="center"/>
              <w:rPr>
                <w:rFonts w:ascii="Aptos Display" w:eastAsia="Times New Roman" w:hAnsi="Aptos Display" w:cs="Calibri"/>
                <w:color w:val="000000"/>
                <w:sz w:val="20"/>
                <w:szCs w:val="20"/>
                <w:lang w:val="es-MX" w:eastAsia="es-MX"/>
              </w:rPr>
            </w:pPr>
            <w:r w:rsidRPr="009C2AA0">
              <w:rPr>
                <w:rFonts w:ascii="Aptos Display" w:eastAsia="Times New Roman" w:hAnsi="Aptos Display" w:cs="Calibri"/>
                <w:color w:val="000000"/>
                <w:sz w:val="20"/>
                <w:szCs w:val="20"/>
                <w:lang w:val="es-MX" w:eastAsia="es-MX"/>
              </w:rPr>
              <w:t>185</w:t>
            </w:r>
          </w:p>
        </w:tc>
      </w:tr>
    </w:tbl>
    <w:p w:rsidR="00976CFA" w:rsidRPr="00976CFA" w:rsidRDefault="00976CFA" w:rsidP="00DA55BA">
      <w:pPr>
        <w:tabs>
          <w:tab w:val="left" w:pos="851"/>
        </w:tabs>
        <w:rPr>
          <w:rFonts w:ascii="Aptos Display" w:eastAsia="Calibri" w:hAnsi="Aptos Display" w:cs="Calibri"/>
          <w:b/>
          <w:color w:val="000000" w:themeColor="text1"/>
          <w:sz w:val="4"/>
          <w:szCs w:val="4"/>
        </w:rPr>
      </w:pPr>
    </w:p>
    <w:p w:rsidR="00DA55BA" w:rsidRPr="009C2AA0" w:rsidRDefault="00DA55BA" w:rsidP="00DA55BA">
      <w:pPr>
        <w:tabs>
          <w:tab w:val="left" w:pos="851"/>
        </w:tabs>
        <w:rPr>
          <w:rFonts w:ascii="Aptos Display" w:eastAsia="Calibri" w:hAnsi="Aptos Display" w:cs="Calibri"/>
          <w:b/>
          <w:color w:val="000000" w:themeColor="text1"/>
        </w:rPr>
      </w:pPr>
      <w:r w:rsidRPr="009C2AA0">
        <w:rPr>
          <w:rFonts w:ascii="Aptos Display" w:eastAsia="Calibri" w:hAnsi="Aptos Display" w:cs="Calibri"/>
          <w:b/>
          <w:color w:val="000000" w:themeColor="text1"/>
        </w:rPr>
        <w:t>NOTAS IMPORTANTES:</w:t>
      </w:r>
    </w:p>
    <w:p w:rsidR="00016424" w:rsidRPr="009C2AA0" w:rsidRDefault="00016424" w:rsidP="00040F0F">
      <w:pPr>
        <w:tabs>
          <w:tab w:val="left" w:pos="851"/>
        </w:tabs>
        <w:rPr>
          <w:rFonts w:ascii="Aptos Display" w:hAnsi="Aptos Display" w:cs="Calibri"/>
          <w:b/>
          <w:bCs/>
          <w:color w:val="00B050"/>
        </w:rPr>
      </w:pPr>
      <w:r w:rsidRPr="009C2AA0">
        <w:rPr>
          <w:rFonts w:ascii="Aptos Display" w:hAnsi="Aptos Display" w:cs="Calibri"/>
          <w:b/>
          <w:bCs/>
          <w:color w:val="00B050"/>
        </w:rPr>
        <w:t xml:space="preserve">SE REQUIERE </w:t>
      </w:r>
      <w:r w:rsidR="00B259E7">
        <w:rPr>
          <w:rFonts w:ascii="Aptos Display" w:hAnsi="Aptos Display" w:cs="Calibri"/>
          <w:b/>
          <w:bCs/>
          <w:color w:val="00B050"/>
        </w:rPr>
        <w:t>VISA PARA LAOS,</w:t>
      </w:r>
      <w:r w:rsidRPr="009C2AA0">
        <w:rPr>
          <w:rFonts w:ascii="Aptos Display" w:hAnsi="Aptos Display" w:cs="Calibri"/>
          <w:b/>
          <w:bCs/>
          <w:color w:val="00B050"/>
        </w:rPr>
        <w:t xml:space="preserve"> VIETNAM</w:t>
      </w:r>
      <w:r w:rsidR="00B259E7">
        <w:rPr>
          <w:rFonts w:ascii="Aptos Display" w:hAnsi="Aptos Display" w:cs="Calibri"/>
          <w:b/>
          <w:bCs/>
          <w:color w:val="00B050"/>
        </w:rPr>
        <w:t xml:space="preserve">, </w:t>
      </w:r>
      <w:r w:rsidRPr="009C2AA0">
        <w:rPr>
          <w:rFonts w:ascii="Aptos Display" w:hAnsi="Aptos Display" w:cs="Calibri"/>
          <w:b/>
          <w:bCs/>
          <w:color w:val="00B050"/>
        </w:rPr>
        <w:t>CAMBOYA</w:t>
      </w:r>
      <w:r w:rsidR="00B259E7">
        <w:rPr>
          <w:rFonts w:ascii="Aptos Display" w:hAnsi="Aptos Display" w:cs="Calibri"/>
          <w:b/>
          <w:bCs/>
          <w:color w:val="00B050"/>
        </w:rPr>
        <w:t xml:space="preserve"> Y </w:t>
      </w:r>
      <w:r w:rsidR="00B259E7" w:rsidRPr="009C2AA0">
        <w:rPr>
          <w:rFonts w:ascii="Aptos Display" w:hAnsi="Aptos Display" w:cs="Calibri"/>
          <w:b/>
          <w:bCs/>
          <w:color w:val="00B050"/>
        </w:rPr>
        <w:t>TDAC PARA TAILANDIA</w:t>
      </w:r>
    </w:p>
    <w:p w:rsidR="00040F0F" w:rsidRPr="00B259E7" w:rsidRDefault="00040F0F" w:rsidP="00040F0F">
      <w:pPr>
        <w:tabs>
          <w:tab w:val="left" w:pos="851"/>
        </w:tabs>
        <w:rPr>
          <w:rFonts w:ascii="Aptos Display" w:hAnsi="Aptos Display" w:cs="Calibri"/>
          <w:b/>
          <w:bCs/>
          <w:color w:val="00B050"/>
          <w:sz w:val="10"/>
          <w:szCs w:val="10"/>
        </w:rPr>
      </w:pPr>
    </w:p>
    <w:p w:rsidR="00016424" w:rsidRPr="009C2AA0" w:rsidRDefault="00016424" w:rsidP="00016424">
      <w:pPr>
        <w:numPr>
          <w:ilvl w:val="0"/>
          <w:numId w:val="8"/>
        </w:numPr>
        <w:jc w:val="both"/>
        <w:rPr>
          <w:rFonts w:ascii="Aptos Display" w:hAnsi="Aptos Display" w:cs="Calibri"/>
          <w:b/>
          <w:bCs/>
          <w:color w:val="000000" w:themeColor="text1"/>
          <w:sz w:val="20"/>
          <w:szCs w:val="20"/>
        </w:rPr>
      </w:pPr>
      <w:r w:rsidRPr="009C2AA0">
        <w:rPr>
          <w:rFonts w:ascii="Aptos Display" w:hAnsi="Aptos Display" w:cs="Calibri"/>
          <w:b/>
          <w:bCs/>
          <w:sz w:val="20"/>
          <w:szCs w:val="20"/>
        </w:rPr>
        <w:t xml:space="preserve">Es responsabilidad del pasajero contar con pasaporte vigente, así como visados, vacunas y requisitos necesarios para </w:t>
      </w:r>
      <w:r w:rsidRPr="009C2AA0">
        <w:rPr>
          <w:rFonts w:ascii="Aptos Display" w:hAnsi="Aptos Display" w:cs="Calibri"/>
          <w:b/>
          <w:bCs/>
          <w:color w:val="000000" w:themeColor="text1"/>
          <w:sz w:val="20"/>
          <w:szCs w:val="20"/>
        </w:rPr>
        <w:t>realizar su viaje.</w:t>
      </w:r>
    </w:p>
    <w:p w:rsidR="00016424" w:rsidRPr="009C2AA0" w:rsidRDefault="00016424" w:rsidP="00016424">
      <w:pPr>
        <w:numPr>
          <w:ilvl w:val="0"/>
          <w:numId w:val="8"/>
        </w:numPr>
        <w:jc w:val="both"/>
        <w:rPr>
          <w:rFonts w:ascii="Aptos Display" w:hAnsi="Aptos Display" w:cs="Calibri"/>
          <w:b/>
          <w:bCs/>
          <w:color w:val="000000" w:themeColor="text1"/>
          <w:sz w:val="20"/>
          <w:szCs w:val="20"/>
        </w:rPr>
      </w:pPr>
      <w:r w:rsidRPr="009C2AA0">
        <w:rPr>
          <w:rFonts w:ascii="Aptos Display" w:hAnsi="Aptos Display" w:cs="Calibri"/>
          <w:b/>
          <w:bCs/>
          <w:color w:val="000000" w:themeColor="text1"/>
          <w:sz w:val="20"/>
          <w:szCs w:val="20"/>
        </w:rPr>
        <w:t xml:space="preserve">Recomendamos viajar bajo la cobertura de una póliza de Seguro. Su Ejecutivo puede informarle. </w:t>
      </w:r>
    </w:p>
    <w:p w:rsidR="00016424" w:rsidRPr="009C2AA0" w:rsidRDefault="00016424" w:rsidP="00016424">
      <w:pPr>
        <w:numPr>
          <w:ilvl w:val="0"/>
          <w:numId w:val="8"/>
        </w:numPr>
        <w:jc w:val="both"/>
        <w:rPr>
          <w:rFonts w:ascii="Aptos Display" w:hAnsi="Aptos Display" w:cs="Calibri"/>
          <w:b/>
          <w:bCs/>
          <w:color w:val="000000" w:themeColor="text1"/>
          <w:sz w:val="20"/>
          <w:szCs w:val="20"/>
        </w:rPr>
      </w:pPr>
      <w:r w:rsidRPr="009C2AA0">
        <w:rPr>
          <w:rFonts w:ascii="Aptos Display" w:hAnsi="Aptos Display" w:cs="Calibri"/>
          <w:b/>
          <w:bCs/>
          <w:color w:val="000000" w:themeColor="text1"/>
          <w:sz w:val="20"/>
          <w:szCs w:val="20"/>
        </w:rPr>
        <w:t>El orden de los servicios podría variar según disponibilidad aérea y/o terrestre.</w:t>
      </w:r>
    </w:p>
    <w:p w:rsidR="00016424" w:rsidRPr="009C2AA0" w:rsidRDefault="00016424" w:rsidP="00016424">
      <w:pPr>
        <w:numPr>
          <w:ilvl w:val="0"/>
          <w:numId w:val="8"/>
        </w:numPr>
        <w:jc w:val="both"/>
        <w:rPr>
          <w:rFonts w:ascii="Aptos Display" w:hAnsi="Aptos Display" w:cs="Calibri"/>
          <w:color w:val="000000" w:themeColor="text1"/>
          <w:sz w:val="20"/>
          <w:szCs w:val="20"/>
        </w:rPr>
      </w:pPr>
      <w:r w:rsidRPr="009C2AA0">
        <w:rPr>
          <w:rFonts w:ascii="Aptos Display" w:hAnsi="Aptos Display" w:cs="Calibri"/>
          <w:color w:val="000000" w:themeColor="text1"/>
          <w:sz w:val="20"/>
          <w:szCs w:val="20"/>
        </w:rPr>
        <w:t>Los servicios de traslados y excursiones son otorgados como servicios regulares; estos servicios están sujetos a horarios pre-establecidos y se brindan junto a otros pasajeros.</w:t>
      </w:r>
    </w:p>
    <w:p w:rsidR="00016424" w:rsidRPr="009C2AA0" w:rsidRDefault="00016424" w:rsidP="00016424">
      <w:pPr>
        <w:numPr>
          <w:ilvl w:val="0"/>
          <w:numId w:val="8"/>
        </w:numPr>
        <w:jc w:val="both"/>
        <w:rPr>
          <w:rFonts w:ascii="Aptos Display" w:hAnsi="Aptos Display" w:cs="Calibri"/>
          <w:color w:val="000000" w:themeColor="text1"/>
          <w:sz w:val="20"/>
          <w:szCs w:val="20"/>
        </w:rPr>
      </w:pPr>
      <w:r w:rsidRPr="009C2AA0">
        <w:rPr>
          <w:rFonts w:ascii="Aptos Display" w:hAnsi="Aptos Display" w:cs="Calibri"/>
          <w:color w:val="000000" w:themeColor="text1"/>
          <w:sz w:val="20"/>
          <w:szCs w:val="20"/>
        </w:rPr>
        <w:t>La siguiente cotización no implica reserva ni bloqueo de lugares. Todas las tarifas están sujetas a disponibilidad al momento de realizar la reserva en firme dependiendo de la disponibilidad existente.</w:t>
      </w:r>
    </w:p>
    <w:p w:rsidR="00016424" w:rsidRPr="009C2AA0" w:rsidRDefault="00016424" w:rsidP="00016424">
      <w:pPr>
        <w:numPr>
          <w:ilvl w:val="0"/>
          <w:numId w:val="8"/>
        </w:numPr>
        <w:jc w:val="both"/>
        <w:rPr>
          <w:rFonts w:ascii="Aptos Display" w:hAnsi="Aptos Display" w:cs="Calibri"/>
          <w:color w:val="000000" w:themeColor="text1"/>
          <w:sz w:val="20"/>
          <w:szCs w:val="20"/>
        </w:rPr>
      </w:pPr>
      <w:r w:rsidRPr="009C2AA0">
        <w:rPr>
          <w:rFonts w:ascii="Aptos Display" w:hAnsi="Aptos Display" w:cs="Calibri"/>
          <w:color w:val="000000" w:themeColor="text1"/>
          <w:sz w:val="20"/>
          <w:szCs w:val="20"/>
        </w:rPr>
        <w:t>El horario estándar de check in 15:00hrs y el check out 11:00hrs.</w:t>
      </w:r>
    </w:p>
    <w:p w:rsidR="00016424" w:rsidRPr="009C2AA0" w:rsidRDefault="00016424" w:rsidP="00016424">
      <w:pPr>
        <w:numPr>
          <w:ilvl w:val="0"/>
          <w:numId w:val="8"/>
        </w:numPr>
        <w:jc w:val="both"/>
        <w:rPr>
          <w:rFonts w:ascii="Aptos Display" w:hAnsi="Aptos Display" w:cs="Calibri"/>
          <w:color w:val="000000" w:themeColor="text1"/>
          <w:sz w:val="20"/>
          <w:szCs w:val="20"/>
        </w:rPr>
      </w:pPr>
      <w:r w:rsidRPr="009C2AA0">
        <w:rPr>
          <w:rFonts w:ascii="Aptos Display" w:hAnsi="Aptos Display" w:cs="Calibri"/>
          <w:color w:val="000000" w:themeColor="text1"/>
          <w:sz w:val="20"/>
          <w:szCs w:val="20"/>
        </w:rPr>
        <w:t xml:space="preserve">En caso de realizar la visita de Patara Elephnat Farm, esta es exclusivamente en idioma inglés y sustituye el itinerario del día </w:t>
      </w:r>
      <w:r w:rsidR="00040F0F" w:rsidRPr="009C2AA0">
        <w:rPr>
          <w:rFonts w:ascii="Aptos Display" w:hAnsi="Aptos Display" w:cs="Calibri"/>
          <w:color w:val="000000" w:themeColor="text1"/>
          <w:sz w:val="20"/>
          <w:szCs w:val="20"/>
        </w:rPr>
        <w:t>12</w:t>
      </w:r>
      <w:r w:rsidRPr="009C2AA0">
        <w:rPr>
          <w:rFonts w:ascii="Aptos Display" w:hAnsi="Aptos Display" w:cs="Calibri"/>
          <w:color w:val="000000" w:themeColor="text1"/>
          <w:sz w:val="20"/>
          <w:szCs w:val="20"/>
        </w:rPr>
        <w:t xml:space="preserve">. Una vez reservada, es No reembolsable. </w:t>
      </w:r>
    </w:p>
    <w:p w:rsidR="00DA55BA" w:rsidRPr="009C2AA0" w:rsidRDefault="00016424" w:rsidP="00016424">
      <w:pPr>
        <w:pStyle w:val="Prrafodelista"/>
        <w:numPr>
          <w:ilvl w:val="0"/>
          <w:numId w:val="8"/>
        </w:numPr>
        <w:spacing w:line="276" w:lineRule="auto"/>
        <w:rPr>
          <w:rFonts w:ascii="Aptos Display" w:hAnsi="Aptos Display" w:cs="Calibri"/>
          <w:color w:val="000000" w:themeColor="text1"/>
          <w:sz w:val="20"/>
          <w:szCs w:val="20"/>
          <w:lang w:val="es-MX"/>
        </w:rPr>
      </w:pPr>
      <w:r w:rsidRPr="009C2AA0">
        <w:rPr>
          <w:rFonts w:ascii="Aptos Display" w:hAnsi="Aptos Display" w:cs="Calibri"/>
          <w:color w:val="000000" w:themeColor="text1"/>
          <w:sz w:val="20"/>
          <w:szCs w:val="20"/>
          <w:lang w:val="es-MX"/>
        </w:rPr>
        <w:t>Tarjeta de Llegada Digital (TDAC) antes de ingresar a Tailandia. Complete el formulario dentro de las 72 horas previas a su llegada en</w:t>
      </w:r>
      <w:r w:rsidRPr="009C2AA0">
        <w:rPr>
          <w:rFonts w:ascii="Aptos Display" w:hAnsi="Aptos Display" w:cs="Calibri"/>
          <w:i/>
          <w:iCs/>
          <w:color w:val="000000" w:themeColor="text1"/>
          <w:sz w:val="20"/>
          <w:szCs w:val="20"/>
          <w:lang w:val="es-MX"/>
        </w:rPr>
        <w:t> </w:t>
      </w:r>
      <w:hyperlink r:id="rId7" w:history="1">
        <w:r w:rsidRPr="009C2AA0">
          <w:rPr>
            <w:rStyle w:val="Hipervnculo"/>
            <w:rFonts w:ascii="Aptos Display" w:hAnsi="Aptos Display" w:cs="Calibri"/>
            <w:color w:val="215E99" w:themeColor="text2" w:themeTint="BF"/>
            <w:sz w:val="20"/>
            <w:szCs w:val="20"/>
            <w:lang w:val="es-MX"/>
          </w:rPr>
          <w:t>tdac.immigration.go.th</w:t>
        </w:r>
      </w:hyperlink>
      <w:r w:rsidRPr="009C2AA0">
        <w:rPr>
          <w:rFonts w:ascii="Aptos Display" w:hAnsi="Aptos Display" w:cs="Calibri"/>
          <w:color w:val="215E99" w:themeColor="text2" w:themeTint="BF"/>
          <w:sz w:val="20"/>
          <w:szCs w:val="20"/>
          <w:lang w:val="es-MX"/>
        </w:rPr>
        <w:t xml:space="preserve"> </w:t>
      </w:r>
    </w:p>
    <w:p w:rsidR="00781766" w:rsidRPr="009C2AA0" w:rsidRDefault="00781766" w:rsidP="00781766">
      <w:pPr>
        <w:pStyle w:val="Prrafodelista"/>
        <w:numPr>
          <w:ilvl w:val="0"/>
          <w:numId w:val="8"/>
        </w:numPr>
        <w:tabs>
          <w:tab w:val="left" w:pos="851"/>
        </w:tabs>
        <w:jc w:val="both"/>
        <w:rPr>
          <w:rFonts w:ascii="Aptos Display" w:hAnsi="Aptos Display"/>
          <w:sz w:val="20"/>
          <w:szCs w:val="20"/>
        </w:rPr>
      </w:pPr>
      <w:r w:rsidRPr="009C2AA0">
        <w:rPr>
          <w:rFonts w:ascii="Aptos Display" w:hAnsi="Aptos Display"/>
          <w:sz w:val="20"/>
          <w:szCs w:val="20"/>
        </w:rPr>
        <w:t>La cama extra para habitación triple o menor consiste en una cama plegable o sofá cama individual.</w:t>
      </w:r>
    </w:p>
    <w:p w:rsidR="00040F0F" w:rsidRPr="00B259E7" w:rsidRDefault="00781766" w:rsidP="00B259E7">
      <w:pPr>
        <w:pStyle w:val="Prrafodelista"/>
        <w:numPr>
          <w:ilvl w:val="0"/>
          <w:numId w:val="8"/>
        </w:numPr>
        <w:tabs>
          <w:tab w:val="left" w:pos="851"/>
        </w:tabs>
        <w:jc w:val="both"/>
        <w:rPr>
          <w:rFonts w:ascii="Aptos Display" w:hAnsi="Aptos Display"/>
          <w:sz w:val="20"/>
          <w:szCs w:val="20"/>
          <w:lang w:val="es-MX"/>
        </w:rPr>
      </w:pPr>
      <w:r w:rsidRPr="009C2AA0">
        <w:rPr>
          <w:rFonts w:ascii="Aptos Display" w:hAnsi="Aptos Display"/>
          <w:sz w:val="20"/>
          <w:szCs w:val="20"/>
          <w:lang w:val="es-MX"/>
        </w:rPr>
        <w:t>Los hoteles en Tailandia requieren un depósito al check in como garantía por gastos cargados a la habitación durante la estancia. Este puede ser requerido con tarjeta de crédito, donde realizarán un bloqueo, o al contado (no se aceptan tarjetas de débito). El importe bloqueado en tarjeta de crédito suele ser hecho efectivo en cuenta de nuevo entre 3 semanas y 1 mes después de la fecha de check out.</w:t>
      </w:r>
    </w:p>
    <w:p w:rsidR="00B259E7" w:rsidRPr="00B259E7" w:rsidRDefault="00B259E7" w:rsidP="00B259E7">
      <w:pPr>
        <w:pStyle w:val="Prrafodelista"/>
        <w:numPr>
          <w:ilvl w:val="0"/>
          <w:numId w:val="9"/>
        </w:numPr>
        <w:rPr>
          <w:rFonts w:ascii="Aptos Display" w:hAnsi="Aptos Display" w:cs="Calibri"/>
          <w:iCs/>
          <w:sz w:val="20"/>
          <w:szCs w:val="20"/>
        </w:rPr>
      </w:pPr>
      <w:r w:rsidRPr="00B259E7">
        <w:rPr>
          <w:rFonts w:ascii="Aptos Display" w:hAnsi="Aptos Display" w:cs="Calibri"/>
          <w:iCs/>
          <w:sz w:val="20"/>
          <w:szCs w:val="20"/>
          <w:lang w:val="es-ES"/>
        </w:rPr>
        <w:t>No hay ascensor en muchos de los hoteles laosianos</w:t>
      </w:r>
    </w:p>
    <w:p w:rsidR="00B259E7" w:rsidRPr="00B259E7" w:rsidRDefault="00B259E7" w:rsidP="00B259E7">
      <w:pPr>
        <w:pStyle w:val="Prrafodelista"/>
        <w:numPr>
          <w:ilvl w:val="0"/>
          <w:numId w:val="9"/>
        </w:numPr>
        <w:rPr>
          <w:rFonts w:ascii="Aptos Display" w:hAnsi="Aptos Display" w:cs="Calibri"/>
          <w:iCs/>
          <w:sz w:val="20"/>
          <w:szCs w:val="20"/>
        </w:rPr>
      </w:pPr>
      <w:r w:rsidRPr="00B259E7">
        <w:rPr>
          <w:rFonts w:ascii="Aptos Display" w:hAnsi="Aptos Display" w:cs="Calibri"/>
          <w:iCs/>
          <w:sz w:val="20"/>
          <w:szCs w:val="20"/>
        </w:rPr>
        <w:t>En caso de retraso de más de 03 horas del vuelo de llegada, se aplicará un suplemento.</w:t>
      </w:r>
    </w:p>
    <w:p w:rsidR="00B259E7" w:rsidRPr="00B259E7" w:rsidRDefault="00B259E7" w:rsidP="00B259E7">
      <w:pPr>
        <w:pStyle w:val="Prrafodelista"/>
        <w:numPr>
          <w:ilvl w:val="0"/>
          <w:numId w:val="9"/>
        </w:numPr>
        <w:rPr>
          <w:rFonts w:ascii="Aptos Display" w:hAnsi="Aptos Display" w:cs="Calibri"/>
          <w:iCs/>
          <w:sz w:val="20"/>
          <w:szCs w:val="20"/>
        </w:rPr>
      </w:pPr>
      <w:r w:rsidRPr="00B259E7">
        <w:rPr>
          <w:rFonts w:ascii="Aptos Display" w:hAnsi="Aptos Display" w:cs="Calibri"/>
          <w:iCs/>
          <w:sz w:val="20"/>
          <w:szCs w:val="20"/>
        </w:rPr>
        <w:t xml:space="preserve"> En caso de que el vuelo de llegada aterrice antes de las 07:00 de la mañana o después de las 20:00 de la tarde, se aplicará un suplemento.</w:t>
      </w:r>
    </w:p>
    <w:p w:rsidR="00B259E7" w:rsidRPr="00B259E7" w:rsidRDefault="00B259E7" w:rsidP="00B259E7">
      <w:pPr>
        <w:pStyle w:val="Prrafodelista"/>
        <w:numPr>
          <w:ilvl w:val="0"/>
          <w:numId w:val="9"/>
        </w:numPr>
        <w:rPr>
          <w:rFonts w:ascii="Aptos Display" w:hAnsi="Aptos Display" w:cs="Calibri"/>
          <w:iCs/>
          <w:sz w:val="20"/>
          <w:szCs w:val="20"/>
        </w:rPr>
      </w:pPr>
      <w:r w:rsidRPr="00B259E7">
        <w:rPr>
          <w:rFonts w:ascii="Aptos Display" w:hAnsi="Aptos Display" w:cs="Calibri"/>
          <w:iCs/>
          <w:sz w:val="20"/>
          <w:szCs w:val="20"/>
        </w:rPr>
        <w:t xml:space="preserve">En las salidas regulares, si el agente no reserva los vuelos domésticos similares a los que </w:t>
      </w:r>
      <w:r>
        <w:rPr>
          <w:rFonts w:ascii="Aptos Display" w:hAnsi="Aptos Display" w:cs="Calibri"/>
          <w:iCs/>
          <w:sz w:val="20"/>
          <w:szCs w:val="20"/>
        </w:rPr>
        <w:t xml:space="preserve">se </w:t>
      </w:r>
      <w:r w:rsidRPr="00B259E7">
        <w:rPr>
          <w:rFonts w:ascii="Aptos Display" w:hAnsi="Aptos Display" w:cs="Calibri"/>
          <w:iCs/>
          <w:sz w:val="20"/>
          <w:szCs w:val="20"/>
        </w:rPr>
        <w:t>suele</w:t>
      </w:r>
      <w:r>
        <w:rPr>
          <w:rFonts w:ascii="Aptos Display" w:hAnsi="Aptos Display" w:cs="Calibri"/>
          <w:iCs/>
          <w:sz w:val="20"/>
          <w:szCs w:val="20"/>
        </w:rPr>
        <w:t>n</w:t>
      </w:r>
      <w:r w:rsidRPr="00B259E7">
        <w:rPr>
          <w:rFonts w:ascii="Aptos Display" w:hAnsi="Aptos Display" w:cs="Calibri"/>
          <w:iCs/>
          <w:sz w:val="20"/>
          <w:szCs w:val="20"/>
        </w:rPr>
        <w:t xml:space="preserve"> reservar, se aplicará un suplemento</w:t>
      </w:r>
      <w:r>
        <w:rPr>
          <w:rFonts w:ascii="Aptos Display" w:hAnsi="Aptos Display" w:cs="Calibri"/>
          <w:iCs/>
          <w:sz w:val="20"/>
          <w:szCs w:val="20"/>
        </w:rPr>
        <w:t>. E</w:t>
      </w:r>
      <w:r w:rsidRPr="00B259E7">
        <w:rPr>
          <w:rFonts w:ascii="Aptos Display" w:hAnsi="Aptos Display" w:cs="Calibri"/>
          <w:iCs/>
          <w:sz w:val="20"/>
          <w:szCs w:val="20"/>
        </w:rPr>
        <w:t>n caso de cualquier retraso sin aviso previo o aviso previo a última hora, o también en caso de reservar horarios diferentes se cobrará traslado en privado.</w:t>
      </w:r>
    </w:p>
    <w:p w:rsidR="00016424" w:rsidRPr="009C2AA0" w:rsidRDefault="00016424" w:rsidP="00016424">
      <w:pPr>
        <w:numPr>
          <w:ilvl w:val="0"/>
          <w:numId w:val="8"/>
        </w:numPr>
        <w:jc w:val="both"/>
        <w:rPr>
          <w:rFonts w:ascii="Aptos Display" w:hAnsi="Aptos Display" w:cs="Calibri"/>
          <w:color w:val="000000" w:themeColor="text1"/>
          <w:sz w:val="20"/>
          <w:szCs w:val="20"/>
          <w:lang w:val="es-MX"/>
        </w:rPr>
      </w:pPr>
      <w:r w:rsidRPr="009C2AA0">
        <w:rPr>
          <w:rFonts w:ascii="Aptos Display" w:hAnsi="Aptos Display" w:cs="Calibri"/>
          <w:color w:val="000000" w:themeColor="text1"/>
          <w:sz w:val="20"/>
          <w:szCs w:val="20"/>
          <w:lang w:val="es-ES"/>
        </w:rPr>
        <w:t>En caso de que el vuelo de llegada aterrice antes de las 07:00 de la mañana o después de las 20:00 de la tarde, se aplicará un suplemento.</w:t>
      </w:r>
    </w:p>
    <w:p w:rsidR="00016424" w:rsidRPr="009C2AA0" w:rsidRDefault="00016424" w:rsidP="00016424">
      <w:pPr>
        <w:pStyle w:val="Prrafodelista"/>
        <w:numPr>
          <w:ilvl w:val="0"/>
          <w:numId w:val="8"/>
        </w:numPr>
        <w:tabs>
          <w:tab w:val="left" w:pos="851"/>
        </w:tabs>
        <w:spacing w:after="160" w:line="259" w:lineRule="auto"/>
        <w:jc w:val="both"/>
        <w:rPr>
          <w:rFonts w:ascii="Aptos Display" w:hAnsi="Aptos Display" w:cs="Calibri"/>
          <w:sz w:val="20"/>
          <w:szCs w:val="20"/>
        </w:rPr>
      </w:pPr>
      <w:r w:rsidRPr="009C2AA0">
        <w:rPr>
          <w:rFonts w:ascii="Aptos Display" w:hAnsi="Aptos Display" w:cs="Calibri"/>
          <w:sz w:val="20"/>
          <w:szCs w:val="20"/>
        </w:rPr>
        <w:t xml:space="preserve">Consultar el suplemento por Año Nuevo vietnamita, Año Nuevo Chino, </w:t>
      </w:r>
      <w:r w:rsidRPr="009C2AA0">
        <w:rPr>
          <w:rFonts w:ascii="Aptos Display" w:hAnsi="Aptos Display" w:cs="Calibri"/>
          <w:sz w:val="20"/>
          <w:szCs w:val="20"/>
          <w:lang w:val="es-PE"/>
        </w:rPr>
        <w:t>las fiestas nacionales de Vietnam 30 abril, 01 mayo, 02 septiembre 2026</w:t>
      </w:r>
    </w:p>
    <w:p w:rsidR="00B259E7" w:rsidRDefault="00016424" w:rsidP="00B259E7">
      <w:pPr>
        <w:pStyle w:val="Prrafodelista"/>
        <w:numPr>
          <w:ilvl w:val="0"/>
          <w:numId w:val="8"/>
        </w:numPr>
        <w:spacing w:line="259" w:lineRule="auto"/>
        <w:jc w:val="both"/>
        <w:rPr>
          <w:rFonts w:ascii="Aptos Display" w:hAnsi="Aptos Display" w:cs="Calibri"/>
          <w:sz w:val="20"/>
          <w:szCs w:val="20"/>
        </w:rPr>
      </w:pPr>
      <w:r w:rsidRPr="009C2AA0">
        <w:rPr>
          <w:rFonts w:ascii="Aptos Display" w:hAnsi="Aptos Display" w:cs="Calibri"/>
          <w:sz w:val="20"/>
          <w:szCs w:val="20"/>
        </w:rPr>
        <w:t>En Vietnam hay días festivos nacionales, en los cuales es posible que el acceso a algunas calles no esté permitido o que lugares donde normalmente se realizan las visitas estén cerrados.</w:t>
      </w:r>
    </w:p>
    <w:p w:rsidR="00016424" w:rsidRPr="00B259E7" w:rsidRDefault="00016424" w:rsidP="00B259E7">
      <w:pPr>
        <w:pStyle w:val="Prrafodelista"/>
        <w:numPr>
          <w:ilvl w:val="0"/>
          <w:numId w:val="8"/>
        </w:numPr>
        <w:spacing w:line="259" w:lineRule="auto"/>
        <w:jc w:val="both"/>
        <w:rPr>
          <w:rFonts w:ascii="Aptos Display" w:hAnsi="Aptos Display" w:cs="Calibri"/>
          <w:sz w:val="20"/>
          <w:szCs w:val="20"/>
        </w:rPr>
      </w:pPr>
      <w:r w:rsidRPr="00B259E7">
        <w:rPr>
          <w:rFonts w:ascii="Aptos Display" w:eastAsia="Georgia" w:hAnsi="Aptos Display" w:cs="Calibri"/>
          <w:sz w:val="20"/>
          <w:szCs w:val="20"/>
          <w:lang w:val="es-PE"/>
        </w:rPr>
        <w:t xml:space="preserve">Consultar Suplemento festivo Año Nuevo Jemer &amp; Pchum Ben, con fecha de viaje que vaya entre los días: </w:t>
      </w:r>
      <w:r w:rsidRPr="00B259E7">
        <w:rPr>
          <w:rFonts w:ascii="Aptos Display" w:eastAsia="Georgia" w:hAnsi="Aptos Display" w:cs="Calibri"/>
          <w:sz w:val="20"/>
          <w:szCs w:val="20"/>
          <w:lang w:val="es-ES"/>
        </w:rPr>
        <w:t>(12 - 18 Abr’26) &amp; (21 - 25 Sep’26).</w:t>
      </w:r>
    </w:p>
    <w:p w:rsidR="00016424" w:rsidRPr="009C2AA0" w:rsidRDefault="00016424" w:rsidP="00016424">
      <w:pPr>
        <w:tabs>
          <w:tab w:val="left" w:pos="851"/>
        </w:tabs>
        <w:spacing w:after="160" w:line="259" w:lineRule="auto"/>
        <w:jc w:val="both"/>
        <w:rPr>
          <w:rFonts w:ascii="Aptos Display" w:hAnsi="Aptos Display" w:cs="Calibri"/>
          <w:b/>
          <w:bCs/>
          <w:sz w:val="20"/>
          <w:szCs w:val="20"/>
          <w:lang w:val="es-MX"/>
        </w:rPr>
      </w:pPr>
    </w:p>
    <w:sectPr w:rsidR="00016424" w:rsidRPr="009C2AA0" w:rsidSect="00976CFA">
      <w:headerReference w:type="default" r:id="rId8"/>
      <w:pgSz w:w="12240" w:h="15840"/>
      <w:pgMar w:top="4395"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131" w:rsidRDefault="00CC7131" w:rsidP="00254EAC">
      <w:r>
        <w:separator/>
      </w:r>
    </w:p>
  </w:endnote>
  <w:endnote w:type="continuationSeparator" w:id="0">
    <w:p w:rsidR="00CC7131" w:rsidRDefault="00CC7131"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131" w:rsidRDefault="00CC7131" w:rsidP="00254EAC">
      <w:r>
        <w:separator/>
      </w:r>
    </w:p>
  </w:footnote>
  <w:footnote w:type="continuationSeparator" w:id="0">
    <w:p w:rsidR="00CC7131" w:rsidRDefault="00CC7131"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69315589" wp14:editId="24AB4E00">
          <wp:simplePos x="0" y="0"/>
          <wp:positionH relativeFrom="column">
            <wp:posOffset>-568960</wp:posOffset>
          </wp:positionH>
          <wp:positionV relativeFrom="paragraph">
            <wp:posOffset>-450215</wp:posOffset>
          </wp:positionV>
          <wp:extent cx="7781925" cy="10063058"/>
          <wp:effectExtent l="0" t="0" r="0" b="0"/>
          <wp:wrapNone/>
          <wp:docPr id="3695442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C64"/>
    <w:multiLevelType w:val="hybridMultilevel"/>
    <w:tmpl w:val="2E34C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1607DB"/>
    <w:multiLevelType w:val="hybridMultilevel"/>
    <w:tmpl w:val="11AEC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1D65A2"/>
    <w:multiLevelType w:val="hybridMultilevel"/>
    <w:tmpl w:val="A8B6DE04"/>
    <w:lvl w:ilvl="0" w:tplc="0C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3" w15:restartNumberingAfterBreak="0">
    <w:nsid w:val="30125B44"/>
    <w:multiLevelType w:val="hybridMultilevel"/>
    <w:tmpl w:val="1B2A6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7622EA"/>
    <w:multiLevelType w:val="hybridMultilevel"/>
    <w:tmpl w:val="5FA22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FC26854"/>
    <w:multiLevelType w:val="hybridMultilevel"/>
    <w:tmpl w:val="3CDE9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C710D7"/>
    <w:multiLevelType w:val="hybridMultilevel"/>
    <w:tmpl w:val="95FC6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BD93E8F"/>
    <w:multiLevelType w:val="hybridMultilevel"/>
    <w:tmpl w:val="EC1EF882"/>
    <w:lvl w:ilvl="0" w:tplc="1CC4EF20">
      <w:start w:val="3"/>
      <w:numFmt w:val="bullet"/>
      <w:lvlText w:val="-"/>
      <w:lvlJc w:val="left"/>
      <w:pPr>
        <w:tabs>
          <w:tab w:val="num" w:pos="720"/>
        </w:tabs>
        <w:ind w:left="720" w:hanging="360"/>
      </w:pPr>
      <w:rPr>
        <w:rFonts w:ascii="Trebuchet MS" w:eastAsia="Times New Roman" w:hAnsi="Trebuchet MS" w:cs="Times New Roman" w:hint="default"/>
        <w:color w:val="C78F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1878582">
    <w:abstractNumId w:val="2"/>
  </w:num>
  <w:num w:numId="2" w16cid:durableId="1209143171">
    <w:abstractNumId w:val="4"/>
  </w:num>
  <w:num w:numId="3" w16cid:durableId="2129665697">
    <w:abstractNumId w:val="3"/>
  </w:num>
  <w:num w:numId="4" w16cid:durableId="468087502">
    <w:abstractNumId w:val="1"/>
  </w:num>
  <w:num w:numId="5" w16cid:durableId="410666923">
    <w:abstractNumId w:val="6"/>
  </w:num>
  <w:num w:numId="6" w16cid:durableId="1560286937">
    <w:abstractNumId w:val="5"/>
  </w:num>
  <w:num w:numId="7" w16cid:durableId="1722704597">
    <w:abstractNumId w:val="8"/>
  </w:num>
  <w:num w:numId="8" w16cid:durableId="689454460">
    <w:abstractNumId w:val="0"/>
  </w:num>
  <w:num w:numId="9" w16cid:durableId="2001039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16424"/>
    <w:rsid w:val="00040F0F"/>
    <w:rsid w:val="00046BE5"/>
    <w:rsid w:val="00064777"/>
    <w:rsid w:val="0006498C"/>
    <w:rsid w:val="00085CD2"/>
    <w:rsid w:val="0009579E"/>
    <w:rsid w:val="000A28D7"/>
    <w:rsid w:val="000B4E37"/>
    <w:rsid w:val="000C0229"/>
    <w:rsid w:val="000D264B"/>
    <w:rsid w:val="00101A90"/>
    <w:rsid w:val="00114E9F"/>
    <w:rsid w:val="00134729"/>
    <w:rsid w:val="001450D0"/>
    <w:rsid w:val="00152294"/>
    <w:rsid w:val="001837CE"/>
    <w:rsid w:val="00191CEF"/>
    <w:rsid w:val="0019508C"/>
    <w:rsid w:val="001B3468"/>
    <w:rsid w:val="001C558B"/>
    <w:rsid w:val="001D7F7E"/>
    <w:rsid w:val="001F1257"/>
    <w:rsid w:val="00206327"/>
    <w:rsid w:val="00210ACE"/>
    <w:rsid w:val="00227DB2"/>
    <w:rsid w:val="00254EAC"/>
    <w:rsid w:val="00256850"/>
    <w:rsid w:val="00271ECE"/>
    <w:rsid w:val="00272C44"/>
    <w:rsid w:val="00283855"/>
    <w:rsid w:val="002C114B"/>
    <w:rsid w:val="002C28F0"/>
    <w:rsid w:val="002C4A24"/>
    <w:rsid w:val="00317A58"/>
    <w:rsid w:val="00326E21"/>
    <w:rsid w:val="00347C62"/>
    <w:rsid w:val="00383CD8"/>
    <w:rsid w:val="003962C1"/>
    <w:rsid w:val="0039660F"/>
    <w:rsid w:val="003A0597"/>
    <w:rsid w:val="003B45F9"/>
    <w:rsid w:val="003B518E"/>
    <w:rsid w:val="003C4D83"/>
    <w:rsid w:val="003D45FA"/>
    <w:rsid w:val="003D7626"/>
    <w:rsid w:val="00414ED6"/>
    <w:rsid w:val="004371E2"/>
    <w:rsid w:val="00455952"/>
    <w:rsid w:val="00462792"/>
    <w:rsid w:val="0046380D"/>
    <w:rsid w:val="00484422"/>
    <w:rsid w:val="004A7BD2"/>
    <w:rsid w:val="004C3E1F"/>
    <w:rsid w:val="004C559C"/>
    <w:rsid w:val="004E211B"/>
    <w:rsid w:val="004E5836"/>
    <w:rsid w:val="005323FA"/>
    <w:rsid w:val="0057450A"/>
    <w:rsid w:val="00594019"/>
    <w:rsid w:val="005B01E6"/>
    <w:rsid w:val="005C5F05"/>
    <w:rsid w:val="005C69CD"/>
    <w:rsid w:val="005E0BAF"/>
    <w:rsid w:val="005E2F4B"/>
    <w:rsid w:val="005F1D1E"/>
    <w:rsid w:val="005F50CA"/>
    <w:rsid w:val="0063503F"/>
    <w:rsid w:val="00652051"/>
    <w:rsid w:val="00666C42"/>
    <w:rsid w:val="00690523"/>
    <w:rsid w:val="006A3D77"/>
    <w:rsid w:val="006B5B4D"/>
    <w:rsid w:val="00715136"/>
    <w:rsid w:val="0072138E"/>
    <w:rsid w:val="00753B3E"/>
    <w:rsid w:val="00781766"/>
    <w:rsid w:val="007836C8"/>
    <w:rsid w:val="00791D58"/>
    <w:rsid w:val="007A018E"/>
    <w:rsid w:val="007D2A8C"/>
    <w:rsid w:val="007E4444"/>
    <w:rsid w:val="007E4F0E"/>
    <w:rsid w:val="007E5E4C"/>
    <w:rsid w:val="007E5EEE"/>
    <w:rsid w:val="007F6774"/>
    <w:rsid w:val="00800376"/>
    <w:rsid w:val="008008A5"/>
    <w:rsid w:val="0082210E"/>
    <w:rsid w:val="00824C4D"/>
    <w:rsid w:val="008A5BE9"/>
    <w:rsid w:val="008A668C"/>
    <w:rsid w:val="008D28F6"/>
    <w:rsid w:val="008E59F7"/>
    <w:rsid w:val="008F5148"/>
    <w:rsid w:val="00914C94"/>
    <w:rsid w:val="009438C8"/>
    <w:rsid w:val="00967F98"/>
    <w:rsid w:val="00971DC6"/>
    <w:rsid w:val="00972F41"/>
    <w:rsid w:val="00976CFA"/>
    <w:rsid w:val="00977F33"/>
    <w:rsid w:val="00984CEA"/>
    <w:rsid w:val="00987E37"/>
    <w:rsid w:val="0099583C"/>
    <w:rsid w:val="009C2AA0"/>
    <w:rsid w:val="009F08FA"/>
    <w:rsid w:val="009F21A9"/>
    <w:rsid w:val="00A30A8B"/>
    <w:rsid w:val="00A330D4"/>
    <w:rsid w:val="00A57F8D"/>
    <w:rsid w:val="00A63890"/>
    <w:rsid w:val="00A67DA0"/>
    <w:rsid w:val="00A83BEC"/>
    <w:rsid w:val="00A90ADA"/>
    <w:rsid w:val="00AC1639"/>
    <w:rsid w:val="00AC39D3"/>
    <w:rsid w:val="00AC6557"/>
    <w:rsid w:val="00AC7641"/>
    <w:rsid w:val="00B03B26"/>
    <w:rsid w:val="00B145C0"/>
    <w:rsid w:val="00B16A44"/>
    <w:rsid w:val="00B259E7"/>
    <w:rsid w:val="00B26A75"/>
    <w:rsid w:val="00B34CB8"/>
    <w:rsid w:val="00B47062"/>
    <w:rsid w:val="00B53892"/>
    <w:rsid w:val="00B71AC2"/>
    <w:rsid w:val="00B830CD"/>
    <w:rsid w:val="00BB452D"/>
    <w:rsid w:val="00BB6873"/>
    <w:rsid w:val="00BD1624"/>
    <w:rsid w:val="00BD67CB"/>
    <w:rsid w:val="00BE667C"/>
    <w:rsid w:val="00C02AA0"/>
    <w:rsid w:val="00C05E3F"/>
    <w:rsid w:val="00C23B18"/>
    <w:rsid w:val="00C6763C"/>
    <w:rsid w:val="00C7450B"/>
    <w:rsid w:val="00C75E24"/>
    <w:rsid w:val="00CA2EA7"/>
    <w:rsid w:val="00CB583E"/>
    <w:rsid w:val="00CC0678"/>
    <w:rsid w:val="00CC7131"/>
    <w:rsid w:val="00CE0D57"/>
    <w:rsid w:val="00CF1DF3"/>
    <w:rsid w:val="00D32124"/>
    <w:rsid w:val="00D373F5"/>
    <w:rsid w:val="00D543C1"/>
    <w:rsid w:val="00D90A2E"/>
    <w:rsid w:val="00D97164"/>
    <w:rsid w:val="00DA55BA"/>
    <w:rsid w:val="00DF4B28"/>
    <w:rsid w:val="00E04DD3"/>
    <w:rsid w:val="00E26D77"/>
    <w:rsid w:val="00E35C35"/>
    <w:rsid w:val="00E625A7"/>
    <w:rsid w:val="00E90EA2"/>
    <w:rsid w:val="00E929B4"/>
    <w:rsid w:val="00E92AE7"/>
    <w:rsid w:val="00ED53CD"/>
    <w:rsid w:val="00EE2CC1"/>
    <w:rsid w:val="00EE426A"/>
    <w:rsid w:val="00EE72DF"/>
    <w:rsid w:val="00EF085A"/>
    <w:rsid w:val="00F00259"/>
    <w:rsid w:val="00F10F7F"/>
    <w:rsid w:val="00F12B55"/>
    <w:rsid w:val="00F2413F"/>
    <w:rsid w:val="00F24889"/>
    <w:rsid w:val="00F24AC9"/>
    <w:rsid w:val="00F45718"/>
    <w:rsid w:val="00F71143"/>
    <w:rsid w:val="00F96F74"/>
    <w:rsid w:val="00FB1325"/>
    <w:rsid w:val="00FB2571"/>
    <w:rsid w:val="00FB62DE"/>
    <w:rsid w:val="00FD0C47"/>
    <w:rsid w:val="00FE1D73"/>
    <w:rsid w:val="00FE4EF9"/>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9E15A"/>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0164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39781867">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504903863">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dac.immigration.g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3606</Words>
  <Characters>19833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Center1 "JULIA TOURS"</cp:lastModifiedBy>
  <cp:revision>1</cp:revision>
  <dcterms:created xsi:type="dcterms:W3CDTF">2026-06-03T21:24:00Z</dcterms:created>
  <dcterms:modified xsi:type="dcterms:W3CDTF">2026-06-03T21:24:00Z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29e1cccc-2b0c-4b55-af43-7dbf6e73f9f4</vt:lpwstr>
  </property>
</Properties>
</file>