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A55C7" w:rsidRPr="00883B24" w:rsidRDefault="000A55C7" w:rsidP="000A55C7">
      <w:pPr>
        <w:jc w:val="center"/>
        <w:rPr>
          <w:b/>
          <w:sz w:val="72"/>
          <w:szCs w:val="72"/>
          <w:lang w:val="es-ES"/>
        </w:rPr>
      </w:pPr>
      <w:r>
        <w:rPr>
          <w:b/>
          <w:sz w:val="72"/>
          <w:szCs w:val="72"/>
          <w:lang w:val="es-ES"/>
        </w:rPr>
        <w:t>Maldivas</w:t>
      </w:r>
      <w:r w:rsidR="00DB24F1">
        <w:rPr>
          <w:b/>
          <w:sz w:val="72"/>
          <w:szCs w:val="72"/>
          <w:lang w:val="es-ES"/>
        </w:rPr>
        <w:t xml:space="preserve"> Espectacular</w:t>
      </w:r>
      <w:r>
        <w:rPr>
          <w:b/>
          <w:sz w:val="72"/>
          <w:szCs w:val="72"/>
          <w:lang w:val="es-ES"/>
        </w:rPr>
        <w:t xml:space="preserve"> 2025</w:t>
      </w:r>
    </w:p>
    <w:p w:rsidR="000A55C7" w:rsidRDefault="000A55C7" w:rsidP="000A55C7">
      <w:pPr>
        <w:jc w:val="center"/>
        <w:rPr>
          <w:b/>
          <w:sz w:val="32"/>
          <w:szCs w:val="32"/>
          <w:lang w:val="es-ES"/>
        </w:rPr>
      </w:pPr>
      <w:r>
        <w:rPr>
          <w:b/>
          <w:sz w:val="32"/>
          <w:szCs w:val="32"/>
          <w:lang w:val="es-ES"/>
        </w:rPr>
        <w:t>5 días</w:t>
      </w:r>
      <w:r w:rsidRPr="00883B24">
        <w:rPr>
          <w:b/>
          <w:sz w:val="32"/>
          <w:szCs w:val="32"/>
          <w:lang w:val="es-ES"/>
        </w:rPr>
        <w:t xml:space="preserve"> / </w:t>
      </w:r>
      <w:r>
        <w:rPr>
          <w:b/>
          <w:sz w:val="32"/>
          <w:szCs w:val="32"/>
          <w:lang w:val="es-ES"/>
        </w:rPr>
        <w:t xml:space="preserve">4 </w:t>
      </w:r>
      <w:r w:rsidRPr="00883B24">
        <w:rPr>
          <w:b/>
          <w:sz w:val="32"/>
          <w:szCs w:val="32"/>
          <w:lang w:val="es-ES"/>
        </w:rPr>
        <w:t>noches</w:t>
      </w:r>
    </w:p>
    <w:p w:rsidR="000A55C7" w:rsidRDefault="000A55C7" w:rsidP="000A55C7">
      <w:pPr>
        <w:rPr>
          <w:sz w:val="20"/>
          <w:szCs w:val="20"/>
          <w:lang w:val="es-ES"/>
        </w:rPr>
      </w:pPr>
    </w:p>
    <w:p w:rsidR="000A55C7" w:rsidRPr="00FC19E4" w:rsidRDefault="000A55C7" w:rsidP="000A55C7">
      <w:pPr>
        <w:rPr>
          <w:sz w:val="22"/>
          <w:szCs w:val="22"/>
          <w:lang w:val="es-ES"/>
        </w:rPr>
      </w:pPr>
      <w:r w:rsidRPr="00FC19E4">
        <w:rPr>
          <w:sz w:val="20"/>
          <w:szCs w:val="20"/>
          <w:lang w:val="es-ES"/>
        </w:rPr>
        <w:t xml:space="preserve">Llegadas: </w:t>
      </w:r>
      <w:r>
        <w:rPr>
          <w:sz w:val="20"/>
          <w:szCs w:val="20"/>
          <w:lang w:val="es-ES"/>
        </w:rPr>
        <w:t>Diarias</w:t>
      </w:r>
    </w:p>
    <w:p w:rsidR="000A55C7" w:rsidRDefault="000A55C7" w:rsidP="000A55C7">
      <w:pPr>
        <w:autoSpaceDE w:val="0"/>
        <w:autoSpaceDN w:val="0"/>
        <w:adjustRightInd w:val="0"/>
        <w:jc w:val="both"/>
        <w:rPr>
          <w:rFonts w:cstheme="minorHAnsi"/>
          <w:b/>
          <w:sz w:val="20"/>
          <w:szCs w:val="20"/>
          <w:lang w:val="es-ES"/>
        </w:rPr>
      </w:pPr>
    </w:p>
    <w:p w:rsidR="000A55C7" w:rsidRPr="00641859" w:rsidRDefault="000A55C7" w:rsidP="000A55C7">
      <w:pPr>
        <w:autoSpaceDE w:val="0"/>
        <w:autoSpaceDN w:val="0"/>
        <w:adjustRightInd w:val="0"/>
        <w:jc w:val="both"/>
        <w:rPr>
          <w:rFonts w:eastAsia="Batang" w:cstheme="minorHAnsi"/>
          <w:b/>
          <w:bCs/>
          <w:sz w:val="20"/>
          <w:szCs w:val="20"/>
          <w:lang w:val="es-MX" w:eastAsia="es-MX"/>
        </w:rPr>
      </w:pPr>
      <w:r w:rsidRPr="00641859">
        <w:rPr>
          <w:rFonts w:eastAsia="Batang" w:cstheme="minorHAnsi"/>
          <w:b/>
          <w:bCs/>
          <w:sz w:val="20"/>
          <w:szCs w:val="20"/>
          <w:lang w:val="es-MX" w:eastAsia="es-MX"/>
        </w:rPr>
        <w:t>Día 1.</w:t>
      </w:r>
      <w:r>
        <w:rPr>
          <w:rFonts w:eastAsia="Batang" w:cstheme="minorHAnsi"/>
          <w:b/>
          <w:bCs/>
          <w:sz w:val="20"/>
          <w:szCs w:val="20"/>
          <w:lang w:val="es-MX" w:eastAsia="es-MX"/>
        </w:rPr>
        <w:t xml:space="preserve"> </w:t>
      </w:r>
      <w:r w:rsidRPr="00641859">
        <w:rPr>
          <w:rFonts w:eastAsia="Batang" w:cstheme="minorHAnsi"/>
          <w:b/>
          <w:bCs/>
          <w:sz w:val="20"/>
          <w:szCs w:val="20"/>
          <w:lang w:val="es-MX" w:eastAsia="es-MX"/>
        </w:rPr>
        <w:t>Male</w:t>
      </w:r>
    </w:p>
    <w:p w:rsidR="008939D4" w:rsidRDefault="000A55C7" w:rsidP="000A55C7">
      <w:pPr>
        <w:autoSpaceDE w:val="0"/>
        <w:autoSpaceDN w:val="0"/>
        <w:adjustRightInd w:val="0"/>
        <w:jc w:val="both"/>
        <w:rPr>
          <w:rFonts w:eastAsia="Batang" w:cstheme="minorHAnsi"/>
          <w:sz w:val="20"/>
          <w:szCs w:val="20"/>
          <w:lang w:val="es-MX" w:eastAsia="es-MX"/>
        </w:rPr>
      </w:pPr>
      <w:r w:rsidRPr="00641859">
        <w:rPr>
          <w:rFonts w:eastAsia="Batang" w:cstheme="minorHAnsi"/>
          <w:sz w:val="20"/>
          <w:szCs w:val="20"/>
          <w:lang w:val="es-MX" w:eastAsia="es-MX"/>
        </w:rPr>
        <w:t>Llegada y traslado al hotel</w:t>
      </w:r>
      <w:r w:rsidR="00775637">
        <w:rPr>
          <w:rFonts w:eastAsia="Batang" w:cstheme="minorHAnsi"/>
          <w:sz w:val="20"/>
          <w:szCs w:val="20"/>
          <w:lang w:val="es-MX" w:eastAsia="es-MX"/>
        </w:rPr>
        <w:t xml:space="preserve"> en </w:t>
      </w:r>
      <w:r w:rsidR="008939D4">
        <w:rPr>
          <w:rFonts w:eastAsia="Batang" w:cstheme="minorHAnsi"/>
          <w:sz w:val="20"/>
          <w:szCs w:val="20"/>
          <w:lang w:val="es-MX" w:eastAsia="es-MX"/>
        </w:rPr>
        <w:t xml:space="preserve">hidroavión; </w:t>
      </w:r>
      <w:r w:rsidR="008939D4" w:rsidRPr="008939D4">
        <w:rPr>
          <w:rFonts w:eastAsia="Batang" w:cstheme="minorHAnsi"/>
          <w:sz w:val="20"/>
          <w:szCs w:val="20"/>
          <w:lang w:eastAsia="es-MX"/>
        </w:rPr>
        <w:t xml:space="preserve">Los hidroaviones ofrecen un medio emocionante, seguro y eficiente para llegar a </w:t>
      </w:r>
      <w:proofErr w:type="spellStart"/>
      <w:r w:rsidR="008939D4" w:rsidRPr="008939D4">
        <w:rPr>
          <w:rFonts w:eastAsia="Batang" w:cstheme="minorHAnsi"/>
          <w:sz w:val="20"/>
          <w:szCs w:val="20"/>
          <w:lang w:eastAsia="es-MX"/>
        </w:rPr>
        <w:t>Heritance</w:t>
      </w:r>
      <w:proofErr w:type="spellEnd"/>
      <w:r w:rsidR="008939D4" w:rsidRPr="008939D4">
        <w:rPr>
          <w:rFonts w:eastAsia="Batang" w:cstheme="minorHAnsi"/>
          <w:sz w:val="20"/>
          <w:szCs w:val="20"/>
          <w:lang w:eastAsia="es-MX"/>
        </w:rPr>
        <w:t xml:space="preserve"> </w:t>
      </w:r>
      <w:proofErr w:type="spellStart"/>
      <w:r w:rsidR="008939D4" w:rsidRPr="008939D4">
        <w:rPr>
          <w:rFonts w:eastAsia="Batang" w:cstheme="minorHAnsi"/>
          <w:sz w:val="20"/>
          <w:szCs w:val="20"/>
          <w:lang w:eastAsia="es-MX"/>
        </w:rPr>
        <w:t>Aarah</w:t>
      </w:r>
      <w:proofErr w:type="spellEnd"/>
      <w:r w:rsidR="008939D4" w:rsidRPr="008939D4">
        <w:rPr>
          <w:rFonts w:eastAsia="Batang" w:cstheme="minorHAnsi"/>
          <w:sz w:val="20"/>
          <w:szCs w:val="20"/>
          <w:lang w:eastAsia="es-MX"/>
        </w:rPr>
        <w:t xml:space="preserve">, y contemplar la impresionante belleza de las Maldivas desde el cielo es una experiencia inolvidable. Cabe destacar que el aeropuerto de Malé cuenta con la mayor cantidad de hidroaviones del mundo. En </w:t>
      </w:r>
      <w:proofErr w:type="spellStart"/>
      <w:r w:rsidR="008939D4" w:rsidRPr="008939D4">
        <w:rPr>
          <w:rFonts w:eastAsia="Batang" w:cstheme="minorHAnsi"/>
          <w:sz w:val="20"/>
          <w:szCs w:val="20"/>
          <w:lang w:eastAsia="es-MX"/>
        </w:rPr>
        <w:t>Heritance</w:t>
      </w:r>
      <w:proofErr w:type="spellEnd"/>
      <w:r w:rsidR="008939D4" w:rsidRPr="008939D4">
        <w:rPr>
          <w:rFonts w:eastAsia="Batang" w:cstheme="minorHAnsi"/>
          <w:sz w:val="20"/>
          <w:szCs w:val="20"/>
          <w:lang w:eastAsia="es-MX"/>
        </w:rPr>
        <w:t xml:space="preserve"> </w:t>
      </w:r>
      <w:proofErr w:type="spellStart"/>
      <w:r w:rsidR="008939D4" w:rsidRPr="008939D4">
        <w:rPr>
          <w:rFonts w:eastAsia="Batang" w:cstheme="minorHAnsi"/>
          <w:sz w:val="20"/>
          <w:szCs w:val="20"/>
          <w:lang w:eastAsia="es-MX"/>
        </w:rPr>
        <w:t>Aarah</w:t>
      </w:r>
      <w:proofErr w:type="spellEnd"/>
      <w:r w:rsidR="008939D4" w:rsidRPr="008939D4">
        <w:rPr>
          <w:rFonts w:eastAsia="Batang" w:cstheme="minorHAnsi"/>
          <w:sz w:val="20"/>
          <w:szCs w:val="20"/>
          <w:lang w:eastAsia="es-MX"/>
        </w:rPr>
        <w:t>, nuestra exclusiva sala VIP para hidroaviones le espera, un refugio donde podrá disfrutar de refrigerios ligeros, té, café y jugos refrescantes. Además, disfrute de un tratamiento de spa rejuvenecedor para que su viaje en hidroavión sea tan excepcional como su estancia en nuestro resort.</w:t>
      </w:r>
      <w:r w:rsidR="008939D4" w:rsidRPr="008939D4">
        <w:rPr>
          <w:rFonts w:eastAsia="Batang" w:cstheme="minorHAnsi"/>
          <w:sz w:val="20"/>
          <w:szCs w:val="20"/>
          <w:lang w:val="es-MX" w:eastAsia="es-MX"/>
        </w:rPr>
        <w:t xml:space="preserve"> </w:t>
      </w:r>
    </w:p>
    <w:p w:rsidR="008939D4" w:rsidRDefault="008939D4" w:rsidP="000A55C7">
      <w:pPr>
        <w:autoSpaceDE w:val="0"/>
        <w:autoSpaceDN w:val="0"/>
        <w:adjustRightInd w:val="0"/>
        <w:jc w:val="both"/>
        <w:rPr>
          <w:rFonts w:eastAsia="Batang" w:cstheme="minorHAnsi"/>
          <w:sz w:val="20"/>
          <w:szCs w:val="20"/>
          <w:lang w:val="es-MX" w:eastAsia="es-MX"/>
        </w:rPr>
      </w:pPr>
    </w:p>
    <w:p w:rsidR="000A55C7" w:rsidRDefault="002B1B36" w:rsidP="000A55C7">
      <w:pPr>
        <w:autoSpaceDE w:val="0"/>
        <w:autoSpaceDN w:val="0"/>
        <w:adjustRightInd w:val="0"/>
        <w:jc w:val="both"/>
        <w:rPr>
          <w:rFonts w:eastAsia="Batang" w:cstheme="minorHAnsi"/>
          <w:b/>
          <w:sz w:val="20"/>
          <w:szCs w:val="20"/>
          <w:lang w:val="es-MX" w:eastAsia="es-MX"/>
        </w:rPr>
      </w:pPr>
      <w:r w:rsidRPr="002B1B36">
        <w:rPr>
          <w:rFonts w:eastAsia="Batang" w:cstheme="minorHAnsi"/>
          <w:sz w:val="20"/>
          <w:szCs w:val="20"/>
          <w:lang w:val="es-MX" w:eastAsia="es-MX"/>
        </w:rPr>
        <w:t xml:space="preserve">Ubicado en el pintoresco atolón </w:t>
      </w:r>
      <w:proofErr w:type="spellStart"/>
      <w:r w:rsidRPr="002B1B36">
        <w:rPr>
          <w:rFonts w:eastAsia="Batang" w:cstheme="minorHAnsi"/>
          <w:sz w:val="20"/>
          <w:szCs w:val="20"/>
          <w:lang w:val="es-MX" w:eastAsia="es-MX"/>
        </w:rPr>
        <w:t>Raa</w:t>
      </w:r>
      <w:proofErr w:type="spellEnd"/>
      <w:r w:rsidRPr="002B1B36">
        <w:rPr>
          <w:rFonts w:eastAsia="Batang" w:cstheme="minorHAnsi"/>
          <w:sz w:val="20"/>
          <w:szCs w:val="20"/>
          <w:lang w:val="es-MX" w:eastAsia="es-MX"/>
        </w:rPr>
        <w:t xml:space="preserve">, a solo 40 minutos en hidroavión desde Malé, </w:t>
      </w:r>
      <w:proofErr w:type="spellStart"/>
      <w:r w:rsidRPr="002B1B36">
        <w:rPr>
          <w:rFonts w:eastAsia="Batang" w:cstheme="minorHAnsi"/>
          <w:sz w:val="20"/>
          <w:szCs w:val="20"/>
          <w:lang w:val="es-MX" w:eastAsia="es-MX"/>
        </w:rPr>
        <w:t>Heritance</w:t>
      </w:r>
      <w:proofErr w:type="spellEnd"/>
      <w:r w:rsidRPr="002B1B36">
        <w:rPr>
          <w:rFonts w:eastAsia="Batang" w:cstheme="minorHAnsi"/>
          <w:sz w:val="20"/>
          <w:szCs w:val="20"/>
          <w:lang w:val="es-MX" w:eastAsia="es-MX"/>
        </w:rPr>
        <w:t xml:space="preserve"> </w:t>
      </w:r>
      <w:proofErr w:type="spellStart"/>
      <w:r w:rsidRPr="002B1B36">
        <w:rPr>
          <w:rFonts w:eastAsia="Batang" w:cstheme="minorHAnsi"/>
          <w:sz w:val="20"/>
          <w:szCs w:val="20"/>
          <w:lang w:val="es-MX" w:eastAsia="es-MX"/>
        </w:rPr>
        <w:t>Aarah</w:t>
      </w:r>
      <w:proofErr w:type="spellEnd"/>
      <w:r w:rsidRPr="002B1B36">
        <w:rPr>
          <w:rFonts w:eastAsia="Batang" w:cstheme="minorHAnsi"/>
          <w:sz w:val="20"/>
          <w:szCs w:val="20"/>
          <w:lang w:val="es-MX" w:eastAsia="es-MX"/>
        </w:rPr>
        <w:t xml:space="preserve"> ofrece una experiencia premium con todo incluido. Con siete restaurantes excepcionales y cinco bares vibrantes, disfrute de una gastronomía de primera clase. Desde experiencias culinarias inmersivas hasta rituales de bienestar rejuvenecedores y maravillas submarinas, pasando por alojamiento exclusivo, cada momento le invita a encontrar la libertad.</w:t>
      </w:r>
      <w:r w:rsidR="000A55C7" w:rsidRPr="00641859">
        <w:rPr>
          <w:rFonts w:eastAsia="Batang" w:cstheme="minorHAnsi"/>
          <w:sz w:val="20"/>
          <w:szCs w:val="20"/>
          <w:lang w:val="es-MX" w:eastAsia="es-MX"/>
        </w:rPr>
        <w:t xml:space="preserve"> </w:t>
      </w:r>
      <w:r w:rsidR="000A55C7" w:rsidRPr="00641859">
        <w:rPr>
          <w:rFonts w:eastAsia="Batang" w:cstheme="minorHAnsi"/>
          <w:b/>
          <w:sz w:val="20"/>
          <w:szCs w:val="20"/>
          <w:lang w:val="es-MX" w:eastAsia="es-MX"/>
        </w:rPr>
        <w:t>Alojamiento.</w:t>
      </w:r>
    </w:p>
    <w:p w:rsidR="000A55C7" w:rsidRPr="00641859" w:rsidRDefault="000A55C7" w:rsidP="000A55C7">
      <w:pPr>
        <w:autoSpaceDE w:val="0"/>
        <w:autoSpaceDN w:val="0"/>
        <w:adjustRightInd w:val="0"/>
        <w:jc w:val="both"/>
        <w:rPr>
          <w:rFonts w:eastAsia="Batang" w:cstheme="minorHAnsi"/>
          <w:b/>
          <w:bCs/>
          <w:sz w:val="20"/>
          <w:szCs w:val="20"/>
          <w:lang w:val="es-MX" w:eastAsia="es-MX"/>
        </w:rPr>
      </w:pPr>
    </w:p>
    <w:p w:rsidR="000A55C7" w:rsidRPr="00641859" w:rsidRDefault="000A55C7" w:rsidP="000A55C7">
      <w:pPr>
        <w:autoSpaceDE w:val="0"/>
        <w:autoSpaceDN w:val="0"/>
        <w:adjustRightInd w:val="0"/>
        <w:jc w:val="both"/>
        <w:rPr>
          <w:rFonts w:eastAsia="Batang" w:cstheme="minorHAnsi"/>
          <w:b/>
          <w:bCs/>
          <w:sz w:val="20"/>
          <w:szCs w:val="20"/>
          <w:lang w:val="es-MX" w:eastAsia="es-MX"/>
        </w:rPr>
      </w:pPr>
      <w:r w:rsidRPr="00641859">
        <w:rPr>
          <w:rFonts w:eastAsia="Batang" w:cstheme="minorHAnsi"/>
          <w:b/>
          <w:bCs/>
          <w:sz w:val="20"/>
          <w:szCs w:val="20"/>
          <w:lang w:val="es-MX" w:eastAsia="es-MX"/>
        </w:rPr>
        <w:t>Día 2.</w:t>
      </w:r>
      <w:r>
        <w:rPr>
          <w:rFonts w:eastAsia="Batang" w:cstheme="minorHAnsi"/>
          <w:b/>
          <w:bCs/>
          <w:sz w:val="20"/>
          <w:szCs w:val="20"/>
          <w:lang w:val="es-MX" w:eastAsia="es-MX"/>
        </w:rPr>
        <w:t xml:space="preserve"> </w:t>
      </w:r>
      <w:r w:rsidRPr="00641859">
        <w:rPr>
          <w:rFonts w:eastAsia="Batang" w:cstheme="minorHAnsi"/>
          <w:b/>
          <w:bCs/>
          <w:sz w:val="20"/>
          <w:szCs w:val="20"/>
          <w:lang w:val="es-MX" w:eastAsia="es-MX"/>
        </w:rPr>
        <w:t>Male</w:t>
      </w:r>
    </w:p>
    <w:p w:rsidR="000A55C7" w:rsidRPr="00641859" w:rsidRDefault="000A55C7" w:rsidP="000A55C7">
      <w:pPr>
        <w:autoSpaceDE w:val="0"/>
        <w:autoSpaceDN w:val="0"/>
        <w:adjustRightInd w:val="0"/>
        <w:jc w:val="both"/>
        <w:rPr>
          <w:rFonts w:eastAsia="Batang" w:cstheme="minorHAnsi"/>
          <w:sz w:val="20"/>
          <w:szCs w:val="20"/>
          <w:lang w:val="es-MX" w:eastAsia="es-MX"/>
        </w:rPr>
      </w:pPr>
      <w:r w:rsidRPr="00641859">
        <w:rPr>
          <w:rFonts w:eastAsia="Batang" w:cstheme="minorHAnsi"/>
          <w:b/>
          <w:sz w:val="20"/>
          <w:szCs w:val="20"/>
          <w:lang w:val="es-MX" w:eastAsia="es-MX"/>
        </w:rPr>
        <w:t>Desayuno.</w:t>
      </w:r>
      <w:r w:rsidRPr="00641859">
        <w:rPr>
          <w:rFonts w:eastAsia="Batang" w:cstheme="minorHAnsi"/>
          <w:sz w:val="20"/>
          <w:szCs w:val="20"/>
          <w:lang w:val="es-MX" w:eastAsia="es-MX"/>
        </w:rPr>
        <w:t xml:space="preserve"> Día libre a su disposición </w:t>
      </w:r>
      <w:r w:rsidR="00B67A31">
        <w:rPr>
          <w:rFonts w:eastAsia="Batang" w:cstheme="minorHAnsi"/>
          <w:sz w:val="20"/>
          <w:szCs w:val="20"/>
          <w:lang w:val="es-MX" w:eastAsia="es-MX"/>
        </w:rPr>
        <w:t>experimente un crucero para ver el atardecer (incluido)</w:t>
      </w:r>
      <w:r w:rsidR="001543E4">
        <w:rPr>
          <w:rFonts w:eastAsia="Batang" w:cstheme="minorHAnsi"/>
          <w:sz w:val="20"/>
          <w:szCs w:val="20"/>
          <w:lang w:val="es-MX" w:eastAsia="es-MX"/>
        </w:rPr>
        <w:t xml:space="preserve"> previa reserva directo en el </w:t>
      </w:r>
      <w:r w:rsidR="00FC3CF5">
        <w:rPr>
          <w:rFonts w:eastAsia="Batang" w:cstheme="minorHAnsi"/>
          <w:sz w:val="20"/>
          <w:szCs w:val="20"/>
          <w:lang w:val="es-MX" w:eastAsia="es-MX"/>
        </w:rPr>
        <w:t>hotel.</w:t>
      </w:r>
      <w:r w:rsidRPr="00641859">
        <w:rPr>
          <w:rFonts w:eastAsia="Batang" w:cstheme="minorHAnsi"/>
          <w:sz w:val="20"/>
          <w:szCs w:val="20"/>
          <w:lang w:val="es-MX" w:eastAsia="es-MX"/>
        </w:rPr>
        <w:t xml:space="preserve"> </w:t>
      </w:r>
      <w:r w:rsidRPr="00641859">
        <w:rPr>
          <w:rFonts w:eastAsia="Batang" w:cstheme="minorHAnsi"/>
          <w:b/>
          <w:sz w:val="20"/>
          <w:szCs w:val="20"/>
          <w:lang w:val="es-MX" w:eastAsia="es-MX"/>
        </w:rPr>
        <w:t>Alojamiento.</w:t>
      </w:r>
    </w:p>
    <w:p w:rsidR="000A55C7" w:rsidRPr="00641859" w:rsidRDefault="000A55C7" w:rsidP="000A55C7">
      <w:pPr>
        <w:autoSpaceDE w:val="0"/>
        <w:autoSpaceDN w:val="0"/>
        <w:adjustRightInd w:val="0"/>
        <w:jc w:val="both"/>
        <w:rPr>
          <w:rFonts w:eastAsia="Batang" w:cstheme="minorHAnsi"/>
          <w:b/>
          <w:bCs/>
          <w:sz w:val="20"/>
          <w:szCs w:val="20"/>
          <w:lang w:val="es-MX" w:eastAsia="es-MX"/>
        </w:rPr>
      </w:pPr>
    </w:p>
    <w:p w:rsidR="000A55C7" w:rsidRPr="00641859" w:rsidRDefault="000A55C7" w:rsidP="000A55C7">
      <w:pPr>
        <w:autoSpaceDE w:val="0"/>
        <w:autoSpaceDN w:val="0"/>
        <w:adjustRightInd w:val="0"/>
        <w:jc w:val="both"/>
        <w:rPr>
          <w:rFonts w:eastAsia="Batang" w:cstheme="minorHAnsi"/>
          <w:b/>
          <w:bCs/>
          <w:sz w:val="20"/>
          <w:szCs w:val="20"/>
          <w:lang w:val="es-MX" w:eastAsia="es-MX"/>
        </w:rPr>
      </w:pPr>
      <w:r w:rsidRPr="00641859">
        <w:rPr>
          <w:rFonts w:eastAsia="Batang" w:cstheme="minorHAnsi"/>
          <w:b/>
          <w:bCs/>
          <w:sz w:val="20"/>
          <w:szCs w:val="20"/>
          <w:lang w:val="es-MX" w:eastAsia="es-MX"/>
        </w:rPr>
        <w:t>Día 3.</w:t>
      </w:r>
      <w:r>
        <w:rPr>
          <w:rFonts w:eastAsia="Batang" w:cstheme="minorHAnsi"/>
          <w:b/>
          <w:bCs/>
          <w:sz w:val="20"/>
          <w:szCs w:val="20"/>
          <w:lang w:val="es-MX" w:eastAsia="es-MX"/>
        </w:rPr>
        <w:t xml:space="preserve"> </w:t>
      </w:r>
      <w:r w:rsidRPr="00641859">
        <w:rPr>
          <w:rFonts w:eastAsia="Batang" w:cstheme="minorHAnsi"/>
          <w:b/>
          <w:bCs/>
          <w:sz w:val="20"/>
          <w:szCs w:val="20"/>
          <w:lang w:val="es-MX" w:eastAsia="es-MX"/>
        </w:rPr>
        <w:t>Male</w:t>
      </w:r>
    </w:p>
    <w:p w:rsidR="000A55C7" w:rsidRPr="00641859" w:rsidRDefault="000A55C7" w:rsidP="000A55C7">
      <w:pPr>
        <w:autoSpaceDE w:val="0"/>
        <w:autoSpaceDN w:val="0"/>
        <w:adjustRightInd w:val="0"/>
        <w:jc w:val="both"/>
        <w:rPr>
          <w:rFonts w:eastAsia="Batang" w:cstheme="minorHAnsi"/>
          <w:sz w:val="20"/>
          <w:szCs w:val="20"/>
          <w:lang w:val="es-MX" w:eastAsia="es-MX"/>
        </w:rPr>
      </w:pPr>
      <w:r w:rsidRPr="00641859">
        <w:rPr>
          <w:rFonts w:eastAsia="Batang" w:cstheme="minorHAnsi"/>
          <w:b/>
          <w:sz w:val="20"/>
          <w:szCs w:val="20"/>
          <w:lang w:val="es-MX" w:eastAsia="es-MX"/>
        </w:rPr>
        <w:t>Desayuno.</w:t>
      </w:r>
      <w:r w:rsidRPr="00641859">
        <w:rPr>
          <w:rFonts w:eastAsia="Batang" w:cstheme="minorHAnsi"/>
          <w:sz w:val="20"/>
          <w:szCs w:val="20"/>
          <w:lang w:val="es-MX" w:eastAsia="es-MX"/>
        </w:rPr>
        <w:t xml:space="preserve"> </w:t>
      </w:r>
      <w:r w:rsidR="002171E6">
        <w:rPr>
          <w:rFonts w:eastAsia="Batang" w:cstheme="minorHAnsi"/>
          <w:sz w:val="20"/>
          <w:szCs w:val="20"/>
          <w:lang w:val="es-MX" w:eastAsia="es-MX"/>
        </w:rPr>
        <w:t xml:space="preserve">Viva una experiencia única de pesca nocturna (Incluida) previa reserva directo en el </w:t>
      </w:r>
      <w:r w:rsidR="00FC3CF5">
        <w:rPr>
          <w:rFonts w:eastAsia="Batang" w:cstheme="minorHAnsi"/>
          <w:sz w:val="20"/>
          <w:szCs w:val="20"/>
          <w:lang w:val="es-MX" w:eastAsia="es-MX"/>
        </w:rPr>
        <w:t>hotel. Alojamiento</w:t>
      </w:r>
      <w:r w:rsidRPr="00641859">
        <w:rPr>
          <w:rFonts w:eastAsia="Batang" w:cstheme="minorHAnsi"/>
          <w:b/>
          <w:sz w:val="20"/>
          <w:szCs w:val="20"/>
          <w:lang w:val="es-MX" w:eastAsia="es-MX"/>
        </w:rPr>
        <w:t>.</w:t>
      </w:r>
    </w:p>
    <w:p w:rsidR="000A55C7" w:rsidRDefault="000A55C7" w:rsidP="000A55C7">
      <w:pPr>
        <w:autoSpaceDE w:val="0"/>
        <w:autoSpaceDN w:val="0"/>
        <w:adjustRightInd w:val="0"/>
        <w:jc w:val="both"/>
        <w:rPr>
          <w:rFonts w:eastAsia="Batang" w:cstheme="minorHAnsi"/>
          <w:b/>
          <w:bCs/>
          <w:sz w:val="20"/>
          <w:szCs w:val="20"/>
          <w:lang w:val="es-MX" w:eastAsia="es-MX"/>
        </w:rPr>
      </w:pPr>
    </w:p>
    <w:p w:rsidR="000A55C7" w:rsidRPr="00641859" w:rsidRDefault="000A55C7" w:rsidP="000A55C7">
      <w:pPr>
        <w:autoSpaceDE w:val="0"/>
        <w:autoSpaceDN w:val="0"/>
        <w:adjustRightInd w:val="0"/>
        <w:jc w:val="both"/>
        <w:rPr>
          <w:rFonts w:eastAsia="Batang" w:cstheme="minorHAnsi"/>
          <w:b/>
          <w:bCs/>
          <w:sz w:val="20"/>
          <w:szCs w:val="20"/>
          <w:lang w:val="es-MX" w:eastAsia="es-MX"/>
        </w:rPr>
      </w:pPr>
      <w:r w:rsidRPr="00641859">
        <w:rPr>
          <w:rFonts w:eastAsia="Batang" w:cstheme="minorHAnsi"/>
          <w:b/>
          <w:bCs/>
          <w:sz w:val="20"/>
          <w:szCs w:val="20"/>
          <w:lang w:val="es-MX" w:eastAsia="es-MX"/>
        </w:rPr>
        <w:t xml:space="preserve">Día </w:t>
      </w:r>
      <w:r>
        <w:rPr>
          <w:rFonts w:eastAsia="Batang" w:cstheme="minorHAnsi"/>
          <w:b/>
          <w:bCs/>
          <w:sz w:val="20"/>
          <w:szCs w:val="20"/>
          <w:lang w:val="es-MX" w:eastAsia="es-MX"/>
        </w:rPr>
        <w:t>4</w:t>
      </w:r>
      <w:r w:rsidRPr="00641859">
        <w:rPr>
          <w:rFonts w:eastAsia="Batang" w:cstheme="minorHAnsi"/>
          <w:b/>
          <w:bCs/>
          <w:sz w:val="20"/>
          <w:szCs w:val="20"/>
          <w:lang w:val="es-MX" w:eastAsia="es-MX"/>
        </w:rPr>
        <w:t>.</w:t>
      </w:r>
      <w:r>
        <w:rPr>
          <w:rFonts w:eastAsia="Batang" w:cstheme="minorHAnsi"/>
          <w:b/>
          <w:bCs/>
          <w:sz w:val="20"/>
          <w:szCs w:val="20"/>
          <w:lang w:val="es-MX" w:eastAsia="es-MX"/>
        </w:rPr>
        <w:t xml:space="preserve"> </w:t>
      </w:r>
      <w:r w:rsidRPr="00641859">
        <w:rPr>
          <w:rFonts w:eastAsia="Batang" w:cstheme="minorHAnsi"/>
          <w:b/>
          <w:bCs/>
          <w:sz w:val="20"/>
          <w:szCs w:val="20"/>
          <w:lang w:val="es-MX" w:eastAsia="es-MX"/>
        </w:rPr>
        <w:t>Male</w:t>
      </w:r>
    </w:p>
    <w:p w:rsidR="000A55C7" w:rsidRPr="00641859" w:rsidRDefault="000A55C7" w:rsidP="000A55C7">
      <w:pPr>
        <w:autoSpaceDE w:val="0"/>
        <w:autoSpaceDN w:val="0"/>
        <w:adjustRightInd w:val="0"/>
        <w:jc w:val="both"/>
        <w:rPr>
          <w:rFonts w:eastAsia="Batang" w:cstheme="minorHAnsi"/>
          <w:sz w:val="20"/>
          <w:szCs w:val="20"/>
          <w:lang w:val="es-MX" w:eastAsia="es-MX"/>
        </w:rPr>
      </w:pPr>
      <w:r w:rsidRPr="00641859">
        <w:rPr>
          <w:rFonts w:eastAsia="Batang" w:cstheme="minorHAnsi"/>
          <w:b/>
          <w:sz w:val="20"/>
          <w:szCs w:val="20"/>
          <w:lang w:val="es-MX" w:eastAsia="es-MX"/>
        </w:rPr>
        <w:t>Desayuno.</w:t>
      </w:r>
      <w:r w:rsidRPr="00641859">
        <w:rPr>
          <w:rFonts w:eastAsia="Batang" w:cstheme="minorHAnsi"/>
          <w:sz w:val="20"/>
          <w:szCs w:val="20"/>
          <w:lang w:val="es-MX" w:eastAsia="es-MX"/>
        </w:rPr>
        <w:t xml:space="preserve"> Día libre</w:t>
      </w:r>
      <w:r>
        <w:rPr>
          <w:rFonts w:eastAsia="Batang" w:cstheme="minorHAnsi"/>
          <w:sz w:val="20"/>
          <w:szCs w:val="20"/>
          <w:lang w:val="es-MX" w:eastAsia="es-MX"/>
        </w:rPr>
        <w:t xml:space="preserve">. </w:t>
      </w:r>
      <w:r w:rsidRPr="00641859">
        <w:rPr>
          <w:rFonts w:eastAsia="Batang" w:cstheme="minorHAnsi"/>
          <w:b/>
          <w:sz w:val="20"/>
          <w:szCs w:val="20"/>
          <w:lang w:val="es-MX" w:eastAsia="es-MX"/>
        </w:rPr>
        <w:t>Alojamiento.</w:t>
      </w:r>
    </w:p>
    <w:p w:rsidR="000A55C7" w:rsidRPr="00641859" w:rsidRDefault="000A55C7" w:rsidP="000A55C7">
      <w:pPr>
        <w:autoSpaceDE w:val="0"/>
        <w:autoSpaceDN w:val="0"/>
        <w:adjustRightInd w:val="0"/>
        <w:jc w:val="both"/>
        <w:rPr>
          <w:rFonts w:eastAsia="Batang" w:cstheme="minorHAnsi"/>
          <w:b/>
          <w:bCs/>
          <w:sz w:val="20"/>
          <w:szCs w:val="20"/>
          <w:lang w:val="es-MX" w:eastAsia="es-MX"/>
        </w:rPr>
      </w:pPr>
    </w:p>
    <w:p w:rsidR="000A55C7" w:rsidRPr="00641859" w:rsidRDefault="000A55C7" w:rsidP="000A55C7">
      <w:pPr>
        <w:jc w:val="both"/>
        <w:rPr>
          <w:rStyle w:val="Textoennegrita"/>
          <w:rFonts w:eastAsia="Batang" w:cstheme="minorHAnsi"/>
          <w:sz w:val="20"/>
          <w:szCs w:val="20"/>
        </w:rPr>
      </w:pPr>
      <w:r w:rsidRPr="00641859">
        <w:rPr>
          <w:rStyle w:val="Textoennegrita"/>
          <w:rFonts w:eastAsia="Batang" w:cstheme="minorHAnsi"/>
          <w:sz w:val="20"/>
          <w:szCs w:val="20"/>
        </w:rPr>
        <w:t xml:space="preserve">Día </w:t>
      </w:r>
      <w:r>
        <w:rPr>
          <w:rStyle w:val="Textoennegrita"/>
          <w:rFonts w:eastAsia="Batang" w:cstheme="minorHAnsi"/>
          <w:sz w:val="20"/>
          <w:szCs w:val="20"/>
        </w:rPr>
        <w:t>5</w:t>
      </w:r>
      <w:r w:rsidRPr="00641859">
        <w:rPr>
          <w:rStyle w:val="Textoennegrita"/>
          <w:rFonts w:eastAsia="Batang" w:cstheme="minorHAnsi"/>
          <w:sz w:val="20"/>
          <w:szCs w:val="20"/>
        </w:rPr>
        <w:t>.</w:t>
      </w:r>
      <w:r>
        <w:rPr>
          <w:rStyle w:val="Textoennegrita"/>
          <w:rFonts w:eastAsia="Batang" w:cstheme="minorHAnsi"/>
          <w:sz w:val="20"/>
          <w:szCs w:val="20"/>
        </w:rPr>
        <w:t xml:space="preserve"> </w:t>
      </w:r>
      <w:r w:rsidRPr="00641859">
        <w:rPr>
          <w:rFonts w:eastAsia="Batang" w:cstheme="minorHAnsi"/>
          <w:b/>
          <w:bCs/>
          <w:sz w:val="20"/>
          <w:szCs w:val="20"/>
          <w:lang w:val="es-MX" w:eastAsia="es-MX"/>
        </w:rPr>
        <w:t>Male</w:t>
      </w:r>
      <w:r w:rsidRPr="00641859">
        <w:rPr>
          <w:rStyle w:val="Textoennegrita"/>
          <w:rFonts w:eastAsia="Batang" w:cstheme="minorHAnsi"/>
          <w:sz w:val="20"/>
          <w:szCs w:val="20"/>
        </w:rPr>
        <w:t xml:space="preserve"> – México </w:t>
      </w:r>
    </w:p>
    <w:p w:rsidR="000A55C7" w:rsidRPr="00641859" w:rsidRDefault="000A55C7" w:rsidP="000A55C7">
      <w:pPr>
        <w:jc w:val="both"/>
        <w:rPr>
          <w:rFonts w:cstheme="minorHAnsi"/>
          <w:b/>
          <w:bCs/>
          <w:color w:val="000000"/>
          <w:sz w:val="20"/>
          <w:szCs w:val="20"/>
          <w:lang w:val="es-MX"/>
        </w:rPr>
      </w:pPr>
      <w:r w:rsidRPr="00641859">
        <w:rPr>
          <w:rStyle w:val="Textoennegrita"/>
          <w:rFonts w:eastAsia="Batang" w:cstheme="minorHAnsi"/>
          <w:sz w:val="20"/>
          <w:szCs w:val="20"/>
        </w:rPr>
        <w:t xml:space="preserve">Desayuno.  </w:t>
      </w:r>
      <w:r w:rsidR="00703ABF" w:rsidRPr="008939D4">
        <w:rPr>
          <w:rStyle w:val="Textoennegrita"/>
          <w:rFonts w:eastAsia="Batang" w:cstheme="minorHAnsi"/>
          <w:b w:val="0"/>
          <w:bCs w:val="0"/>
          <w:sz w:val="20"/>
          <w:szCs w:val="20"/>
        </w:rPr>
        <w:t xml:space="preserve">Traslado en </w:t>
      </w:r>
      <w:proofErr w:type="spellStart"/>
      <w:r w:rsidR="00703ABF" w:rsidRPr="008939D4">
        <w:rPr>
          <w:rStyle w:val="Textoennegrita"/>
          <w:rFonts w:eastAsia="Batang" w:cstheme="minorHAnsi"/>
          <w:b w:val="0"/>
          <w:bCs w:val="0"/>
          <w:sz w:val="20"/>
          <w:szCs w:val="20"/>
        </w:rPr>
        <w:t>Hidroavíon</w:t>
      </w:r>
      <w:proofErr w:type="spellEnd"/>
      <w:r w:rsidR="008939D4" w:rsidRPr="008939D4">
        <w:rPr>
          <w:rStyle w:val="Textoennegrita"/>
          <w:rFonts w:eastAsia="Batang" w:cstheme="minorHAnsi"/>
          <w:b w:val="0"/>
          <w:bCs w:val="0"/>
          <w:sz w:val="20"/>
          <w:szCs w:val="20"/>
        </w:rPr>
        <w:t xml:space="preserve"> al aeropuerto de Male</w:t>
      </w:r>
      <w:r w:rsidR="00703ABF">
        <w:rPr>
          <w:rStyle w:val="Textoennegrita"/>
          <w:rFonts w:eastAsia="Batang" w:cstheme="minorHAnsi"/>
          <w:sz w:val="20"/>
          <w:szCs w:val="20"/>
        </w:rPr>
        <w:t xml:space="preserve"> </w:t>
      </w:r>
    </w:p>
    <w:p w:rsidR="000A55C7" w:rsidRDefault="000A55C7" w:rsidP="000A55C7">
      <w:pPr>
        <w:rPr>
          <w:b/>
          <w:bCs/>
          <w:sz w:val="20"/>
          <w:szCs w:val="20"/>
          <w:lang w:val="es-ES"/>
        </w:rPr>
      </w:pPr>
    </w:p>
    <w:p w:rsidR="000A55C7" w:rsidRDefault="000A55C7" w:rsidP="000A55C7">
      <w:pPr>
        <w:rPr>
          <w:b/>
          <w:bCs/>
          <w:sz w:val="20"/>
          <w:szCs w:val="20"/>
          <w:lang w:val="es-ES"/>
        </w:rPr>
      </w:pPr>
      <w:r w:rsidRPr="005B22A4">
        <w:rPr>
          <w:b/>
          <w:bCs/>
          <w:sz w:val="20"/>
          <w:szCs w:val="20"/>
          <w:lang w:val="es-ES"/>
        </w:rPr>
        <w:t>FIN DE NUESTROS SERVICIOS.</w:t>
      </w:r>
    </w:p>
    <w:p w:rsidR="00743740" w:rsidRDefault="00743740" w:rsidP="000A55C7">
      <w:pPr>
        <w:rPr>
          <w:b/>
          <w:bCs/>
          <w:sz w:val="20"/>
          <w:szCs w:val="20"/>
          <w:lang w:val="es-ES"/>
        </w:rPr>
      </w:pPr>
    </w:p>
    <w:p w:rsidR="00FC3CF5" w:rsidRDefault="00FC3CF5" w:rsidP="000A55C7">
      <w:pPr>
        <w:rPr>
          <w:b/>
          <w:bCs/>
          <w:sz w:val="20"/>
          <w:szCs w:val="20"/>
          <w:lang w:val="es-ES"/>
        </w:rPr>
      </w:pPr>
    </w:p>
    <w:p w:rsidR="00FC3CF5" w:rsidRDefault="00FC3CF5" w:rsidP="000A55C7">
      <w:pPr>
        <w:rPr>
          <w:b/>
          <w:bCs/>
          <w:sz w:val="20"/>
          <w:szCs w:val="20"/>
          <w:lang w:val="es-ES"/>
        </w:rPr>
      </w:pPr>
    </w:p>
    <w:p w:rsidR="00FC3CF5" w:rsidRPr="005B22A4" w:rsidRDefault="00FC3CF5" w:rsidP="000A55C7">
      <w:pPr>
        <w:rPr>
          <w:b/>
          <w:bCs/>
          <w:sz w:val="20"/>
          <w:szCs w:val="20"/>
          <w:lang w:val="es-ES"/>
        </w:rPr>
      </w:pPr>
    </w:p>
    <w:p w:rsidR="000A55C7" w:rsidRPr="00B56B0D" w:rsidRDefault="000A55C7" w:rsidP="000A55C7">
      <w:pPr>
        <w:rPr>
          <w:sz w:val="20"/>
          <w:szCs w:val="20"/>
          <w:lang w:val="es-ES"/>
        </w:rPr>
      </w:pPr>
      <w:r>
        <w:rPr>
          <w:b/>
          <w:noProof/>
          <w:sz w:val="20"/>
          <w:szCs w:val="20"/>
          <w:lang w:val="es-MX" w:eastAsia="es-MX"/>
        </w:rPr>
        <mc:AlternateContent>
          <mc:Choice Requires="wps">
            <w:drawing>
              <wp:anchor distT="0" distB="0" distL="114300" distR="114300" simplePos="0" relativeHeight="251657216" behindDoc="0" locked="0" layoutInCell="1" allowOverlap="1" wp14:anchorId="4EBD613D" wp14:editId="52483F0B">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A55C7" w:rsidRPr="00F74623" w:rsidRDefault="000A55C7" w:rsidP="000A55C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BD613D" id="Rectángulo 1" o:spid="_x0000_s1026" style="position:absolute;margin-left:1.65pt;margin-top:.8pt;width:128.25pt;height:20.9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0A55C7" w:rsidRPr="00F74623" w:rsidRDefault="000A55C7" w:rsidP="000A55C7">
                      <w:pPr>
                        <w:jc w:val="center"/>
                        <w:rPr>
                          <w:b/>
                          <w:i/>
                          <w:lang w:val="es-ES"/>
                        </w:rPr>
                      </w:pPr>
                      <w:r w:rsidRPr="00F74623">
                        <w:rPr>
                          <w:b/>
                          <w:i/>
                          <w:lang w:val="es-ES"/>
                        </w:rPr>
                        <w:t>JULIÁ TOURS INCLUYE:</w:t>
                      </w:r>
                    </w:p>
                  </w:txbxContent>
                </v:textbox>
                <w10:wrap type="square"/>
              </v:rect>
            </w:pict>
          </mc:Fallback>
        </mc:AlternateContent>
      </w:r>
    </w:p>
    <w:p w:rsidR="000A55C7" w:rsidRPr="00B56B0D" w:rsidRDefault="000A55C7" w:rsidP="000A55C7">
      <w:pPr>
        <w:rPr>
          <w:sz w:val="20"/>
          <w:szCs w:val="20"/>
          <w:lang w:val="es-ES"/>
        </w:rPr>
      </w:pPr>
    </w:p>
    <w:p w:rsidR="000A55C7" w:rsidRDefault="000A55C7" w:rsidP="000A55C7">
      <w:pPr>
        <w:pStyle w:val="Prrafodelista"/>
        <w:numPr>
          <w:ilvl w:val="0"/>
          <w:numId w:val="1"/>
        </w:numPr>
        <w:tabs>
          <w:tab w:val="left" w:pos="851"/>
        </w:tabs>
        <w:ind w:left="1276" w:hanging="709"/>
        <w:rPr>
          <w:sz w:val="20"/>
          <w:szCs w:val="20"/>
        </w:rPr>
      </w:pPr>
      <w:r>
        <w:rPr>
          <w:sz w:val="20"/>
          <w:szCs w:val="20"/>
        </w:rPr>
        <w:t>4</w:t>
      </w:r>
      <w:r w:rsidRPr="00F74281">
        <w:rPr>
          <w:sz w:val="20"/>
          <w:szCs w:val="20"/>
        </w:rPr>
        <w:t xml:space="preserve"> noches de alojamiento </w:t>
      </w:r>
      <w:r>
        <w:rPr>
          <w:sz w:val="20"/>
          <w:szCs w:val="20"/>
        </w:rPr>
        <w:t>Maldivas</w:t>
      </w:r>
      <w:r w:rsidRPr="00F74281">
        <w:rPr>
          <w:sz w:val="20"/>
          <w:szCs w:val="20"/>
        </w:rPr>
        <w:t xml:space="preserve"> </w:t>
      </w:r>
    </w:p>
    <w:p w:rsidR="000A55C7" w:rsidRDefault="000A55C7" w:rsidP="000A55C7">
      <w:pPr>
        <w:pStyle w:val="Prrafodelista"/>
        <w:numPr>
          <w:ilvl w:val="0"/>
          <w:numId w:val="1"/>
        </w:numPr>
        <w:tabs>
          <w:tab w:val="left" w:pos="851"/>
        </w:tabs>
        <w:ind w:left="1276" w:hanging="709"/>
        <w:rPr>
          <w:sz w:val="20"/>
          <w:szCs w:val="20"/>
        </w:rPr>
      </w:pPr>
      <w:r>
        <w:rPr>
          <w:sz w:val="20"/>
          <w:szCs w:val="20"/>
        </w:rPr>
        <w:t>Plan All Inclusive</w:t>
      </w:r>
      <w:r w:rsidR="00364E16">
        <w:rPr>
          <w:sz w:val="20"/>
          <w:szCs w:val="20"/>
        </w:rPr>
        <w:t xml:space="preserve"> Premium</w:t>
      </w:r>
    </w:p>
    <w:p w:rsidR="000A55C7" w:rsidRDefault="000A55C7" w:rsidP="000A55C7">
      <w:pPr>
        <w:pStyle w:val="Prrafodelista"/>
        <w:numPr>
          <w:ilvl w:val="0"/>
          <w:numId w:val="1"/>
        </w:numPr>
        <w:tabs>
          <w:tab w:val="left" w:pos="851"/>
        </w:tabs>
        <w:ind w:left="1276" w:hanging="709"/>
        <w:rPr>
          <w:sz w:val="20"/>
          <w:szCs w:val="20"/>
        </w:rPr>
      </w:pPr>
      <w:r>
        <w:rPr>
          <w:sz w:val="20"/>
          <w:szCs w:val="20"/>
        </w:rPr>
        <w:t>T</w:t>
      </w:r>
      <w:r w:rsidRPr="00ED6A01">
        <w:rPr>
          <w:sz w:val="20"/>
          <w:szCs w:val="20"/>
        </w:rPr>
        <w:t>raslado aeropuerto/hotel/a</w:t>
      </w:r>
      <w:r w:rsidR="00364E16">
        <w:rPr>
          <w:sz w:val="20"/>
          <w:szCs w:val="20"/>
        </w:rPr>
        <w:t>eropuerto en Hidroavión</w:t>
      </w:r>
    </w:p>
    <w:p w:rsidR="00364E16" w:rsidRDefault="003B1597" w:rsidP="000A55C7">
      <w:pPr>
        <w:pStyle w:val="Prrafodelista"/>
        <w:numPr>
          <w:ilvl w:val="0"/>
          <w:numId w:val="1"/>
        </w:numPr>
        <w:tabs>
          <w:tab w:val="left" w:pos="851"/>
        </w:tabs>
        <w:ind w:left="1276" w:hanging="709"/>
        <w:rPr>
          <w:sz w:val="20"/>
          <w:szCs w:val="20"/>
        </w:rPr>
      </w:pPr>
      <w:r>
        <w:rPr>
          <w:sz w:val="20"/>
          <w:szCs w:val="20"/>
        </w:rPr>
        <w:t>Crucero al atardecer</w:t>
      </w:r>
    </w:p>
    <w:p w:rsidR="003B1597" w:rsidRDefault="00666203" w:rsidP="000A55C7">
      <w:pPr>
        <w:pStyle w:val="Prrafodelista"/>
        <w:numPr>
          <w:ilvl w:val="0"/>
          <w:numId w:val="1"/>
        </w:numPr>
        <w:tabs>
          <w:tab w:val="left" w:pos="851"/>
        </w:tabs>
        <w:ind w:left="1276" w:hanging="709"/>
        <w:rPr>
          <w:sz w:val="20"/>
          <w:szCs w:val="20"/>
        </w:rPr>
      </w:pPr>
      <w:r>
        <w:rPr>
          <w:sz w:val="20"/>
          <w:szCs w:val="20"/>
        </w:rPr>
        <w:t>Pesca Nocturna</w:t>
      </w:r>
    </w:p>
    <w:p w:rsidR="00666203" w:rsidRPr="00ED6A01" w:rsidRDefault="00666203" w:rsidP="000A55C7">
      <w:pPr>
        <w:pStyle w:val="Prrafodelista"/>
        <w:numPr>
          <w:ilvl w:val="0"/>
          <w:numId w:val="1"/>
        </w:numPr>
        <w:tabs>
          <w:tab w:val="left" w:pos="851"/>
        </w:tabs>
        <w:ind w:left="1276" w:hanging="709"/>
        <w:rPr>
          <w:sz w:val="20"/>
          <w:szCs w:val="20"/>
        </w:rPr>
      </w:pPr>
      <w:r>
        <w:rPr>
          <w:sz w:val="20"/>
          <w:szCs w:val="20"/>
        </w:rPr>
        <w:t>Crédito para Spa de $50usd</w:t>
      </w:r>
    </w:p>
    <w:p w:rsidR="000A55C7" w:rsidRDefault="000A55C7" w:rsidP="000A55C7">
      <w:pPr>
        <w:pStyle w:val="Prrafodelista"/>
        <w:numPr>
          <w:ilvl w:val="0"/>
          <w:numId w:val="1"/>
        </w:numPr>
        <w:tabs>
          <w:tab w:val="left" w:pos="851"/>
        </w:tabs>
        <w:ind w:left="1276" w:hanging="709"/>
        <w:rPr>
          <w:sz w:val="20"/>
          <w:szCs w:val="20"/>
        </w:rPr>
      </w:pPr>
      <w:r w:rsidRPr="00F74281">
        <w:rPr>
          <w:sz w:val="20"/>
          <w:szCs w:val="20"/>
        </w:rPr>
        <w:t xml:space="preserve">Seguro de </w:t>
      </w:r>
      <w:r>
        <w:rPr>
          <w:sz w:val="20"/>
          <w:szCs w:val="20"/>
        </w:rPr>
        <w:t>a</w:t>
      </w:r>
      <w:r w:rsidRPr="00F74281">
        <w:rPr>
          <w:sz w:val="20"/>
          <w:szCs w:val="20"/>
        </w:rPr>
        <w:t>sistencia</w:t>
      </w:r>
      <w:r>
        <w:rPr>
          <w:sz w:val="20"/>
          <w:szCs w:val="20"/>
        </w:rPr>
        <w:t xml:space="preserve"> básico. </w:t>
      </w:r>
    </w:p>
    <w:p w:rsidR="00EA7425" w:rsidRDefault="00EA7425" w:rsidP="00EA7425">
      <w:pPr>
        <w:tabs>
          <w:tab w:val="left" w:pos="851"/>
        </w:tabs>
        <w:rPr>
          <w:sz w:val="20"/>
          <w:szCs w:val="20"/>
        </w:rPr>
      </w:pPr>
    </w:p>
    <w:p w:rsidR="00EA7425" w:rsidRPr="00EA7425" w:rsidRDefault="00EA7425" w:rsidP="00EA7425">
      <w:pPr>
        <w:tabs>
          <w:tab w:val="left" w:pos="851"/>
        </w:tabs>
        <w:rPr>
          <w:b/>
          <w:bCs/>
          <w:sz w:val="20"/>
          <w:szCs w:val="20"/>
        </w:rPr>
      </w:pPr>
      <w:r w:rsidRPr="00EA7425">
        <w:rPr>
          <w:b/>
          <w:bCs/>
          <w:sz w:val="20"/>
          <w:szCs w:val="20"/>
        </w:rPr>
        <w:t xml:space="preserve">Para huéspedes alojados en Beach Villas o </w:t>
      </w:r>
      <w:proofErr w:type="spellStart"/>
      <w:r w:rsidRPr="00EA7425">
        <w:rPr>
          <w:b/>
          <w:bCs/>
          <w:sz w:val="20"/>
          <w:szCs w:val="20"/>
        </w:rPr>
        <w:t>Ocean</w:t>
      </w:r>
      <w:proofErr w:type="spellEnd"/>
      <w:r w:rsidRPr="00EA7425">
        <w:rPr>
          <w:b/>
          <w:bCs/>
          <w:sz w:val="20"/>
          <w:szCs w:val="20"/>
        </w:rPr>
        <w:t xml:space="preserve"> Villas</w:t>
      </w:r>
    </w:p>
    <w:p w:rsidR="00EA7425" w:rsidRPr="00EA7425" w:rsidRDefault="00EA7425" w:rsidP="00EA7425">
      <w:pPr>
        <w:pStyle w:val="Prrafodelista"/>
        <w:numPr>
          <w:ilvl w:val="0"/>
          <w:numId w:val="3"/>
        </w:numPr>
        <w:tabs>
          <w:tab w:val="left" w:pos="851"/>
        </w:tabs>
        <w:rPr>
          <w:sz w:val="20"/>
          <w:szCs w:val="20"/>
        </w:rPr>
      </w:pPr>
      <w:r w:rsidRPr="00EA7425">
        <w:rPr>
          <w:sz w:val="20"/>
          <w:szCs w:val="20"/>
        </w:rPr>
        <w:t>Minibar con reposición diaria en todas las villas.</w:t>
      </w:r>
    </w:p>
    <w:p w:rsidR="00EA7425" w:rsidRPr="00EA7425" w:rsidRDefault="00EA7425" w:rsidP="00EA7425">
      <w:pPr>
        <w:pStyle w:val="Prrafodelista"/>
        <w:numPr>
          <w:ilvl w:val="0"/>
          <w:numId w:val="3"/>
        </w:numPr>
        <w:tabs>
          <w:tab w:val="left" w:pos="851"/>
        </w:tabs>
        <w:rPr>
          <w:sz w:val="20"/>
          <w:szCs w:val="20"/>
        </w:rPr>
      </w:pPr>
      <w:r w:rsidRPr="00EA7425">
        <w:rPr>
          <w:sz w:val="20"/>
          <w:szCs w:val="20"/>
        </w:rPr>
        <w:t>Botella de vino espumoso de cortesía a la llegada.</w:t>
      </w:r>
    </w:p>
    <w:p w:rsidR="00EA7425" w:rsidRPr="00EA7425" w:rsidRDefault="00EA7425" w:rsidP="00EA7425">
      <w:pPr>
        <w:pStyle w:val="Prrafodelista"/>
        <w:numPr>
          <w:ilvl w:val="0"/>
          <w:numId w:val="3"/>
        </w:numPr>
        <w:tabs>
          <w:tab w:val="left" w:pos="851"/>
        </w:tabs>
        <w:rPr>
          <w:sz w:val="20"/>
          <w:szCs w:val="20"/>
        </w:rPr>
      </w:pPr>
      <w:r w:rsidRPr="00EA7425">
        <w:rPr>
          <w:sz w:val="20"/>
          <w:szCs w:val="20"/>
        </w:rPr>
        <w:t>Dos botellas de vino de cortesía que se reponen diariamente.</w:t>
      </w:r>
    </w:p>
    <w:p w:rsidR="00EA7425" w:rsidRDefault="00EA7425" w:rsidP="00EA7425">
      <w:pPr>
        <w:pStyle w:val="Prrafodelista"/>
        <w:numPr>
          <w:ilvl w:val="0"/>
          <w:numId w:val="3"/>
        </w:numPr>
        <w:tabs>
          <w:tab w:val="left" w:pos="851"/>
        </w:tabs>
        <w:rPr>
          <w:sz w:val="20"/>
          <w:szCs w:val="20"/>
        </w:rPr>
      </w:pPr>
      <w:r w:rsidRPr="00EA7425">
        <w:rPr>
          <w:sz w:val="20"/>
          <w:szCs w:val="20"/>
        </w:rPr>
        <w:t>Dos botellas de bebidas espirituosas seleccionadas por el huésped se añaden al minibar de la villa todos los días.</w:t>
      </w:r>
    </w:p>
    <w:p w:rsidR="00726067" w:rsidRDefault="00726067" w:rsidP="00726067">
      <w:pPr>
        <w:tabs>
          <w:tab w:val="left" w:pos="851"/>
        </w:tabs>
        <w:rPr>
          <w:sz w:val="20"/>
          <w:szCs w:val="20"/>
        </w:rPr>
      </w:pPr>
    </w:p>
    <w:p w:rsidR="00726067" w:rsidRPr="00726067" w:rsidRDefault="00726067" w:rsidP="00726067">
      <w:pPr>
        <w:tabs>
          <w:tab w:val="left" w:pos="851"/>
        </w:tabs>
        <w:rPr>
          <w:b/>
          <w:bCs/>
          <w:sz w:val="20"/>
          <w:szCs w:val="20"/>
          <w:lang w:val="es-MX"/>
        </w:rPr>
      </w:pPr>
      <w:r w:rsidRPr="00726067">
        <w:rPr>
          <w:b/>
          <w:bCs/>
          <w:sz w:val="20"/>
          <w:szCs w:val="20"/>
          <w:lang w:val="es-MX"/>
        </w:rPr>
        <w:t xml:space="preserve">Exclusivamente para huéspedes de </w:t>
      </w:r>
      <w:proofErr w:type="spellStart"/>
      <w:r w:rsidRPr="00726067">
        <w:rPr>
          <w:b/>
          <w:bCs/>
          <w:sz w:val="20"/>
          <w:szCs w:val="20"/>
          <w:lang w:val="es-MX"/>
        </w:rPr>
        <w:t>Ocean</w:t>
      </w:r>
      <w:proofErr w:type="spellEnd"/>
      <w:r w:rsidRPr="00726067">
        <w:rPr>
          <w:b/>
          <w:bCs/>
          <w:sz w:val="20"/>
          <w:szCs w:val="20"/>
          <w:lang w:val="es-MX"/>
        </w:rPr>
        <w:t xml:space="preserve"> Suites con piscina infinita y </w:t>
      </w:r>
      <w:proofErr w:type="spellStart"/>
      <w:r w:rsidRPr="00726067">
        <w:rPr>
          <w:b/>
          <w:bCs/>
          <w:sz w:val="20"/>
          <w:szCs w:val="20"/>
          <w:lang w:val="es-MX"/>
        </w:rPr>
        <w:t>Ocean</w:t>
      </w:r>
      <w:proofErr w:type="spellEnd"/>
      <w:r w:rsidRPr="00726067">
        <w:rPr>
          <w:b/>
          <w:bCs/>
          <w:sz w:val="20"/>
          <w:szCs w:val="20"/>
          <w:lang w:val="es-MX"/>
        </w:rPr>
        <w:t xml:space="preserve"> </w:t>
      </w:r>
      <w:proofErr w:type="spellStart"/>
      <w:r w:rsidRPr="00726067">
        <w:rPr>
          <w:b/>
          <w:bCs/>
          <w:sz w:val="20"/>
          <w:szCs w:val="20"/>
          <w:lang w:val="es-MX"/>
        </w:rPr>
        <w:t>Resident</w:t>
      </w:r>
      <w:proofErr w:type="spellEnd"/>
      <w:r w:rsidRPr="00726067">
        <w:rPr>
          <w:b/>
          <w:bCs/>
          <w:sz w:val="20"/>
          <w:szCs w:val="20"/>
          <w:lang w:val="es-MX"/>
        </w:rPr>
        <w:t xml:space="preserve"> con piscina infinita</w:t>
      </w:r>
    </w:p>
    <w:p w:rsidR="00726067" w:rsidRPr="00726067" w:rsidRDefault="00726067" w:rsidP="00726067">
      <w:pPr>
        <w:numPr>
          <w:ilvl w:val="0"/>
          <w:numId w:val="4"/>
        </w:numPr>
        <w:tabs>
          <w:tab w:val="left" w:pos="851"/>
        </w:tabs>
        <w:rPr>
          <w:sz w:val="20"/>
          <w:szCs w:val="20"/>
          <w:lang w:val="es-MX"/>
        </w:rPr>
      </w:pPr>
      <w:proofErr w:type="gramStart"/>
      <w:r w:rsidRPr="00726067">
        <w:rPr>
          <w:sz w:val="20"/>
          <w:szCs w:val="20"/>
          <w:lang w:val="es-MX"/>
        </w:rPr>
        <w:t>Mini Bar</w:t>
      </w:r>
      <w:proofErr w:type="gramEnd"/>
      <w:r w:rsidRPr="00726067">
        <w:rPr>
          <w:sz w:val="20"/>
          <w:szCs w:val="20"/>
          <w:lang w:val="es-MX"/>
        </w:rPr>
        <w:t xml:space="preserve"> reabastecido dos veces al día.</w:t>
      </w:r>
    </w:p>
    <w:p w:rsidR="00726067" w:rsidRPr="00726067" w:rsidRDefault="00726067" w:rsidP="00726067">
      <w:pPr>
        <w:numPr>
          <w:ilvl w:val="0"/>
          <w:numId w:val="4"/>
        </w:numPr>
        <w:tabs>
          <w:tab w:val="left" w:pos="851"/>
        </w:tabs>
        <w:rPr>
          <w:sz w:val="20"/>
          <w:szCs w:val="20"/>
          <w:lang w:val="es-MX"/>
        </w:rPr>
      </w:pPr>
      <w:r w:rsidRPr="00726067">
        <w:rPr>
          <w:sz w:val="20"/>
          <w:szCs w:val="20"/>
          <w:lang w:val="es-MX"/>
        </w:rPr>
        <w:t>Botella de champán de cortesía a la llegada.</w:t>
      </w:r>
    </w:p>
    <w:p w:rsidR="00726067" w:rsidRPr="00726067" w:rsidRDefault="00726067" w:rsidP="00726067">
      <w:pPr>
        <w:numPr>
          <w:ilvl w:val="0"/>
          <w:numId w:val="4"/>
        </w:numPr>
        <w:tabs>
          <w:tab w:val="left" w:pos="851"/>
        </w:tabs>
        <w:rPr>
          <w:sz w:val="20"/>
          <w:szCs w:val="20"/>
          <w:lang w:val="es-MX"/>
        </w:rPr>
      </w:pPr>
      <w:r w:rsidRPr="00726067">
        <w:rPr>
          <w:sz w:val="20"/>
          <w:szCs w:val="20"/>
          <w:lang w:val="es-MX"/>
        </w:rPr>
        <w:t>Bodega completamente equipada con una variedad de 16 vinos.</w:t>
      </w:r>
    </w:p>
    <w:p w:rsidR="00726067" w:rsidRPr="00726067" w:rsidRDefault="00726067" w:rsidP="00726067">
      <w:pPr>
        <w:numPr>
          <w:ilvl w:val="0"/>
          <w:numId w:val="4"/>
        </w:numPr>
        <w:tabs>
          <w:tab w:val="left" w:pos="851"/>
        </w:tabs>
        <w:rPr>
          <w:sz w:val="20"/>
          <w:szCs w:val="20"/>
          <w:lang w:val="es-MX"/>
        </w:rPr>
      </w:pPr>
      <w:r w:rsidRPr="00726067">
        <w:rPr>
          <w:sz w:val="20"/>
          <w:szCs w:val="20"/>
          <w:lang w:val="es-MX"/>
        </w:rPr>
        <w:t>Dos botellas de bebidas espirituosas seleccionadas por el huésped se añaden al minibar de la villa todos los días.</w:t>
      </w:r>
    </w:p>
    <w:p w:rsidR="00726067" w:rsidRPr="00726067" w:rsidRDefault="00726067" w:rsidP="00726067">
      <w:pPr>
        <w:numPr>
          <w:ilvl w:val="0"/>
          <w:numId w:val="4"/>
        </w:numPr>
        <w:tabs>
          <w:tab w:val="left" w:pos="851"/>
        </w:tabs>
        <w:rPr>
          <w:sz w:val="20"/>
          <w:szCs w:val="20"/>
          <w:lang w:val="es-MX"/>
        </w:rPr>
      </w:pPr>
      <w:r w:rsidRPr="00726067">
        <w:rPr>
          <w:sz w:val="20"/>
          <w:szCs w:val="20"/>
          <w:lang w:val="es-MX"/>
        </w:rPr>
        <w:t>Comedor en la villa.</w:t>
      </w:r>
    </w:p>
    <w:p w:rsidR="00726067" w:rsidRDefault="00726067" w:rsidP="00726067">
      <w:pPr>
        <w:tabs>
          <w:tab w:val="left" w:pos="851"/>
        </w:tabs>
        <w:rPr>
          <w:sz w:val="20"/>
          <w:szCs w:val="20"/>
        </w:rPr>
      </w:pPr>
    </w:p>
    <w:p w:rsidR="003B1597" w:rsidRPr="003B1597" w:rsidRDefault="003B1597" w:rsidP="003B1597">
      <w:pPr>
        <w:tabs>
          <w:tab w:val="left" w:pos="851"/>
        </w:tabs>
        <w:rPr>
          <w:b/>
          <w:bCs/>
          <w:sz w:val="20"/>
          <w:szCs w:val="20"/>
          <w:lang w:val="es-MX"/>
        </w:rPr>
      </w:pPr>
      <w:r w:rsidRPr="003B1597">
        <w:rPr>
          <w:b/>
          <w:bCs/>
          <w:sz w:val="20"/>
          <w:szCs w:val="20"/>
          <w:lang w:val="es-MX"/>
        </w:rPr>
        <w:t>Disponible para todos los huéspedes</w:t>
      </w:r>
    </w:p>
    <w:p w:rsidR="003B1597" w:rsidRPr="003B1597" w:rsidRDefault="003B1597" w:rsidP="003B1597">
      <w:pPr>
        <w:numPr>
          <w:ilvl w:val="0"/>
          <w:numId w:val="5"/>
        </w:numPr>
        <w:tabs>
          <w:tab w:val="left" w:pos="851"/>
        </w:tabs>
        <w:rPr>
          <w:sz w:val="20"/>
          <w:szCs w:val="20"/>
          <w:lang w:val="es-MX"/>
        </w:rPr>
      </w:pPr>
      <w:r w:rsidRPr="003B1597">
        <w:rPr>
          <w:sz w:val="20"/>
          <w:szCs w:val="20"/>
          <w:lang w:val="es-MX"/>
        </w:rPr>
        <w:t>Clases de cocina con nuestros galardonados chefs en Ambula.</w:t>
      </w:r>
    </w:p>
    <w:p w:rsidR="003B1597" w:rsidRPr="003B1597" w:rsidRDefault="003B1597" w:rsidP="003B1597">
      <w:pPr>
        <w:numPr>
          <w:ilvl w:val="0"/>
          <w:numId w:val="5"/>
        </w:numPr>
        <w:tabs>
          <w:tab w:val="left" w:pos="851"/>
        </w:tabs>
        <w:rPr>
          <w:sz w:val="20"/>
          <w:szCs w:val="20"/>
          <w:lang w:val="es-MX"/>
        </w:rPr>
      </w:pPr>
      <w:r w:rsidRPr="003B1597">
        <w:rPr>
          <w:sz w:val="20"/>
          <w:szCs w:val="20"/>
          <w:lang w:val="es-MX"/>
        </w:rPr>
        <w:t>Clases magistrales de cócteles con nuestro mixólogo del resort.</w:t>
      </w:r>
    </w:p>
    <w:p w:rsidR="003B1597" w:rsidRPr="003B1597" w:rsidRDefault="003B1597" w:rsidP="003B1597">
      <w:pPr>
        <w:numPr>
          <w:ilvl w:val="0"/>
          <w:numId w:val="5"/>
        </w:numPr>
        <w:tabs>
          <w:tab w:val="left" w:pos="851"/>
        </w:tabs>
        <w:rPr>
          <w:sz w:val="20"/>
          <w:szCs w:val="20"/>
          <w:lang w:val="es-MX"/>
        </w:rPr>
      </w:pPr>
      <w:r w:rsidRPr="003B1597">
        <w:rPr>
          <w:sz w:val="20"/>
          <w:szCs w:val="20"/>
          <w:lang w:val="es-MX"/>
        </w:rPr>
        <w:t>Las 3C: helados, dulces y cócteles de los carritos traviesos que recorren la isla.</w:t>
      </w:r>
    </w:p>
    <w:p w:rsidR="003B1597" w:rsidRPr="003B1597" w:rsidRDefault="003B1597" w:rsidP="003B1597">
      <w:pPr>
        <w:numPr>
          <w:ilvl w:val="0"/>
          <w:numId w:val="5"/>
        </w:numPr>
        <w:tabs>
          <w:tab w:val="left" w:pos="851"/>
        </w:tabs>
        <w:rPr>
          <w:sz w:val="20"/>
          <w:szCs w:val="20"/>
          <w:lang w:val="es-MX"/>
        </w:rPr>
      </w:pPr>
      <w:r w:rsidRPr="003B1597">
        <w:rPr>
          <w:sz w:val="20"/>
          <w:szCs w:val="20"/>
          <w:lang w:val="es-MX"/>
        </w:rPr>
        <w:t>Excursión guiada de snorkel en el arrecife de la casa (tres veces por semana).</w:t>
      </w:r>
    </w:p>
    <w:p w:rsidR="003B1597" w:rsidRPr="003B1597" w:rsidRDefault="003B1597" w:rsidP="003B1597">
      <w:pPr>
        <w:numPr>
          <w:ilvl w:val="0"/>
          <w:numId w:val="5"/>
        </w:numPr>
        <w:tabs>
          <w:tab w:val="left" w:pos="851"/>
        </w:tabs>
        <w:rPr>
          <w:sz w:val="20"/>
          <w:szCs w:val="20"/>
          <w:lang w:val="es-MX"/>
        </w:rPr>
      </w:pPr>
      <w:r w:rsidRPr="003B1597">
        <w:rPr>
          <w:sz w:val="20"/>
          <w:szCs w:val="20"/>
          <w:lang w:val="es-MX"/>
        </w:rPr>
        <w:t>Experiencia en un pueblo maldivo. Visita guiada dos veces por semana.</w:t>
      </w:r>
    </w:p>
    <w:p w:rsidR="005B2680" w:rsidRPr="00FC3CF5" w:rsidRDefault="003B1597" w:rsidP="000A55C7">
      <w:pPr>
        <w:numPr>
          <w:ilvl w:val="0"/>
          <w:numId w:val="5"/>
        </w:numPr>
        <w:tabs>
          <w:tab w:val="left" w:pos="851"/>
        </w:tabs>
        <w:rPr>
          <w:sz w:val="20"/>
          <w:szCs w:val="20"/>
          <w:lang w:val="es-MX"/>
        </w:rPr>
      </w:pPr>
      <w:r w:rsidRPr="003B1597">
        <w:rPr>
          <w:sz w:val="20"/>
          <w:szCs w:val="20"/>
          <w:lang w:val="es-MX"/>
        </w:rPr>
        <w:t>Consulta de bienestar gratuita de 30 minutos en IASO SPA</w:t>
      </w:r>
    </w:p>
    <w:p w:rsidR="005B2680" w:rsidRDefault="005B2680" w:rsidP="000A55C7">
      <w:pPr>
        <w:rPr>
          <w:b/>
          <w:sz w:val="20"/>
          <w:szCs w:val="20"/>
        </w:rPr>
      </w:pPr>
    </w:p>
    <w:p w:rsidR="000A55C7" w:rsidRPr="00B56B0D" w:rsidRDefault="000A55C7" w:rsidP="000A55C7">
      <w:pPr>
        <w:ind w:left="142"/>
        <w:rPr>
          <w:b/>
        </w:rPr>
      </w:pPr>
      <w:r w:rsidRPr="00B56B0D">
        <w:rPr>
          <w:b/>
        </w:rPr>
        <w:t>NO Incluye</w:t>
      </w:r>
    </w:p>
    <w:p w:rsidR="000A55C7" w:rsidRDefault="000A55C7" w:rsidP="000A55C7">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0A55C7" w:rsidRPr="005B2680" w:rsidRDefault="000A55C7" w:rsidP="005B2680">
      <w:pPr>
        <w:pStyle w:val="Prrafodelista"/>
        <w:numPr>
          <w:ilvl w:val="0"/>
          <w:numId w:val="1"/>
        </w:numPr>
        <w:tabs>
          <w:tab w:val="left" w:pos="851"/>
        </w:tabs>
        <w:ind w:left="1276" w:hanging="709"/>
        <w:rPr>
          <w:sz w:val="20"/>
          <w:szCs w:val="20"/>
        </w:rPr>
      </w:pPr>
      <w:r>
        <w:rPr>
          <w:sz w:val="20"/>
          <w:szCs w:val="20"/>
        </w:rPr>
        <w:t>Excursiones opcionales</w:t>
      </w:r>
    </w:p>
    <w:p w:rsidR="000A55C7" w:rsidRPr="00B56B0D" w:rsidRDefault="000A55C7" w:rsidP="000A55C7">
      <w:pPr>
        <w:pStyle w:val="Prrafodelista"/>
        <w:numPr>
          <w:ilvl w:val="0"/>
          <w:numId w:val="1"/>
        </w:numPr>
        <w:tabs>
          <w:tab w:val="left" w:pos="851"/>
        </w:tabs>
        <w:ind w:left="1276" w:hanging="709"/>
        <w:rPr>
          <w:sz w:val="20"/>
          <w:szCs w:val="20"/>
        </w:rPr>
      </w:pPr>
      <w:r w:rsidRPr="00B56B0D">
        <w:rPr>
          <w:sz w:val="20"/>
          <w:szCs w:val="20"/>
        </w:rPr>
        <w:t>Ningún servicio no especificado</w:t>
      </w:r>
    </w:p>
    <w:p w:rsidR="000A55C7" w:rsidRPr="005B2680" w:rsidRDefault="000A55C7" w:rsidP="005B2680">
      <w:pPr>
        <w:pStyle w:val="Prrafodelista"/>
        <w:numPr>
          <w:ilvl w:val="0"/>
          <w:numId w:val="1"/>
        </w:numPr>
        <w:tabs>
          <w:tab w:val="left" w:pos="851"/>
        </w:tabs>
        <w:ind w:left="1276" w:hanging="709"/>
        <w:rPr>
          <w:sz w:val="20"/>
          <w:szCs w:val="20"/>
        </w:rPr>
      </w:pPr>
      <w:r w:rsidRPr="00B56B0D">
        <w:rPr>
          <w:sz w:val="20"/>
          <w:szCs w:val="20"/>
        </w:rPr>
        <w:t>Gastos personales</w:t>
      </w:r>
    </w:p>
    <w:p w:rsidR="000A55C7" w:rsidRDefault="000A55C7" w:rsidP="000A55C7">
      <w:pPr>
        <w:pStyle w:val="Prrafodelista"/>
        <w:numPr>
          <w:ilvl w:val="0"/>
          <w:numId w:val="1"/>
        </w:numPr>
        <w:tabs>
          <w:tab w:val="left" w:pos="851"/>
        </w:tabs>
        <w:ind w:left="1276" w:hanging="709"/>
        <w:rPr>
          <w:sz w:val="20"/>
          <w:szCs w:val="20"/>
        </w:rPr>
      </w:pPr>
      <w:r>
        <w:rPr>
          <w:sz w:val="20"/>
          <w:szCs w:val="20"/>
        </w:rPr>
        <w:t xml:space="preserve">Impuestos Green </w:t>
      </w:r>
      <w:proofErr w:type="spellStart"/>
      <w:r>
        <w:rPr>
          <w:sz w:val="20"/>
          <w:szCs w:val="20"/>
        </w:rPr>
        <w:t>tax</w:t>
      </w:r>
      <w:proofErr w:type="spellEnd"/>
    </w:p>
    <w:p w:rsidR="000A55C7" w:rsidRDefault="000A55C7" w:rsidP="000A55C7">
      <w:pPr>
        <w:rPr>
          <w:rFonts w:eastAsia="Calibri" w:cs="Tahoma"/>
          <w:b/>
          <w:color w:val="000000" w:themeColor="text1"/>
        </w:rPr>
      </w:pPr>
    </w:p>
    <w:tbl>
      <w:tblPr>
        <w:tblW w:w="7241" w:type="dxa"/>
        <w:jc w:val="center"/>
        <w:tblCellMar>
          <w:left w:w="70" w:type="dxa"/>
          <w:right w:w="70" w:type="dxa"/>
        </w:tblCellMar>
        <w:tblLook w:val="04A0" w:firstRow="1" w:lastRow="0" w:firstColumn="1" w:lastColumn="0" w:noHBand="0" w:noVBand="1"/>
      </w:tblPr>
      <w:tblGrid>
        <w:gridCol w:w="5265"/>
        <w:gridCol w:w="816"/>
        <w:gridCol w:w="1160"/>
      </w:tblGrid>
      <w:tr w:rsidR="00515A48" w:rsidRPr="00515A48" w:rsidTr="00515A48">
        <w:trPr>
          <w:trHeight w:val="288"/>
          <w:jc w:val="center"/>
        </w:trPr>
        <w:tc>
          <w:tcPr>
            <w:tcW w:w="7241"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515A48" w:rsidRPr="00515A48" w:rsidRDefault="00515A48" w:rsidP="00515A48">
            <w:pPr>
              <w:jc w:val="center"/>
              <w:rPr>
                <w:rFonts w:ascii="Aptos Narrow" w:eastAsia="Times New Roman" w:hAnsi="Aptos Narrow" w:cs="Times New Roman"/>
                <w:b/>
                <w:bCs/>
                <w:color w:val="FFFFFF"/>
                <w:sz w:val="20"/>
                <w:szCs w:val="20"/>
                <w:lang w:val="es-MX" w:eastAsia="es-MX"/>
              </w:rPr>
            </w:pPr>
            <w:r w:rsidRPr="00515A48">
              <w:rPr>
                <w:rFonts w:ascii="Aptos Narrow" w:eastAsia="Times New Roman" w:hAnsi="Aptos Narrow" w:cs="Times New Roman"/>
                <w:b/>
                <w:bCs/>
                <w:color w:val="FFFFFF"/>
                <w:sz w:val="20"/>
                <w:szCs w:val="20"/>
                <w:lang w:val="es-MX" w:eastAsia="es-MX"/>
              </w:rPr>
              <w:t xml:space="preserve">TARIFA EN USD POR PERSONA </w:t>
            </w:r>
          </w:p>
        </w:tc>
      </w:tr>
      <w:tr w:rsidR="00515A48" w:rsidRPr="00515A48" w:rsidTr="00515A48">
        <w:trPr>
          <w:trHeight w:val="288"/>
          <w:jc w:val="center"/>
        </w:trPr>
        <w:tc>
          <w:tcPr>
            <w:tcW w:w="7241"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515A48" w:rsidRPr="00515A48" w:rsidRDefault="00515A48" w:rsidP="00515A48">
            <w:pPr>
              <w:rPr>
                <w:rFonts w:ascii="Aptos Narrow" w:eastAsia="Times New Roman" w:hAnsi="Aptos Narrow" w:cs="Times New Roman"/>
                <w:b/>
                <w:bCs/>
                <w:sz w:val="20"/>
                <w:szCs w:val="20"/>
                <w:lang w:val="es-MX" w:eastAsia="es-MX"/>
              </w:rPr>
            </w:pPr>
            <w:r w:rsidRPr="00515A48">
              <w:rPr>
                <w:rFonts w:ascii="Aptos Narrow" w:eastAsia="Times New Roman" w:hAnsi="Aptos Narrow" w:cs="Times New Roman"/>
                <w:b/>
                <w:bCs/>
                <w:sz w:val="20"/>
                <w:szCs w:val="20"/>
                <w:lang w:val="es-MX" w:eastAsia="es-MX"/>
              </w:rPr>
              <w:t xml:space="preserve">SERVICIOS TERRESTRES EXCLUSIVAMENTE            </w:t>
            </w:r>
            <w:proofErr w:type="gramStart"/>
            <w:r w:rsidRPr="00515A48">
              <w:rPr>
                <w:rFonts w:ascii="Aptos Narrow" w:eastAsia="Times New Roman" w:hAnsi="Aptos Narrow" w:cs="Times New Roman"/>
                <w:b/>
                <w:bCs/>
                <w:sz w:val="20"/>
                <w:szCs w:val="20"/>
                <w:lang w:val="es-MX" w:eastAsia="es-MX"/>
              </w:rPr>
              <w:t xml:space="preserve">   (</w:t>
            </w:r>
            <w:proofErr w:type="gramEnd"/>
            <w:r w:rsidRPr="00515A48">
              <w:rPr>
                <w:rFonts w:ascii="Aptos Narrow" w:eastAsia="Times New Roman" w:hAnsi="Aptos Narrow" w:cs="Times New Roman"/>
                <w:b/>
                <w:bCs/>
                <w:sz w:val="20"/>
                <w:szCs w:val="20"/>
                <w:lang w:val="es-MX" w:eastAsia="es-MX"/>
              </w:rPr>
              <w:t xml:space="preserve">MÍNIMO 2 PASAJEROS) </w:t>
            </w:r>
          </w:p>
        </w:tc>
      </w:tr>
      <w:tr w:rsidR="00515A48" w:rsidRPr="00515A48" w:rsidTr="00515A48">
        <w:trPr>
          <w:trHeight w:val="300"/>
          <w:jc w:val="center"/>
        </w:trPr>
        <w:tc>
          <w:tcPr>
            <w:tcW w:w="5265" w:type="dxa"/>
            <w:tcBorders>
              <w:top w:val="nil"/>
              <w:left w:val="single" w:sz="8" w:space="0" w:color="auto"/>
              <w:bottom w:val="nil"/>
              <w:right w:val="single" w:sz="4" w:space="0" w:color="auto"/>
            </w:tcBorders>
            <w:shd w:val="clear" w:color="FFFFCC" w:fill="000000"/>
            <w:noWrap/>
            <w:vAlign w:val="bottom"/>
            <w:hideMark/>
          </w:tcPr>
          <w:p w:rsidR="00515A48" w:rsidRPr="00515A48" w:rsidRDefault="00515A48" w:rsidP="00515A48">
            <w:pPr>
              <w:rPr>
                <w:rFonts w:ascii="Aptos Narrow" w:eastAsia="Times New Roman" w:hAnsi="Aptos Narrow" w:cs="Times New Roman"/>
                <w:b/>
                <w:bCs/>
                <w:color w:val="FFFFFF"/>
                <w:sz w:val="20"/>
                <w:szCs w:val="20"/>
                <w:lang w:val="es-MX" w:eastAsia="es-MX"/>
              </w:rPr>
            </w:pPr>
            <w:r w:rsidRPr="00515A48">
              <w:rPr>
                <w:rFonts w:ascii="Aptos Narrow" w:eastAsia="Times New Roman" w:hAnsi="Aptos Narrow" w:cs="Times New Roman"/>
                <w:b/>
                <w:bCs/>
                <w:color w:val="FFFFFF"/>
                <w:sz w:val="20"/>
                <w:szCs w:val="20"/>
                <w:lang w:val="es-MX" w:eastAsia="es-MX"/>
              </w:rPr>
              <w:t xml:space="preserve">11 </w:t>
            </w:r>
            <w:proofErr w:type="gramStart"/>
            <w:r w:rsidRPr="00515A48">
              <w:rPr>
                <w:rFonts w:ascii="Aptos Narrow" w:eastAsia="Times New Roman" w:hAnsi="Aptos Narrow" w:cs="Times New Roman"/>
                <w:b/>
                <w:bCs/>
                <w:color w:val="FFFFFF"/>
                <w:sz w:val="20"/>
                <w:szCs w:val="20"/>
                <w:lang w:val="es-MX" w:eastAsia="es-MX"/>
              </w:rPr>
              <w:t>Enero</w:t>
            </w:r>
            <w:proofErr w:type="gramEnd"/>
            <w:r w:rsidRPr="00515A48">
              <w:rPr>
                <w:rFonts w:ascii="Aptos Narrow" w:eastAsia="Times New Roman" w:hAnsi="Aptos Narrow" w:cs="Times New Roman"/>
                <w:b/>
                <w:bCs/>
                <w:color w:val="FFFFFF"/>
                <w:sz w:val="20"/>
                <w:szCs w:val="20"/>
                <w:lang w:val="es-MX" w:eastAsia="es-MX"/>
              </w:rPr>
              <w:t xml:space="preserve"> - 31 </w:t>
            </w:r>
            <w:proofErr w:type="gramStart"/>
            <w:r w:rsidRPr="00515A48">
              <w:rPr>
                <w:rFonts w:ascii="Aptos Narrow" w:eastAsia="Times New Roman" w:hAnsi="Aptos Narrow" w:cs="Times New Roman"/>
                <w:b/>
                <w:bCs/>
                <w:color w:val="FFFFFF"/>
                <w:sz w:val="20"/>
                <w:szCs w:val="20"/>
                <w:lang w:val="es-MX" w:eastAsia="es-MX"/>
              </w:rPr>
              <w:t>Octubre</w:t>
            </w:r>
            <w:proofErr w:type="gramEnd"/>
            <w:r w:rsidRPr="00515A48">
              <w:rPr>
                <w:rFonts w:ascii="Aptos Narrow" w:eastAsia="Times New Roman" w:hAnsi="Aptos Narrow" w:cs="Times New Roman"/>
                <w:b/>
                <w:bCs/>
                <w:color w:val="FFFFFF"/>
                <w:sz w:val="20"/>
                <w:szCs w:val="20"/>
                <w:lang w:val="es-MX" w:eastAsia="es-MX"/>
              </w:rPr>
              <w:t xml:space="preserve"> 2025</w:t>
            </w:r>
          </w:p>
        </w:tc>
        <w:tc>
          <w:tcPr>
            <w:tcW w:w="816" w:type="dxa"/>
            <w:tcBorders>
              <w:top w:val="nil"/>
              <w:left w:val="nil"/>
              <w:bottom w:val="nil"/>
              <w:right w:val="single" w:sz="4" w:space="0" w:color="auto"/>
            </w:tcBorders>
            <w:shd w:val="clear" w:color="FFFFCC" w:fill="000000"/>
            <w:noWrap/>
            <w:vAlign w:val="bottom"/>
            <w:hideMark/>
          </w:tcPr>
          <w:p w:rsidR="00515A48" w:rsidRPr="00515A48" w:rsidRDefault="00515A48" w:rsidP="00515A48">
            <w:pPr>
              <w:jc w:val="center"/>
              <w:rPr>
                <w:rFonts w:ascii="Aptos Narrow" w:eastAsia="Times New Roman" w:hAnsi="Aptos Narrow" w:cs="Times New Roman"/>
                <w:b/>
                <w:bCs/>
                <w:color w:val="FFFFFF"/>
                <w:sz w:val="20"/>
                <w:szCs w:val="20"/>
                <w:lang w:val="es-MX" w:eastAsia="es-MX"/>
              </w:rPr>
            </w:pPr>
            <w:r w:rsidRPr="00515A48">
              <w:rPr>
                <w:rFonts w:ascii="Aptos Narrow" w:eastAsia="Times New Roman" w:hAnsi="Aptos Narrow" w:cs="Times New Roman"/>
                <w:b/>
                <w:bCs/>
                <w:color w:val="FFFFFF"/>
                <w:sz w:val="20"/>
                <w:szCs w:val="20"/>
                <w:lang w:val="es-MX" w:eastAsia="es-MX"/>
              </w:rPr>
              <w:t xml:space="preserve">DOBLE </w:t>
            </w:r>
          </w:p>
        </w:tc>
        <w:tc>
          <w:tcPr>
            <w:tcW w:w="1160" w:type="dxa"/>
            <w:tcBorders>
              <w:top w:val="nil"/>
              <w:left w:val="nil"/>
              <w:bottom w:val="nil"/>
              <w:right w:val="single" w:sz="8" w:space="0" w:color="auto"/>
            </w:tcBorders>
            <w:shd w:val="clear" w:color="FFFFCC" w:fill="000000"/>
            <w:noWrap/>
            <w:vAlign w:val="bottom"/>
            <w:hideMark/>
          </w:tcPr>
          <w:p w:rsidR="00515A48" w:rsidRPr="00515A48" w:rsidRDefault="00515A48" w:rsidP="00515A48">
            <w:pPr>
              <w:jc w:val="center"/>
              <w:rPr>
                <w:rFonts w:ascii="Aptos Narrow" w:eastAsia="Times New Roman" w:hAnsi="Aptos Narrow" w:cs="Times New Roman"/>
                <w:b/>
                <w:bCs/>
                <w:color w:val="FFFFFF"/>
                <w:sz w:val="20"/>
                <w:szCs w:val="20"/>
                <w:lang w:val="es-MX" w:eastAsia="es-MX"/>
              </w:rPr>
            </w:pPr>
            <w:r w:rsidRPr="00515A48">
              <w:rPr>
                <w:rFonts w:ascii="Aptos Narrow" w:eastAsia="Times New Roman" w:hAnsi="Aptos Narrow" w:cs="Times New Roman"/>
                <w:b/>
                <w:bCs/>
                <w:color w:val="FFFFFF"/>
                <w:sz w:val="20"/>
                <w:szCs w:val="20"/>
                <w:lang w:val="es-MX" w:eastAsia="es-MX"/>
              </w:rPr>
              <w:t>SENCILLA</w:t>
            </w:r>
          </w:p>
        </w:tc>
      </w:tr>
      <w:tr w:rsidR="00515A48" w:rsidRPr="00515A48" w:rsidTr="00515A48">
        <w:trPr>
          <w:trHeight w:val="300"/>
          <w:jc w:val="center"/>
        </w:trPr>
        <w:tc>
          <w:tcPr>
            <w:tcW w:w="5265"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515A48" w:rsidRPr="00515A48" w:rsidRDefault="00515A48" w:rsidP="00515A48">
            <w:pPr>
              <w:rPr>
                <w:rFonts w:ascii="Aptos Narrow" w:eastAsia="Times New Roman" w:hAnsi="Aptos Narrow" w:cs="Times New Roman"/>
                <w:sz w:val="20"/>
                <w:szCs w:val="20"/>
                <w:lang w:val="es-MX" w:eastAsia="es-MX"/>
              </w:rPr>
            </w:pPr>
            <w:r w:rsidRPr="00515A48">
              <w:rPr>
                <w:rFonts w:ascii="Aptos Narrow" w:eastAsia="Times New Roman" w:hAnsi="Aptos Narrow" w:cs="Times New Roman"/>
                <w:sz w:val="20"/>
                <w:szCs w:val="20"/>
                <w:lang w:val="es-MX" w:eastAsia="es-MX"/>
              </w:rPr>
              <w:t>LUJO (Beach Villa)</w:t>
            </w:r>
          </w:p>
        </w:tc>
        <w:tc>
          <w:tcPr>
            <w:tcW w:w="816" w:type="dxa"/>
            <w:tcBorders>
              <w:top w:val="single" w:sz="8" w:space="0" w:color="auto"/>
              <w:left w:val="nil"/>
              <w:bottom w:val="single" w:sz="4" w:space="0" w:color="auto"/>
              <w:right w:val="single" w:sz="4" w:space="0" w:color="auto"/>
            </w:tcBorders>
            <w:shd w:val="clear" w:color="FFFFCC" w:fill="FFFFFF"/>
            <w:noWrap/>
            <w:vAlign w:val="bottom"/>
            <w:hideMark/>
          </w:tcPr>
          <w:p w:rsidR="00515A48" w:rsidRPr="00515A48" w:rsidRDefault="00515A48" w:rsidP="00515A48">
            <w:pPr>
              <w:jc w:val="center"/>
              <w:rPr>
                <w:rFonts w:ascii="Aptos Narrow" w:eastAsia="Times New Roman" w:hAnsi="Aptos Narrow" w:cs="Times New Roman"/>
                <w:sz w:val="20"/>
                <w:szCs w:val="20"/>
                <w:lang w:val="es-MX" w:eastAsia="es-MX"/>
              </w:rPr>
            </w:pPr>
            <w:r w:rsidRPr="00515A48">
              <w:rPr>
                <w:rFonts w:ascii="Aptos Narrow" w:eastAsia="Times New Roman" w:hAnsi="Aptos Narrow" w:cs="Times New Roman"/>
                <w:sz w:val="20"/>
                <w:szCs w:val="20"/>
                <w:lang w:val="es-MX" w:eastAsia="es-MX"/>
              </w:rPr>
              <w:t>2363</w:t>
            </w:r>
          </w:p>
        </w:tc>
        <w:tc>
          <w:tcPr>
            <w:tcW w:w="1160" w:type="dxa"/>
            <w:tcBorders>
              <w:top w:val="single" w:sz="8" w:space="0" w:color="auto"/>
              <w:left w:val="nil"/>
              <w:bottom w:val="single" w:sz="4" w:space="0" w:color="auto"/>
              <w:right w:val="single" w:sz="8" w:space="0" w:color="auto"/>
            </w:tcBorders>
            <w:shd w:val="clear" w:color="FFFFCC" w:fill="FFFFFF"/>
            <w:noWrap/>
            <w:vAlign w:val="bottom"/>
            <w:hideMark/>
          </w:tcPr>
          <w:p w:rsidR="00515A48" w:rsidRPr="00515A48" w:rsidRDefault="00515A48" w:rsidP="00515A48">
            <w:pPr>
              <w:jc w:val="center"/>
              <w:rPr>
                <w:rFonts w:ascii="Aptos Narrow" w:eastAsia="Times New Roman" w:hAnsi="Aptos Narrow" w:cs="Times New Roman"/>
                <w:sz w:val="20"/>
                <w:szCs w:val="20"/>
                <w:lang w:val="es-MX" w:eastAsia="es-MX"/>
              </w:rPr>
            </w:pPr>
            <w:r w:rsidRPr="00515A48">
              <w:rPr>
                <w:rFonts w:ascii="Aptos Narrow" w:eastAsia="Times New Roman" w:hAnsi="Aptos Narrow" w:cs="Times New Roman"/>
                <w:sz w:val="20"/>
                <w:szCs w:val="20"/>
                <w:lang w:val="es-MX" w:eastAsia="es-MX"/>
              </w:rPr>
              <w:t>4664</w:t>
            </w:r>
          </w:p>
        </w:tc>
      </w:tr>
      <w:tr w:rsidR="00515A48" w:rsidRPr="00515A48" w:rsidTr="00515A48">
        <w:trPr>
          <w:trHeight w:val="300"/>
          <w:jc w:val="center"/>
        </w:trPr>
        <w:tc>
          <w:tcPr>
            <w:tcW w:w="5265" w:type="dxa"/>
            <w:tcBorders>
              <w:top w:val="nil"/>
              <w:left w:val="single" w:sz="8" w:space="0" w:color="auto"/>
              <w:bottom w:val="single" w:sz="4" w:space="0" w:color="auto"/>
              <w:right w:val="single" w:sz="4" w:space="0" w:color="auto"/>
            </w:tcBorders>
            <w:shd w:val="clear" w:color="auto" w:fill="auto"/>
            <w:noWrap/>
            <w:vAlign w:val="bottom"/>
            <w:hideMark/>
          </w:tcPr>
          <w:p w:rsidR="00515A48" w:rsidRPr="00FC3CF5" w:rsidRDefault="00515A48" w:rsidP="00515A48">
            <w:pPr>
              <w:rPr>
                <w:rFonts w:ascii="Aptos Narrow" w:eastAsia="Times New Roman" w:hAnsi="Aptos Narrow" w:cs="Times New Roman"/>
                <w:sz w:val="20"/>
                <w:szCs w:val="20"/>
                <w:lang w:val="en-US" w:eastAsia="es-MX"/>
              </w:rPr>
            </w:pPr>
            <w:proofErr w:type="gramStart"/>
            <w:r w:rsidRPr="00FC3CF5">
              <w:rPr>
                <w:rFonts w:ascii="Aptos Narrow" w:eastAsia="Times New Roman" w:hAnsi="Aptos Narrow" w:cs="Times New Roman"/>
                <w:sz w:val="20"/>
                <w:szCs w:val="20"/>
                <w:lang w:val="en-US" w:eastAsia="es-MX"/>
              </w:rPr>
              <w:t>LUJO  (</w:t>
            </w:r>
            <w:proofErr w:type="gramEnd"/>
            <w:r w:rsidRPr="00FC3CF5">
              <w:rPr>
                <w:rFonts w:ascii="Aptos Narrow" w:eastAsia="Times New Roman" w:hAnsi="Aptos Narrow" w:cs="Times New Roman"/>
                <w:sz w:val="20"/>
                <w:szCs w:val="20"/>
                <w:lang w:val="en-US" w:eastAsia="es-MX"/>
              </w:rPr>
              <w:t>Overwater Ocean Suite Whit Infinity Pool)</w:t>
            </w:r>
          </w:p>
        </w:tc>
        <w:tc>
          <w:tcPr>
            <w:tcW w:w="816" w:type="dxa"/>
            <w:tcBorders>
              <w:top w:val="nil"/>
              <w:left w:val="nil"/>
              <w:bottom w:val="single" w:sz="4" w:space="0" w:color="auto"/>
              <w:right w:val="single" w:sz="4" w:space="0" w:color="auto"/>
            </w:tcBorders>
            <w:shd w:val="clear" w:color="auto" w:fill="auto"/>
            <w:noWrap/>
            <w:vAlign w:val="bottom"/>
            <w:hideMark/>
          </w:tcPr>
          <w:p w:rsidR="00515A48" w:rsidRPr="00515A48" w:rsidRDefault="00515A48" w:rsidP="00515A48">
            <w:pPr>
              <w:jc w:val="center"/>
              <w:rPr>
                <w:rFonts w:ascii="Aptos Narrow" w:eastAsia="Times New Roman" w:hAnsi="Aptos Narrow" w:cs="Times New Roman"/>
                <w:sz w:val="20"/>
                <w:szCs w:val="20"/>
                <w:lang w:val="es-MX" w:eastAsia="es-MX"/>
              </w:rPr>
            </w:pPr>
            <w:r w:rsidRPr="00515A48">
              <w:rPr>
                <w:rFonts w:ascii="Aptos Narrow" w:eastAsia="Times New Roman" w:hAnsi="Aptos Narrow" w:cs="Times New Roman"/>
                <w:sz w:val="20"/>
                <w:szCs w:val="20"/>
                <w:lang w:val="es-MX" w:eastAsia="es-MX"/>
              </w:rPr>
              <w:t>3842</w:t>
            </w:r>
          </w:p>
        </w:tc>
        <w:tc>
          <w:tcPr>
            <w:tcW w:w="1160" w:type="dxa"/>
            <w:tcBorders>
              <w:top w:val="nil"/>
              <w:left w:val="nil"/>
              <w:bottom w:val="single" w:sz="4" w:space="0" w:color="auto"/>
              <w:right w:val="single" w:sz="8" w:space="0" w:color="auto"/>
            </w:tcBorders>
            <w:shd w:val="clear" w:color="auto" w:fill="auto"/>
            <w:noWrap/>
            <w:vAlign w:val="bottom"/>
            <w:hideMark/>
          </w:tcPr>
          <w:p w:rsidR="00515A48" w:rsidRPr="00515A48" w:rsidRDefault="00515A48" w:rsidP="00515A48">
            <w:pPr>
              <w:jc w:val="center"/>
              <w:rPr>
                <w:rFonts w:ascii="Aptos Narrow" w:eastAsia="Times New Roman" w:hAnsi="Aptos Narrow" w:cs="Times New Roman"/>
                <w:sz w:val="20"/>
                <w:szCs w:val="20"/>
                <w:lang w:val="es-MX" w:eastAsia="es-MX"/>
              </w:rPr>
            </w:pPr>
            <w:r w:rsidRPr="00515A48">
              <w:rPr>
                <w:rFonts w:ascii="Aptos Narrow" w:eastAsia="Times New Roman" w:hAnsi="Aptos Narrow" w:cs="Times New Roman"/>
                <w:sz w:val="20"/>
                <w:szCs w:val="20"/>
                <w:lang w:val="es-MX" w:eastAsia="es-MX"/>
              </w:rPr>
              <w:t>7623</w:t>
            </w:r>
          </w:p>
        </w:tc>
      </w:tr>
      <w:tr w:rsidR="00515A48" w:rsidRPr="00515A48" w:rsidTr="00515A48">
        <w:trPr>
          <w:trHeight w:val="288"/>
          <w:jc w:val="center"/>
        </w:trPr>
        <w:tc>
          <w:tcPr>
            <w:tcW w:w="7241" w:type="dxa"/>
            <w:gridSpan w:val="3"/>
            <w:tcBorders>
              <w:top w:val="single" w:sz="8" w:space="0" w:color="auto"/>
              <w:left w:val="single" w:sz="8" w:space="0" w:color="auto"/>
              <w:bottom w:val="single" w:sz="4" w:space="0" w:color="auto"/>
              <w:right w:val="single" w:sz="8" w:space="0" w:color="000000"/>
            </w:tcBorders>
            <w:shd w:val="clear" w:color="FFFFCC" w:fill="FFFFFF"/>
            <w:vAlign w:val="bottom"/>
            <w:hideMark/>
          </w:tcPr>
          <w:p w:rsidR="00515A48" w:rsidRPr="00515A48" w:rsidRDefault="00515A48" w:rsidP="00515A48">
            <w:pPr>
              <w:jc w:val="center"/>
              <w:rPr>
                <w:rFonts w:ascii="Calibri" w:eastAsia="Times New Roman" w:hAnsi="Calibri" w:cs="Calibri"/>
                <w:b/>
                <w:bCs/>
                <w:sz w:val="18"/>
                <w:szCs w:val="18"/>
                <w:lang w:val="es-MX" w:eastAsia="es-MX"/>
              </w:rPr>
            </w:pPr>
            <w:r w:rsidRPr="00515A48">
              <w:rPr>
                <w:rFonts w:ascii="Calibri" w:eastAsia="Times New Roman" w:hAnsi="Calibri" w:cs="Calibri"/>
                <w:b/>
                <w:bCs/>
                <w:sz w:val="18"/>
                <w:szCs w:val="18"/>
                <w:lang w:val="es-MX" w:eastAsia="es-MX"/>
              </w:rPr>
              <w:t xml:space="preserve">TARIFAS SUJETAS A DISPONIBILIDAD Y CAMBIO SIN PREVIO AVISO </w:t>
            </w:r>
          </w:p>
        </w:tc>
      </w:tr>
      <w:tr w:rsidR="00515A48" w:rsidRPr="00515A48" w:rsidTr="00515A48">
        <w:trPr>
          <w:trHeight w:val="288"/>
          <w:jc w:val="center"/>
        </w:trPr>
        <w:tc>
          <w:tcPr>
            <w:tcW w:w="7241"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515A48" w:rsidRPr="00515A48" w:rsidRDefault="00515A48" w:rsidP="00515A48">
            <w:pPr>
              <w:jc w:val="center"/>
              <w:rPr>
                <w:rFonts w:ascii="Aptos Narrow" w:eastAsia="Times New Roman" w:hAnsi="Aptos Narrow" w:cs="Times New Roman"/>
                <w:b/>
                <w:bCs/>
                <w:color w:val="000000"/>
                <w:sz w:val="18"/>
                <w:szCs w:val="18"/>
                <w:lang w:val="es-MX" w:eastAsia="es-MX"/>
              </w:rPr>
            </w:pPr>
            <w:r w:rsidRPr="00515A48">
              <w:rPr>
                <w:rFonts w:ascii="Aptos Narrow" w:eastAsia="Times New Roman" w:hAnsi="Aptos Narrow" w:cs="Times New Roman"/>
                <w:b/>
                <w:bCs/>
                <w:color w:val="000000"/>
                <w:sz w:val="18"/>
                <w:szCs w:val="18"/>
                <w:lang w:val="es-MX" w:eastAsia="es-MX"/>
              </w:rPr>
              <w:t>CONSULTA LA TARIFA DE PASAJERO VIAJANDO SOLO</w:t>
            </w:r>
          </w:p>
        </w:tc>
      </w:tr>
      <w:tr w:rsidR="00515A48" w:rsidRPr="00515A48" w:rsidTr="00515A48">
        <w:trPr>
          <w:trHeight w:val="300"/>
          <w:jc w:val="center"/>
        </w:trPr>
        <w:tc>
          <w:tcPr>
            <w:tcW w:w="7241"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515A48" w:rsidRPr="00515A48" w:rsidRDefault="00515A48" w:rsidP="00515A48">
            <w:pPr>
              <w:rPr>
                <w:rFonts w:ascii="Calibri" w:eastAsia="Times New Roman" w:hAnsi="Calibri" w:cs="Calibri"/>
                <w:b/>
                <w:bCs/>
                <w:sz w:val="18"/>
                <w:szCs w:val="18"/>
                <w:lang w:val="es-MX" w:eastAsia="es-MX"/>
              </w:rPr>
            </w:pPr>
            <w:r w:rsidRPr="00515A48">
              <w:rPr>
                <w:rFonts w:ascii="Calibri" w:eastAsia="Times New Roman" w:hAnsi="Calibri" w:cs="Calibri"/>
                <w:b/>
                <w:bCs/>
                <w:sz w:val="18"/>
                <w:szCs w:val="18"/>
                <w:lang w:val="es-MX" w:eastAsia="es-MX"/>
              </w:rPr>
              <w:t>CONSULTAR SUPLEMENTO PARA SEMANA SANTA, VERANO, NAVIDAD Y FIN DE AÑO</w:t>
            </w:r>
          </w:p>
        </w:tc>
      </w:tr>
    </w:tbl>
    <w:p w:rsidR="000A55C7" w:rsidRDefault="000A55C7" w:rsidP="000A55C7">
      <w:pPr>
        <w:rPr>
          <w:rFonts w:eastAsia="Calibri" w:cs="Tahoma"/>
          <w:b/>
          <w:color w:val="000000" w:themeColor="text1"/>
        </w:rPr>
      </w:pPr>
    </w:p>
    <w:tbl>
      <w:tblPr>
        <w:tblW w:w="8581" w:type="dxa"/>
        <w:jc w:val="center"/>
        <w:tblCellMar>
          <w:left w:w="70" w:type="dxa"/>
          <w:right w:w="70" w:type="dxa"/>
        </w:tblCellMar>
        <w:tblLook w:val="04A0" w:firstRow="1" w:lastRow="0" w:firstColumn="1" w:lastColumn="0" w:noHBand="0" w:noVBand="1"/>
      </w:tblPr>
      <w:tblGrid>
        <w:gridCol w:w="1132"/>
        <w:gridCol w:w="846"/>
        <w:gridCol w:w="1785"/>
        <w:gridCol w:w="4818"/>
      </w:tblGrid>
      <w:tr w:rsidR="00922EC6" w:rsidRPr="00922EC6" w:rsidTr="00922EC6">
        <w:trPr>
          <w:trHeight w:val="288"/>
          <w:jc w:val="center"/>
        </w:trPr>
        <w:tc>
          <w:tcPr>
            <w:tcW w:w="8581"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922EC6" w:rsidRPr="00922EC6" w:rsidRDefault="00922EC6" w:rsidP="00922EC6">
            <w:pPr>
              <w:jc w:val="center"/>
              <w:rPr>
                <w:rFonts w:ascii="Aptos Narrow" w:eastAsia="Times New Roman" w:hAnsi="Aptos Narrow" w:cs="Times New Roman"/>
                <w:b/>
                <w:bCs/>
                <w:color w:val="FFFFFF"/>
                <w:sz w:val="20"/>
                <w:szCs w:val="20"/>
                <w:lang w:val="es-MX" w:eastAsia="es-MX"/>
              </w:rPr>
            </w:pPr>
            <w:r w:rsidRPr="00922EC6">
              <w:rPr>
                <w:rFonts w:ascii="Aptos Narrow" w:eastAsia="Times New Roman" w:hAnsi="Aptos Narrow" w:cs="Times New Roman"/>
                <w:b/>
                <w:bCs/>
                <w:color w:val="FFFFFF"/>
                <w:sz w:val="20"/>
                <w:szCs w:val="20"/>
                <w:lang w:val="es-MX" w:eastAsia="es-MX"/>
              </w:rPr>
              <w:t xml:space="preserve">HOTELES PREVISTOS O SIMILARES </w:t>
            </w:r>
          </w:p>
        </w:tc>
      </w:tr>
      <w:tr w:rsidR="00922EC6" w:rsidRPr="00922EC6" w:rsidTr="00922EC6">
        <w:trPr>
          <w:trHeight w:val="288"/>
          <w:jc w:val="center"/>
        </w:trPr>
        <w:tc>
          <w:tcPr>
            <w:tcW w:w="1132" w:type="dxa"/>
            <w:tcBorders>
              <w:top w:val="nil"/>
              <w:left w:val="single" w:sz="8" w:space="0" w:color="auto"/>
              <w:bottom w:val="single" w:sz="4" w:space="0" w:color="auto"/>
              <w:right w:val="single" w:sz="4" w:space="0" w:color="auto"/>
            </w:tcBorders>
            <w:shd w:val="clear" w:color="FFFFCC" w:fill="000000"/>
            <w:noWrap/>
            <w:vAlign w:val="bottom"/>
            <w:hideMark/>
          </w:tcPr>
          <w:p w:rsidR="00922EC6" w:rsidRPr="00922EC6" w:rsidRDefault="00922EC6" w:rsidP="00922EC6">
            <w:pPr>
              <w:jc w:val="center"/>
              <w:rPr>
                <w:rFonts w:ascii="Aptos Narrow" w:eastAsia="Times New Roman" w:hAnsi="Aptos Narrow" w:cs="Times New Roman"/>
                <w:b/>
                <w:bCs/>
                <w:color w:val="FFFFFF"/>
                <w:sz w:val="20"/>
                <w:szCs w:val="20"/>
                <w:lang w:val="es-MX" w:eastAsia="es-MX"/>
              </w:rPr>
            </w:pPr>
            <w:r w:rsidRPr="00922EC6">
              <w:rPr>
                <w:rFonts w:ascii="Aptos Narrow" w:eastAsia="Times New Roman" w:hAnsi="Aptos Narrow" w:cs="Times New Roman"/>
                <w:b/>
                <w:bCs/>
                <w:color w:val="FFFFFF"/>
                <w:sz w:val="20"/>
                <w:szCs w:val="20"/>
                <w:lang w:val="es-MX" w:eastAsia="es-MX"/>
              </w:rPr>
              <w:t>Categoría</w:t>
            </w:r>
          </w:p>
        </w:tc>
        <w:tc>
          <w:tcPr>
            <w:tcW w:w="846" w:type="dxa"/>
            <w:tcBorders>
              <w:top w:val="nil"/>
              <w:left w:val="nil"/>
              <w:bottom w:val="single" w:sz="4" w:space="0" w:color="auto"/>
              <w:right w:val="single" w:sz="4" w:space="0" w:color="auto"/>
            </w:tcBorders>
            <w:shd w:val="clear" w:color="FFFFCC" w:fill="000000"/>
            <w:noWrap/>
            <w:vAlign w:val="bottom"/>
            <w:hideMark/>
          </w:tcPr>
          <w:p w:rsidR="00922EC6" w:rsidRPr="00922EC6" w:rsidRDefault="00922EC6" w:rsidP="00922EC6">
            <w:pPr>
              <w:jc w:val="center"/>
              <w:rPr>
                <w:rFonts w:ascii="Aptos Narrow" w:eastAsia="Times New Roman" w:hAnsi="Aptos Narrow" w:cs="Times New Roman"/>
                <w:b/>
                <w:bCs/>
                <w:color w:val="FFFFFF"/>
                <w:sz w:val="20"/>
                <w:szCs w:val="20"/>
                <w:lang w:val="es-MX" w:eastAsia="es-MX"/>
              </w:rPr>
            </w:pPr>
            <w:r w:rsidRPr="00922EC6">
              <w:rPr>
                <w:rFonts w:ascii="Aptos Narrow" w:eastAsia="Times New Roman" w:hAnsi="Aptos Narrow" w:cs="Times New Roman"/>
                <w:b/>
                <w:bCs/>
                <w:color w:val="FFFFFF"/>
                <w:sz w:val="20"/>
                <w:szCs w:val="20"/>
                <w:lang w:val="es-MX" w:eastAsia="es-MX"/>
              </w:rPr>
              <w:t xml:space="preserve">Ciudad </w:t>
            </w:r>
          </w:p>
        </w:tc>
        <w:tc>
          <w:tcPr>
            <w:tcW w:w="1785" w:type="dxa"/>
            <w:tcBorders>
              <w:top w:val="nil"/>
              <w:left w:val="nil"/>
              <w:bottom w:val="single" w:sz="4" w:space="0" w:color="auto"/>
              <w:right w:val="single" w:sz="4" w:space="0" w:color="auto"/>
            </w:tcBorders>
            <w:shd w:val="clear" w:color="FFFFCC" w:fill="000000"/>
            <w:noWrap/>
            <w:vAlign w:val="bottom"/>
            <w:hideMark/>
          </w:tcPr>
          <w:p w:rsidR="00922EC6" w:rsidRPr="00922EC6" w:rsidRDefault="00922EC6" w:rsidP="00922EC6">
            <w:pPr>
              <w:jc w:val="center"/>
              <w:rPr>
                <w:rFonts w:ascii="Aptos Narrow" w:eastAsia="Times New Roman" w:hAnsi="Aptos Narrow" w:cs="Times New Roman"/>
                <w:b/>
                <w:bCs/>
                <w:color w:val="FFFFFF"/>
                <w:sz w:val="20"/>
                <w:szCs w:val="20"/>
                <w:lang w:val="es-MX" w:eastAsia="es-MX"/>
              </w:rPr>
            </w:pPr>
            <w:r w:rsidRPr="00922EC6">
              <w:rPr>
                <w:rFonts w:ascii="Aptos Narrow" w:eastAsia="Times New Roman" w:hAnsi="Aptos Narrow" w:cs="Times New Roman"/>
                <w:b/>
                <w:bCs/>
                <w:color w:val="FFFFFF"/>
                <w:sz w:val="20"/>
                <w:szCs w:val="20"/>
                <w:lang w:val="es-MX" w:eastAsia="es-MX"/>
              </w:rPr>
              <w:t xml:space="preserve">Hotel </w:t>
            </w:r>
          </w:p>
        </w:tc>
        <w:tc>
          <w:tcPr>
            <w:tcW w:w="4818" w:type="dxa"/>
            <w:tcBorders>
              <w:top w:val="nil"/>
              <w:left w:val="nil"/>
              <w:bottom w:val="single" w:sz="4" w:space="0" w:color="auto"/>
              <w:right w:val="single" w:sz="8" w:space="0" w:color="auto"/>
            </w:tcBorders>
            <w:shd w:val="clear" w:color="FFFFCC" w:fill="000000"/>
            <w:noWrap/>
            <w:vAlign w:val="bottom"/>
            <w:hideMark/>
          </w:tcPr>
          <w:p w:rsidR="00922EC6" w:rsidRPr="00922EC6" w:rsidRDefault="00922EC6" w:rsidP="00922EC6">
            <w:pPr>
              <w:jc w:val="center"/>
              <w:rPr>
                <w:rFonts w:ascii="Aptos Narrow" w:eastAsia="Times New Roman" w:hAnsi="Aptos Narrow" w:cs="Times New Roman"/>
                <w:b/>
                <w:bCs/>
                <w:color w:val="FFFFFF"/>
                <w:sz w:val="20"/>
                <w:szCs w:val="20"/>
                <w:lang w:val="es-MX" w:eastAsia="es-MX"/>
              </w:rPr>
            </w:pPr>
            <w:r w:rsidRPr="00922EC6">
              <w:rPr>
                <w:rFonts w:ascii="Aptos Narrow" w:eastAsia="Times New Roman" w:hAnsi="Aptos Narrow" w:cs="Times New Roman"/>
                <w:b/>
                <w:bCs/>
                <w:color w:val="FFFFFF"/>
                <w:sz w:val="20"/>
                <w:szCs w:val="20"/>
                <w:lang w:val="es-MX" w:eastAsia="es-MX"/>
              </w:rPr>
              <w:t>Habitación</w:t>
            </w:r>
          </w:p>
        </w:tc>
      </w:tr>
      <w:tr w:rsidR="00922EC6" w:rsidRPr="00922EC6" w:rsidTr="00922EC6">
        <w:trPr>
          <w:trHeight w:val="300"/>
          <w:jc w:val="center"/>
        </w:trPr>
        <w:tc>
          <w:tcPr>
            <w:tcW w:w="1132"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922EC6" w:rsidRPr="00922EC6" w:rsidRDefault="00922EC6" w:rsidP="00922EC6">
            <w:pPr>
              <w:jc w:val="center"/>
              <w:rPr>
                <w:rFonts w:ascii="Aptos Narrow" w:eastAsia="Times New Roman" w:hAnsi="Aptos Narrow" w:cs="Times New Roman"/>
                <w:b/>
                <w:bCs/>
                <w:color w:val="000000"/>
                <w:sz w:val="20"/>
                <w:szCs w:val="20"/>
                <w:lang w:val="es-MX" w:eastAsia="es-MX"/>
              </w:rPr>
            </w:pPr>
            <w:r w:rsidRPr="00922EC6">
              <w:rPr>
                <w:rFonts w:ascii="Aptos Narrow" w:eastAsia="Times New Roman" w:hAnsi="Aptos Narrow" w:cs="Times New Roman"/>
                <w:b/>
                <w:bCs/>
                <w:color w:val="000000"/>
                <w:sz w:val="20"/>
                <w:szCs w:val="20"/>
                <w:lang w:val="es-MX" w:eastAsia="es-MX"/>
              </w:rPr>
              <w:t>LUJO</w:t>
            </w:r>
          </w:p>
        </w:tc>
        <w:tc>
          <w:tcPr>
            <w:tcW w:w="84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22EC6" w:rsidRPr="00922EC6" w:rsidRDefault="00922EC6" w:rsidP="00922EC6">
            <w:pPr>
              <w:jc w:val="center"/>
              <w:rPr>
                <w:rFonts w:ascii="Aptos Narrow" w:eastAsia="Times New Roman" w:hAnsi="Aptos Narrow" w:cs="Times New Roman"/>
                <w:color w:val="000000"/>
                <w:sz w:val="20"/>
                <w:szCs w:val="20"/>
                <w:lang w:val="es-MX" w:eastAsia="es-MX"/>
              </w:rPr>
            </w:pPr>
            <w:r w:rsidRPr="00922EC6">
              <w:rPr>
                <w:rFonts w:ascii="Aptos Narrow" w:eastAsia="Times New Roman" w:hAnsi="Aptos Narrow" w:cs="Times New Roman"/>
                <w:color w:val="000000"/>
                <w:sz w:val="20"/>
                <w:szCs w:val="20"/>
                <w:lang w:val="es-MX" w:eastAsia="es-MX"/>
              </w:rPr>
              <w:t>Male</w:t>
            </w:r>
          </w:p>
        </w:tc>
        <w:tc>
          <w:tcPr>
            <w:tcW w:w="1785"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922EC6" w:rsidRPr="00922EC6" w:rsidRDefault="00922EC6" w:rsidP="00922EC6">
            <w:pPr>
              <w:jc w:val="center"/>
              <w:rPr>
                <w:rFonts w:ascii="Aptos Narrow" w:eastAsia="Times New Roman" w:hAnsi="Aptos Narrow" w:cs="Times New Roman"/>
                <w:color w:val="000000"/>
                <w:sz w:val="20"/>
                <w:szCs w:val="20"/>
                <w:lang w:val="es-MX" w:eastAsia="es-MX"/>
              </w:rPr>
            </w:pPr>
            <w:proofErr w:type="spellStart"/>
            <w:r w:rsidRPr="00922EC6">
              <w:rPr>
                <w:rFonts w:ascii="Aptos Narrow" w:eastAsia="Times New Roman" w:hAnsi="Aptos Narrow" w:cs="Times New Roman"/>
                <w:color w:val="000000"/>
                <w:sz w:val="20"/>
                <w:szCs w:val="20"/>
                <w:lang w:val="es-MX" w:eastAsia="es-MX"/>
              </w:rPr>
              <w:t>Heritance</w:t>
            </w:r>
            <w:proofErr w:type="spellEnd"/>
            <w:r w:rsidRPr="00922EC6">
              <w:rPr>
                <w:rFonts w:ascii="Aptos Narrow" w:eastAsia="Times New Roman" w:hAnsi="Aptos Narrow" w:cs="Times New Roman"/>
                <w:color w:val="000000"/>
                <w:sz w:val="20"/>
                <w:szCs w:val="20"/>
                <w:lang w:val="es-MX" w:eastAsia="es-MX"/>
              </w:rPr>
              <w:t xml:space="preserve"> </w:t>
            </w:r>
            <w:proofErr w:type="spellStart"/>
            <w:r w:rsidRPr="00922EC6">
              <w:rPr>
                <w:rFonts w:ascii="Aptos Narrow" w:eastAsia="Times New Roman" w:hAnsi="Aptos Narrow" w:cs="Times New Roman"/>
                <w:color w:val="000000"/>
                <w:sz w:val="20"/>
                <w:szCs w:val="20"/>
                <w:lang w:val="es-MX" w:eastAsia="es-MX"/>
              </w:rPr>
              <w:t>Aarah</w:t>
            </w:r>
            <w:proofErr w:type="spellEnd"/>
          </w:p>
        </w:tc>
        <w:tc>
          <w:tcPr>
            <w:tcW w:w="4818" w:type="dxa"/>
            <w:tcBorders>
              <w:top w:val="nil"/>
              <w:left w:val="nil"/>
              <w:bottom w:val="single" w:sz="4" w:space="0" w:color="auto"/>
              <w:right w:val="single" w:sz="8" w:space="0" w:color="auto"/>
            </w:tcBorders>
            <w:shd w:val="clear" w:color="auto" w:fill="auto"/>
            <w:noWrap/>
            <w:vAlign w:val="bottom"/>
            <w:hideMark/>
          </w:tcPr>
          <w:p w:rsidR="00922EC6" w:rsidRPr="00922EC6" w:rsidRDefault="00922EC6" w:rsidP="00922EC6">
            <w:pPr>
              <w:rPr>
                <w:rFonts w:ascii="Aptos Narrow" w:eastAsia="Times New Roman" w:hAnsi="Aptos Narrow" w:cs="Times New Roman"/>
                <w:color w:val="000000"/>
                <w:sz w:val="20"/>
                <w:szCs w:val="20"/>
                <w:lang w:val="es-MX" w:eastAsia="es-MX"/>
              </w:rPr>
            </w:pPr>
            <w:r w:rsidRPr="00922EC6">
              <w:rPr>
                <w:rFonts w:ascii="Aptos Narrow" w:eastAsia="Times New Roman" w:hAnsi="Aptos Narrow" w:cs="Times New Roman"/>
                <w:color w:val="000000"/>
                <w:sz w:val="20"/>
                <w:szCs w:val="20"/>
                <w:lang w:val="es-MX" w:eastAsia="es-MX"/>
              </w:rPr>
              <w:t>Beach Villa</w:t>
            </w:r>
          </w:p>
        </w:tc>
      </w:tr>
      <w:tr w:rsidR="00922EC6" w:rsidRPr="00FC3CF5" w:rsidTr="00922EC6">
        <w:trPr>
          <w:trHeight w:val="300"/>
          <w:jc w:val="center"/>
        </w:trPr>
        <w:tc>
          <w:tcPr>
            <w:tcW w:w="1132" w:type="dxa"/>
            <w:vMerge/>
            <w:tcBorders>
              <w:top w:val="nil"/>
              <w:left w:val="single" w:sz="8" w:space="0" w:color="auto"/>
              <w:bottom w:val="single" w:sz="8" w:space="0" w:color="000000"/>
              <w:right w:val="single" w:sz="4" w:space="0" w:color="auto"/>
            </w:tcBorders>
            <w:vAlign w:val="center"/>
            <w:hideMark/>
          </w:tcPr>
          <w:p w:rsidR="00922EC6" w:rsidRPr="00922EC6" w:rsidRDefault="00922EC6" w:rsidP="00922EC6">
            <w:pPr>
              <w:rPr>
                <w:rFonts w:ascii="Aptos Narrow" w:eastAsia="Times New Roman" w:hAnsi="Aptos Narrow" w:cs="Times New Roman"/>
                <w:b/>
                <w:bCs/>
                <w:color w:val="000000"/>
                <w:sz w:val="20"/>
                <w:szCs w:val="20"/>
                <w:lang w:val="es-MX" w:eastAsia="es-MX"/>
              </w:rPr>
            </w:pPr>
          </w:p>
        </w:tc>
        <w:tc>
          <w:tcPr>
            <w:tcW w:w="846" w:type="dxa"/>
            <w:vMerge/>
            <w:tcBorders>
              <w:top w:val="nil"/>
              <w:left w:val="single" w:sz="4" w:space="0" w:color="auto"/>
              <w:bottom w:val="single" w:sz="8" w:space="0" w:color="000000"/>
              <w:right w:val="single" w:sz="4" w:space="0" w:color="auto"/>
            </w:tcBorders>
            <w:vAlign w:val="center"/>
            <w:hideMark/>
          </w:tcPr>
          <w:p w:rsidR="00922EC6" w:rsidRPr="00922EC6" w:rsidRDefault="00922EC6" w:rsidP="00922EC6">
            <w:pPr>
              <w:rPr>
                <w:rFonts w:ascii="Aptos Narrow" w:eastAsia="Times New Roman" w:hAnsi="Aptos Narrow" w:cs="Times New Roman"/>
                <w:color w:val="000000"/>
                <w:sz w:val="20"/>
                <w:szCs w:val="20"/>
                <w:lang w:val="es-MX" w:eastAsia="es-MX"/>
              </w:rPr>
            </w:pPr>
          </w:p>
        </w:tc>
        <w:tc>
          <w:tcPr>
            <w:tcW w:w="1785" w:type="dxa"/>
            <w:vMerge/>
            <w:tcBorders>
              <w:top w:val="nil"/>
              <w:left w:val="single" w:sz="4" w:space="0" w:color="auto"/>
              <w:bottom w:val="single" w:sz="8" w:space="0" w:color="000000"/>
              <w:right w:val="single" w:sz="4" w:space="0" w:color="auto"/>
            </w:tcBorders>
            <w:vAlign w:val="center"/>
            <w:hideMark/>
          </w:tcPr>
          <w:p w:rsidR="00922EC6" w:rsidRPr="00922EC6" w:rsidRDefault="00922EC6" w:rsidP="00922EC6">
            <w:pPr>
              <w:rPr>
                <w:rFonts w:ascii="Aptos Narrow" w:eastAsia="Times New Roman" w:hAnsi="Aptos Narrow" w:cs="Times New Roman"/>
                <w:color w:val="000000"/>
                <w:sz w:val="20"/>
                <w:szCs w:val="20"/>
                <w:lang w:val="es-MX" w:eastAsia="es-MX"/>
              </w:rPr>
            </w:pPr>
          </w:p>
        </w:tc>
        <w:tc>
          <w:tcPr>
            <w:tcW w:w="4818" w:type="dxa"/>
            <w:tcBorders>
              <w:top w:val="nil"/>
              <w:left w:val="nil"/>
              <w:bottom w:val="single" w:sz="8" w:space="0" w:color="auto"/>
              <w:right w:val="single" w:sz="8" w:space="0" w:color="auto"/>
            </w:tcBorders>
            <w:shd w:val="clear" w:color="auto" w:fill="auto"/>
            <w:noWrap/>
            <w:vAlign w:val="bottom"/>
            <w:hideMark/>
          </w:tcPr>
          <w:p w:rsidR="00922EC6" w:rsidRPr="00FC3CF5" w:rsidRDefault="00922EC6" w:rsidP="00922EC6">
            <w:pPr>
              <w:rPr>
                <w:rFonts w:ascii="Aptos Narrow" w:eastAsia="Times New Roman" w:hAnsi="Aptos Narrow" w:cs="Times New Roman"/>
                <w:color w:val="000000"/>
                <w:sz w:val="22"/>
                <w:szCs w:val="22"/>
                <w:lang w:val="en-US" w:eastAsia="es-MX"/>
              </w:rPr>
            </w:pPr>
            <w:r w:rsidRPr="00FC3CF5">
              <w:rPr>
                <w:rFonts w:ascii="Aptos Narrow" w:eastAsia="Times New Roman" w:hAnsi="Aptos Narrow" w:cs="Times New Roman"/>
                <w:color w:val="000000"/>
                <w:sz w:val="22"/>
                <w:szCs w:val="22"/>
                <w:lang w:val="en-US" w:eastAsia="es-MX"/>
              </w:rPr>
              <w:t>Overwater Ocean Suite Whit Infinity Pool</w:t>
            </w:r>
          </w:p>
        </w:tc>
      </w:tr>
    </w:tbl>
    <w:p w:rsidR="000A55C7" w:rsidRPr="00FC3CF5" w:rsidRDefault="000A55C7" w:rsidP="000A55C7">
      <w:pPr>
        <w:rPr>
          <w:rFonts w:eastAsia="Calibri" w:cs="Tahoma"/>
          <w:b/>
          <w:color w:val="000000" w:themeColor="text1"/>
          <w:lang w:val="en-US"/>
        </w:rPr>
      </w:pPr>
    </w:p>
    <w:p w:rsidR="000A55C7" w:rsidRDefault="00743740" w:rsidP="000A55C7">
      <w:pPr>
        <w:rPr>
          <w:rFonts w:eastAsia="Calibri" w:cs="Tahoma"/>
          <w:b/>
          <w:color w:val="000000" w:themeColor="text1"/>
          <w:lang w:val="es-MX"/>
        </w:rPr>
      </w:pPr>
      <w:r>
        <w:rPr>
          <w:rFonts w:eastAsia="Calibri" w:cs="Tahoma"/>
          <w:b/>
          <w:color w:val="000000" w:themeColor="text1"/>
          <w:lang w:val="es-MX"/>
        </w:rPr>
        <w:t>Beach Villa</w:t>
      </w:r>
    </w:p>
    <w:p w:rsidR="00930721" w:rsidRPr="00930721" w:rsidRDefault="00930721" w:rsidP="000A55C7">
      <w:pPr>
        <w:rPr>
          <w:rFonts w:eastAsia="Calibri" w:cs="Tahoma"/>
          <w:bCs/>
          <w:color w:val="000000" w:themeColor="text1"/>
          <w:sz w:val="20"/>
          <w:szCs w:val="20"/>
          <w:lang w:val="es-MX"/>
        </w:rPr>
      </w:pPr>
      <w:r w:rsidRPr="00930721">
        <w:rPr>
          <w:rFonts w:eastAsia="Calibri" w:cs="Tahoma"/>
          <w:bCs/>
          <w:color w:val="000000" w:themeColor="text1"/>
          <w:sz w:val="20"/>
          <w:szCs w:val="20"/>
          <w:lang w:val="es-MX"/>
        </w:rPr>
        <w:t xml:space="preserve">Las villas de </w:t>
      </w:r>
      <w:proofErr w:type="spellStart"/>
      <w:r w:rsidRPr="00930721">
        <w:rPr>
          <w:rFonts w:eastAsia="Calibri" w:cs="Tahoma"/>
          <w:bCs/>
          <w:color w:val="000000" w:themeColor="text1"/>
          <w:sz w:val="20"/>
          <w:szCs w:val="20"/>
          <w:lang w:val="es-MX"/>
        </w:rPr>
        <w:t>Heritance</w:t>
      </w:r>
      <w:proofErr w:type="spellEnd"/>
      <w:r w:rsidRPr="00930721">
        <w:rPr>
          <w:rFonts w:eastAsia="Calibri" w:cs="Tahoma"/>
          <w:bCs/>
          <w:color w:val="000000" w:themeColor="text1"/>
          <w:sz w:val="20"/>
          <w:szCs w:val="20"/>
          <w:lang w:val="es-MX"/>
        </w:rPr>
        <w:t xml:space="preserve"> </w:t>
      </w:r>
      <w:proofErr w:type="spellStart"/>
      <w:r w:rsidRPr="00930721">
        <w:rPr>
          <w:rFonts w:eastAsia="Calibri" w:cs="Tahoma"/>
          <w:bCs/>
          <w:color w:val="000000" w:themeColor="text1"/>
          <w:sz w:val="20"/>
          <w:szCs w:val="20"/>
          <w:lang w:val="es-MX"/>
        </w:rPr>
        <w:t>Aarah</w:t>
      </w:r>
      <w:proofErr w:type="spellEnd"/>
      <w:r w:rsidRPr="00930721">
        <w:rPr>
          <w:rFonts w:eastAsia="Calibri" w:cs="Tahoma"/>
          <w:bCs/>
          <w:color w:val="000000" w:themeColor="text1"/>
          <w:sz w:val="20"/>
          <w:szCs w:val="20"/>
          <w:lang w:val="es-MX"/>
        </w:rPr>
        <w:t>, con servicio de mayordomo, combinan la comodidad moderna con el encanto maldivo. Cada villa también incluye equipo de snorkel, lo que le invita a explorar la vibrante vida marina en cualquier momento, creando una escapada verdaderamente única y mágica.</w:t>
      </w:r>
      <w:r w:rsidR="00F473F7" w:rsidRPr="00F473F7">
        <w:rPr>
          <w:rFonts w:ascii="Montserrat" w:hAnsi="Montserrat"/>
          <w:color w:val="000000"/>
          <w:sz w:val="19"/>
          <w:szCs w:val="19"/>
          <w:shd w:val="clear" w:color="auto" w:fill="FFFFFF"/>
        </w:rPr>
        <w:t xml:space="preserve"> </w:t>
      </w:r>
      <w:r w:rsidR="00F473F7" w:rsidRPr="00F473F7">
        <w:rPr>
          <w:rFonts w:eastAsia="Calibri" w:cs="Tahoma"/>
          <w:bCs/>
          <w:color w:val="000000" w:themeColor="text1"/>
          <w:sz w:val="20"/>
          <w:szCs w:val="20"/>
        </w:rPr>
        <w:t>Relájese en elegantes villas frente al mar con acceso directo a arena fina y aguas cristalinas. Sumérjase en la belleza tropical desde las amplias terrazas al aire libre mientras disfruta de impresionantes vistas al océano. Ideal para parejas y familias, cada estancia incluye dos excursiones gratuitas, como un crucero al atardecer y pesca nocturna, con cruceros adicionales para avistar delfines y al amanecer para estancias más largas. Experimente la serenidad, la aventura y el lujo incomparable de las Maldivas en su máxima expresión.</w:t>
      </w:r>
    </w:p>
    <w:p w:rsidR="00922EC6" w:rsidRPr="00703ABF" w:rsidRDefault="00922EC6" w:rsidP="000A55C7">
      <w:pPr>
        <w:rPr>
          <w:rFonts w:eastAsia="Calibri" w:cs="Tahoma"/>
          <w:b/>
          <w:color w:val="000000" w:themeColor="text1"/>
          <w:sz w:val="22"/>
          <w:szCs w:val="22"/>
          <w:lang w:val="es-MX"/>
        </w:rPr>
      </w:pPr>
    </w:p>
    <w:p w:rsidR="000A55C7" w:rsidRPr="00FC3CF5" w:rsidRDefault="00AE629F" w:rsidP="000A55C7">
      <w:pPr>
        <w:rPr>
          <w:rFonts w:eastAsia="Calibri" w:cs="Tahoma"/>
          <w:b/>
          <w:color w:val="000000" w:themeColor="text1"/>
          <w:sz w:val="22"/>
          <w:szCs w:val="22"/>
          <w:lang w:val="en-US"/>
        </w:rPr>
      </w:pPr>
      <w:r w:rsidRPr="00FC3CF5">
        <w:rPr>
          <w:rFonts w:eastAsia="Calibri" w:cs="Tahoma"/>
          <w:b/>
          <w:color w:val="000000" w:themeColor="text1"/>
          <w:sz w:val="22"/>
          <w:szCs w:val="22"/>
          <w:lang w:val="en-US"/>
        </w:rPr>
        <w:t>Overwater Ocean Suite Whit Infinity Pool</w:t>
      </w:r>
    </w:p>
    <w:p w:rsidR="00AE629F" w:rsidRPr="00703ABF" w:rsidRDefault="00703ABF" w:rsidP="000A55C7">
      <w:pPr>
        <w:rPr>
          <w:rFonts w:eastAsia="Calibri" w:cs="Tahoma"/>
          <w:bCs/>
          <w:color w:val="000000" w:themeColor="text1"/>
          <w:sz w:val="20"/>
          <w:szCs w:val="20"/>
          <w:lang w:val="es-MX"/>
        </w:rPr>
      </w:pPr>
      <w:r w:rsidRPr="00703ABF">
        <w:rPr>
          <w:rFonts w:eastAsia="Calibri" w:cs="Tahoma"/>
          <w:bCs/>
          <w:color w:val="000000" w:themeColor="text1"/>
          <w:sz w:val="20"/>
          <w:szCs w:val="20"/>
          <w:lang w:val="es-MX"/>
        </w:rPr>
        <w:t>Disfrute de un lujo inigualable en nuestras Suites Sobre el Agua con Piscina Infinita, diseñadas para adultos que buscan serenidad y sofisticación. Estas suites dúplex ofrecen impresionantes vistas al mar, una piscina privada y una bodega personal. Disfrute de acceso exclusivo al comedor, privacidad en la villa y la observación de estrellas desde su piscina infinita, mientras el relajante sonido de las olas enriquece su estancia. Perfectas para una escapada romántica o un retiro íntimo.</w:t>
      </w:r>
    </w:p>
    <w:p w:rsidR="000A55C7" w:rsidRDefault="000A55C7" w:rsidP="000A55C7">
      <w:pPr>
        <w:rPr>
          <w:rFonts w:eastAsia="Calibri" w:cs="Tahoma"/>
          <w:b/>
          <w:color w:val="000000" w:themeColor="text1"/>
        </w:rPr>
      </w:pPr>
    </w:p>
    <w:p w:rsidR="000A55C7" w:rsidRDefault="000A55C7" w:rsidP="000A55C7">
      <w:pPr>
        <w:rPr>
          <w:rFonts w:eastAsia="Calibri" w:cs="Tahoma"/>
          <w:b/>
          <w:color w:val="000000" w:themeColor="text1"/>
        </w:rPr>
      </w:pPr>
      <w:r w:rsidRPr="00173D5B">
        <w:rPr>
          <w:rFonts w:eastAsia="Calibri" w:cs="Tahoma"/>
          <w:b/>
          <w:color w:val="000000" w:themeColor="text1"/>
        </w:rPr>
        <w:t>NOTAS IMPORTANTES:</w:t>
      </w:r>
    </w:p>
    <w:p w:rsidR="000A55C7" w:rsidRPr="00853391" w:rsidRDefault="000A55C7" w:rsidP="000A55C7">
      <w:pPr>
        <w:pStyle w:val="Textosinformato"/>
        <w:jc w:val="center"/>
        <w:rPr>
          <w:rFonts w:ascii="Tahoma" w:eastAsia="Calibri" w:hAnsi="Tahoma" w:cs="Tahoma"/>
          <w:b/>
          <w:color w:val="00B050"/>
          <w:sz w:val="20"/>
          <w:lang w:val="es-MX"/>
        </w:rPr>
      </w:pPr>
    </w:p>
    <w:p w:rsidR="000A55C7" w:rsidRPr="00FC19E4" w:rsidRDefault="000A55C7" w:rsidP="000A55C7">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0A55C7" w:rsidRPr="00FC19E4" w:rsidRDefault="000A55C7" w:rsidP="000A55C7">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0A55C7" w:rsidRPr="00FC19E4" w:rsidRDefault="000A55C7" w:rsidP="000A55C7">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FC19E4">
        <w:rPr>
          <w:rStyle w:val="Textoennegrita"/>
          <w:sz w:val="20"/>
          <w:szCs w:val="20"/>
        </w:rPr>
        <w:t xml:space="preserve"> puede informarle.  </w:t>
      </w:r>
    </w:p>
    <w:p w:rsidR="000A55C7" w:rsidRPr="00FC19E4" w:rsidRDefault="000A55C7" w:rsidP="000A55C7">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0A55C7" w:rsidRPr="00FC19E4" w:rsidRDefault="000A55C7" w:rsidP="000A55C7">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w:t>
      </w:r>
      <w:proofErr w:type="gramStart"/>
      <w:r w:rsidRPr="00FC19E4">
        <w:rPr>
          <w:sz w:val="20"/>
          <w:szCs w:val="20"/>
        </w:rPr>
        <w:t xml:space="preserve">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proofErr w:type="gramEnd"/>
      <w:r w:rsidRPr="00FC19E4">
        <w:rPr>
          <w:sz w:val="20"/>
          <w:szCs w:val="20"/>
        </w:rPr>
        <w:t xml:space="preserve"> 1</w:t>
      </w:r>
      <w:r>
        <w:rPr>
          <w:sz w:val="20"/>
          <w:szCs w:val="20"/>
        </w:rPr>
        <w:t>2</w:t>
      </w:r>
      <w:r w:rsidRPr="00FC19E4">
        <w:rPr>
          <w:sz w:val="20"/>
          <w:szCs w:val="20"/>
        </w:rPr>
        <w:t>:00hrs.</w:t>
      </w:r>
    </w:p>
    <w:p w:rsidR="000A55C7" w:rsidRDefault="000A55C7" w:rsidP="000A55C7">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FC3CF5" w:rsidRPr="00FC3CF5" w:rsidRDefault="000A55C7" w:rsidP="000A55C7">
      <w:pPr>
        <w:pStyle w:val="Prrafodelista"/>
        <w:numPr>
          <w:ilvl w:val="0"/>
          <w:numId w:val="2"/>
        </w:numPr>
        <w:tabs>
          <w:tab w:val="left" w:pos="851"/>
        </w:tabs>
        <w:jc w:val="both"/>
      </w:pPr>
      <w:r w:rsidRPr="002B7B8E">
        <w:rPr>
          <w:sz w:val="20"/>
          <w:szCs w:val="20"/>
        </w:rPr>
        <w:t>Las condiciones y los</w:t>
      </w:r>
      <w:r>
        <w:rPr>
          <w:sz w:val="20"/>
          <w:szCs w:val="20"/>
        </w:rPr>
        <w:t xml:space="preserve"> planes incluid</w:t>
      </w:r>
      <w:r w:rsidRPr="002B7B8E">
        <w:rPr>
          <w:sz w:val="20"/>
          <w:szCs w:val="20"/>
        </w:rPr>
        <w:t>os est</w:t>
      </w:r>
      <w:r>
        <w:rPr>
          <w:sz w:val="20"/>
          <w:szCs w:val="20"/>
        </w:rPr>
        <w:t>án</w:t>
      </w:r>
      <w:r w:rsidRPr="002B7B8E">
        <w:rPr>
          <w:sz w:val="20"/>
          <w:szCs w:val="20"/>
        </w:rPr>
        <w:t xml:space="preserve"> sujeto</w:t>
      </w:r>
      <w:r>
        <w:rPr>
          <w:sz w:val="20"/>
          <w:szCs w:val="20"/>
        </w:rPr>
        <w:t>s a las circunstancias de cada</w:t>
      </w:r>
      <w:r w:rsidRPr="002B7B8E">
        <w:rPr>
          <w:sz w:val="20"/>
          <w:szCs w:val="20"/>
        </w:rPr>
        <w:t xml:space="preserve"> hotel.</w:t>
      </w:r>
    </w:p>
    <w:p w:rsidR="00455952" w:rsidRPr="000A55C7" w:rsidRDefault="000A55C7" w:rsidP="000A55C7">
      <w:pPr>
        <w:pStyle w:val="Prrafodelista"/>
        <w:numPr>
          <w:ilvl w:val="0"/>
          <w:numId w:val="2"/>
        </w:numPr>
        <w:tabs>
          <w:tab w:val="left" w:pos="851"/>
        </w:tabs>
        <w:jc w:val="both"/>
      </w:pPr>
      <w:r w:rsidRPr="00FC3CF5">
        <w:rPr>
          <w:sz w:val="20"/>
          <w:szCs w:val="20"/>
        </w:rPr>
        <w:t xml:space="preserve">Las tarifas de Maldivas son dinámicas, sujetas a cambio al momento de reservar.  </w:t>
      </w:r>
    </w:p>
    <w:sectPr w:rsidR="00455952" w:rsidRPr="000A55C7"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94423" w:rsidRDefault="00794423" w:rsidP="00254EAC">
      <w:r>
        <w:separator/>
      </w:r>
    </w:p>
  </w:endnote>
  <w:endnote w:type="continuationSeparator" w:id="0">
    <w:p w:rsidR="00794423" w:rsidRDefault="00794423"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94423" w:rsidRDefault="00794423" w:rsidP="00254EAC">
      <w:r>
        <w:separator/>
      </w:r>
    </w:p>
  </w:footnote>
  <w:footnote w:type="continuationSeparator" w:id="0">
    <w:p w:rsidR="00794423" w:rsidRDefault="00794423"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0317FDEB">
          <wp:simplePos x="0" y="0"/>
          <wp:positionH relativeFrom="column">
            <wp:posOffset>-566407</wp:posOffset>
          </wp:positionH>
          <wp:positionV relativeFrom="paragraph">
            <wp:posOffset>-450215</wp:posOffset>
          </wp:positionV>
          <wp:extent cx="7796728" cy="10088805"/>
          <wp:effectExtent l="0" t="0" r="0" b="8255"/>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2874"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96728"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63C09"/>
    <w:multiLevelType w:val="hybridMultilevel"/>
    <w:tmpl w:val="A7CCD8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33EF0C8C"/>
    <w:multiLevelType w:val="multilevel"/>
    <w:tmpl w:val="01F67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BF70BA8"/>
    <w:multiLevelType w:val="multilevel"/>
    <w:tmpl w:val="DB5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1878582">
    <w:abstractNumId w:val="1"/>
  </w:num>
  <w:num w:numId="2" w16cid:durableId="1209143171">
    <w:abstractNumId w:val="3"/>
  </w:num>
  <w:num w:numId="3" w16cid:durableId="1774010422">
    <w:abstractNumId w:val="0"/>
  </w:num>
  <w:num w:numId="4" w16cid:durableId="1582907327">
    <w:abstractNumId w:val="4"/>
  </w:num>
  <w:num w:numId="5" w16cid:durableId="19747483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64777"/>
    <w:rsid w:val="00085CD2"/>
    <w:rsid w:val="0009579E"/>
    <w:rsid w:val="000A55C7"/>
    <w:rsid w:val="000B4E37"/>
    <w:rsid w:val="000C0229"/>
    <w:rsid w:val="000D264B"/>
    <w:rsid w:val="00114E9F"/>
    <w:rsid w:val="00152294"/>
    <w:rsid w:val="001543E4"/>
    <w:rsid w:val="001837CE"/>
    <w:rsid w:val="00191CEF"/>
    <w:rsid w:val="0019508C"/>
    <w:rsid w:val="001B3468"/>
    <w:rsid w:val="001C558B"/>
    <w:rsid w:val="001D7F7E"/>
    <w:rsid w:val="00200563"/>
    <w:rsid w:val="00206327"/>
    <w:rsid w:val="00210ACE"/>
    <w:rsid w:val="002171E6"/>
    <w:rsid w:val="00227DB2"/>
    <w:rsid w:val="00254EAC"/>
    <w:rsid w:val="00271ECE"/>
    <w:rsid w:val="00272C44"/>
    <w:rsid w:val="00283855"/>
    <w:rsid w:val="002B1B36"/>
    <w:rsid w:val="002C114B"/>
    <w:rsid w:val="002C28F0"/>
    <w:rsid w:val="002C4A24"/>
    <w:rsid w:val="00317A58"/>
    <w:rsid w:val="00326E21"/>
    <w:rsid w:val="00347C62"/>
    <w:rsid w:val="00364E16"/>
    <w:rsid w:val="003962C1"/>
    <w:rsid w:val="0039660F"/>
    <w:rsid w:val="003A0597"/>
    <w:rsid w:val="003B1597"/>
    <w:rsid w:val="003B518E"/>
    <w:rsid w:val="003C4D83"/>
    <w:rsid w:val="003D45FA"/>
    <w:rsid w:val="003D7626"/>
    <w:rsid w:val="00414ED6"/>
    <w:rsid w:val="004371E2"/>
    <w:rsid w:val="00455952"/>
    <w:rsid w:val="00462792"/>
    <w:rsid w:val="0046380D"/>
    <w:rsid w:val="004A7BD2"/>
    <w:rsid w:val="004C559C"/>
    <w:rsid w:val="004E211B"/>
    <w:rsid w:val="004E5836"/>
    <w:rsid w:val="00515A48"/>
    <w:rsid w:val="005323FA"/>
    <w:rsid w:val="0057450A"/>
    <w:rsid w:val="005B01E6"/>
    <w:rsid w:val="005B2680"/>
    <w:rsid w:val="005E0BAF"/>
    <w:rsid w:val="005E2F4B"/>
    <w:rsid w:val="00652051"/>
    <w:rsid w:val="00666203"/>
    <w:rsid w:val="006B5B4D"/>
    <w:rsid w:val="00703ABF"/>
    <w:rsid w:val="0072138E"/>
    <w:rsid w:val="00726067"/>
    <w:rsid w:val="00743740"/>
    <w:rsid w:val="00775637"/>
    <w:rsid w:val="007836C8"/>
    <w:rsid w:val="00791D58"/>
    <w:rsid w:val="00794423"/>
    <w:rsid w:val="007A018E"/>
    <w:rsid w:val="007D2A8C"/>
    <w:rsid w:val="007E4444"/>
    <w:rsid w:val="007E4F0E"/>
    <w:rsid w:val="007E5EEE"/>
    <w:rsid w:val="007F6774"/>
    <w:rsid w:val="00800376"/>
    <w:rsid w:val="008008A5"/>
    <w:rsid w:val="0082210E"/>
    <w:rsid w:val="00824C4D"/>
    <w:rsid w:val="008939D4"/>
    <w:rsid w:val="008A5BE9"/>
    <w:rsid w:val="008A668C"/>
    <w:rsid w:val="008D28F6"/>
    <w:rsid w:val="008E59F7"/>
    <w:rsid w:val="008F5148"/>
    <w:rsid w:val="00922EC6"/>
    <w:rsid w:val="00930721"/>
    <w:rsid w:val="009438C8"/>
    <w:rsid w:val="00971DC6"/>
    <w:rsid w:val="00977F33"/>
    <w:rsid w:val="00987E37"/>
    <w:rsid w:val="0099583C"/>
    <w:rsid w:val="009F08FA"/>
    <w:rsid w:val="009F21A9"/>
    <w:rsid w:val="00A26F4D"/>
    <w:rsid w:val="00A30A8B"/>
    <w:rsid w:val="00A57F8D"/>
    <w:rsid w:val="00A63890"/>
    <w:rsid w:val="00A67DA0"/>
    <w:rsid w:val="00A83BEC"/>
    <w:rsid w:val="00AC39D3"/>
    <w:rsid w:val="00AC7641"/>
    <w:rsid w:val="00AE629F"/>
    <w:rsid w:val="00B03B26"/>
    <w:rsid w:val="00B145C0"/>
    <w:rsid w:val="00B26A75"/>
    <w:rsid w:val="00B34CB8"/>
    <w:rsid w:val="00B47062"/>
    <w:rsid w:val="00B53892"/>
    <w:rsid w:val="00B67A31"/>
    <w:rsid w:val="00B71AC2"/>
    <w:rsid w:val="00B825FB"/>
    <w:rsid w:val="00B830CD"/>
    <w:rsid w:val="00BB452D"/>
    <w:rsid w:val="00BB6873"/>
    <w:rsid w:val="00BD1624"/>
    <w:rsid w:val="00BD67CB"/>
    <w:rsid w:val="00BE667C"/>
    <w:rsid w:val="00C02AA0"/>
    <w:rsid w:val="00C23B18"/>
    <w:rsid w:val="00C6763C"/>
    <w:rsid w:val="00C7450B"/>
    <w:rsid w:val="00C75E24"/>
    <w:rsid w:val="00CC0678"/>
    <w:rsid w:val="00CF1DF3"/>
    <w:rsid w:val="00D373F5"/>
    <w:rsid w:val="00D543C1"/>
    <w:rsid w:val="00D97164"/>
    <w:rsid w:val="00DB0052"/>
    <w:rsid w:val="00DB24F1"/>
    <w:rsid w:val="00E04DD3"/>
    <w:rsid w:val="00E26D77"/>
    <w:rsid w:val="00E35C35"/>
    <w:rsid w:val="00E90EA2"/>
    <w:rsid w:val="00E929B4"/>
    <w:rsid w:val="00E92AE7"/>
    <w:rsid w:val="00EA7425"/>
    <w:rsid w:val="00EE2CC1"/>
    <w:rsid w:val="00EE426A"/>
    <w:rsid w:val="00EE72DF"/>
    <w:rsid w:val="00EF085A"/>
    <w:rsid w:val="00F00259"/>
    <w:rsid w:val="00F10F7F"/>
    <w:rsid w:val="00F12B55"/>
    <w:rsid w:val="00F2413F"/>
    <w:rsid w:val="00F24AC9"/>
    <w:rsid w:val="00F473F7"/>
    <w:rsid w:val="00F71143"/>
    <w:rsid w:val="00F96F74"/>
    <w:rsid w:val="00FB62DE"/>
    <w:rsid w:val="00FC3CF5"/>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02532">
      <w:bodyDiv w:val="1"/>
      <w:marLeft w:val="0"/>
      <w:marRight w:val="0"/>
      <w:marTop w:val="0"/>
      <w:marBottom w:val="0"/>
      <w:divBdr>
        <w:top w:val="none" w:sz="0" w:space="0" w:color="auto"/>
        <w:left w:val="none" w:sz="0" w:space="0" w:color="auto"/>
        <w:bottom w:val="none" w:sz="0" w:space="0" w:color="auto"/>
        <w:right w:val="none" w:sz="0" w:space="0" w:color="auto"/>
      </w:divBdr>
    </w:div>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5200676">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226439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42160612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10233194">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35038897">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112165713">
      <w:bodyDiv w:val="1"/>
      <w:marLeft w:val="0"/>
      <w:marRight w:val="0"/>
      <w:marTop w:val="0"/>
      <w:marBottom w:val="0"/>
      <w:divBdr>
        <w:top w:val="none" w:sz="0" w:space="0" w:color="auto"/>
        <w:left w:val="none" w:sz="0" w:space="0" w:color="auto"/>
        <w:bottom w:val="none" w:sz="0" w:space="0" w:color="auto"/>
        <w:right w:val="none" w:sz="0" w:space="0" w:color="auto"/>
      </w:divBdr>
    </w:div>
    <w:div w:id="1161656605">
      <w:bodyDiv w:val="1"/>
      <w:marLeft w:val="0"/>
      <w:marRight w:val="0"/>
      <w:marTop w:val="0"/>
      <w:marBottom w:val="0"/>
      <w:divBdr>
        <w:top w:val="none" w:sz="0" w:space="0" w:color="auto"/>
        <w:left w:val="none" w:sz="0" w:space="0" w:color="auto"/>
        <w:bottom w:val="none" w:sz="0" w:space="0" w:color="auto"/>
        <w:right w:val="none" w:sz="0" w:space="0" w:color="auto"/>
      </w:divBdr>
    </w:div>
    <w:div w:id="1176647978">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693265214">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932</Words>
  <Characters>5128</Characters>
  <Application>Microsoft Office Word</Application>
  <DocSecurity>0</DocSecurity>
  <Lines>42</Lines>
  <Paragraphs>12</Paragraphs>
  <ScaleCrop>false</ScaleCrop>
  <Company/>
  <LinksUpToDate>false</LinksUpToDate>
  <CharactersWithSpaces>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2025-04-24T22:54:00Z</dcterms:created>
  <dcterms:modified xsi:type="dcterms:W3CDTF">2025-04-24T22:54:00Z</dcterms:modified>
</cp:coreProperties>
</file>