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20947" w:rsidRDefault="00AE4C1D" w:rsidP="003901C4">
      <w:pPr>
        <w:jc w:val="center"/>
        <w:rPr>
          <w:b/>
          <w:sz w:val="72"/>
          <w:szCs w:val="72"/>
          <w:lang w:val="es-ES"/>
        </w:rPr>
      </w:pPr>
      <w:r>
        <w:rPr>
          <w:b/>
          <w:sz w:val="72"/>
          <w:szCs w:val="72"/>
          <w:lang w:val="es-ES"/>
        </w:rPr>
        <w:t>Encantos de Madrid,</w:t>
      </w:r>
    </w:p>
    <w:p w:rsidR="00D264CF" w:rsidRPr="00E37AF8" w:rsidRDefault="00AE4C1D" w:rsidP="003901C4">
      <w:pPr>
        <w:jc w:val="center"/>
        <w:rPr>
          <w:b/>
          <w:sz w:val="72"/>
          <w:szCs w:val="72"/>
          <w:lang w:val="es-ES"/>
        </w:rPr>
      </w:pPr>
      <w:r>
        <w:rPr>
          <w:b/>
          <w:sz w:val="72"/>
          <w:szCs w:val="72"/>
          <w:lang w:val="es-ES"/>
        </w:rPr>
        <w:t xml:space="preserve"> Andalucía y </w:t>
      </w:r>
      <w:r w:rsidR="008500C0">
        <w:rPr>
          <w:b/>
          <w:sz w:val="72"/>
          <w:szCs w:val="72"/>
          <w:lang w:val="es-ES"/>
        </w:rPr>
        <w:t>Marruecos</w:t>
      </w:r>
    </w:p>
    <w:p w:rsidR="00D264CF" w:rsidRDefault="00E10194" w:rsidP="00D264CF">
      <w:pPr>
        <w:jc w:val="center"/>
        <w:rPr>
          <w:b/>
          <w:sz w:val="32"/>
          <w:szCs w:val="32"/>
          <w:lang w:val="es-ES"/>
        </w:rPr>
      </w:pPr>
      <w:r>
        <w:rPr>
          <w:b/>
          <w:sz w:val="32"/>
          <w:szCs w:val="32"/>
          <w:lang w:val="es-ES"/>
        </w:rPr>
        <w:t xml:space="preserve">17 </w:t>
      </w:r>
      <w:r w:rsidR="00D264CF" w:rsidRPr="00883B24">
        <w:rPr>
          <w:b/>
          <w:sz w:val="32"/>
          <w:szCs w:val="32"/>
          <w:lang w:val="es-ES"/>
        </w:rPr>
        <w:t xml:space="preserve">días / </w:t>
      </w:r>
      <w:r w:rsidR="00D264CF">
        <w:rPr>
          <w:b/>
          <w:sz w:val="32"/>
          <w:szCs w:val="32"/>
          <w:lang w:val="es-ES"/>
        </w:rPr>
        <w:t>1</w:t>
      </w:r>
      <w:r>
        <w:rPr>
          <w:b/>
          <w:sz w:val="32"/>
          <w:szCs w:val="32"/>
          <w:lang w:val="es-ES"/>
        </w:rPr>
        <w:t>5</w:t>
      </w:r>
      <w:r w:rsidR="00D264CF">
        <w:rPr>
          <w:b/>
          <w:sz w:val="32"/>
          <w:szCs w:val="32"/>
          <w:lang w:val="es-ES"/>
        </w:rPr>
        <w:t xml:space="preserve"> </w:t>
      </w:r>
      <w:r w:rsidR="00D264CF" w:rsidRPr="00883B24">
        <w:rPr>
          <w:b/>
          <w:sz w:val="32"/>
          <w:szCs w:val="32"/>
          <w:lang w:val="es-ES"/>
        </w:rPr>
        <w:t>noches</w:t>
      </w:r>
    </w:p>
    <w:p w:rsidR="00FD3771" w:rsidRDefault="00FD3771" w:rsidP="00D264CF">
      <w:pPr>
        <w:rPr>
          <w:sz w:val="20"/>
          <w:szCs w:val="20"/>
          <w:lang w:val="es-ES"/>
        </w:rPr>
      </w:pPr>
    </w:p>
    <w:p w:rsidR="00D264CF" w:rsidRDefault="00D264CF" w:rsidP="00D264CF">
      <w:pPr>
        <w:rPr>
          <w:sz w:val="20"/>
          <w:szCs w:val="20"/>
          <w:lang w:val="es-ES"/>
        </w:rPr>
      </w:pPr>
      <w:r>
        <w:rPr>
          <w:sz w:val="20"/>
          <w:szCs w:val="20"/>
          <w:lang w:val="es-ES"/>
        </w:rPr>
        <w:t>Llegadas: Especificas</w:t>
      </w:r>
    </w:p>
    <w:p w:rsidR="00CE1B5C" w:rsidRDefault="00CE1B5C" w:rsidP="00163113">
      <w:pPr>
        <w:jc w:val="both"/>
        <w:rPr>
          <w:sz w:val="20"/>
          <w:szCs w:val="20"/>
          <w:lang w:val="es-ES"/>
        </w:rPr>
      </w:pPr>
    </w:p>
    <w:p w:rsidR="00F73319" w:rsidRPr="00B96FB4" w:rsidRDefault="00F73319" w:rsidP="00F73319">
      <w:pPr>
        <w:jc w:val="both"/>
        <w:rPr>
          <w:rFonts w:ascii="Calibri" w:eastAsia="Calibri" w:hAnsi="Calibri" w:cs="Times New Roman"/>
          <w:b/>
          <w:color w:val="FF0000"/>
        </w:rPr>
      </w:pPr>
      <w:r w:rsidRPr="00B96FB4">
        <w:rPr>
          <w:rFonts w:ascii="Calibri" w:eastAsia="Calibri" w:hAnsi="Calibri" w:cs="Times New Roman"/>
          <w:b/>
          <w:color w:val="FF0000"/>
        </w:rPr>
        <w:t xml:space="preserve">Fecha de salida: </w:t>
      </w:r>
      <w:r w:rsidR="002A75F6">
        <w:rPr>
          <w:rFonts w:ascii="Calibri" w:eastAsia="Calibri" w:hAnsi="Calibri" w:cs="Times New Roman"/>
          <w:b/>
          <w:color w:val="FF0000"/>
        </w:rPr>
        <w:t xml:space="preserve">14 </w:t>
      </w:r>
      <w:r w:rsidR="00265B7C">
        <w:rPr>
          <w:rFonts w:ascii="Calibri" w:eastAsia="Calibri" w:hAnsi="Calibri" w:cs="Times New Roman"/>
          <w:b/>
          <w:color w:val="FF0000"/>
        </w:rPr>
        <w:t>septiembre</w:t>
      </w:r>
      <w:r w:rsidRPr="00B96FB4">
        <w:rPr>
          <w:rFonts w:ascii="Calibri" w:eastAsia="Calibri" w:hAnsi="Calibri" w:cs="Times New Roman"/>
          <w:b/>
          <w:color w:val="FF0000"/>
        </w:rPr>
        <w:t>, 2025</w:t>
      </w:r>
    </w:p>
    <w:p w:rsidR="00F73319" w:rsidRDefault="00F73319" w:rsidP="00F73319">
      <w:pPr>
        <w:jc w:val="both"/>
        <w:rPr>
          <w:rFonts w:ascii="Calibri" w:eastAsia="Calibri" w:hAnsi="Calibri" w:cs="Times New Roman"/>
          <w:b/>
          <w:color w:val="FF0000"/>
          <w:sz w:val="20"/>
          <w:szCs w:val="20"/>
        </w:rPr>
      </w:pPr>
    </w:p>
    <w:p w:rsidR="00F73319" w:rsidRDefault="00F73319" w:rsidP="00F73319">
      <w:pPr>
        <w:jc w:val="both"/>
        <w:rPr>
          <w:b/>
          <w:sz w:val="20"/>
          <w:szCs w:val="20"/>
          <w:lang w:val="es-ES"/>
        </w:rPr>
      </w:pPr>
      <w:r>
        <w:rPr>
          <w:b/>
          <w:sz w:val="20"/>
          <w:szCs w:val="20"/>
          <w:lang w:val="es-ES"/>
        </w:rPr>
        <w:t>14-Septie</w:t>
      </w:r>
      <w:r w:rsidR="002A75F6">
        <w:rPr>
          <w:b/>
          <w:sz w:val="20"/>
          <w:szCs w:val="20"/>
          <w:lang w:val="es-ES"/>
        </w:rPr>
        <w:t>mbre</w:t>
      </w:r>
      <w:r>
        <w:rPr>
          <w:b/>
          <w:sz w:val="20"/>
          <w:szCs w:val="20"/>
          <w:lang w:val="es-ES"/>
        </w:rPr>
        <w:t xml:space="preserve"> </w:t>
      </w:r>
      <w:r w:rsidRPr="00416844">
        <w:rPr>
          <w:b/>
          <w:color w:val="0070C0"/>
          <w:sz w:val="20"/>
          <w:szCs w:val="20"/>
          <w:lang w:val="es-ES"/>
        </w:rPr>
        <w:t>(</w:t>
      </w:r>
      <w:r w:rsidR="002A75F6">
        <w:rPr>
          <w:b/>
          <w:color w:val="0070C0"/>
          <w:sz w:val="20"/>
          <w:szCs w:val="20"/>
          <w:lang w:val="es-ES"/>
        </w:rPr>
        <w:t>dom</w:t>
      </w:r>
      <w:r w:rsidRPr="00416844">
        <w:rPr>
          <w:b/>
          <w:color w:val="0070C0"/>
          <w:sz w:val="20"/>
          <w:szCs w:val="20"/>
          <w:lang w:val="es-ES"/>
        </w:rPr>
        <w:t xml:space="preserve">) </w:t>
      </w:r>
      <w:r>
        <w:rPr>
          <w:b/>
          <w:sz w:val="20"/>
          <w:szCs w:val="20"/>
          <w:lang w:val="es-ES"/>
        </w:rPr>
        <w:t>México – Madrid</w:t>
      </w:r>
    </w:p>
    <w:p w:rsidR="00F73319" w:rsidRPr="00BA7238" w:rsidRDefault="00F73319" w:rsidP="00F73319">
      <w:pPr>
        <w:jc w:val="both"/>
        <w:rPr>
          <w:bCs/>
          <w:sz w:val="20"/>
          <w:szCs w:val="20"/>
          <w:lang w:val="es-ES"/>
        </w:rPr>
      </w:pPr>
      <w:r>
        <w:rPr>
          <w:bCs/>
          <w:sz w:val="20"/>
          <w:szCs w:val="20"/>
          <w:lang w:val="es-ES"/>
        </w:rPr>
        <w:t xml:space="preserve">Salida en </w:t>
      </w:r>
      <w:r w:rsidRPr="00BA7238">
        <w:rPr>
          <w:bCs/>
          <w:sz w:val="20"/>
          <w:szCs w:val="20"/>
          <w:lang w:val="es-ES"/>
        </w:rPr>
        <w:t xml:space="preserve">vuelo </w:t>
      </w:r>
      <w:r>
        <w:rPr>
          <w:bCs/>
          <w:sz w:val="20"/>
          <w:szCs w:val="20"/>
          <w:lang w:val="es-ES"/>
        </w:rPr>
        <w:t xml:space="preserve">internacional, </w:t>
      </w:r>
      <w:r w:rsidRPr="00BA7238">
        <w:rPr>
          <w:bCs/>
          <w:sz w:val="20"/>
          <w:szCs w:val="20"/>
          <w:lang w:val="es-ES"/>
        </w:rPr>
        <w:t xml:space="preserve">con destino </w:t>
      </w:r>
      <w:r>
        <w:rPr>
          <w:bCs/>
          <w:sz w:val="20"/>
          <w:szCs w:val="20"/>
          <w:lang w:val="es-ES"/>
        </w:rPr>
        <w:t>la Ciudad de Madrid</w:t>
      </w:r>
      <w:r w:rsidRPr="00BA7238">
        <w:rPr>
          <w:bCs/>
          <w:sz w:val="20"/>
          <w:szCs w:val="20"/>
          <w:lang w:val="es-ES"/>
        </w:rPr>
        <w:t xml:space="preserve">. </w:t>
      </w:r>
      <w:r w:rsidRPr="00FF67A3">
        <w:rPr>
          <w:b/>
          <w:sz w:val="20"/>
          <w:szCs w:val="20"/>
          <w:lang w:val="es-ES"/>
        </w:rPr>
        <w:t>Noche abordo.</w:t>
      </w:r>
      <w:r w:rsidRPr="00BA7238">
        <w:rPr>
          <w:bCs/>
          <w:sz w:val="20"/>
          <w:szCs w:val="20"/>
          <w:lang w:val="es-ES"/>
        </w:rPr>
        <w:t xml:space="preserve"> </w:t>
      </w:r>
    </w:p>
    <w:p w:rsidR="00544191" w:rsidRDefault="00544191" w:rsidP="00163113">
      <w:pPr>
        <w:jc w:val="both"/>
        <w:rPr>
          <w:sz w:val="20"/>
          <w:szCs w:val="20"/>
        </w:rPr>
      </w:pPr>
    </w:p>
    <w:p w:rsidR="00124D64" w:rsidRPr="005E5DCD" w:rsidRDefault="00124D64" w:rsidP="00124D64">
      <w:pPr>
        <w:jc w:val="both"/>
        <w:rPr>
          <w:b/>
          <w:bCs/>
          <w:sz w:val="20"/>
          <w:szCs w:val="20"/>
        </w:rPr>
      </w:pPr>
      <w:r>
        <w:rPr>
          <w:b/>
          <w:bCs/>
          <w:sz w:val="20"/>
          <w:szCs w:val="20"/>
        </w:rPr>
        <w:t>15</w:t>
      </w:r>
      <w:r w:rsidR="00795F78">
        <w:rPr>
          <w:b/>
          <w:bCs/>
          <w:sz w:val="20"/>
          <w:szCs w:val="20"/>
        </w:rPr>
        <w:t>-</w:t>
      </w:r>
      <w:r>
        <w:rPr>
          <w:b/>
          <w:bCs/>
          <w:sz w:val="20"/>
          <w:szCs w:val="20"/>
        </w:rPr>
        <w:t xml:space="preserve">Septiembre </w:t>
      </w:r>
      <w:r w:rsidRPr="00E10194">
        <w:rPr>
          <w:b/>
          <w:bCs/>
          <w:color w:val="0070C0"/>
          <w:sz w:val="20"/>
          <w:szCs w:val="20"/>
        </w:rPr>
        <w:t xml:space="preserve">(lun) </w:t>
      </w:r>
      <w:r w:rsidRPr="005E5DCD">
        <w:rPr>
          <w:b/>
          <w:bCs/>
          <w:sz w:val="20"/>
          <w:szCs w:val="20"/>
        </w:rPr>
        <w:t>Madrid</w:t>
      </w:r>
    </w:p>
    <w:p w:rsidR="00124D64" w:rsidRPr="00E20947" w:rsidRDefault="00124D64" w:rsidP="00124D64">
      <w:pPr>
        <w:jc w:val="both"/>
        <w:rPr>
          <w:sz w:val="20"/>
          <w:szCs w:val="20"/>
        </w:rPr>
      </w:pPr>
      <w:r w:rsidRPr="00E20947">
        <w:rPr>
          <w:sz w:val="20"/>
          <w:szCs w:val="20"/>
        </w:rPr>
        <w:t>Llegada al aeropuerto y traslado al hotel. Resto del día libre. Alojamiento</w:t>
      </w:r>
    </w:p>
    <w:p w:rsidR="00124D64" w:rsidRPr="00E20947" w:rsidRDefault="00124D64" w:rsidP="00163113">
      <w:pPr>
        <w:jc w:val="both"/>
        <w:rPr>
          <w:sz w:val="20"/>
          <w:szCs w:val="20"/>
        </w:rPr>
      </w:pPr>
    </w:p>
    <w:p w:rsidR="00E20947" w:rsidRPr="005E5DCD" w:rsidRDefault="00124D64" w:rsidP="00E20947">
      <w:pPr>
        <w:jc w:val="both"/>
        <w:rPr>
          <w:b/>
          <w:bCs/>
          <w:sz w:val="20"/>
          <w:szCs w:val="20"/>
        </w:rPr>
      </w:pPr>
      <w:r>
        <w:rPr>
          <w:b/>
          <w:bCs/>
          <w:sz w:val="20"/>
          <w:szCs w:val="20"/>
        </w:rPr>
        <w:t>16</w:t>
      </w:r>
      <w:r w:rsidR="00795F78">
        <w:rPr>
          <w:b/>
          <w:bCs/>
          <w:sz w:val="20"/>
          <w:szCs w:val="20"/>
        </w:rPr>
        <w:t>-</w:t>
      </w:r>
      <w:r>
        <w:rPr>
          <w:b/>
          <w:bCs/>
          <w:sz w:val="20"/>
          <w:szCs w:val="20"/>
        </w:rPr>
        <w:t xml:space="preserve">Septiembre </w:t>
      </w:r>
      <w:r w:rsidRPr="00E10194">
        <w:rPr>
          <w:b/>
          <w:bCs/>
          <w:color w:val="0070C0"/>
          <w:sz w:val="20"/>
          <w:szCs w:val="20"/>
        </w:rPr>
        <w:t>(</w:t>
      </w:r>
      <w:proofErr w:type="gramStart"/>
      <w:r w:rsidRPr="00E10194">
        <w:rPr>
          <w:b/>
          <w:bCs/>
          <w:color w:val="0070C0"/>
          <w:sz w:val="20"/>
          <w:szCs w:val="20"/>
        </w:rPr>
        <w:t xml:space="preserve">mar)  </w:t>
      </w:r>
      <w:r w:rsidR="005E5DCD" w:rsidRPr="005E5DCD">
        <w:rPr>
          <w:b/>
          <w:bCs/>
          <w:sz w:val="20"/>
          <w:szCs w:val="20"/>
        </w:rPr>
        <w:t>Madrid</w:t>
      </w:r>
      <w:proofErr w:type="gramEnd"/>
    </w:p>
    <w:p w:rsidR="00E20947" w:rsidRPr="00E20947" w:rsidRDefault="00BC715E" w:rsidP="00E20947">
      <w:pPr>
        <w:jc w:val="both"/>
        <w:rPr>
          <w:sz w:val="20"/>
          <w:szCs w:val="20"/>
        </w:rPr>
      </w:pPr>
      <w:r w:rsidRPr="00BC715E">
        <w:rPr>
          <w:b/>
          <w:bCs/>
          <w:sz w:val="20"/>
          <w:szCs w:val="20"/>
        </w:rPr>
        <w:t>Desayuno.</w:t>
      </w:r>
      <w:r>
        <w:rPr>
          <w:sz w:val="20"/>
          <w:szCs w:val="20"/>
        </w:rPr>
        <w:t xml:space="preserve"> Día libre para actividades personales. </w:t>
      </w:r>
      <w:r w:rsidR="00E20947" w:rsidRPr="00BC715E">
        <w:rPr>
          <w:b/>
          <w:bCs/>
          <w:sz w:val="20"/>
          <w:szCs w:val="20"/>
        </w:rPr>
        <w:t>Alojamiento</w:t>
      </w:r>
      <w:r w:rsidRPr="00BC715E">
        <w:rPr>
          <w:b/>
          <w:bCs/>
          <w:sz w:val="20"/>
          <w:szCs w:val="20"/>
        </w:rPr>
        <w:t>.</w:t>
      </w:r>
      <w:r>
        <w:rPr>
          <w:sz w:val="20"/>
          <w:szCs w:val="20"/>
        </w:rPr>
        <w:t xml:space="preserve"> </w:t>
      </w:r>
    </w:p>
    <w:p w:rsidR="00E20947" w:rsidRDefault="00E20947" w:rsidP="00E20947">
      <w:pPr>
        <w:jc w:val="both"/>
        <w:rPr>
          <w:sz w:val="20"/>
          <w:szCs w:val="20"/>
        </w:rPr>
      </w:pPr>
    </w:p>
    <w:p w:rsidR="00E20947" w:rsidRPr="005E5DCD" w:rsidRDefault="00124D64" w:rsidP="00E20947">
      <w:pPr>
        <w:jc w:val="both"/>
        <w:rPr>
          <w:b/>
          <w:bCs/>
          <w:sz w:val="20"/>
          <w:szCs w:val="20"/>
        </w:rPr>
      </w:pPr>
      <w:r>
        <w:rPr>
          <w:b/>
          <w:bCs/>
          <w:sz w:val="20"/>
          <w:szCs w:val="20"/>
        </w:rPr>
        <w:t>17</w:t>
      </w:r>
      <w:r w:rsidR="00795F78">
        <w:rPr>
          <w:b/>
          <w:bCs/>
          <w:sz w:val="20"/>
          <w:szCs w:val="20"/>
        </w:rPr>
        <w:t>-Septiembr</w:t>
      </w:r>
      <w:r w:rsidR="00A03D2C">
        <w:rPr>
          <w:b/>
          <w:bCs/>
          <w:sz w:val="20"/>
          <w:szCs w:val="20"/>
        </w:rPr>
        <w:t>e</w:t>
      </w:r>
      <w:r w:rsidR="00795F78">
        <w:rPr>
          <w:b/>
          <w:bCs/>
          <w:sz w:val="20"/>
          <w:szCs w:val="20"/>
        </w:rPr>
        <w:t xml:space="preserve"> </w:t>
      </w:r>
      <w:r w:rsidR="00795F78" w:rsidRPr="00E10194">
        <w:rPr>
          <w:b/>
          <w:bCs/>
          <w:color w:val="0070C0"/>
          <w:sz w:val="20"/>
          <w:szCs w:val="20"/>
        </w:rPr>
        <w:t xml:space="preserve">(mie) </w:t>
      </w:r>
      <w:r w:rsidR="005E5DCD" w:rsidRPr="005E5DCD">
        <w:rPr>
          <w:b/>
          <w:bCs/>
          <w:sz w:val="20"/>
          <w:szCs w:val="20"/>
        </w:rPr>
        <w:t>Madrid</w:t>
      </w:r>
    </w:p>
    <w:p w:rsidR="00E20947" w:rsidRPr="00291342" w:rsidRDefault="00E20947" w:rsidP="00E20947">
      <w:pPr>
        <w:jc w:val="both"/>
        <w:rPr>
          <w:b/>
          <w:bCs/>
          <w:sz w:val="20"/>
          <w:szCs w:val="20"/>
        </w:rPr>
      </w:pPr>
      <w:r w:rsidRPr="00BC715E">
        <w:rPr>
          <w:b/>
          <w:bCs/>
          <w:sz w:val="20"/>
          <w:szCs w:val="20"/>
        </w:rPr>
        <w:t>Desayuno</w:t>
      </w:r>
      <w:r w:rsidR="00BC715E" w:rsidRPr="00BC715E">
        <w:rPr>
          <w:b/>
          <w:bCs/>
          <w:sz w:val="20"/>
          <w:szCs w:val="20"/>
        </w:rPr>
        <w:t>.</w:t>
      </w:r>
      <w:r w:rsidR="00BC715E">
        <w:rPr>
          <w:sz w:val="20"/>
          <w:szCs w:val="20"/>
        </w:rPr>
        <w:t xml:space="preserve"> </w:t>
      </w:r>
      <w:r w:rsidRPr="00E20947">
        <w:rPr>
          <w:sz w:val="20"/>
          <w:szCs w:val="20"/>
        </w:rPr>
        <w:t>Por la mañana visita panorámica de la ciudad; contemplaremos sus orígenes medievales como la fortaleza árabe recorriendo el Barrio de la Morería, caracterizado por la antigüedad de sus edificios y los sabores de sus mesones; recorreremos el Madrid cortesano de los Austrias, caracterizado por Felipe II y sus edificios renacentistas y barrocos en la Puerta del Sol, Plaza Mayor y Plaza de la Villa; veremos el Madrid de los Borbones y el trazado</w:t>
      </w:r>
      <w:r w:rsidR="00291342">
        <w:rPr>
          <w:sz w:val="20"/>
          <w:szCs w:val="20"/>
        </w:rPr>
        <w:t xml:space="preserve"> </w:t>
      </w:r>
      <w:r w:rsidRPr="00E20947">
        <w:rPr>
          <w:sz w:val="20"/>
          <w:szCs w:val="20"/>
        </w:rPr>
        <w:t xml:space="preserve">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Parque del Oeste, zonas comerciales y financieras del Madrid Moderno, y el Estadio Santiago Bernabéu. Tarde a su disposición. </w:t>
      </w:r>
      <w:r w:rsidRPr="00291342">
        <w:rPr>
          <w:b/>
          <w:bCs/>
          <w:sz w:val="20"/>
          <w:szCs w:val="20"/>
        </w:rPr>
        <w:t>Alojamiento</w:t>
      </w:r>
      <w:r w:rsidR="00291342" w:rsidRPr="00291342">
        <w:rPr>
          <w:b/>
          <w:bCs/>
          <w:sz w:val="20"/>
          <w:szCs w:val="20"/>
        </w:rPr>
        <w:t xml:space="preserve">. </w:t>
      </w:r>
    </w:p>
    <w:p w:rsidR="00E20947" w:rsidRDefault="00E20947" w:rsidP="00E20947">
      <w:pPr>
        <w:jc w:val="both"/>
        <w:rPr>
          <w:sz w:val="20"/>
          <w:szCs w:val="20"/>
        </w:rPr>
      </w:pPr>
    </w:p>
    <w:p w:rsidR="00E20947" w:rsidRPr="005E5DCD" w:rsidRDefault="00795F78" w:rsidP="00E20947">
      <w:pPr>
        <w:jc w:val="both"/>
        <w:rPr>
          <w:b/>
          <w:bCs/>
          <w:sz w:val="20"/>
          <w:szCs w:val="20"/>
        </w:rPr>
      </w:pPr>
      <w:r>
        <w:rPr>
          <w:b/>
          <w:bCs/>
          <w:sz w:val="20"/>
          <w:szCs w:val="20"/>
        </w:rPr>
        <w:t xml:space="preserve">18-Septiembre </w:t>
      </w:r>
      <w:r w:rsidRPr="00E10194">
        <w:rPr>
          <w:b/>
          <w:bCs/>
          <w:color w:val="0070C0"/>
          <w:sz w:val="20"/>
          <w:szCs w:val="20"/>
        </w:rPr>
        <w:t>(jue</w:t>
      </w:r>
      <w:r>
        <w:rPr>
          <w:b/>
          <w:bCs/>
          <w:sz w:val="20"/>
          <w:szCs w:val="20"/>
        </w:rPr>
        <w:t xml:space="preserve">) </w:t>
      </w:r>
      <w:r w:rsidR="005E5DCD" w:rsidRPr="005E5DCD">
        <w:rPr>
          <w:b/>
          <w:bCs/>
          <w:sz w:val="20"/>
          <w:szCs w:val="20"/>
        </w:rPr>
        <w:t>Madrid – Córdoba – Sevilla</w:t>
      </w:r>
    </w:p>
    <w:p w:rsidR="00E20947" w:rsidRPr="00E20947" w:rsidRDefault="00E20947" w:rsidP="00E20947">
      <w:pPr>
        <w:jc w:val="both"/>
        <w:rPr>
          <w:sz w:val="20"/>
          <w:szCs w:val="20"/>
        </w:rPr>
      </w:pPr>
      <w:r w:rsidRPr="00A03D2C">
        <w:rPr>
          <w:b/>
          <w:bCs/>
          <w:sz w:val="20"/>
          <w:szCs w:val="20"/>
        </w:rPr>
        <w:t>Desayuno</w:t>
      </w:r>
      <w:r w:rsidR="00A03D2C" w:rsidRPr="00A03D2C">
        <w:rPr>
          <w:b/>
          <w:bCs/>
          <w:sz w:val="20"/>
          <w:szCs w:val="20"/>
        </w:rPr>
        <w:t>.</w:t>
      </w:r>
      <w:r w:rsidRPr="00E20947">
        <w:rPr>
          <w:sz w:val="20"/>
          <w:szCs w:val="20"/>
        </w:rPr>
        <w:t xml:space="preserve"> Salida en dirección sur a lo largo de la tierra de Don Quijote, “El hombre de La Mancha”, pasando por la venta típica de Don Quijote en Puerto </w:t>
      </w:r>
      <w:proofErr w:type="spellStart"/>
      <w:r w:rsidRPr="00E20947">
        <w:rPr>
          <w:sz w:val="20"/>
          <w:szCs w:val="20"/>
        </w:rPr>
        <w:t>Lápice</w:t>
      </w:r>
      <w:proofErr w:type="spellEnd"/>
      <w:r w:rsidRPr="00E20947">
        <w:rPr>
          <w:sz w:val="20"/>
          <w:szCs w:val="20"/>
        </w:rPr>
        <w:t xml:space="preserve">. 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w:t>
      </w:r>
      <w:r w:rsidRPr="00A03D2C">
        <w:rPr>
          <w:b/>
          <w:bCs/>
          <w:sz w:val="20"/>
          <w:szCs w:val="20"/>
        </w:rPr>
        <w:t>Alojamiento</w:t>
      </w:r>
      <w:r w:rsidR="00A03D2C" w:rsidRPr="00A03D2C">
        <w:rPr>
          <w:b/>
          <w:bCs/>
          <w:sz w:val="20"/>
          <w:szCs w:val="20"/>
        </w:rPr>
        <w:t>.</w:t>
      </w:r>
      <w:r w:rsidR="00A03D2C">
        <w:rPr>
          <w:sz w:val="20"/>
          <w:szCs w:val="20"/>
        </w:rPr>
        <w:t xml:space="preserve"> </w:t>
      </w:r>
    </w:p>
    <w:p w:rsidR="00795F78" w:rsidRDefault="00795F78" w:rsidP="00E20947">
      <w:pPr>
        <w:jc w:val="both"/>
        <w:rPr>
          <w:b/>
          <w:bCs/>
          <w:sz w:val="20"/>
          <w:szCs w:val="20"/>
        </w:rPr>
      </w:pPr>
    </w:p>
    <w:p w:rsidR="00E10194" w:rsidRDefault="00E10194" w:rsidP="00E20947">
      <w:pPr>
        <w:jc w:val="both"/>
        <w:rPr>
          <w:b/>
          <w:bCs/>
          <w:sz w:val="20"/>
          <w:szCs w:val="20"/>
        </w:rPr>
      </w:pPr>
    </w:p>
    <w:p w:rsidR="00E20947" w:rsidRPr="005E5DCD" w:rsidRDefault="00795F78" w:rsidP="00E20947">
      <w:pPr>
        <w:jc w:val="both"/>
        <w:rPr>
          <w:b/>
          <w:bCs/>
          <w:sz w:val="20"/>
          <w:szCs w:val="20"/>
        </w:rPr>
      </w:pPr>
      <w:r>
        <w:rPr>
          <w:b/>
          <w:bCs/>
          <w:sz w:val="20"/>
          <w:szCs w:val="20"/>
        </w:rPr>
        <w:t xml:space="preserve">19-Septiembre </w:t>
      </w:r>
      <w:r w:rsidR="005E5DCD" w:rsidRPr="00E10194">
        <w:rPr>
          <w:b/>
          <w:bCs/>
          <w:color w:val="0070C0"/>
          <w:sz w:val="20"/>
          <w:szCs w:val="20"/>
        </w:rPr>
        <w:t>(</w:t>
      </w:r>
      <w:r w:rsidRPr="00E10194">
        <w:rPr>
          <w:b/>
          <w:bCs/>
          <w:color w:val="0070C0"/>
          <w:sz w:val="20"/>
          <w:szCs w:val="20"/>
        </w:rPr>
        <w:t>vie</w:t>
      </w:r>
      <w:r w:rsidR="005E5DCD" w:rsidRPr="00E10194">
        <w:rPr>
          <w:b/>
          <w:bCs/>
          <w:color w:val="0070C0"/>
          <w:sz w:val="20"/>
          <w:szCs w:val="20"/>
        </w:rPr>
        <w:t xml:space="preserve">) </w:t>
      </w:r>
      <w:r w:rsidR="005E5DCD" w:rsidRPr="005E5DCD">
        <w:rPr>
          <w:b/>
          <w:bCs/>
          <w:sz w:val="20"/>
          <w:szCs w:val="20"/>
        </w:rPr>
        <w:t>Sevilla</w:t>
      </w:r>
    </w:p>
    <w:p w:rsidR="00A03D2C" w:rsidRPr="00A03D2C" w:rsidRDefault="00E20947" w:rsidP="00E20947">
      <w:pPr>
        <w:jc w:val="both"/>
        <w:rPr>
          <w:b/>
          <w:bCs/>
          <w:sz w:val="20"/>
          <w:szCs w:val="20"/>
        </w:rPr>
      </w:pPr>
      <w:r w:rsidRPr="00A03D2C">
        <w:rPr>
          <w:b/>
          <w:bCs/>
          <w:sz w:val="20"/>
          <w:szCs w:val="20"/>
        </w:rPr>
        <w:t>Desayuno</w:t>
      </w:r>
      <w:r w:rsidR="00A03D2C" w:rsidRPr="00A03D2C">
        <w:rPr>
          <w:b/>
          <w:bCs/>
          <w:sz w:val="20"/>
          <w:szCs w:val="20"/>
        </w:rPr>
        <w:t>.</w:t>
      </w:r>
      <w:r w:rsidR="00A03D2C">
        <w:rPr>
          <w:sz w:val="20"/>
          <w:szCs w:val="20"/>
        </w:rPr>
        <w:t xml:space="preserve"> </w:t>
      </w:r>
      <w:r w:rsidRPr="00E20947">
        <w:rPr>
          <w:sz w:val="20"/>
          <w:szCs w:val="20"/>
        </w:rPr>
        <w:t xml:space="preserve"> Por la mañana visita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 Tarde libre para descubrir diferentes perspectivas y sabores específicos de esta activa ciudad plena de luz. </w:t>
      </w:r>
      <w:r w:rsidRPr="00A03D2C">
        <w:rPr>
          <w:b/>
          <w:bCs/>
          <w:sz w:val="20"/>
          <w:szCs w:val="20"/>
        </w:rPr>
        <w:t>Alojamiento</w:t>
      </w:r>
      <w:r w:rsidR="00A03D2C" w:rsidRPr="00A03D2C">
        <w:rPr>
          <w:b/>
          <w:bCs/>
          <w:sz w:val="20"/>
          <w:szCs w:val="20"/>
        </w:rPr>
        <w:t xml:space="preserve">. </w:t>
      </w:r>
    </w:p>
    <w:p w:rsidR="003F494E" w:rsidRPr="00F6496C" w:rsidRDefault="003F494E" w:rsidP="00E20947">
      <w:pPr>
        <w:jc w:val="both"/>
        <w:rPr>
          <w:i/>
          <w:iCs/>
          <w:sz w:val="20"/>
          <w:szCs w:val="20"/>
        </w:rPr>
      </w:pPr>
      <w:r w:rsidRPr="00F6496C">
        <w:rPr>
          <w:i/>
          <w:iCs/>
          <w:sz w:val="20"/>
          <w:szCs w:val="20"/>
        </w:rPr>
        <w:t>OPCIONAL: E</w:t>
      </w:r>
      <w:r w:rsidR="00E20947" w:rsidRPr="00F6496C">
        <w:rPr>
          <w:i/>
          <w:iCs/>
          <w:sz w:val="20"/>
          <w:szCs w:val="20"/>
        </w:rPr>
        <w:t xml:space="preserve">spectáculo Flamenco. </w:t>
      </w:r>
    </w:p>
    <w:p w:rsidR="00E20947" w:rsidRDefault="00E20947" w:rsidP="00E20947">
      <w:pPr>
        <w:jc w:val="both"/>
        <w:rPr>
          <w:sz w:val="20"/>
          <w:szCs w:val="20"/>
        </w:rPr>
      </w:pPr>
    </w:p>
    <w:p w:rsidR="00E20947" w:rsidRPr="005E5DCD" w:rsidRDefault="00795F78" w:rsidP="00E20947">
      <w:pPr>
        <w:jc w:val="both"/>
        <w:rPr>
          <w:b/>
          <w:bCs/>
          <w:sz w:val="20"/>
          <w:szCs w:val="20"/>
        </w:rPr>
      </w:pPr>
      <w:r>
        <w:rPr>
          <w:b/>
          <w:bCs/>
          <w:sz w:val="20"/>
          <w:szCs w:val="20"/>
        </w:rPr>
        <w:t xml:space="preserve">20-Septienbre </w:t>
      </w:r>
      <w:r w:rsidR="005E5DCD" w:rsidRPr="00E10194">
        <w:rPr>
          <w:b/>
          <w:bCs/>
          <w:color w:val="0070C0"/>
          <w:sz w:val="20"/>
          <w:szCs w:val="20"/>
        </w:rPr>
        <w:t>(</w:t>
      </w:r>
      <w:proofErr w:type="spellStart"/>
      <w:r w:rsidRPr="00E10194">
        <w:rPr>
          <w:b/>
          <w:bCs/>
          <w:color w:val="0070C0"/>
          <w:sz w:val="20"/>
          <w:szCs w:val="20"/>
        </w:rPr>
        <w:t>sab</w:t>
      </w:r>
      <w:proofErr w:type="spellEnd"/>
      <w:r w:rsidR="005E5DCD" w:rsidRPr="00E10194">
        <w:rPr>
          <w:b/>
          <w:bCs/>
          <w:color w:val="0070C0"/>
          <w:sz w:val="20"/>
          <w:szCs w:val="20"/>
        </w:rPr>
        <w:t>)</w:t>
      </w:r>
      <w:r w:rsidR="005E5DCD" w:rsidRPr="005E5DCD">
        <w:rPr>
          <w:b/>
          <w:bCs/>
          <w:sz w:val="20"/>
          <w:szCs w:val="20"/>
        </w:rPr>
        <w:t xml:space="preserve"> Sevilla – Ronda – Costa Del Sol</w:t>
      </w:r>
    </w:p>
    <w:p w:rsidR="00E20947" w:rsidRPr="00A03D2C" w:rsidRDefault="00E20947" w:rsidP="00E20947">
      <w:pPr>
        <w:jc w:val="both"/>
        <w:rPr>
          <w:b/>
          <w:bCs/>
          <w:sz w:val="20"/>
          <w:szCs w:val="20"/>
        </w:rPr>
      </w:pPr>
      <w:r w:rsidRPr="00A03D2C">
        <w:rPr>
          <w:b/>
          <w:bCs/>
          <w:sz w:val="20"/>
          <w:szCs w:val="20"/>
        </w:rPr>
        <w:t>Des</w:t>
      </w:r>
      <w:r w:rsidR="00A03D2C" w:rsidRPr="00A03D2C">
        <w:rPr>
          <w:b/>
          <w:bCs/>
          <w:sz w:val="20"/>
          <w:szCs w:val="20"/>
        </w:rPr>
        <w:t>ayuno.</w:t>
      </w:r>
      <w:r w:rsidR="00A03D2C">
        <w:rPr>
          <w:sz w:val="20"/>
          <w:szCs w:val="20"/>
        </w:rPr>
        <w:t xml:space="preserve"> S</w:t>
      </w:r>
      <w:r w:rsidRPr="00E20947">
        <w:rPr>
          <w:sz w:val="20"/>
          <w:szCs w:val="20"/>
        </w:rPr>
        <w:t xml:space="preserve">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 </w:t>
      </w:r>
      <w:r w:rsidRPr="00A03D2C">
        <w:rPr>
          <w:b/>
          <w:bCs/>
          <w:sz w:val="20"/>
          <w:szCs w:val="20"/>
        </w:rPr>
        <w:t>Alojamiento</w:t>
      </w:r>
      <w:r w:rsidR="00A03D2C" w:rsidRPr="00A03D2C">
        <w:rPr>
          <w:b/>
          <w:bCs/>
          <w:sz w:val="20"/>
          <w:szCs w:val="20"/>
        </w:rPr>
        <w:t xml:space="preserve">. </w:t>
      </w:r>
    </w:p>
    <w:p w:rsidR="00E20947" w:rsidRDefault="00E20947" w:rsidP="00E20947">
      <w:pPr>
        <w:jc w:val="both"/>
        <w:rPr>
          <w:sz w:val="20"/>
          <w:szCs w:val="20"/>
        </w:rPr>
      </w:pPr>
    </w:p>
    <w:p w:rsidR="00E20947" w:rsidRPr="005E5DCD" w:rsidRDefault="00795F78" w:rsidP="00E20947">
      <w:pPr>
        <w:jc w:val="both"/>
        <w:rPr>
          <w:b/>
          <w:bCs/>
          <w:sz w:val="20"/>
          <w:szCs w:val="20"/>
        </w:rPr>
      </w:pPr>
      <w:r>
        <w:rPr>
          <w:b/>
          <w:bCs/>
          <w:sz w:val="20"/>
          <w:szCs w:val="20"/>
        </w:rPr>
        <w:t xml:space="preserve">21-Septiembre </w:t>
      </w:r>
      <w:r w:rsidRPr="00E10194">
        <w:rPr>
          <w:b/>
          <w:bCs/>
          <w:color w:val="0070C0"/>
          <w:sz w:val="20"/>
          <w:szCs w:val="20"/>
        </w:rPr>
        <w:t xml:space="preserve">(dom) </w:t>
      </w:r>
      <w:r w:rsidR="005E5DCD" w:rsidRPr="005E5DCD">
        <w:rPr>
          <w:b/>
          <w:bCs/>
          <w:sz w:val="20"/>
          <w:szCs w:val="20"/>
        </w:rPr>
        <w:t>Costa Del Sol – Fez</w:t>
      </w:r>
    </w:p>
    <w:p w:rsidR="00E20947" w:rsidRPr="00A03D2C" w:rsidRDefault="00A03D2C" w:rsidP="00A03D2C">
      <w:pPr>
        <w:jc w:val="both"/>
        <w:rPr>
          <w:b/>
          <w:bCs/>
          <w:sz w:val="20"/>
          <w:szCs w:val="20"/>
        </w:rPr>
      </w:pPr>
      <w:r w:rsidRPr="00A03D2C">
        <w:rPr>
          <w:b/>
          <w:bCs/>
          <w:sz w:val="20"/>
          <w:szCs w:val="20"/>
        </w:rPr>
        <w:t xml:space="preserve">Desayuno. </w:t>
      </w:r>
      <w:r w:rsidR="00E20947" w:rsidRPr="00E20947">
        <w:rPr>
          <w:sz w:val="20"/>
          <w:szCs w:val="20"/>
        </w:rPr>
        <w:t>Salida a lo largo de la ruta turística de la Costa del Sol y llegada a Algeciras o Tarifa. Embarque en el ferry para una corta e interesante travesía del Estrecho de Gibraltar con destino a África. Llegada a Marruecos, desembarque, formalidades de aduana y continuación en autocar hacia Fez vía Larache, a Fez, la más monumental de las Ciudades Imperiales. Su Universidad de “</w:t>
      </w:r>
      <w:proofErr w:type="spellStart"/>
      <w:r w:rsidR="00E20947" w:rsidRPr="00E20947">
        <w:rPr>
          <w:sz w:val="20"/>
          <w:szCs w:val="20"/>
        </w:rPr>
        <w:t>Karaouyne</w:t>
      </w:r>
      <w:proofErr w:type="spellEnd"/>
      <w:r w:rsidR="00E20947" w:rsidRPr="00E20947">
        <w:rPr>
          <w:sz w:val="20"/>
          <w:szCs w:val="20"/>
        </w:rPr>
        <w:t xml:space="preserve">” es el Mayor santuario Islámico de Marruecos, acompañado de sus antiguas escuelas teológicas, etc. </w:t>
      </w:r>
      <w:r w:rsidR="00E20947" w:rsidRPr="00A03D2C">
        <w:rPr>
          <w:b/>
          <w:bCs/>
          <w:sz w:val="20"/>
          <w:szCs w:val="20"/>
        </w:rPr>
        <w:t xml:space="preserve">Cena y alojamiento en el hotel. </w:t>
      </w:r>
    </w:p>
    <w:p w:rsidR="00A03D2C" w:rsidRPr="00A03D2C" w:rsidRDefault="00A03D2C" w:rsidP="00A03D2C">
      <w:pPr>
        <w:jc w:val="both"/>
        <w:rPr>
          <w:b/>
          <w:bCs/>
          <w:sz w:val="20"/>
          <w:szCs w:val="20"/>
        </w:rPr>
      </w:pPr>
    </w:p>
    <w:p w:rsidR="00E20947" w:rsidRPr="001268EB" w:rsidRDefault="00795F78" w:rsidP="00E20947">
      <w:pPr>
        <w:jc w:val="both"/>
        <w:rPr>
          <w:b/>
          <w:bCs/>
          <w:sz w:val="20"/>
          <w:szCs w:val="20"/>
        </w:rPr>
      </w:pPr>
      <w:r>
        <w:rPr>
          <w:b/>
          <w:bCs/>
          <w:sz w:val="20"/>
          <w:szCs w:val="20"/>
        </w:rPr>
        <w:t xml:space="preserve">22-Septiembre </w:t>
      </w:r>
      <w:r w:rsidRPr="00E10194">
        <w:rPr>
          <w:b/>
          <w:bCs/>
          <w:color w:val="0070C0"/>
          <w:sz w:val="20"/>
          <w:szCs w:val="20"/>
        </w:rPr>
        <w:t xml:space="preserve">(lun) </w:t>
      </w:r>
      <w:r>
        <w:rPr>
          <w:b/>
          <w:bCs/>
          <w:sz w:val="20"/>
          <w:szCs w:val="20"/>
        </w:rPr>
        <w:t>F</w:t>
      </w:r>
      <w:r w:rsidR="005E5DCD" w:rsidRPr="001268EB">
        <w:rPr>
          <w:b/>
          <w:bCs/>
          <w:sz w:val="20"/>
          <w:szCs w:val="20"/>
        </w:rPr>
        <w:t>ez</w:t>
      </w:r>
    </w:p>
    <w:p w:rsidR="00E20947" w:rsidRPr="00383531" w:rsidRDefault="00E20947" w:rsidP="00E20947">
      <w:pPr>
        <w:jc w:val="both"/>
        <w:rPr>
          <w:b/>
          <w:bCs/>
          <w:sz w:val="20"/>
          <w:szCs w:val="20"/>
        </w:rPr>
      </w:pPr>
      <w:r w:rsidRPr="00383531">
        <w:rPr>
          <w:b/>
          <w:bCs/>
          <w:sz w:val="20"/>
          <w:szCs w:val="20"/>
        </w:rPr>
        <w:t>Desayuno</w:t>
      </w:r>
      <w:r w:rsidR="00383531" w:rsidRPr="00383531">
        <w:rPr>
          <w:b/>
          <w:bCs/>
          <w:sz w:val="20"/>
          <w:szCs w:val="20"/>
        </w:rPr>
        <w:t>.</w:t>
      </w:r>
      <w:r w:rsidR="00383531">
        <w:rPr>
          <w:sz w:val="20"/>
          <w:szCs w:val="20"/>
        </w:rPr>
        <w:t xml:space="preserve"> </w:t>
      </w:r>
      <w:r w:rsidRPr="00E20947">
        <w:rPr>
          <w:sz w:val="20"/>
          <w:szCs w:val="20"/>
        </w:rPr>
        <w:t xml:space="preserve">Por la mañana visita de la más antigua de las Ciudades Imperiales para conocer los lugares más interesantes: las 7 puertas del Palacio Real, Barrio Judío o </w:t>
      </w:r>
      <w:proofErr w:type="spellStart"/>
      <w:r w:rsidRPr="00E20947">
        <w:rPr>
          <w:sz w:val="20"/>
          <w:szCs w:val="20"/>
        </w:rPr>
        <w:t>Mellah</w:t>
      </w:r>
      <w:proofErr w:type="spellEnd"/>
      <w:r w:rsidRPr="00E20947">
        <w:rPr>
          <w:sz w:val="20"/>
          <w:szCs w:val="20"/>
        </w:rPr>
        <w:t xml:space="preserve">, puerta de </w:t>
      </w:r>
      <w:proofErr w:type="spellStart"/>
      <w:r w:rsidRPr="00E20947">
        <w:rPr>
          <w:sz w:val="20"/>
          <w:szCs w:val="20"/>
        </w:rPr>
        <w:t>Bab</w:t>
      </w:r>
      <w:proofErr w:type="spellEnd"/>
      <w:r w:rsidRPr="00E20947">
        <w:rPr>
          <w:sz w:val="20"/>
          <w:szCs w:val="20"/>
        </w:rPr>
        <w:t xml:space="preserve"> Bou </w:t>
      </w:r>
      <w:proofErr w:type="spellStart"/>
      <w:r w:rsidRPr="00E20947">
        <w:rPr>
          <w:sz w:val="20"/>
          <w:szCs w:val="20"/>
        </w:rPr>
        <w:t>Jeloud</w:t>
      </w:r>
      <w:proofErr w:type="spellEnd"/>
      <w:r w:rsidRPr="00E20947">
        <w:rPr>
          <w:sz w:val="20"/>
          <w:szCs w:val="20"/>
        </w:rPr>
        <w:t xml:space="preserve"> y paseo por su grandiosa Medina o ciudad antigua, declarada Patrimonio de la Humanidad. Tarde a disposición. </w:t>
      </w:r>
      <w:r w:rsidRPr="00383531">
        <w:rPr>
          <w:b/>
          <w:bCs/>
          <w:sz w:val="20"/>
          <w:szCs w:val="20"/>
        </w:rPr>
        <w:t>Cena y alojamiento</w:t>
      </w:r>
      <w:r w:rsidR="00383531" w:rsidRPr="00383531">
        <w:rPr>
          <w:b/>
          <w:bCs/>
          <w:sz w:val="20"/>
          <w:szCs w:val="20"/>
        </w:rPr>
        <w:t xml:space="preserve">. </w:t>
      </w:r>
    </w:p>
    <w:p w:rsidR="00E20947" w:rsidRPr="00383531" w:rsidRDefault="00E20947" w:rsidP="00E20947">
      <w:pPr>
        <w:jc w:val="both"/>
        <w:rPr>
          <w:sz w:val="20"/>
          <w:szCs w:val="20"/>
          <w:lang w:val="es-MX"/>
        </w:rPr>
      </w:pPr>
    </w:p>
    <w:p w:rsidR="00E20947" w:rsidRPr="00383531" w:rsidRDefault="00795F78" w:rsidP="00E20947">
      <w:pPr>
        <w:jc w:val="both"/>
        <w:rPr>
          <w:b/>
          <w:bCs/>
          <w:sz w:val="20"/>
          <w:szCs w:val="20"/>
          <w:lang w:val="es-MX"/>
        </w:rPr>
      </w:pPr>
      <w:r w:rsidRPr="00383531">
        <w:rPr>
          <w:b/>
          <w:bCs/>
          <w:sz w:val="20"/>
          <w:szCs w:val="20"/>
          <w:lang w:val="es-MX"/>
        </w:rPr>
        <w:t xml:space="preserve">23-Septiembre </w:t>
      </w:r>
      <w:r w:rsidRPr="00E10194">
        <w:rPr>
          <w:b/>
          <w:bCs/>
          <w:color w:val="0070C0"/>
          <w:sz w:val="20"/>
          <w:szCs w:val="20"/>
          <w:lang w:val="es-MX"/>
        </w:rPr>
        <w:t xml:space="preserve">(mar) </w:t>
      </w:r>
      <w:r w:rsidR="001268EB" w:rsidRPr="00383531">
        <w:rPr>
          <w:b/>
          <w:bCs/>
          <w:sz w:val="20"/>
          <w:szCs w:val="20"/>
          <w:lang w:val="es-MX"/>
        </w:rPr>
        <w:t>Fez – Rabat – Marrakech</w:t>
      </w:r>
    </w:p>
    <w:p w:rsidR="00E20947" w:rsidRPr="00383531" w:rsidRDefault="00E20947" w:rsidP="00E20947">
      <w:pPr>
        <w:jc w:val="both"/>
        <w:rPr>
          <w:b/>
          <w:bCs/>
          <w:sz w:val="20"/>
          <w:szCs w:val="20"/>
        </w:rPr>
      </w:pPr>
      <w:r w:rsidRPr="00383531">
        <w:rPr>
          <w:b/>
          <w:bCs/>
          <w:sz w:val="20"/>
          <w:szCs w:val="20"/>
        </w:rPr>
        <w:t>Desayun</w:t>
      </w:r>
      <w:r w:rsidR="00383531" w:rsidRPr="00383531">
        <w:rPr>
          <w:b/>
          <w:bCs/>
          <w:sz w:val="20"/>
          <w:szCs w:val="20"/>
        </w:rPr>
        <w:t>o.</w:t>
      </w:r>
      <w:r w:rsidR="00383531">
        <w:rPr>
          <w:sz w:val="20"/>
          <w:szCs w:val="20"/>
        </w:rPr>
        <w:t xml:space="preserve"> S</w:t>
      </w:r>
      <w:r w:rsidRPr="00E20947">
        <w:rPr>
          <w:sz w:val="20"/>
          <w:szCs w:val="20"/>
        </w:rPr>
        <w:t xml:space="preserve">alida en dirección a Rabat, capital diplomática y administrativa de Marruecos. Visita de Rabat, visitando las puertas exteriores del palacio Real, el Mausoleo de Mohamed V y la torre de Hassan. Continuación del viaje y llegada a Marrakech. </w:t>
      </w:r>
      <w:r w:rsidRPr="00383531">
        <w:rPr>
          <w:b/>
          <w:bCs/>
          <w:sz w:val="20"/>
          <w:szCs w:val="20"/>
        </w:rPr>
        <w:t xml:space="preserve">Cena y alojamiento en el hotel. </w:t>
      </w:r>
    </w:p>
    <w:p w:rsidR="00E20947" w:rsidRDefault="00E20947" w:rsidP="00E20947">
      <w:pPr>
        <w:jc w:val="both"/>
        <w:rPr>
          <w:sz w:val="20"/>
          <w:szCs w:val="20"/>
        </w:rPr>
      </w:pPr>
    </w:p>
    <w:p w:rsidR="00E20947" w:rsidRPr="001268EB" w:rsidRDefault="00795F78" w:rsidP="00E20947">
      <w:pPr>
        <w:jc w:val="both"/>
        <w:rPr>
          <w:b/>
          <w:bCs/>
          <w:sz w:val="20"/>
          <w:szCs w:val="20"/>
        </w:rPr>
      </w:pPr>
      <w:r>
        <w:rPr>
          <w:b/>
          <w:bCs/>
          <w:sz w:val="20"/>
          <w:szCs w:val="20"/>
        </w:rPr>
        <w:t xml:space="preserve">24-Septiembre </w:t>
      </w:r>
      <w:r w:rsidRPr="00E10194">
        <w:rPr>
          <w:b/>
          <w:bCs/>
          <w:color w:val="0070C0"/>
          <w:sz w:val="20"/>
          <w:szCs w:val="20"/>
        </w:rPr>
        <w:t>(</w:t>
      </w:r>
      <w:proofErr w:type="gramStart"/>
      <w:r w:rsidRPr="00E10194">
        <w:rPr>
          <w:b/>
          <w:bCs/>
          <w:color w:val="0070C0"/>
          <w:sz w:val="20"/>
          <w:szCs w:val="20"/>
        </w:rPr>
        <w:t xml:space="preserve">mie) </w:t>
      </w:r>
      <w:r w:rsidR="001268EB" w:rsidRPr="00E10194">
        <w:rPr>
          <w:b/>
          <w:bCs/>
          <w:color w:val="0070C0"/>
          <w:sz w:val="20"/>
          <w:szCs w:val="20"/>
        </w:rPr>
        <w:t xml:space="preserve"> </w:t>
      </w:r>
      <w:r w:rsidR="001268EB" w:rsidRPr="001268EB">
        <w:rPr>
          <w:b/>
          <w:bCs/>
          <w:sz w:val="20"/>
          <w:szCs w:val="20"/>
        </w:rPr>
        <w:t>Marrakech</w:t>
      </w:r>
      <w:proofErr w:type="gramEnd"/>
    </w:p>
    <w:p w:rsidR="00383531" w:rsidRDefault="00E20947" w:rsidP="00E20947">
      <w:pPr>
        <w:jc w:val="both"/>
        <w:rPr>
          <w:sz w:val="20"/>
          <w:szCs w:val="20"/>
        </w:rPr>
      </w:pPr>
      <w:r w:rsidRPr="00383531">
        <w:rPr>
          <w:b/>
          <w:bCs/>
          <w:sz w:val="20"/>
          <w:szCs w:val="20"/>
        </w:rPr>
        <w:t>Desayuno</w:t>
      </w:r>
      <w:r w:rsidR="00383531" w:rsidRPr="00383531">
        <w:rPr>
          <w:b/>
          <w:bCs/>
          <w:sz w:val="20"/>
          <w:szCs w:val="20"/>
        </w:rPr>
        <w:t>.</w:t>
      </w:r>
      <w:r w:rsidR="00383531">
        <w:rPr>
          <w:sz w:val="20"/>
          <w:szCs w:val="20"/>
        </w:rPr>
        <w:t xml:space="preserve"> </w:t>
      </w:r>
      <w:r w:rsidRPr="00E20947">
        <w:rPr>
          <w:sz w:val="20"/>
          <w:szCs w:val="20"/>
        </w:rPr>
        <w:t xml:space="preserve">Por la mañana visita de la ciudad, llamada “Perla del Sur”, que comienza en los grandiosos Jardines de la Menara, que cuenta con un pabellón lateral y con infinidad de olivos. Después, visita exterior del minarete de la </w:t>
      </w:r>
      <w:proofErr w:type="spellStart"/>
      <w:r w:rsidRPr="00E20947">
        <w:rPr>
          <w:sz w:val="20"/>
          <w:szCs w:val="20"/>
        </w:rPr>
        <w:t>Koutoubia</w:t>
      </w:r>
      <w:proofErr w:type="spellEnd"/>
      <w:r w:rsidRPr="00E20947">
        <w:rPr>
          <w:sz w:val="20"/>
          <w:szCs w:val="20"/>
        </w:rPr>
        <w:t xml:space="preserve">, hermana gemela de la Giralda de Sevilla. Una vez dentro de la parte antigua de la ciudad, se realiza la visita al Palacio de la Bahía, propiedad de un noble de la ciudad. Finalmente, conocerán la plaza de </w:t>
      </w:r>
      <w:proofErr w:type="spellStart"/>
      <w:r w:rsidRPr="00E20947">
        <w:rPr>
          <w:sz w:val="20"/>
          <w:szCs w:val="20"/>
        </w:rPr>
        <w:t>Jemaa</w:t>
      </w:r>
      <w:proofErr w:type="spellEnd"/>
      <w:r w:rsidRPr="00E20947">
        <w:rPr>
          <w:sz w:val="20"/>
          <w:szCs w:val="20"/>
        </w:rPr>
        <w:t xml:space="preserve"> el-</w:t>
      </w:r>
      <w:proofErr w:type="spellStart"/>
      <w:r w:rsidRPr="00E20947">
        <w:rPr>
          <w:sz w:val="20"/>
          <w:szCs w:val="20"/>
        </w:rPr>
        <w:t>Fna</w:t>
      </w:r>
      <w:proofErr w:type="spellEnd"/>
      <w:r w:rsidRPr="00E20947">
        <w:rPr>
          <w:sz w:val="20"/>
          <w:szCs w:val="20"/>
        </w:rPr>
        <w:t xml:space="preserve">, uno de los lugares más interesantes de Marruecos desde donde acceden a los zocos y la medina. Visitarán algunos de los gremios de artesanos: de madera, cerámica, peleteros, especieros... </w:t>
      </w:r>
      <w:r w:rsidRPr="00383531">
        <w:rPr>
          <w:b/>
          <w:bCs/>
          <w:sz w:val="20"/>
          <w:szCs w:val="20"/>
        </w:rPr>
        <w:t>Almuerzo en el hotel.</w:t>
      </w:r>
      <w:r w:rsidRPr="00E20947">
        <w:rPr>
          <w:sz w:val="20"/>
          <w:szCs w:val="20"/>
        </w:rPr>
        <w:t xml:space="preserve"> Tarde libre. </w:t>
      </w:r>
      <w:r w:rsidRPr="00383531">
        <w:rPr>
          <w:b/>
          <w:bCs/>
          <w:sz w:val="20"/>
          <w:szCs w:val="20"/>
        </w:rPr>
        <w:t>Alojamiento</w:t>
      </w:r>
      <w:r w:rsidR="00383531" w:rsidRPr="00383531">
        <w:rPr>
          <w:b/>
          <w:bCs/>
          <w:sz w:val="20"/>
          <w:szCs w:val="20"/>
        </w:rPr>
        <w:t>.</w:t>
      </w:r>
    </w:p>
    <w:p w:rsidR="00E20947" w:rsidRPr="00F6496C" w:rsidRDefault="00E20947" w:rsidP="00E20947">
      <w:pPr>
        <w:jc w:val="both"/>
        <w:rPr>
          <w:i/>
          <w:iCs/>
          <w:sz w:val="20"/>
          <w:szCs w:val="20"/>
        </w:rPr>
      </w:pPr>
      <w:r w:rsidRPr="00F6496C">
        <w:rPr>
          <w:i/>
          <w:iCs/>
          <w:sz w:val="20"/>
          <w:szCs w:val="20"/>
        </w:rPr>
        <w:t>O</w:t>
      </w:r>
      <w:r w:rsidR="00F6496C" w:rsidRPr="00F6496C">
        <w:rPr>
          <w:i/>
          <w:iCs/>
          <w:sz w:val="20"/>
          <w:szCs w:val="20"/>
        </w:rPr>
        <w:t>PCIONAL:</w:t>
      </w:r>
      <w:r w:rsidRPr="00F6496C">
        <w:rPr>
          <w:i/>
          <w:iCs/>
          <w:sz w:val="20"/>
          <w:szCs w:val="20"/>
        </w:rPr>
        <w:t xml:space="preserve"> </w:t>
      </w:r>
      <w:r w:rsidR="00C3727B">
        <w:rPr>
          <w:i/>
          <w:iCs/>
          <w:sz w:val="20"/>
          <w:szCs w:val="20"/>
        </w:rPr>
        <w:t>C</w:t>
      </w:r>
      <w:r w:rsidRPr="00F6496C">
        <w:rPr>
          <w:i/>
          <w:iCs/>
          <w:sz w:val="20"/>
          <w:szCs w:val="20"/>
        </w:rPr>
        <w:t xml:space="preserve">ena y espectáculo en “Fantasía </w:t>
      </w:r>
      <w:proofErr w:type="spellStart"/>
      <w:r w:rsidRPr="00F6496C">
        <w:rPr>
          <w:i/>
          <w:iCs/>
          <w:sz w:val="20"/>
          <w:szCs w:val="20"/>
        </w:rPr>
        <w:t>Chez</w:t>
      </w:r>
      <w:proofErr w:type="spellEnd"/>
      <w:r w:rsidRPr="00F6496C">
        <w:rPr>
          <w:i/>
          <w:iCs/>
          <w:sz w:val="20"/>
          <w:szCs w:val="20"/>
        </w:rPr>
        <w:t xml:space="preserve"> Alí”. </w:t>
      </w:r>
    </w:p>
    <w:p w:rsidR="00C50528" w:rsidRDefault="00C50528" w:rsidP="00E20947">
      <w:pPr>
        <w:jc w:val="both"/>
        <w:rPr>
          <w:sz w:val="20"/>
          <w:szCs w:val="20"/>
        </w:rPr>
      </w:pPr>
    </w:p>
    <w:p w:rsidR="00C50528" w:rsidRDefault="00C50528" w:rsidP="00E20947">
      <w:pPr>
        <w:jc w:val="both"/>
        <w:rPr>
          <w:sz w:val="20"/>
          <w:szCs w:val="20"/>
        </w:rPr>
      </w:pPr>
    </w:p>
    <w:p w:rsidR="00C50528" w:rsidRDefault="00C50528" w:rsidP="00E20947">
      <w:pPr>
        <w:jc w:val="both"/>
        <w:rPr>
          <w:sz w:val="20"/>
          <w:szCs w:val="20"/>
        </w:rPr>
      </w:pPr>
    </w:p>
    <w:p w:rsidR="00C50528" w:rsidRDefault="00C50528" w:rsidP="00E20947">
      <w:pPr>
        <w:jc w:val="both"/>
        <w:rPr>
          <w:b/>
          <w:bCs/>
          <w:sz w:val="20"/>
          <w:szCs w:val="20"/>
        </w:rPr>
      </w:pPr>
    </w:p>
    <w:p w:rsidR="00E20947" w:rsidRPr="001268EB" w:rsidRDefault="00795F78" w:rsidP="00E20947">
      <w:pPr>
        <w:jc w:val="both"/>
        <w:rPr>
          <w:b/>
          <w:bCs/>
          <w:sz w:val="20"/>
          <w:szCs w:val="20"/>
        </w:rPr>
      </w:pPr>
      <w:r>
        <w:rPr>
          <w:b/>
          <w:bCs/>
          <w:sz w:val="20"/>
          <w:szCs w:val="20"/>
        </w:rPr>
        <w:t xml:space="preserve">25-Septienbre </w:t>
      </w:r>
      <w:r w:rsidR="00BC376F" w:rsidRPr="00E10194">
        <w:rPr>
          <w:b/>
          <w:bCs/>
          <w:color w:val="0070C0"/>
          <w:sz w:val="20"/>
          <w:szCs w:val="20"/>
        </w:rPr>
        <w:t>(j</w:t>
      </w:r>
      <w:r w:rsidR="001268EB" w:rsidRPr="00E10194">
        <w:rPr>
          <w:b/>
          <w:bCs/>
          <w:color w:val="0070C0"/>
          <w:sz w:val="20"/>
          <w:szCs w:val="20"/>
        </w:rPr>
        <w:t xml:space="preserve">ue) </w:t>
      </w:r>
      <w:r w:rsidR="001268EB" w:rsidRPr="001268EB">
        <w:rPr>
          <w:b/>
          <w:bCs/>
          <w:sz w:val="20"/>
          <w:szCs w:val="20"/>
        </w:rPr>
        <w:t>Marrakech</w:t>
      </w:r>
    </w:p>
    <w:p w:rsidR="00E20947" w:rsidRPr="00E20947" w:rsidRDefault="00E20947" w:rsidP="00E20947">
      <w:pPr>
        <w:jc w:val="both"/>
        <w:rPr>
          <w:sz w:val="20"/>
          <w:szCs w:val="20"/>
        </w:rPr>
      </w:pPr>
      <w:r w:rsidRPr="00ED4D2A">
        <w:rPr>
          <w:b/>
          <w:bCs/>
          <w:sz w:val="20"/>
          <w:szCs w:val="20"/>
        </w:rPr>
        <w:t>Desayuno.</w:t>
      </w:r>
      <w:r w:rsidRPr="00E20947">
        <w:rPr>
          <w:sz w:val="20"/>
          <w:szCs w:val="20"/>
        </w:rPr>
        <w:t xml:space="preserve"> Día libre para seguir disfrutando de la ciudad. Posibilidad de realizar excursiones opcionales. Consulte a nuestro personal en destino. </w:t>
      </w:r>
      <w:r w:rsidRPr="00ED4D2A">
        <w:rPr>
          <w:b/>
          <w:bCs/>
          <w:sz w:val="20"/>
          <w:szCs w:val="20"/>
        </w:rPr>
        <w:t>Cena y alojamiento en el hotel.</w:t>
      </w:r>
    </w:p>
    <w:p w:rsidR="00E20947" w:rsidRDefault="00E20947" w:rsidP="00E20947">
      <w:pPr>
        <w:jc w:val="both"/>
        <w:rPr>
          <w:sz w:val="20"/>
          <w:szCs w:val="20"/>
        </w:rPr>
      </w:pPr>
    </w:p>
    <w:p w:rsidR="00E20947" w:rsidRPr="001268EB" w:rsidRDefault="00BC376F" w:rsidP="00E20947">
      <w:pPr>
        <w:jc w:val="both"/>
        <w:rPr>
          <w:b/>
          <w:bCs/>
          <w:sz w:val="20"/>
          <w:szCs w:val="20"/>
        </w:rPr>
      </w:pPr>
      <w:r>
        <w:rPr>
          <w:b/>
          <w:bCs/>
          <w:sz w:val="20"/>
          <w:szCs w:val="20"/>
        </w:rPr>
        <w:t>26-Septiembre</w:t>
      </w:r>
      <w:r w:rsidR="001268EB" w:rsidRPr="001268EB">
        <w:rPr>
          <w:b/>
          <w:bCs/>
          <w:sz w:val="20"/>
          <w:szCs w:val="20"/>
        </w:rPr>
        <w:t xml:space="preserve"> </w:t>
      </w:r>
      <w:r w:rsidR="001268EB" w:rsidRPr="00E10194">
        <w:rPr>
          <w:b/>
          <w:bCs/>
          <w:color w:val="0070C0"/>
          <w:sz w:val="20"/>
          <w:szCs w:val="20"/>
        </w:rPr>
        <w:t>(</w:t>
      </w:r>
      <w:r w:rsidRPr="00E10194">
        <w:rPr>
          <w:b/>
          <w:bCs/>
          <w:color w:val="0070C0"/>
          <w:sz w:val="20"/>
          <w:szCs w:val="20"/>
        </w:rPr>
        <w:t>vie</w:t>
      </w:r>
      <w:r w:rsidR="001268EB" w:rsidRPr="00E10194">
        <w:rPr>
          <w:b/>
          <w:bCs/>
          <w:color w:val="0070C0"/>
          <w:sz w:val="20"/>
          <w:szCs w:val="20"/>
        </w:rPr>
        <w:t xml:space="preserve">) </w:t>
      </w:r>
      <w:r w:rsidR="001268EB" w:rsidRPr="001268EB">
        <w:rPr>
          <w:b/>
          <w:bCs/>
          <w:sz w:val="20"/>
          <w:szCs w:val="20"/>
        </w:rPr>
        <w:t>Marrakech – Casablanca</w:t>
      </w:r>
    </w:p>
    <w:p w:rsidR="00E20947" w:rsidRPr="00E20947" w:rsidRDefault="00E20947" w:rsidP="00E20947">
      <w:pPr>
        <w:jc w:val="both"/>
        <w:rPr>
          <w:sz w:val="20"/>
          <w:szCs w:val="20"/>
        </w:rPr>
      </w:pPr>
      <w:r w:rsidRPr="00E20947">
        <w:rPr>
          <w:sz w:val="20"/>
          <w:szCs w:val="20"/>
        </w:rPr>
        <w:t xml:space="preserve">Desayuno. Salida en autocar hacia Casablanca, corazón cosmopolita, industrial y económico de Marruecos. A la llegada, visita panorámica de la mayor urbe de Marruecos visitando los lugares más interesantes como los exteriores de la Gran Mezquita de Hassan II, Boulevard de la </w:t>
      </w:r>
      <w:proofErr w:type="spellStart"/>
      <w:r w:rsidRPr="00E20947">
        <w:rPr>
          <w:sz w:val="20"/>
          <w:szCs w:val="20"/>
        </w:rPr>
        <w:t>Corniche</w:t>
      </w:r>
      <w:proofErr w:type="spellEnd"/>
      <w:r w:rsidRPr="00E20947">
        <w:rPr>
          <w:sz w:val="20"/>
          <w:szCs w:val="20"/>
        </w:rPr>
        <w:t xml:space="preserve"> y plaza de las Naciones Unidas. </w:t>
      </w:r>
      <w:r w:rsidRPr="00ED4D2A">
        <w:rPr>
          <w:b/>
          <w:bCs/>
          <w:sz w:val="20"/>
          <w:szCs w:val="20"/>
        </w:rPr>
        <w:t>Cena y alojamiento en el hotel.</w:t>
      </w:r>
      <w:r w:rsidRPr="00E20947">
        <w:rPr>
          <w:sz w:val="20"/>
          <w:szCs w:val="20"/>
        </w:rPr>
        <w:t xml:space="preserve"> </w:t>
      </w:r>
    </w:p>
    <w:p w:rsidR="00E20947" w:rsidRDefault="00E20947" w:rsidP="00E20947">
      <w:pPr>
        <w:jc w:val="both"/>
        <w:rPr>
          <w:sz w:val="20"/>
          <w:szCs w:val="20"/>
        </w:rPr>
      </w:pPr>
    </w:p>
    <w:p w:rsidR="00E20947" w:rsidRPr="001268EB" w:rsidRDefault="00BC376F" w:rsidP="00E20947">
      <w:pPr>
        <w:jc w:val="both"/>
        <w:rPr>
          <w:b/>
          <w:bCs/>
          <w:sz w:val="20"/>
          <w:szCs w:val="20"/>
        </w:rPr>
      </w:pPr>
      <w:r>
        <w:rPr>
          <w:b/>
          <w:bCs/>
          <w:sz w:val="20"/>
          <w:szCs w:val="20"/>
        </w:rPr>
        <w:t xml:space="preserve">27-Septiembre </w:t>
      </w:r>
      <w:r w:rsidRPr="00E10194">
        <w:rPr>
          <w:b/>
          <w:bCs/>
          <w:color w:val="0070C0"/>
          <w:sz w:val="20"/>
          <w:szCs w:val="20"/>
        </w:rPr>
        <w:t>(</w:t>
      </w:r>
      <w:proofErr w:type="spellStart"/>
      <w:proofErr w:type="gramStart"/>
      <w:r w:rsidRPr="00E10194">
        <w:rPr>
          <w:b/>
          <w:bCs/>
          <w:color w:val="0070C0"/>
          <w:sz w:val="20"/>
          <w:szCs w:val="20"/>
        </w:rPr>
        <w:t>sab</w:t>
      </w:r>
      <w:proofErr w:type="spellEnd"/>
      <w:r w:rsidRPr="00E10194">
        <w:rPr>
          <w:b/>
          <w:bCs/>
          <w:color w:val="0070C0"/>
          <w:sz w:val="20"/>
          <w:szCs w:val="20"/>
        </w:rPr>
        <w:t xml:space="preserve">) </w:t>
      </w:r>
      <w:r w:rsidR="001268EB" w:rsidRPr="00E10194">
        <w:rPr>
          <w:b/>
          <w:bCs/>
          <w:color w:val="0070C0"/>
          <w:sz w:val="20"/>
          <w:szCs w:val="20"/>
        </w:rPr>
        <w:t xml:space="preserve"> </w:t>
      </w:r>
      <w:r w:rsidR="001268EB" w:rsidRPr="001268EB">
        <w:rPr>
          <w:b/>
          <w:bCs/>
          <w:sz w:val="20"/>
          <w:szCs w:val="20"/>
        </w:rPr>
        <w:t>Casablanca</w:t>
      </w:r>
      <w:proofErr w:type="gramEnd"/>
      <w:r w:rsidR="001268EB" w:rsidRPr="001268EB">
        <w:rPr>
          <w:b/>
          <w:bCs/>
          <w:sz w:val="20"/>
          <w:szCs w:val="20"/>
        </w:rPr>
        <w:t xml:space="preserve"> – Tánger – Tarifa/Algeciras – Costa Del Sol</w:t>
      </w:r>
    </w:p>
    <w:p w:rsidR="00E20947" w:rsidRPr="00ED4D2A" w:rsidRDefault="00E20947" w:rsidP="00E20947">
      <w:pPr>
        <w:jc w:val="both"/>
        <w:rPr>
          <w:b/>
          <w:bCs/>
          <w:sz w:val="20"/>
          <w:szCs w:val="20"/>
        </w:rPr>
      </w:pPr>
      <w:r w:rsidRPr="00ED4D2A">
        <w:rPr>
          <w:b/>
          <w:bCs/>
          <w:sz w:val="20"/>
          <w:szCs w:val="20"/>
        </w:rPr>
        <w:t>Desayuno</w:t>
      </w:r>
      <w:r w:rsidR="00ED4D2A" w:rsidRPr="00ED4D2A">
        <w:rPr>
          <w:b/>
          <w:bCs/>
          <w:sz w:val="20"/>
          <w:szCs w:val="20"/>
        </w:rPr>
        <w:t>.</w:t>
      </w:r>
      <w:r w:rsidR="00ED4D2A">
        <w:rPr>
          <w:sz w:val="20"/>
          <w:szCs w:val="20"/>
        </w:rPr>
        <w:t xml:space="preserve"> </w:t>
      </w:r>
      <w:r w:rsidRPr="00E20947">
        <w:rPr>
          <w:sz w:val="20"/>
          <w:szCs w:val="20"/>
        </w:rPr>
        <w:t xml:space="preserve">Traslado al Puerto para embarcar en el ferry y cruzar el Estrecho de Gibraltar con destino a España. Continuación en autocar hacia el hotel en la Costa del Sol. </w:t>
      </w:r>
      <w:r w:rsidRPr="00ED4D2A">
        <w:rPr>
          <w:b/>
          <w:bCs/>
          <w:sz w:val="20"/>
          <w:szCs w:val="20"/>
        </w:rPr>
        <w:t>Alojamiento</w:t>
      </w:r>
      <w:r w:rsidR="00ED4D2A" w:rsidRPr="00ED4D2A">
        <w:rPr>
          <w:b/>
          <w:bCs/>
          <w:sz w:val="20"/>
          <w:szCs w:val="20"/>
        </w:rPr>
        <w:t xml:space="preserve">. </w:t>
      </w:r>
    </w:p>
    <w:p w:rsidR="00BC376F" w:rsidRDefault="00BC376F" w:rsidP="00E20947">
      <w:pPr>
        <w:jc w:val="both"/>
        <w:rPr>
          <w:sz w:val="20"/>
          <w:szCs w:val="20"/>
        </w:rPr>
      </w:pPr>
    </w:p>
    <w:p w:rsidR="00E20947" w:rsidRPr="001268EB" w:rsidRDefault="00BC376F" w:rsidP="00E20947">
      <w:pPr>
        <w:jc w:val="both"/>
        <w:rPr>
          <w:b/>
          <w:bCs/>
          <w:sz w:val="20"/>
          <w:szCs w:val="20"/>
        </w:rPr>
      </w:pPr>
      <w:r>
        <w:rPr>
          <w:b/>
          <w:bCs/>
          <w:sz w:val="20"/>
          <w:szCs w:val="20"/>
        </w:rPr>
        <w:t xml:space="preserve">28-Septiembre </w:t>
      </w:r>
      <w:r w:rsidRPr="00E10194">
        <w:rPr>
          <w:b/>
          <w:bCs/>
          <w:color w:val="0070C0"/>
          <w:sz w:val="20"/>
          <w:szCs w:val="20"/>
        </w:rPr>
        <w:t xml:space="preserve">(dom) </w:t>
      </w:r>
      <w:r w:rsidR="001268EB" w:rsidRPr="001268EB">
        <w:rPr>
          <w:b/>
          <w:bCs/>
          <w:sz w:val="20"/>
          <w:szCs w:val="20"/>
        </w:rPr>
        <w:t>Costa Del Sol – Granada</w:t>
      </w:r>
    </w:p>
    <w:p w:rsidR="00ED4D2A" w:rsidRDefault="00E20947" w:rsidP="00E20947">
      <w:pPr>
        <w:jc w:val="both"/>
        <w:rPr>
          <w:sz w:val="20"/>
          <w:szCs w:val="20"/>
        </w:rPr>
      </w:pPr>
      <w:r w:rsidRPr="00ED4D2A">
        <w:rPr>
          <w:b/>
          <w:bCs/>
          <w:sz w:val="20"/>
          <w:szCs w:val="20"/>
        </w:rPr>
        <w:t>Desayuno.</w:t>
      </w:r>
      <w:r w:rsidRPr="00E20947">
        <w:rPr>
          <w:sz w:val="20"/>
          <w:szCs w:val="20"/>
        </w:rPr>
        <w:t xml:space="preserve"> Salida 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Washington Irving en sus “Cuentos de la Alhambra”. </w:t>
      </w:r>
      <w:r w:rsidRPr="00ED4D2A">
        <w:rPr>
          <w:b/>
          <w:bCs/>
          <w:sz w:val="20"/>
          <w:szCs w:val="20"/>
        </w:rPr>
        <w:t>Alojamient</w:t>
      </w:r>
      <w:r w:rsidR="00ED4D2A" w:rsidRPr="00ED4D2A">
        <w:rPr>
          <w:b/>
          <w:bCs/>
          <w:sz w:val="20"/>
          <w:szCs w:val="20"/>
        </w:rPr>
        <w:t>o.</w:t>
      </w:r>
      <w:r w:rsidR="00ED4D2A">
        <w:rPr>
          <w:sz w:val="20"/>
          <w:szCs w:val="20"/>
        </w:rPr>
        <w:t xml:space="preserve"> </w:t>
      </w:r>
    </w:p>
    <w:p w:rsidR="00E20947" w:rsidRPr="00FE4EFE" w:rsidRDefault="00FE4EFE" w:rsidP="00E20947">
      <w:pPr>
        <w:jc w:val="both"/>
        <w:rPr>
          <w:i/>
          <w:iCs/>
          <w:sz w:val="20"/>
          <w:szCs w:val="20"/>
        </w:rPr>
      </w:pPr>
      <w:r w:rsidRPr="00FE4EFE">
        <w:rPr>
          <w:i/>
          <w:iCs/>
          <w:sz w:val="20"/>
          <w:szCs w:val="20"/>
        </w:rPr>
        <w:t>OPCIONAL POR LA NOCHE: E</w:t>
      </w:r>
      <w:r w:rsidR="00E20947" w:rsidRPr="00FE4EFE">
        <w:rPr>
          <w:i/>
          <w:iCs/>
          <w:sz w:val="20"/>
          <w:szCs w:val="20"/>
        </w:rPr>
        <w:t>spectáculo de Zambra Flamenca.</w:t>
      </w:r>
    </w:p>
    <w:p w:rsidR="00E20947" w:rsidRDefault="00E20947" w:rsidP="00E20947">
      <w:pPr>
        <w:jc w:val="both"/>
        <w:rPr>
          <w:sz w:val="20"/>
          <w:szCs w:val="20"/>
        </w:rPr>
      </w:pPr>
    </w:p>
    <w:p w:rsidR="00E20947" w:rsidRPr="001268EB" w:rsidRDefault="00BC376F" w:rsidP="00E20947">
      <w:pPr>
        <w:jc w:val="both"/>
        <w:rPr>
          <w:b/>
          <w:bCs/>
          <w:sz w:val="20"/>
          <w:szCs w:val="20"/>
        </w:rPr>
      </w:pPr>
      <w:r>
        <w:rPr>
          <w:b/>
          <w:bCs/>
          <w:sz w:val="20"/>
          <w:szCs w:val="20"/>
        </w:rPr>
        <w:t xml:space="preserve">29-Septiembre </w:t>
      </w:r>
      <w:r w:rsidRPr="00E10194">
        <w:rPr>
          <w:b/>
          <w:bCs/>
          <w:color w:val="0070C0"/>
          <w:sz w:val="20"/>
          <w:szCs w:val="20"/>
        </w:rPr>
        <w:t xml:space="preserve">(lun) </w:t>
      </w:r>
      <w:r w:rsidR="001268EB" w:rsidRPr="001268EB">
        <w:rPr>
          <w:b/>
          <w:bCs/>
          <w:sz w:val="20"/>
          <w:szCs w:val="20"/>
        </w:rPr>
        <w:t>Granada – Toledo – Madrid</w:t>
      </w:r>
    </w:p>
    <w:p w:rsidR="00E20947" w:rsidRPr="00E20947" w:rsidRDefault="00E20947" w:rsidP="00E20947">
      <w:pPr>
        <w:jc w:val="both"/>
        <w:rPr>
          <w:sz w:val="20"/>
          <w:szCs w:val="20"/>
        </w:rPr>
      </w:pPr>
      <w:r w:rsidRPr="006B14D3">
        <w:rPr>
          <w:b/>
          <w:bCs/>
          <w:sz w:val="20"/>
          <w:szCs w:val="20"/>
        </w:rPr>
        <w:t>Desayuno</w:t>
      </w:r>
      <w:r w:rsidR="006B14D3" w:rsidRPr="006B14D3">
        <w:rPr>
          <w:b/>
          <w:bCs/>
          <w:sz w:val="20"/>
          <w:szCs w:val="20"/>
        </w:rPr>
        <w:t>.</w:t>
      </w:r>
      <w:r w:rsidR="006B14D3">
        <w:rPr>
          <w:sz w:val="20"/>
          <w:szCs w:val="20"/>
        </w:rPr>
        <w:t xml:space="preserve"> </w:t>
      </w:r>
      <w:r w:rsidRPr="00E20947">
        <w:rPr>
          <w:sz w:val="20"/>
          <w:szCs w:val="20"/>
        </w:rPr>
        <w:t xml:space="preserve">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Breve visita guiada de esta histórica ciudad, paseando por su casco antiguo a través de sus estrechas calles. Continuación hacia Madrid. </w:t>
      </w:r>
      <w:r w:rsidRPr="006B14D3">
        <w:rPr>
          <w:b/>
          <w:bCs/>
          <w:sz w:val="20"/>
          <w:szCs w:val="20"/>
        </w:rPr>
        <w:t>Alojamiento</w:t>
      </w:r>
      <w:r w:rsidR="006B14D3" w:rsidRPr="006B14D3">
        <w:rPr>
          <w:b/>
          <w:bCs/>
          <w:sz w:val="20"/>
          <w:szCs w:val="20"/>
        </w:rPr>
        <w:t>.</w:t>
      </w:r>
      <w:r w:rsidR="006B14D3">
        <w:rPr>
          <w:sz w:val="20"/>
          <w:szCs w:val="20"/>
        </w:rPr>
        <w:t xml:space="preserve"> </w:t>
      </w:r>
    </w:p>
    <w:p w:rsidR="00E20947" w:rsidRDefault="00E20947" w:rsidP="00E20947">
      <w:pPr>
        <w:jc w:val="both"/>
        <w:rPr>
          <w:sz w:val="20"/>
          <w:szCs w:val="20"/>
        </w:rPr>
      </w:pPr>
    </w:p>
    <w:p w:rsidR="00E20947" w:rsidRPr="001268EB" w:rsidRDefault="00BC376F" w:rsidP="00E20947">
      <w:pPr>
        <w:jc w:val="both"/>
        <w:rPr>
          <w:b/>
          <w:bCs/>
          <w:sz w:val="20"/>
          <w:szCs w:val="20"/>
        </w:rPr>
      </w:pPr>
      <w:r>
        <w:rPr>
          <w:b/>
          <w:bCs/>
          <w:sz w:val="20"/>
          <w:szCs w:val="20"/>
        </w:rPr>
        <w:t>30-Septiembre</w:t>
      </w:r>
      <w:r w:rsidR="006B14D3">
        <w:rPr>
          <w:b/>
          <w:bCs/>
          <w:sz w:val="20"/>
          <w:szCs w:val="20"/>
        </w:rPr>
        <w:t xml:space="preserve"> </w:t>
      </w:r>
      <w:r w:rsidR="006B14D3" w:rsidRPr="00E10194">
        <w:rPr>
          <w:b/>
          <w:bCs/>
          <w:color w:val="0070C0"/>
          <w:sz w:val="20"/>
          <w:szCs w:val="20"/>
        </w:rPr>
        <w:t xml:space="preserve">(mar) </w:t>
      </w:r>
      <w:r w:rsidR="001268EB" w:rsidRPr="001268EB">
        <w:rPr>
          <w:b/>
          <w:bCs/>
          <w:sz w:val="20"/>
          <w:szCs w:val="20"/>
        </w:rPr>
        <w:t>Madrid</w:t>
      </w:r>
    </w:p>
    <w:p w:rsidR="00265B7C" w:rsidRDefault="00E20947" w:rsidP="00265B7C">
      <w:pPr>
        <w:jc w:val="both"/>
        <w:rPr>
          <w:b/>
          <w:bCs/>
          <w:sz w:val="20"/>
          <w:szCs w:val="20"/>
          <w:lang w:val="es-ES"/>
        </w:rPr>
      </w:pPr>
      <w:r w:rsidRPr="006B14D3">
        <w:rPr>
          <w:b/>
          <w:bCs/>
          <w:sz w:val="20"/>
          <w:szCs w:val="20"/>
        </w:rPr>
        <w:t>Desayuno</w:t>
      </w:r>
      <w:r w:rsidR="006B14D3" w:rsidRPr="006B14D3">
        <w:rPr>
          <w:b/>
          <w:bCs/>
          <w:sz w:val="20"/>
          <w:szCs w:val="20"/>
        </w:rPr>
        <w:t>.</w:t>
      </w:r>
      <w:r w:rsidR="006B14D3">
        <w:rPr>
          <w:sz w:val="20"/>
          <w:szCs w:val="20"/>
        </w:rPr>
        <w:t xml:space="preserve"> </w:t>
      </w:r>
      <w:r w:rsidR="00265B7C">
        <w:rPr>
          <w:sz w:val="20"/>
          <w:szCs w:val="20"/>
        </w:rPr>
        <w:t>A la hora indicada, t</w:t>
      </w:r>
      <w:r w:rsidR="00265B7C" w:rsidRPr="005822BB">
        <w:rPr>
          <w:sz w:val="20"/>
          <w:szCs w:val="20"/>
        </w:rPr>
        <w:t>raslado al aeropuerto</w:t>
      </w:r>
      <w:r w:rsidR="00265B7C">
        <w:rPr>
          <w:sz w:val="20"/>
          <w:szCs w:val="20"/>
        </w:rPr>
        <w:t xml:space="preserve"> para abordar su vuelo con destino a la Ciudad de México.</w:t>
      </w:r>
    </w:p>
    <w:p w:rsidR="00B3090F" w:rsidRPr="00265B7C" w:rsidRDefault="00B3090F" w:rsidP="00E20947">
      <w:pPr>
        <w:jc w:val="both"/>
        <w:rPr>
          <w:sz w:val="20"/>
          <w:szCs w:val="20"/>
          <w:lang w:val="es-ES"/>
        </w:rPr>
      </w:pPr>
    </w:p>
    <w:p w:rsidR="00265B7C" w:rsidRDefault="00265B7C" w:rsidP="00265B7C">
      <w:pPr>
        <w:rPr>
          <w:b/>
          <w:bCs/>
          <w:sz w:val="20"/>
          <w:szCs w:val="20"/>
          <w:lang w:val="es-ES"/>
        </w:rPr>
      </w:pPr>
      <w:r w:rsidRPr="005B22A4">
        <w:rPr>
          <w:b/>
          <w:bCs/>
          <w:sz w:val="20"/>
          <w:szCs w:val="20"/>
          <w:lang w:val="es-ES"/>
        </w:rPr>
        <w:t>FIN DE NUESTROS SERVICIOS.</w:t>
      </w:r>
    </w:p>
    <w:p w:rsidR="00C50528" w:rsidRDefault="00C50528" w:rsidP="00265B7C">
      <w:pPr>
        <w:rPr>
          <w:b/>
          <w:bCs/>
          <w:sz w:val="20"/>
          <w:szCs w:val="20"/>
          <w:lang w:val="es-ES"/>
        </w:rPr>
      </w:pPr>
    </w:p>
    <w:p w:rsidR="00C50528" w:rsidRDefault="00C50528" w:rsidP="00265B7C">
      <w:pPr>
        <w:rPr>
          <w:b/>
          <w:bCs/>
          <w:sz w:val="20"/>
          <w:szCs w:val="20"/>
          <w:lang w:val="es-ES"/>
        </w:rPr>
      </w:pPr>
    </w:p>
    <w:p w:rsidR="00C50528" w:rsidRDefault="00C50528" w:rsidP="00265B7C">
      <w:pPr>
        <w:rPr>
          <w:b/>
          <w:bCs/>
          <w:sz w:val="20"/>
          <w:szCs w:val="20"/>
          <w:lang w:val="es-ES"/>
        </w:rPr>
      </w:pPr>
    </w:p>
    <w:p w:rsidR="00C50528" w:rsidRDefault="00C50528" w:rsidP="00265B7C">
      <w:pPr>
        <w:rPr>
          <w:b/>
          <w:bCs/>
          <w:sz w:val="20"/>
          <w:szCs w:val="20"/>
          <w:lang w:val="es-ES"/>
        </w:rPr>
      </w:pPr>
    </w:p>
    <w:p w:rsidR="00C50528" w:rsidRDefault="00C50528" w:rsidP="00265B7C">
      <w:pPr>
        <w:rPr>
          <w:b/>
          <w:bCs/>
          <w:sz w:val="20"/>
          <w:szCs w:val="20"/>
          <w:lang w:val="es-ES"/>
        </w:rPr>
      </w:pPr>
    </w:p>
    <w:p w:rsidR="00C50528" w:rsidRDefault="00C50528" w:rsidP="00265B7C">
      <w:pPr>
        <w:rPr>
          <w:b/>
          <w:bCs/>
          <w:sz w:val="20"/>
          <w:szCs w:val="20"/>
          <w:lang w:val="es-ES"/>
        </w:rPr>
      </w:pPr>
    </w:p>
    <w:p w:rsidR="00C50528" w:rsidRDefault="00C50528" w:rsidP="00265B7C">
      <w:pPr>
        <w:rPr>
          <w:b/>
          <w:bCs/>
          <w:sz w:val="20"/>
          <w:szCs w:val="20"/>
          <w:lang w:val="es-ES"/>
        </w:rPr>
      </w:pPr>
    </w:p>
    <w:p w:rsidR="00C50528" w:rsidRDefault="00C50528" w:rsidP="00265B7C">
      <w:pPr>
        <w:rPr>
          <w:b/>
          <w:bCs/>
          <w:sz w:val="20"/>
          <w:szCs w:val="20"/>
          <w:lang w:val="es-ES"/>
        </w:rPr>
      </w:pPr>
    </w:p>
    <w:p w:rsidR="00265B7C" w:rsidRDefault="00265B7C" w:rsidP="00265B7C">
      <w:pPr>
        <w:rPr>
          <w:b/>
          <w:bCs/>
          <w:sz w:val="20"/>
          <w:szCs w:val="20"/>
          <w:lang w:val="es-ES"/>
        </w:rPr>
      </w:pPr>
    </w:p>
    <w:p w:rsidR="00D264CF" w:rsidRPr="00B56B0D" w:rsidRDefault="00D264CF" w:rsidP="00D264CF">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1F98ADF" wp14:editId="0D518114">
                <wp:simplePos x="0" y="0"/>
                <wp:positionH relativeFrom="column">
                  <wp:posOffset>20955</wp:posOffset>
                </wp:positionH>
                <wp:positionV relativeFrom="paragraph">
                  <wp:posOffset>10160</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264CF" w:rsidRPr="00F74623" w:rsidRDefault="00D264CF" w:rsidP="00D264C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F98ADF" id="Rectángulo 2"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264CF" w:rsidRPr="00F74623" w:rsidRDefault="00D264CF" w:rsidP="00D264CF">
                      <w:pPr>
                        <w:jc w:val="center"/>
                        <w:rPr>
                          <w:b/>
                          <w:i/>
                          <w:lang w:val="es-ES"/>
                        </w:rPr>
                      </w:pPr>
                      <w:r w:rsidRPr="00F74623">
                        <w:rPr>
                          <w:b/>
                          <w:i/>
                          <w:lang w:val="es-ES"/>
                        </w:rPr>
                        <w:t>JULIÁ TOURS INCLUYE:</w:t>
                      </w:r>
                    </w:p>
                  </w:txbxContent>
                </v:textbox>
                <w10:wrap type="square"/>
              </v:rect>
            </w:pict>
          </mc:Fallback>
        </mc:AlternateContent>
      </w:r>
    </w:p>
    <w:p w:rsidR="00D264CF" w:rsidRPr="00B56B0D" w:rsidRDefault="00D264CF" w:rsidP="00D264CF">
      <w:pPr>
        <w:rPr>
          <w:sz w:val="20"/>
          <w:szCs w:val="20"/>
          <w:lang w:val="es-ES"/>
        </w:rPr>
      </w:pPr>
    </w:p>
    <w:p w:rsidR="004F64F7" w:rsidRDefault="004F64F7" w:rsidP="004F64F7">
      <w:pPr>
        <w:pStyle w:val="Prrafodelista"/>
        <w:numPr>
          <w:ilvl w:val="0"/>
          <w:numId w:val="1"/>
        </w:numPr>
        <w:tabs>
          <w:tab w:val="left" w:pos="851"/>
        </w:tabs>
        <w:spacing w:after="0" w:line="240" w:lineRule="auto"/>
        <w:ind w:left="851" w:hanging="284"/>
        <w:rPr>
          <w:sz w:val="20"/>
          <w:szCs w:val="20"/>
        </w:rPr>
      </w:pPr>
      <w:r>
        <w:rPr>
          <w:sz w:val="20"/>
          <w:szCs w:val="20"/>
        </w:rPr>
        <w:t xml:space="preserve">Vuelos en clase turista con Iberia: México – Madrid </w:t>
      </w:r>
      <w:r w:rsidR="00C50528">
        <w:rPr>
          <w:sz w:val="20"/>
          <w:szCs w:val="20"/>
        </w:rPr>
        <w:t>–</w:t>
      </w:r>
      <w:r>
        <w:rPr>
          <w:sz w:val="20"/>
          <w:szCs w:val="20"/>
        </w:rPr>
        <w:t xml:space="preserve"> México</w:t>
      </w:r>
      <w:r w:rsidR="00C50528">
        <w:rPr>
          <w:sz w:val="20"/>
          <w:szCs w:val="20"/>
        </w:rPr>
        <w:t>, con 01 pieza de equipaje de documentad de 23 kg.</w:t>
      </w:r>
    </w:p>
    <w:p w:rsidR="004F64F7" w:rsidRDefault="00E9340C" w:rsidP="004F64F7">
      <w:pPr>
        <w:pStyle w:val="Prrafodelista"/>
        <w:numPr>
          <w:ilvl w:val="0"/>
          <w:numId w:val="1"/>
        </w:numPr>
        <w:tabs>
          <w:tab w:val="left" w:pos="851"/>
        </w:tabs>
        <w:spacing w:after="0" w:line="240" w:lineRule="auto"/>
        <w:ind w:left="851" w:hanging="284"/>
        <w:rPr>
          <w:sz w:val="20"/>
          <w:szCs w:val="20"/>
        </w:rPr>
      </w:pPr>
      <w:r>
        <w:rPr>
          <w:sz w:val="20"/>
          <w:szCs w:val="20"/>
        </w:rPr>
        <w:t>4</w:t>
      </w:r>
      <w:r w:rsidR="004F64F7" w:rsidRPr="00DC1784">
        <w:rPr>
          <w:sz w:val="20"/>
          <w:szCs w:val="20"/>
        </w:rPr>
        <w:t xml:space="preserve"> noche</w:t>
      </w:r>
      <w:r w:rsidR="004F64F7">
        <w:rPr>
          <w:sz w:val="20"/>
          <w:szCs w:val="20"/>
        </w:rPr>
        <w:t>s</w:t>
      </w:r>
      <w:r w:rsidR="004F64F7" w:rsidRPr="00DC1784">
        <w:rPr>
          <w:sz w:val="20"/>
          <w:szCs w:val="20"/>
        </w:rPr>
        <w:t xml:space="preserve"> de alojamiento en Madrid, 2 en Sevilla,</w:t>
      </w:r>
      <w:r w:rsidR="004F64F7">
        <w:rPr>
          <w:sz w:val="20"/>
          <w:szCs w:val="20"/>
        </w:rPr>
        <w:t xml:space="preserve"> </w:t>
      </w:r>
      <w:r>
        <w:rPr>
          <w:sz w:val="20"/>
          <w:szCs w:val="20"/>
        </w:rPr>
        <w:t>2</w:t>
      </w:r>
      <w:r w:rsidR="004F64F7" w:rsidRPr="00DC1784">
        <w:rPr>
          <w:sz w:val="20"/>
          <w:szCs w:val="20"/>
        </w:rPr>
        <w:t xml:space="preserve"> en </w:t>
      </w:r>
      <w:r>
        <w:rPr>
          <w:sz w:val="20"/>
          <w:szCs w:val="20"/>
        </w:rPr>
        <w:t>Costa del Sol</w:t>
      </w:r>
      <w:r w:rsidR="004F64F7">
        <w:rPr>
          <w:sz w:val="20"/>
          <w:szCs w:val="20"/>
        </w:rPr>
        <w:t xml:space="preserve">, </w:t>
      </w:r>
      <w:r>
        <w:rPr>
          <w:sz w:val="20"/>
          <w:szCs w:val="20"/>
        </w:rPr>
        <w:t>2</w:t>
      </w:r>
      <w:r w:rsidR="004F64F7">
        <w:rPr>
          <w:sz w:val="20"/>
          <w:szCs w:val="20"/>
        </w:rPr>
        <w:t xml:space="preserve"> en</w:t>
      </w:r>
      <w:r>
        <w:rPr>
          <w:sz w:val="20"/>
          <w:szCs w:val="20"/>
        </w:rPr>
        <w:t xml:space="preserve"> Fez</w:t>
      </w:r>
      <w:r w:rsidR="004F64F7">
        <w:rPr>
          <w:sz w:val="20"/>
          <w:szCs w:val="20"/>
        </w:rPr>
        <w:t>,</w:t>
      </w:r>
      <w:r>
        <w:rPr>
          <w:sz w:val="20"/>
          <w:szCs w:val="20"/>
        </w:rPr>
        <w:t xml:space="preserve"> 3 en Marrakech, 1 Casablanca, y 1 en Granada. </w:t>
      </w:r>
    </w:p>
    <w:p w:rsidR="004F64F7" w:rsidRPr="00917190" w:rsidRDefault="003255F1" w:rsidP="004F64F7">
      <w:pPr>
        <w:pStyle w:val="Prrafodelista"/>
        <w:numPr>
          <w:ilvl w:val="0"/>
          <w:numId w:val="1"/>
        </w:numPr>
        <w:tabs>
          <w:tab w:val="left" w:pos="851"/>
        </w:tabs>
        <w:spacing w:after="0" w:line="240" w:lineRule="auto"/>
        <w:ind w:left="851" w:hanging="284"/>
        <w:rPr>
          <w:sz w:val="20"/>
          <w:szCs w:val="20"/>
        </w:rPr>
      </w:pPr>
      <w:r>
        <w:rPr>
          <w:sz w:val="20"/>
          <w:szCs w:val="20"/>
        </w:rPr>
        <w:t>15</w:t>
      </w:r>
      <w:r w:rsidR="004F64F7" w:rsidRPr="00DC1784">
        <w:rPr>
          <w:sz w:val="20"/>
          <w:szCs w:val="20"/>
        </w:rPr>
        <w:t xml:space="preserve"> desayunos</w:t>
      </w:r>
      <w:r w:rsidR="000C3F5E">
        <w:rPr>
          <w:sz w:val="20"/>
          <w:szCs w:val="20"/>
        </w:rPr>
        <w:t xml:space="preserve">, 1 almuerzo, y 5 cenas. </w:t>
      </w:r>
    </w:p>
    <w:p w:rsidR="004F64F7" w:rsidRPr="006165EB" w:rsidRDefault="004F64F7" w:rsidP="004F64F7">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aeropuerto/hotel/aeropuerto en servicio compartido.</w:t>
      </w:r>
    </w:p>
    <w:p w:rsidR="004F64F7" w:rsidRPr="006165EB" w:rsidRDefault="004F64F7" w:rsidP="004F64F7">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4F64F7" w:rsidRDefault="004F64F7" w:rsidP="004F64F7">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Transporte y guía de habla hispana durante su recorrido.</w:t>
      </w:r>
    </w:p>
    <w:p w:rsidR="004F64F7" w:rsidRPr="0074631A" w:rsidRDefault="004F64F7" w:rsidP="004F64F7">
      <w:pPr>
        <w:pStyle w:val="Prrafodelista"/>
        <w:numPr>
          <w:ilvl w:val="0"/>
          <w:numId w:val="1"/>
        </w:numPr>
        <w:tabs>
          <w:tab w:val="left" w:pos="851"/>
        </w:tabs>
        <w:spacing w:after="0" w:line="240" w:lineRule="auto"/>
        <w:ind w:left="1276" w:hanging="709"/>
        <w:rPr>
          <w:sz w:val="20"/>
          <w:szCs w:val="20"/>
        </w:rPr>
      </w:pPr>
      <w:r w:rsidRPr="0074631A">
        <w:rPr>
          <w:sz w:val="20"/>
          <w:szCs w:val="20"/>
        </w:rPr>
        <w:t xml:space="preserve">Seguro de asistencia en viaje con cobertura COVID </w:t>
      </w:r>
    </w:p>
    <w:p w:rsidR="00FD3771" w:rsidRDefault="00FD3771" w:rsidP="00D264CF">
      <w:pPr>
        <w:rPr>
          <w:b/>
          <w:sz w:val="20"/>
          <w:szCs w:val="20"/>
          <w:lang w:val="es-MX"/>
        </w:rPr>
      </w:pPr>
    </w:p>
    <w:p w:rsidR="004F64F7" w:rsidRPr="00D00CC2" w:rsidRDefault="004F64F7" w:rsidP="00D264CF">
      <w:pPr>
        <w:rPr>
          <w:b/>
          <w:sz w:val="20"/>
          <w:szCs w:val="20"/>
          <w:lang w:val="es-MX"/>
        </w:rPr>
      </w:pPr>
    </w:p>
    <w:p w:rsidR="00D264CF" w:rsidRPr="00B56B0D" w:rsidRDefault="00D264CF" w:rsidP="00D264CF">
      <w:pPr>
        <w:ind w:left="142"/>
        <w:rPr>
          <w:b/>
        </w:rPr>
      </w:pPr>
      <w:r w:rsidRPr="00B56B0D">
        <w:rPr>
          <w:b/>
        </w:rPr>
        <w:t>NO Incluye</w:t>
      </w:r>
    </w:p>
    <w:p w:rsidR="00D264CF" w:rsidRDefault="00F04E61" w:rsidP="00D264CF">
      <w:pPr>
        <w:pStyle w:val="Prrafodelista"/>
        <w:numPr>
          <w:ilvl w:val="0"/>
          <w:numId w:val="1"/>
        </w:numPr>
        <w:tabs>
          <w:tab w:val="left" w:pos="851"/>
        </w:tabs>
        <w:spacing w:after="0" w:line="240" w:lineRule="auto"/>
        <w:ind w:left="1276" w:hanging="709"/>
        <w:rPr>
          <w:sz w:val="20"/>
          <w:szCs w:val="20"/>
        </w:rPr>
      </w:pPr>
      <w:r>
        <w:rPr>
          <w:sz w:val="20"/>
          <w:szCs w:val="20"/>
        </w:rPr>
        <w:t>Impuestos aéreos.</w:t>
      </w:r>
    </w:p>
    <w:p w:rsidR="00D264CF" w:rsidRPr="00B56B0D" w:rsidRDefault="00D264CF" w:rsidP="00D264CF">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D264CF" w:rsidRPr="00B56B0D" w:rsidRDefault="00D264CF" w:rsidP="00D264CF">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D264CF" w:rsidRPr="00B56B0D" w:rsidRDefault="00D264CF" w:rsidP="00D264CF">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D264CF" w:rsidRPr="00B56B0D" w:rsidRDefault="00D264CF" w:rsidP="00D264CF">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D264CF" w:rsidRPr="00AF2AF1" w:rsidRDefault="00D264CF" w:rsidP="00D264CF">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D264CF" w:rsidRDefault="00D264CF" w:rsidP="00D264CF">
      <w:pPr>
        <w:rPr>
          <w:rFonts w:ascii="Calibri" w:eastAsia="Times New Roman" w:hAnsi="Calibri" w:cs="Calibri"/>
          <w:b/>
          <w:bCs/>
          <w:color w:val="FFFFFF"/>
          <w:sz w:val="20"/>
          <w:szCs w:val="20"/>
          <w:lang w:val="es-MX" w:eastAsia="es-MX"/>
        </w:rPr>
      </w:pPr>
    </w:p>
    <w:p w:rsidR="00915396" w:rsidRDefault="00915396" w:rsidP="00D264CF">
      <w:pPr>
        <w:rPr>
          <w:rFonts w:ascii="Calibri" w:eastAsia="Times New Roman" w:hAnsi="Calibri" w:cs="Calibri"/>
          <w:b/>
          <w:bCs/>
          <w:color w:val="FFFFFF"/>
          <w:sz w:val="20"/>
          <w:szCs w:val="20"/>
          <w:lang w:val="es-MX" w:eastAsia="es-MX"/>
        </w:rPr>
      </w:pPr>
    </w:p>
    <w:p w:rsidR="00320548" w:rsidRDefault="00320548" w:rsidP="00D264CF">
      <w:pPr>
        <w:rPr>
          <w:rFonts w:ascii="Calibri" w:eastAsia="Times New Roman" w:hAnsi="Calibri" w:cs="Calibri"/>
          <w:b/>
          <w:bCs/>
          <w:color w:val="FFFFFF"/>
          <w:sz w:val="20"/>
          <w:szCs w:val="20"/>
          <w:lang w:val="es-MX" w:eastAsia="es-MX"/>
        </w:rPr>
      </w:pPr>
    </w:p>
    <w:tbl>
      <w:tblPr>
        <w:tblW w:w="7600" w:type="dxa"/>
        <w:tblCellMar>
          <w:left w:w="70" w:type="dxa"/>
          <w:right w:w="70" w:type="dxa"/>
        </w:tblCellMar>
        <w:tblLook w:val="04A0" w:firstRow="1" w:lastRow="0" w:firstColumn="1" w:lastColumn="0" w:noHBand="0" w:noVBand="1"/>
      </w:tblPr>
      <w:tblGrid>
        <w:gridCol w:w="3982"/>
        <w:gridCol w:w="801"/>
        <w:gridCol w:w="792"/>
        <w:gridCol w:w="1141"/>
        <w:gridCol w:w="884"/>
      </w:tblGrid>
      <w:tr w:rsidR="00FB458F" w:rsidRPr="00FB458F" w:rsidTr="00FB458F">
        <w:trPr>
          <w:trHeight w:val="300"/>
        </w:trPr>
        <w:tc>
          <w:tcPr>
            <w:tcW w:w="7600" w:type="dxa"/>
            <w:gridSpan w:val="5"/>
            <w:tcBorders>
              <w:top w:val="single" w:sz="8" w:space="0" w:color="auto"/>
              <w:left w:val="single" w:sz="8" w:space="0" w:color="auto"/>
              <w:bottom w:val="nil"/>
              <w:right w:val="single" w:sz="8" w:space="0" w:color="000000"/>
            </w:tcBorders>
            <w:shd w:val="clear" w:color="FFFFCC" w:fill="000000"/>
            <w:noWrap/>
            <w:vAlign w:val="bottom"/>
            <w:hideMark/>
          </w:tcPr>
          <w:p w:rsidR="00FB458F" w:rsidRPr="00FB458F" w:rsidRDefault="00FB458F" w:rsidP="00FB458F">
            <w:pPr>
              <w:jc w:val="center"/>
              <w:rPr>
                <w:rFonts w:ascii="Aptos Narrow" w:eastAsia="Times New Roman" w:hAnsi="Aptos Narrow" w:cs="Times New Roman"/>
                <w:b/>
                <w:bCs/>
                <w:color w:val="FFFFFF"/>
                <w:sz w:val="20"/>
                <w:szCs w:val="20"/>
                <w:lang w:val="es-MX" w:eastAsia="es-MX"/>
              </w:rPr>
            </w:pPr>
            <w:r w:rsidRPr="00FB458F">
              <w:rPr>
                <w:rFonts w:ascii="Aptos Narrow" w:eastAsia="Times New Roman" w:hAnsi="Aptos Narrow" w:cs="Times New Roman"/>
                <w:b/>
                <w:bCs/>
                <w:color w:val="FFFFFF"/>
                <w:sz w:val="20"/>
                <w:szCs w:val="20"/>
                <w:lang w:val="es-MX" w:eastAsia="es-MX"/>
              </w:rPr>
              <w:t xml:space="preserve">TARIFA EN DÓLARES POR PERSONA </w:t>
            </w:r>
          </w:p>
        </w:tc>
      </w:tr>
      <w:tr w:rsidR="00FB458F" w:rsidRPr="00FB458F" w:rsidTr="00FB458F">
        <w:trPr>
          <w:trHeight w:val="300"/>
        </w:trPr>
        <w:tc>
          <w:tcPr>
            <w:tcW w:w="3982" w:type="dxa"/>
            <w:tcBorders>
              <w:top w:val="single" w:sz="8" w:space="0" w:color="auto"/>
              <w:left w:val="single" w:sz="8" w:space="0" w:color="auto"/>
              <w:bottom w:val="single" w:sz="8" w:space="0" w:color="auto"/>
              <w:right w:val="nil"/>
            </w:tcBorders>
            <w:shd w:val="clear" w:color="FFFFCC" w:fill="FFFFFF"/>
            <w:noWrap/>
            <w:vAlign w:val="bottom"/>
            <w:hideMark/>
          </w:tcPr>
          <w:p w:rsidR="00FB458F" w:rsidRPr="00FB458F" w:rsidRDefault="00FB458F" w:rsidP="00FB458F">
            <w:pPr>
              <w:rPr>
                <w:rFonts w:ascii="Aptos Narrow" w:eastAsia="Times New Roman" w:hAnsi="Aptos Narrow" w:cs="Times New Roman"/>
                <w:b/>
                <w:bCs/>
                <w:sz w:val="20"/>
                <w:szCs w:val="20"/>
                <w:lang w:val="es-MX" w:eastAsia="es-MX"/>
              </w:rPr>
            </w:pPr>
            <w:proofErr w:type="gramStart"/>
            <w:r w:rsidRPr="00FB458F">
              <w:rPr>
                <w:rFonts w:ascii="Aptos Narrow" w:eastAsia="Times New Roman" w:hAnsi="Aptos Narrow" w:cs="Times New Roman"/>
                <w:b/>
                <w:bCs/>
                <w:sz w:val="20"/>
                <w:szCs w:val="20"/>
                <w:lang w:val="es-MX" w:eastAsia="es-MX"/>
              </w:rPr>
              <w:t>VUELOS  Y</w:t>
            </w:r>
            <w:proofErr w:type="gramEnd"/>
            <w:r w:rsidRPr="00FB458F">
              <w:rPr>
                <w:rFonts w:ascii="Aptos Narrow" w:eastAsia="Times New Roman" w:hAnsi="Aptos Narrow" w:cs="Times New Roman"/>
                <w:b/>
                <w:bCs/>
                <w:sz w:val="20"/>
                <w:szCs w:val="20"/>
                <w:lang w:val="es-MX" w:eastAsia="es-MX"/>
              </w:rPr>
              <w:t xml:space="preserve"> SERVICIOS TERRESTRES                                                   </w:t>
            </w:r>
          </w:p>
        </w:tc>
        <w:tc>
          <w:tcPr>
            <w:tcW w:w="3618" w:type="dxa"/>
            <w:gridSpan w:val="4"/>
            <w:tcBorders>
              <w:top w:val="single" w:sz="8" w:space="0" w:color="auto"/>
              <w:left w:val="nil"/>
              <w:bottom w:val="single" w:sz="8" w:space="0" w:color="auto"/>
              <w:right w:val="single" w:sz="8" w:space="0" w:color="000000"/>
            </w:tcBorders>
            <w:shd w:val="clear" w:color="auto" w:fill="auto"/>
            <w:noWrap/>
            <w:vAlign w:val="bottom"/>
            <w:hideMark/>
          </w:tcPr>
          <w:p w:rsidR="00FB458F" w:rsidRPr="00FB458F" w:rsidRDefault="00FB458F" w:rsidP="00FB458F">
            <w:pPr>
              <w:jc w:val="center"/>
              <w:rPr>
                <w:rFonts w:ascii="Aptos Narrow" w:eastAsia="Times New Roman" w:hAnsi="Aptos Narrow" w:cs="Times New Roman"/>
                <w:b/>
                <w:bCs/>
                <w:color w:val="000000"/>
                <w:sz w:val="20"/>
                <w:szCs w:val="20"/>
                <w:lang w:val="es-MX" w:eastAsia="es-MX"/>
              </w:rPr>
            </w:pPr>
            <w:r w:rsidRPr="00FB458F">
              <w:rPr>
                <w:rFonts w:ascii="Aptos Narrow" w:eastAsia="Times New Roman" w:hAnsi="Aptos Narrow" w:cs="Times New Roman"/>
                <w:b/>
                <w:bCs/>
                <w:color w:val="000000"/>
                <w:sz w:val="20"/>
                <w:szCs w:val="20"/>
                <w:lang w:val="es-MX" w:eastAsia="es-MX"/>
              </w:rPr>
              <w:t xml:space="preserve">        (MÍNIMO 2 </w:t>
            </w:r>
            <w:proofErr w:type="gramStart"/>
            <w:r w:rsidRPr="00FB458F">
              <w:rPr>
                <w:rFonts w:ascii="Aptos Narrow" w:eastAsia="Times New Roman" w:hAnsi="Aptos Narrow" w:cs="Times New Roman"/>
                <w:b/>
                <w:bCs/>
                <w:color w:val="000000"/>
                <w:sz w:val="20"/>
                <w:szCs w:val="20"/>
                <w:lang w:val="es-MX" w:eastAsia="es-MX"/>
              </w:rPr>
              <w:t xml:space="preserve">PASAJEROS)   </w:t>
            </w:r>
            <w:proofErr w:type="gramEnd"/>
            <w:r w:rsidRPr="00FB458F">
              <w:rPr>
                <w:rFonts w:ascii="Aptos Narrow" w:eastAsia="Times New Roman" w:hAnsi="Aptos Narrow" w:cs="Times New Roman"/>
                <w:b/>
                <w:bCs/>
                <w:color w:val="000000"/>
                <w:sz w:val="20"/>
                <w:szCs w:val="20"/>
                <w:lang w:val="es-MX" w:eastAsia="es-MX"/>
              </w:rPr>
              <w:t xml:space="preserve">       </w:t>
            </w:r>
          </w:p>
        </w:tc>
      </w:tr>
      <w:tr w:rsidR="00FB458F" w:rsidRPr="00FB458F" w:rsidTr="00FB458F">
        <w:trPr>
          <w:trHeight w:val="300"/>
        </w:trPr>
        <w:tc>
          <w:tcPr>
            <w:tcW w:w="3982" w:type="dxa"/>
            <w:tcBorders>
              <w:top w:val="nil"/>
              <w:left w:val="single" w:sz="8" w:space="0" w:color="auto"/>
              <w:bottom w:val="single" w:sz="8" w:space="0" w:color="auto"/>
              <w:right w:val="single" w:sz="8" w:space="0" w:color="auto"/>
            </w:tcBorders>
            <w:shd w:val="clear" w:color="FFFFCC" w:fill="000000"/>
            <w:noWrap/>
            <w:vAlign w:val="bottom"/>
            <w:hideMark/>
          </w:tcPr>
          <w:p w:rsidR="00FB458F" w:rsidRPr="00FB458F" w:rsidRDefault="00FB458F" w:rsidP="00FB458F">
            <w:pPr>
              <w:rPr>
                <w:rFonts w:ascii="Aptos Narrow" w:eastAsia="Times New Roman" w:hAnsi="Aptos Narrow" w:cs="Times New Roman"/>
                <w:b/>
                <w:bCs/>
                <w:color w:val="FFFFFF"/>
                <w:sz w:val="20"/>
                <w:szCs w:val="20"/>
                <w:lang w:val="es-MX" w:eastAsia="es-MX"/>
              </w:rPr>
            </w:pPr>
            <w:r w:rsidRPr="00FB458F">
              <w:rPr>
                <w:rFonts w:ascii="Aptos Narrow" w:eastAsia="Times New Roman" w:hAnsi="Aptos Narrow" w:cs="Times New Roman"/>
                <w:b/>
                <w:bCs/>
                <w:color w:val="FFFFFF"/>
                <w:sz w:val="20"/>
                <w:szCs w:val="20"/>
                <w:lang w:val="es-MX" w:eastAsia="es-MX"/>
              </w:rPr>
              <w:t xml:space="preserve">14 -30 </w:t>
            </w:r>
            <w:proofErr w:type="gramStart"/>
            <w:r w:rsidRPr="00FB458F">
              <w:rPr>
                <w:rFonts w:ascii="Aptos Narrow" w:eastAsia="Times New Roman" w:hAnsi="Aptos Narrow" w:cs="Times New Roman"/>
                <w:b/>
                <w:bCs/>
                <w:color w:val="FFFFFF"/>
                <w:sz w:val="20"/>
                <w:szCs w:val="20"/>
                <w:lang w:val="es-MX" w:eastAsia="es-MX"/>
              </w:rPr>
              <w:t>Septiembre</w:t>
            </w:r>
            <w:proofErr w:type="gramEnd"/>
            <w:r w:rsidRPr="00FB458F">
              <w:rPr>
                <w:rFonts w:ascii="Aptos Narrow" w:eastAsia="Times New Roman" w:hAnsi="Aptos Narrow" w:cs="Times New Roman"/>
                <w:b/>
                <w:bCs/>
                <w:color w:val="FFFFFF"/>
                <w:sz w:val="20"/>
                <w:szCs w:val="20"/>
                <w:lang w:val="es-MX" w:eastAsia="es-MX"/>
              </w:rPr>
              <w:t>, 2025</w:t>
            </w:r>
          </w:p>
        </w:tc>
        <w:tc>
          <w:tcPr>
            <w:tcW w:w="801" w:type="dxa"/>
            <w:tcBorders>
              <w:top w:val="nil"/>
              <w:left w:val="nil"/>
              <w:bottom w:val="nil"/>
              <w:right w:val="single" w:sz="4" w:space="0" w:color="auto"/>
            </w:tcBorders>
            <w:shd w:val="clear" w:color="FFFFCC" w:fill="000000"/>
            <w:noWrap/>
            <w:vAlign w:val="bottom"/>
            <w:hideMark/>
          </w:tcPr>
          <w:p w:rsidR="00FB458F" w:rsidRPr="00FB458F" w:rsidRDefault="00FB458F" w:rsidP="00FB458F">
            <w:pPr>
              <w:jc w:val="center"/>
              <w:rPr>
                <w:rFonts w:ascii="Aptos Narrow" w:eastAsia="Times New Roman" w:hAnsi="Aptos Narrow" w:cs="Times New Roman"/>
                <w:b/>
                <w:bCs/>
                <w:color w:val="FFFFFF"/>
                <w:sz w:val="20"/>
                <w:szCs w:val="20"/>
                <w:lang w:val="es-MX" w:eastAsia="es-MX"/>
              </w:rPr>
            </w:pPr>
            <w:r w:rsidRPr="00FB458F">
              <w:rPr>
                <w:rFonts w:ascii="Aptos Narrow" w:eastAsia="Times New Roman" w:hAnsi="Aptos Narrow" w:cs="Times New Roman"/>
                <w:b/>
                <w:bCs/>
                <w:color w:val="FFFFFF"/>
                <w:sz w:val="20"/>
                <w:szCs w:val="20"/>
                <w:lang w:val="es-MX" w:eastAsia="es-MX"/>
              </w:rPr>
              <w:t xml:space="preserve">DOBLE </w:t>
            </w:r>
          </w:p>
        </w:tc>
        <w:tc>
          <w:tcPr>
            <w:tcW w:w="792" w:type="dxa"/>
            <w:tcBorders>
              <w:top w:val="nil"/>
              <w:left w:val="nil"/>
              <w:bottom w:val="nil"/>
              <w:right w:val="single" w:sz="4" w:space="0" w:color="auto"/>
            </w:tcBorders>
            <w:shd w:val="clear" w:color="FFFFCC" w:fill="000000"/>
            <w:noWrap/>
            <w:vAlign w:val="bottom"/>
            <w:hideMark/>
          </w:tcPr>
          <w:p w:rsidR="00FB458F" w:rsidRPr="00FB458F" w:rsidRDefault="00FB458F" w:rsidP="00FB458F">
            <w:pPr>
              <w:jc w:val="center"/>
              <w:rPr>
                <w:rFonts w:ascii="Aptos Narrow" w:eastAsia="Times New Roman" w:hAnsi="Aptos Narrow" w:cs="Times New Roman"/>
                <w:b/>
                <w:bCs/>
                <w:color w:val="FFFFFF"/>
                <w:sz w:val="20"/>
                <w:szCs w:val="20"/>
                <w:lang w:val="es-MX" w:eastAsia="es-MX"/>
              </w:rPr>
            </w:pPr>
            <w:r w:rsidRPr="00FB458F">
              <w:rPr>
                <w:rFonts w:ascii="Aptos Narrow" w:eastAsia="Times New Roman" w:hAnsi="Aptos Narrow" w:cs="Times New Roman"/>
                <w:b/>
                <w:bCs/>
                <w:color w:val="FFFFFF"/>
                <w:sz w:val="20"/>
                <w:szCs w:val="20"/>
                <w:lang w:val="es-MX" w:eastAsia="es-MX"/>
              </w:rPr>
              <w:t>TRIPLE</w:t>
            </w:r>
          </w:p>
        </w:tc>
        <w:tc>
          <w:tcPr>
            <w:tcW w:w="1141" w:type="dxa"/>
            <w:tcBorders>
              <w:top w:val="nil"/>
              <w:left w:val="nil"/>
              <w:bottom w:val="nil"/>
              <w:right w:val="single" w:sz="4" w:space="0" w:color="auto"/>
            </w:tcBorders>
            <w:shd w:val="clear" w:color="FFFFCC" w:fill="000000"/>
            <w:noWrap/>
            <w:vAlign w:val="bottom"/>
            <w:hideMark/>
          </w:tcPr>
          <w:p w:rsidR="00FB458F" w:rsidRPr="00FB458F" w:rsidRDefault="00FB458F" w:rsidP="00FB458F">
            <w:pPr>
              <w:jc w:val="center"/>
              <w:rPr>
                <w:rFonts w:ascii="Aptos Narrow" w:eastAsia="Times New Roman" w:hAnsi="Aptos Narrow" w:cs="Times New Roman"/>
                <w:b/>
                <w:bCs/>
                <w:color w:val="FFFFFF"/>
                <w:sz w:val="20"/>
                <w:szCs w:val="20"/>
                <w:lang w:val="es-MX" w:eastAsia="es-MX"/>
              </w:rPr>
            </w:pPr>
            <w:r w:rsidRPr="00FB458F">
              <w:rPr>
                <w:rFonts w:ascii="Aptos Narrow" w:eastAsia="Times New Roman" w:hAnsi="Aptos Narrow" w:cs="Times New Roman"/>
                <w:b/>
                <w:bCs/>
                <w:color w:val="FFFFFF"/>
                <w:sz w:val="20"/>
                <w:szCs w:val="20"/>
                <w:lang w:val="es-MX" w:eastAsia="es-MX"/>
              </w:rPr>
              <w:t>SENCILLA</w:t>
            </w:r>
          </w:p>
        </w:tc>
        <w:tc>
          <w:tcPr>
            <w:tcW w:w="884" w:type="dxa"/>
            <w:tcBorders>
              <w:top w:val="nil"/>
              <w:left w:val="nil"/>
              <w:bottom w:val="nil"/>
              <w:right w:val="single" w:sz="8" w:space="0" w:color="auto"/>
            </w:tcBorders>
            <w:shd w:val="clear" w:color="FFFFCC" w:fill="000000"/>
            <w:noWrap/>
            <w:vAlign w:val="bottom"/>
            <w:hideMark/>
          </w:tcPr>
          <w:p w:rsidR="00FB458F" w:rsidRPr="00FB458F" w:rsidRDefault="00FB458F" w:rsidP="00FB458F">
            <w:pPr>
              <w:jc w:val="center"/>
              <w:rPr>
                <w:rFonts w:ascii="Aptos Narrow" w:eastAsia="Times New Roman" w:hAnsi="Aptos Narrow" w:cs="Times New Roman"/>
                <w:b/>
                <w:bCs/>
                <w:color w:val="FFFFFF"/>
                <w:sz w:val="20"/>
                <w:szCs w:val="20"/>
                <w:lang w:val="es-MX" w:eastAsia="es-MX"/>
              </w:rPr>
            </w:pPr>
            <w:r w:rsidRPr="00FB458F">
              <w:rPr>
                <w:rFonts w:ascii="Aptos Narrow" w:eastAsia="Times New Roman" w:hAnsi="Aptos Narrow" w:cs="Times New Roman"/>
                <w:b/>
                <w:bCs/>
                <w:color w:val="FFFFFF"/>
                <w:sz w:val="20"/>
                <w:szCs w:val="20"/>
                <w:lang w:val="es-MX" w:eastAsia="es-MX"/>
              </w:rPr>
              <w:t>MENOR</w:t>
            </w:r>
          </w:p>
        </w:tc>
      </w:tr>
      <w:tr w:rsidR="00FB458F" w:rsidRPr="00FB458F" w:rsidTr="00FB458F">
        <w:trPr>
          <w:trHeight w:val="330"/>
        </w:trPr>
        <w:tc>
          <w:tcPr>
            <w:tcW w:w="3982" w:type="dxa"/>
            <w:tcBorders>
              <w:top w:val="nil"/>
              <w:left w:val="single" w:sz="8" w:space="0" w:color="auto"/>
              <w:bottom w:val="nil"/>
              <w:right w:val="single" w:sz="8" w:space="0" w:color="auto"/>
            </w:tcBorders>
            <w:shd w:val="clear" w:color="FFFFCC" w:fill="FFFFFF"/>
            <w:noWrap/>
            <w:vAlign w:val="bottom"/>
            <w:hideMark/>
          </w:tcPr>
          <w:p w:rsidR="00FB458F" w:rsidRPr="00FB458F" w:rsidRDefault="00FB458F" w:rsidP="00FB458F">
            <w:pPr>
              <w:rPr>
                <w:rFonts w:ascii="Aptos Narrow" w:eastAsia="Times New Roman" w:hAnsi="Aptos Narrow" w:cs="Times New Roman"/>
                <w:b/>
                <w:bCs/>
                <w:sz w:val="20"/>
                <w:szCs w:val="20"/>
                <w:lang w:val="es-MX" w:eastAsia="es-MX"/>
              </w:rPr>
            </w:pPr>
            <w:r w:rsidRPr="00FB458F">
              <w:rPr>
                <w:rFonts w:ascii="Aptos Narrow" w:eastAsia="Times New Roman" w:hAnsi="Aptos Narrow" w:cs="Times New Roman"/>
                <w:b/>
                <w:bCs/>
                <w:sz w:val="20"/>
                <w:szCs w:val="20"/>
                <w:lang w:val="es-MX" w:eastAsia="es-MX"/>
              </w:rPr>
              <w:t xml:space="preserve">TURISTA </w:t>
            </w:r>
          </w:p>
        </w:tc>
        <w:tc>
          <w:tcPr>
            <w:tcW w:w="801" w:type="dxa"/>
            <w:tcBorders>
              <w:top w:val="single" w:sz="8" w:space="0" w:color="auto"/>
              <w:left w:val="nil"/>
              <w:bottom w:val="single" w:sz="8" w:space="0" w:color="auto"/>
              <w:right w:val="single" w:sz="8" w:space="0" w:color="auto"/>
            </w:tcBorders>
            <w:shd w:val="clear" w:color="FFFFCC" w:fill="FFFFFF"/>
            <w:noWrap/>
            <w:vAlign w:val="bottom"/>
            <w:hideMark/>
          </w:tcPr>
          <w:p w:rsidR="00FB458F" w:rsidRPr="00FB458F" w:rsidRDefault="00FB458F" w:rsidP="00FB458F">
            <w:pPr>
              <w:jc w:val="center"/>
              <w:rPr>
                <w:rFonts w:ascii="Aptos Narrow" w:eastAsia="Times New Roman" w:hAnsi="Aptos Narrow" w:cs="Times New Roman"/>
                <w:b/>
                <w:bCs/>
                <w:sz w:val="20"/>
                <w:szCs w:val="20"/>
                <w:lang w:val="es-MX" w:eastAsia="es-MX"/>
              </w:rPr>
            </w:pPr>
            <w:r w:rsidRPr="00FB458F">
              <w:rPr>
                <w:rFonts w:ascii="Aptos Narrow" w:eastAsia="Times New Roman" w:hAnsi="Aptos Narrow" w:cs="Times New Roman"/>
                <w:b/>
                <w:bCs/>
                <w:sz w:val="20"/>
                <w:szCs w:val="20"/>
                <w:lang w:val="es-MX" w:eastAsia="es-MX"/>
              </w:rPr>
              <w:t>4378</w:t>
            </w:r>
          </w:p>
        </w:tc>
        <w:tc>
          <w:tcPr>
            <w:tcW w:w="792" w:type="dxa"/>
            <w:tcBorders>
              <w:top w:val="single" w:sz="8" w:space="0" w:color="auto"/>
              <w:left w:val="nil"/>
              <w:bottom w:val="single" w:sz="8" w:space="0" w:color="auto"/>
              <w:right w:val="single" w:sz="8" w:space="0" w:color="auto"/>
            </w:tcBorders>
            <w:shd w:val="clear" w:color="FFFFCC" w:fill="FFFFFF"/>
            <w:noWrap/>
            <w:vAlign w:val="bottom"/>
            <w:hideMark/>
          </w:tcPr>
          <w:p w:rsidR="00FB458F" w:rsidRPr="00FB458F" w:rsidRDefault="00FB458F" w:rsidP="00FB458F">
            <w:pPr>
              <w:jc w:val="center"/>
              <w:rPr>
                <w:rFonts w:ascii="Aptos Narrow" w:eastAsia="Times New Roman" w:hAnsi="Aptos Narrow" w:cs="Times New Roman"/>
                <w:b/>
                <w:bCs/>
                <w:sz w:val="20"/>
                <w:szCs w:val="20"/>
                <w:lang w:val="es-MX" w:eastAsia="es-MX"/>
              </w:rPr>
            </w:pPr>
            <w:r w:rsidRPr="00FB458F">
              <w:rPr>
                <w:rFonts w:ascii="Aptos Narrow" w:eastAsia="Times New Roman" w:hAnsi="Aptos Narrow" w:cs="Times New Roman"/>
                <w:b/>
                <w:bCs/>
                <w:sz w:val="20"/>
                <w:szCs w:val="20"/>
                <w:lang w:val="es-MX" w:eastAsia="es-MX"/>
              </w:rPr>
              <w:t>4296</w:t>
            </w:r>
          </w:p>
        </w:tc>
        <w:tc>
          <w:tcPr>
            <w:tcW w:w="1141" w:type="dxa"/>
            <w:tcBorders>
              <w:top w:val="single" w:sz="8" w:space="0" w:color="auto"/>
              <w:left w:val="nil"/>
              <w:bottom w:val="single" w:sz="8" w:space="0" w:color="auto"/>
              <w:right w:val="single" w:sz="8" w:space="0" w:color="auto"/>
            </w:tcBorders>
            <w:shd w:val="clear" w:color="FFFFCC" w:fill="FFFFFF"/>
            <w:noWrap/>
            <w:vAlign w:val="bottom"/>
            <w:hideMark/>
          </w:tcPr>
          <w:p w:rsidR="00FB458F" w:rsidRPr="00FB458F" w:rsidRDefault="00FB458F" w:rsidP="00FB458F">
            <w:pPr>
              <w:jc w:val="center"/>
              <w:rPr>
                <w:rFonts w:ascii="Aptos Narrow" w:eastAsia="Times New Roman" w:hAnsi="Aptos Narrow" w:cs="Times New Roman"/>
                <w:b/>
                <w:bCs/>
                <w:sz w:val="20"/>
                <w:szCs w:val="20"/>
                <w:lang w:val="es-MX" w:eastAsia="es-MX"/>
              </w:rPr>
            </w:pPr>
            <w:r w:rsidRPr="00FB458F">
              <w:rPr>
                <w:rFonts w:ascii="Aptos Narrow" w:eastAsia="Times New Roman" w:hAnsi="Aptos Narrow" w:cs="Times New Roman"/>
                <w:b/>
                <w:bCs/>
                <w:sz w:val="20"/>
                <w:szCs w:val="20"/>
                <w:lang w:val="es-MX" w:eastAsia="es-MX"/>
              </w:rPr>
              <w:t>6101</w:t>
            </w:r>
          </w:p>
        </w:tc>
        <w:tc>
          <w:tcPr>
            <w:tcW w:w="884" w:type="dxa"/>
            <w:tcBorders>
              <w:top w:val="single" w:sz="8" w:space="0" w:color="auto"/>
              <w:left w:val="nil"/>
              <w:bottom w:val="single" w:sz="8" w:space="0" w:color="auto"/>
              <w:right w:val="single" w:sz="8" w:space="0" w:color="auto"/>
            </w:tcBorders>
            <w:shd w:val="clear" w:color="FFFFCC" w:fill="FFFFFF"/>
            <w:noWrap/>
            <w:vAlign w:val="bottom"/>
            <w:hideMark/>
          </w:tcPr>
          <w:p w:rsidR="00FB458F" w:rsidRPr="00FB458F" w:rsidRDefault="00FB458F" w:rsidP="00FB458F">
            <w:pPr>
              <w:jc w:val="center"/>
              <w:rPr>
                <w:rFonts w:ascii="Aptos Narrow" w:eastAsia="Times New Roman" w:hAnsi="Aptos Narrow" w:cs="Times New Roman"/>
                <w:b/>
                <w:bCs/>
                <w:sz w:val="20"/>
                <w:szCs w:val="20"/>
                <w:lang w:val="es-MX" w:eastAsia="es-MX"/>
              </w:rPr>
            </w:pPr>
            <w:r w:rsidRPr="00FB458F">
              <w:rPr>
                <w:rFonts w:ascii="Aptos Narrow" w:eastAsia="Times New Roman" w:hAnsi="Aptos Narrow" w:cs="Times New Roman"/>
                <w:b/>
                <w:bCs/>
                <w:sz w:val="20"/>
                <w:szCs w:val="20"/>
                <w:lang w:val="es-MX" w:eastAsia="es-MX"/>
              </w:rPr>
              <w:t>3507</w:t>
            </w:r>
          </w:p>
        </w:tc>
      </w:tr>
      <w:tr w:rsidR="00FB458F" w:rsidRPr="00FB458F" w:rsidTr="00FB458F">
        <w:trPr>
          <w:trHeight w:val="300"/>
        </w:trPr>
        <w:tc>
          <w:tcPr>
            <w:tcW w:w="3982" w:type="dxa"/>
            <w:tcBorders>
              <w:top w:val="single" w:sz="8" w:space="0" w:color="auto"/>
              <w:left w:val="single" w:sz="8" w:space="0" w:color="auto"/>
              <w:bottom w:val="single" w:sz="8" w:space="0" w:color="auto"/>
              <w:right w:val="single" w:sz="8" w:space="0" w:color="auto"/>
            </w:tcBorders>
            <w:shd w:val="clear" w:color="FFFFCC" w:fill="FFFFFF"/>
            <w:noWrap/>
            <w:vAlign w:val="bottom"/>
            <w:hideMark/>
          </w:tcPr>
          <w:p w:rsidR="00FB458F" w:rsidRPr="00FB458F" w:rsidRDefault="00FB458F" w:rsidP="00FB458F">
            <w:pPr>
              <w:rPr>
                <w:rFonts w:ascii="Aptos Narrow" w:eastAsia="Times New Roman" w:hAnsi="Aptos Narrow" w:cs="Times New Roman"/>
                <w:b/>
                <w:bCs/>
                <w:color w:val="FF0000"/>
                <w:sz w:val="20"/>
                <w:szCs w:val="20"/>
                <w:lang w:val="es-MX" w:eastAsia="es-MX"/>
              </w:rPr>
            </w:pPr>
            <w:r w:rsidRPr="00FB458F">
              <w:rPr>
                <w:rFonts w:ascii="Aptos Narrow" w:eastAsia="Times New Roman" w:hAnsi="Aptos Narrow" w:cs="Times New Roman"/>
                <w:b/>
                <w:bCs/>
                <w:color w:val="FF0000"/>
                <w:sz w:val="20"/>
                <w:szCs w:val="20"/>
                <w:lang w:val="es-MX" w:eastAsia="es-MX"/>
              </w:rPr>
              <w:t>Impuestos Aéreos</w:t>
            </w:r>
          </w:p>
        </w:tc>
        <w:tc>
          <w:tcPr>
            <w:tcW w:w="3618" w:type="dxa"/>
            <w:gridSpan w:val="4"/>
            <w:tcBorders>
              <w:top w:val="single" w:sz="8" w:space="0" w:color="auto"/>
              <w:left w:val="nil"/>
              <w:bottom w:val="single" w:sz="8" w:space="0" w:color="auto"/>
              <w:right w:val="single" w:sz="8" w:space="0" w:color="000000"/>
            </w:tcBorders>
            <w:shd w:val="clear" w:color="FFFFCC" w:fill="FFFFFF"/>
            <w:noWrap/>
            <w:vAlign w:val="bottom"/>
            <w:hideMark/>
          </w:tcPr>
          <w:p w:rsidR="00FB458F" w:rsidRPr="00FB458F" w:rsidRDefault="00FB458F" w:rsidP="00FB458F">
            <w:pPr>
              <w:jc w:val="center"/>
              <w:rPr>
                <w:rFonts w:ascii="Aptos Narrow" w:eastAsia="Times New Roman" w:hAnsi="Aptos Narrow" w:cs="Times New Roman"/>
                <w:b/>
                <w:bCs/>
                <w:color w:val="FF0000"/>
                <w:sz w:val="20"/>
                <w:szCs w:val="20"/>
                <w:lang w:val="es-MX" w:eastAsia="es-MX"/>
              </w:rPr>
            </w:pPr>
            <w:r w:rsidRPr="00FB458F">
              <w:rPr>
                <w:rFonts w:ascii="Aptos Narrow" w:eastAsia="Times New Roman" w:hAnsi="Aptos Narrow" w:cs="Times New Roman"/>
                <w:b/>
                <w:bCs/>
                <w:color w:val="FF0000"/>
                <w:sz w:val="20"/>
                <w:szCs w:val="20"/>
                <w:lang w:val="es-MX" w:eastAsia="es-MX"/>
              </w:rPr>
              <w:t>1100</w:t>
            </w:r>
          </w:p>
        </w:tc>
      </w:tr>
      <w:tr w:rsidR="00FB458F" w:rsidRPr="00FB458F" w:rsidTr="00FB458F">
        <w:trPr>
          <w:trHeight w:val="300"/>
        </w:trPr>
        <w:tc>
          <w:tcPr>
            <w:tcW w:w="7600"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FB458F" w:rsidRPr="00FB458F" w:rsidRDefault="00FB458F" w:rsidP="00FB458F">
            <w:pPr>
              <w:jc w:val="center"/>
              <w:rPr>
                <w:rFonts w:ascii="Aptos Narrow" w:eastAsia="Times New Roman" w:hAnsi="Aptos Narrow" w:cs="Times New Roman"/>
                <w:b/>
                <w:bCs/>
                <w:sz w:val="18"/>
                <w:szCs w:val="18"/>
                <w:lang w:val="es-MX" w:eastAsia="es-MX"/>
              </w:rPr>
            </w:pPr>
            <w:proofErr w:type="gramStart"/>
            <w:r w:rsidRPr="00FB458F">
              <w:rPr>
                <w:rFonts w:ascii="Aptos Narrow" w:eastAsia="Times New Roman" w:hAnsi="Aptos Narrow" w:cs="Times New Roman"/>
                <w:b/>
                <w:bCs/>
                <w:sz w:val="18"/>
                <w:szCs w:val="18"/>
                <w:lang w:val="es-MX" w:eastAsia="es-MX"/>
              </w:rPr>
              <w:t>MNR  DE</w:t>
            </w:r>
            <w:proofErr w:type="gramEnd"/>
            <w:r w:rsidRPr="00FB458F">
              <w:rPr>
                <w:rFonts w:ascii="Aptos Narrow" w:eastAsia="Times New Roman" w:hAnsi="Aptos Narrow" w:cs="Times New Roman"/>
                <w:b/>
                <w:bCs/>
                <w:sz w:val="18"/>
                <w:szCs w:val="18"/>
                <w:lang w:val="es-MX" w:eastAsia="es-MX"/>
              </w:rPr>
              <w:t xml:space="preserve"> 4 A 7 AÑOS, MAXIMO 01 MENOR POR HABITACIÓN </w:t>
            </w:r>
          </w:p>
        </w:tc>
      </w:tr>
      <w:tr w:rsidR="00FB458F" w:rsidRPr="00FB458F" w:rsidTr="00FB458F">
        <w:trPr>
          <w:trHeight w:val="300"/>
        </w:trPr>
        <w:tc>
          <w:tcPr>
            <w:tcW w:w="7600"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FB458F" w:rsidRPr="00FB458F" w:rsidRDefault="00FB458F" w:rsidP="00FB458F">
            <w:pPr>
              <w:jc w:val="center"/>
              <w:rPr>
                <w:rFonts w:ascii="Aptos Narrow" w:eastAsia="Times New Roman" w:hAnsi="Aptos Narrow" w:cs="Times New Roman"/>
                <w:b/>
                <w:bCs/>
                <w:sz w:val="18"/>
                <w:szCs w:val="18"/>
                <w:lang w:val="es-MX" w:eastAsia="es-MX"/>
              </w:rPr>
            </w:pPr>
            <w:r w:rsidRPr="00FB458F">
              <w:rPr>
                <w:rFonts w:ascii="Aptos Narrow" w:eastAsia="Times New Roman" w:hAnsi="Aptos Narrow" w:cs="Times New Roman"/>
                <w:b/>
                <w:bCs/>
                <w:sz w:val="18"/>
                <w:szCs w:val="18"/>
                <w:lang w:val="es-MX" w:eastAsia="es-MX"/>
              </w:rPr>
              <w:t>NO APLICA EN FERIAS, CARNAVAL, SEMANA SANTA, VERANO, NAVIDAD Y FIN DE AÑO</w:t>
            </w:r>
          </w:p>
        </w:tc>
      </w:tr>
      <w:tr w:rsidR="00FB458F" w:rsidRPr="00FB458F" w:rsidTr="00FB458F">
        <w:trPr>
          <w:trHeight w:val="300"/>
        </w:trPr>
        <w:tc>
          <w:tcPr>
            <w:tcW w:w="7600"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FB458F" w:rsidRPr="00FB458F" w:rsidRDefault="00FB458F" w:rsidP="00FB458F">
            <w:pPr>
              <w:jc w:val="center"/>
              <w:rPr>
                <w:rFonts w:ascii="Aptos Narrow" w:eastAsia="Times New Roman" w:hAnsi="Aptos Narrow" w:cs="Times New Roman"/>
                <w:b/>
                <w:bCs/>
                <w:sz w:val="18"/>
                <w:szCs w:val="18"/>
                <w:lang w:val="es-MX" w:eastAsia="es-MX"/>
              </w:rPr>
            </w:pPr>
            <w:r w:rsidRPr="00FB458F">
              <w:rPr>
                <w:rFonts w:ascii="Aptos Narrow" w:eastAsia="Times New Roman" w:hAnsi="Aptos Narrow" w:cs="Times New Roman"/>
                <w:b/>
                <w:bCs/>
                <w:sz w:val="18"/>
                <w:szCs w:val="18"/>
                <w:lang w:val="es-MX" w:eastAsia="es-MX"/>
              </w:rPr>
              <w:t xml:space="preserve">TARIFAS SUJETAS A DISPONIBILIDAD Y CAMBIO SIN PREVIO AVISO </w:t>
            </w:r>
          </w:p>
        </w:tc>
      </w:tr>
    </w:tbl>
    <w:p w:rsidR="00320548" w:rsidRDefault="00320548" w:rsidP="00D264CF">
      <w:pPr>
        <w:rPr>
          <w:rFonts w:ascii="Calibri" w:eastAsia="Times New Roman" w:hAnsi="Calibri" w:cs="Calibri"/>
          <w:b/>
          <w:bCs/>
          <w:color w:val="FFFFFF"/>
          <w:sz w:val="20"/>
          <w:szCs w:val="20"/>
          <w:lang w:val="es-MX" w:eastAsia="es-MX"/>
        </w:rPr>
      </w:pPr>
    </w:p>
    <w:p w:rsidR="00FD3771" w:rsidRDefault="00FD3771" w:rsidP="00D264CF">
      <w:pPr>
        <w:rPr>
          <w:rFonts w:ascii="Calibri" w:eastAsia="Times New Roman" w:hAnsi="Calibri" w:cs="Calibri"/>
          <w:b/>
          <w:bCs/>
          <w:color w:val="FFFFFF"/>
          <w:sz w:val="20"/>
          <w:szCs w:val="20"/>
          <w:lang w:val="es-MX" w:eastAsia="es-MX"/>
        </w:rPr>
      </w:pPr>
    </w:p>
    <w:p w:rsidR="0073023A" w:rsidRDefault="0073023A" w:rsidP="00D264CF">
      <w:pPr>
        <w:rPr>
          <w:rFonts w:ascii="Calibri" w:eastAsia="Times New Roman" w:hAnsi="Calibri" w:cs="Calibri"/>
          <w:b/>
          <w:bCs/>
          <w:color w:val="FFFFFF"/>
          <w:sz w:val="20"/>
          <w:szCs w:val="20"/>
          <w:lang w:val="es-MX" w:eastAsia="es-MX"/>
        </w:rPr>
      </w:pPr>
    </w:p>
    <w:p w:rsidR="0073023A" w:rsidRDefault="0073023A" w:rsidP="00D264CF">
      <w:pPr>
        <w:rPr>
          <w:rFonts w:ascii="Calibri" w:eastAsia="Times New Roman" w:hAnsi="Calibri" w:cs="Calibri"/>
          <w:b/>
          <w:bCs/>
          <w:color w:val="FFFFFF"/>
          <w:sz w:val="20"/>
          <w:szCs w:val="20"/>
          <w:lang w:val="es-MX" w:eastAsia="es-MX"/>
        </w:rPr>
      </w:pPr>
    </w:p>
    <w:p w:rsidR="00E71DF4" w:rsidRDefault="00E71DF4" w:rsidP="00D264CF">
      <w:pPr>
        <w:rPr>
          <w:rFonts w:ascii="Calibri" w:eastAsia="Times New Roman" w:hAnsi="Calibri" w:cs="Calibri"/>
          <w:b/>
          <w:bCs/>
          <w:color w:val="FFFFFF"/>
          <w:sz w:val="20"/>
          <w:szCs w:val="20"/>
          <w:lang w:val="es-MX" w:eastAsia="es-MX"/>
        </w:rPr>
      </w:pPr>
    </w:p>
    <w:p w:rsidR="00036037" w:rsidRDefault="00036037" w:rsidP="00D264CF">
      <w:pPr>
        <w:rPr>
          <w:rFonts w:ascii="Calibri" w:eastAsia="Times New Roman" w:hAnsi="Calibri" w:cs="Calibri"/>
          <w:b/>
          <w:bCs/>
          <w:color w:val="FFFFFF"/>
          <w:sz w:val="20"/>
          <w:szCs w:val="20"/>
          <w:lang w:val="es-MX" w:eastAsia="es-MX"/>
        </w:rPr>
      </w:pPr>
    </w:p>
    <w:p w:rsidR="00FB458F" w:rsidRDefault="00FB458F" w:rsidP="00D264CF">
      <w:pPr>
        <w:rPr>
          <w:rFonts w:ascii="Calibri" w:eastAsia="Times New Roman" w:hAnsi="Calibri" w:cs="Calibri"/>
          <w:b/>
          <w:bCs/>
          <w:color w:val="FFFFFF"/>
          <w:sz w:val="20"/>
          <w:szCs w:val="20"/>
          <w:lang w:val="es-MX" w:eastAsia="es-MX"/>
        </w:rPr>
      </w:pPr>
    </w:p>
    <w:p w:rsidR="00792F2A" w:rsidRDefault="00792F2A" w:rsidP="00D264CF">
      <w:pPr>
        <w:rPr>
          <w:rFonts w:eastAsia="Calibri" w:cs="Tahoma"/>
          <w:b/>
          <w:color w:val="000000" w:themeColor="text1"/>
        </w:rPr>
      </w:pPr>
    </w:p>
    <w:tbl>
      <w:tblPr>
        <w:tblW w:w="6369" w:type="dxa"/>
        <w:tblCellMar>
          <w:left w:w="70" w:type="dxa"/>
          <w:right w:w="70" w:type="dxa"/>
        </w:tblCellMar>
        <w:tblLook w:val="04A0" w:firstRow="1" w:lastRow="0" w:firstColumn="1" w:lastColumn="0" w:noHBand="0" w:noVBand="1"/>
      </w:tblPr>
      <w:tblGrid>
        <w:gridCol w:w="1093"/>
        <w:gridCol w:w="1425"/>
        <w:gridCol w:w="3851"/>
      </w:tblGrid>
      <w:tr w:rsidR="00EA1B34" w:rsidRPr="00EA1B34" w:rsidTr="00EA1B34">
        <w:trPr>
          <w:trHeight w:val="300"/>
        </w:trPr>
        <w:tc>
          <w:tcPr>
            <w:tcW w:w="6369"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EA1B34" w:rsidRPr="00EA1B34" w:rsidRDefault="00EA1B34" w:rsidP="00EA1B34">
            <w:pPr>
              <w:jc w:val="center"/>
              <w:rPr>
                <w:rFonts w:ascii="Calibri" w:eastAsia="Times New Roman" w:hAnsi="Calibri" w:cs="Calibri"/>
                <w:b/>
                <w:bCs/>
                <w:color w:val="FFFFFF"/>
                <w:sz w:val="20"/>
                <w:szCs w:val="20"/>
                <w:lang w:val="es-MX" w:eastAsia="es-MX"/>
              </w:rPr>
            </w:pPr>
            <w:r w:rsidRPr="00EA1B34">
              <w:rPr>
                <w:rFonts w:ascii="Calibri" w:eastAsia="Times New Roman" w:hAnsi="Calibri" w:cs="Calibri"/>
                <w:b/>
                <w:bCs/>
                <w:color w:val="FFFFFF"/>
                <w:sz w:val="20"/>
                <w:szCs w:val="20"/>
                <w:lang w:val="es-MX" w:eastAsia="es-MX"/>
              </w:rPr>
              <w:t xml:space="preserve">HOTELES PREVISTOS O SIMILARES </w:t>
            </w:r>
          </w:p>
        </w:tc>
      </w:tr>
      <w:tr w:rsidR="00EA1B34" w:rsidRPr="00EA1B34" w:rsidTr="00EA1B34">
        <w:trPr>
          <w:trHeight w:val="300"/>
        </w:trPr>
        <w:tc>
          <w:tcPr>
            <w:tcW w:w="1093" w:type="dxa"/>
            <w:tcBorders>
              <w:top w:val="nil"/>
              <w:left w:val="single" w:sz="8" w:space="0" w:color="auto"/>
              <w:bottom w:val="nil"/>
              <w:right w:val="single" w:sz="4" w:space="0" w:color="auto"/>
            </w:tcBorders>
            <w:shd w:val="clear" w:color="FFFFCC" w:fill="000000"/>
            <w:noWrap/>
            <w:vAlign w:val="bottom"/>
            <w:hideMark/>
          </w:tcPr>
          <w:p w:rsidR="00EA1B34" w:rsidRPr="00EA1B34" w:rsidRDefault="00EA1B34" w:rsidP="00EA1B34">
            <w:pPr>
              <w:jc w:val="center"/>
              <w:rPr>
                <w:rFonts w:ascii="Calibri" w:eastAsia="Times New Roman" w:hAnsi="Calibri" w:cs="Calibri"/>
                <w:b/>
                <w:bCs/>
                <w:color w:val="FFFFFF"/>
                <w:sz w:val="20"/>
                <w:szCs w:val="20"/>
                <w:lang w:val="es-MX" w:eastAsia="es-MX"/>
              </w:rPr>
            </w:pPr>
            <w:r w:rsidRPr="00EA1B34">
              <w:rPr>
                <w:rFonts w:ascii="Calibri" w:eastAsia="Times New Roman" w:hAnsi="Calibri" w:cs="Calibri"/>
                <w:b/>
                <w:bCs/>
                <w:color w:val="FFFFFF"/>
                <w:sz w:val="20"/>
                <w:szCs w:val="20"/>
                <w:lang w:val="es-MX" w:eastAsia="es-MX"/>
              </w:rPr>
              <w:t>Categoría</w:t>
            </w:r>
          </w:p>
        </w:tc>
        <w:tc>
          <w:tcPr>
            <w:tcW w:w="1425" w:type="dxa"/>
            <w:tcBorders>
              <w:top w:val="nil"/>
              <w:left w:val="nil"/>
              <w:bottom w:val="nil"/>
              <w:right w:val="single" w:sz="4" w:space="0" w:color="auto"/>
            </w:tcBorders>
            <w:shd w:val="clear" w:color="FFFFCC" w:fill="000000"/>
            <w:noWrap/>
            <w:vAlign w:val="bottom"/>
            <w:hideMark/>
          </w:tcPr>
          <w:p w:rsidR="00EA1B34" w:rsidRPr="00EA1B34" w:rsidRDefault="00EA1B34" w:rsidP="00EA1B34">
            <w:pPr>
              <w:jc w:val="center"/>
              <w:rPr>
                <w:rFonts w:ascii="Calibri" w:eastAsia="Times New Roman" w:hAnsi="Calibri" w:cs="Calibri"/>
                <w:b/>
                <w:bCs/>
                <w:color w:val="FFFFFF"/>
                <w:sz w:val="20"/>
                <w:szCs w:val="20"/>
                <w:lang w:val="es-MX" w:eastAsia="es-MX"/>
              </w:rPr>
            </w:pPr>
            <w:r w:rsidRPr="00EA1B34">
              <w:rPr>
                <w:rFonts w:ascii="Calibri" w:eastAsia="Times New Roman" w:hAnsi="Calibri" w:cs="Calibri"/>
                <w:b/>
                <w:bCs/>
                <w:color w:val="FFFFFF"/>
                <w:sz w:val="20"/>
                <w:szCs w:val="20"/>
                <w:lang w:val="es-MX" w:eastAsia="es-MX"/>
              </w:rPr>
              <w:t xml:space="preserve">Ciudad </w:t>
            </w:r>
          </w:p>
        </w:tc>
        <w:tc>
          <w:tcPr>
            <w:tcW w:w="3851" w:type="dxa"/>
            <w:tcBorders>
              <w:top w:val="nil"/>
              <w:left w:val="nil"/>
              <w:bottom w:val="nil"/>
              <w:right w:val="single" w:sz="8" w:space="0" w:color="auto"/>
            </w:tcBorders>
            <w:shd w:val="clear" w:color="FFFFCC" w:fill="000000"/>
            <w:noWrap/>
            <w:vAlign w:val="bottom"/>
            <w:hideMark/>
          </w:tcPr>
          <w:p w:rsidR="00EA1B34" w:rsidRPr="00EA1B34" w:rsidRDefault="00EA1B34" w:rsidP="00EA1B34">
            <w:pPr>
              <w:jc w:val="center"/>
              <w:rPr>
                <w:rFonts w:ascii="Calibri" w:eastAsia="Times New Roman" w:hAnsi="Calibri" w:cs="Calibri"/>
                <w:b/>
                <w:bCs/>
                <w:color w:val="FFFFFF"/>
                <w:sz w:val="20"/>
                <w:szCs w:val="20"/>
                <w:lang w:val="es-MX" w:eastAsia="es-MX"/>
              </w:rPr>
            </w:pPr>
            <w:r w:rsidRPr="00EA1B34">
              <w:rPr>
                <w:rFonts w:ascii="Calibri" w:eastAsia="Times New Roman" w:hAnsi="Calibri" w:cs="Calibri"/>
                <w:b/>
                <w:bCs/>
                <w:color w:val="FFFFFF"/>
                <w:sz w:val="20"/>
                <w:szCs w:val="20"/>
                <w:lang w:val="es-MX" w:eastAsia="es-MX"/>
              </w:rPr>
              <w:t xml:space="preserve">Hotel </w:t>
            </w:r>
          </w:p>
        </w:tc>
      </w:tr>
      <w:tr w:rsidR="00EA1B34" w:rsidRPr="00EA1B34" w:rsidTr="00EA1B34">
        <w:trPr>
          <w:trHeight w:val="330"/>
        </w:trPr>
        <w:tc>
          <w:tcPr>
            <w:tcW w:w="109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A1B34" w:rsidRPr="00EA1B34" w:rsidRDefault="00EA1B34" w:rsidP="00EA1B34">
            <w:pPr>
              <w:jc w:val="center"/>
              <w:rPr>
                <w:rFonts w:ascii="Calibri" w:eastAsia="Times New Roman" w:hAnsi="Calibri" w:cs="Calibri"/>
                <w:b/>
                <w:bCs/>
                <w:color w:val="000000"/>
                <w:sz w:val="20"/>
                <w:szCs w:val="20"/>
                <w:lang w:val="es-MX" w:eastAsia="es-MX"/>
              </w:rPr>
            </w:pPr>
            <w:r w:rsidRPr="00EA1B34">
              <w:rPr>
                <w:rFonts w:ascii="Calibri" w:eastAsia="Times New Roman" w:hAnsi="Calibri" w:cs="Calibri"/>
                <w:b/>
                <w:bCs/>
                <w:color w:val="000000"/>
                <w:sz w:val="20"/>
                <w:szCs w:val="20"/>
                <w:lang w:val="es-MX" w:eastAsia="es-MX"/>
              </w:rPr>
              <w:t>TURISTA</w:t>
            </w:r>
          </w:p>
        </w:tc>
        <w:tc>
          <w:tcPr>
            <w:tcW w:w="1425" w:type="dxa"/>
            <w:tcBorders>
              <w:top w:val="single" w:sz="8" w:space="0" w:color="auto"/>
              <w:left w:val="nil"/>
              <w:bottom w:val="nil"/>
              <w:right w:val="single" w:sz="8" w:space="0" w:color="auto"/>
            </w:tcBorders>
            <w:shd w:val="clear" w:color="auto" w:fill="auto"/>
            <w:noWrap/>
            <w:vAlign w:val="center"/>
            <w:hideMark/>
          </w:tcPr>
          <w:p w:rsidR="00EA1B34" w:rsidRPr="00EA1B34" w:rsidRDefault="00EA1B34" w:rsidP="00EA1B34">
            <w:pPr>
              <w:rPr>
                <w:rFonts w:ascii="Calibri" w:eastAsia="Times New Roman" w:hAnsi="Calibri" w:cs="Calibri"/>
                <w:color w:val="000000"/>
                <w:sz w:val="20"/>
                <w:szCs w:val="20"/>
                <w:lang w:val="es-MX" w:eastAsia="es-MX"/>
              </w:rPr>
            </w:pPr>
            <w:r w:rsidRPr="00EA1B34">
              <w:rPr>
                <w:rFonts w:ascii="Calibri" w:eastAsia="Times New Roman" w:hAnsi="Calibri" w:cs="Calibri"/>
                <w:color w:val="000000"/>
                <w:sz w:val="20"/>
                <w:szCs w:val="20"/>
                <w:lang w:val="es-MX" w:eastAsia="es-MX"/>
              </w:rPr>
              <w:t>Madrid</w:t>
            </w:r>
          </w:p>
        </w:tc>
        <w:tc>
          <w:tcPr>
            <w:tcW w:w="3851" w:type="dxa"/>
            <w:tcBorders>
              <w:top w:val="single" w:sz="8" w:space="0" w:color="auto"/>
              <w:left w:val="nil"/>
              <w:bottom w:val="nil"/>
              <w:right w:val="single" w:sz="8" w:space="0" w:color="auto"/>
            </w:tcBorders>
            <w:shd w:val="clear" w:color="auto" w:fill="auto"/>
            <w:noWrap/>
            <w:vAlign w:val="center"/>
            <w:hideMark/>
          </w:tcPr>
          <w:p w:rsidR="00EA1B34" w:rsidRPr="00EA1B34" w:rsidRDefault="00EA1B34" w:rsidP="00EA1B34">
            <w:pPr>
              <w:rPr>
                <w:rFonts w:ascii="Calibri" w:eastAsia="Times New Roman" w:hAnsi="Calibri" w:cs="Calibri"/>
                <w:color w:val="000000"/>
                <w:sz w:val="20"/>
                <w:szCs w:val="20"/>
                <w:lang w:val="es-MX" w:eastAsia="es-MX"/>
              </w:rPr>
            </w:pPr>
            <w:proofErr w:type="spellStart"/>
            <w:r w:rsidRPr="00EA1B34">
              <w:rPr>
                <w:rFonts w:ascii="Calibri" w:eastAsia="Times New Roman" w:hAnsi="Calibri" w:cs="Calibri"/>
                <w:color w:val="000000"/>
                <w:sz w:val="20"/>
                <w:szCs w:val="20"/>
                <w:lang w:val="es-MX" w:eastAsia="es-MX"/>
              </w:rPr>
              <w:t>Aloft</w:t>
            </w:r>
            <w:proofErr w:type="spellEnd"/>
            <w:r w:rsidRPr="00EA1B34">
              <w:rPr>
                <w:rFonts w:ascii="Calibri" w:eastAsia="Times New Roman" w:hAnsi="Calibri" w:cs="Calibri"/>
                <w:color w:val="000000"/>
                <w:sz w:val="20"/>
                <w:szCs w:val="20"/>
                <w:lang w:val="es-MX" w:eastAsia="es-MX"/>
              </w:rPr>
              <w:t xml:space="preserve"> Madrid Gran Vía</w:t>
            </w:r>
          </w:p>
        </w:tc>
      </w:tr>
      <w:tr w:rsidR="00EA1B34" w:rsidRPr="00EA1B34" w:rsidTr="00EA1B34">
        <w:trPr>
          <w:trHeight w:val="300"/>
        </w:trPr>
        <w:tc>
          <w:tcPr>
            <w:tcW w:w="1093" w:type="dxa"/>
            <w:vMerge/>
            <w:tcBorders>
              <w:top w:val="single" w:sz="8" w:space="0" w:color="auto"/>
              <w:left w:val="single" w:sz="8" w:space="0" w:color="auto"/>
              <w:bottom w:val="single" w:sz="8" w:space="0" w:color="000000"/>
              <w:right w:val="single" w:sz="8" w:space="0" w:color="auto"/>
            </w:tcBorders>
            <w:vAlign w:val="center"/>
            <w:hideMark/>
          </w:tcPr>
          <w:p w:rsidR="00EA1B34" w:rsidRPr="00EA1B34" w:rsidRDefault="00EA1B34" w:rsidP="00EA1B34">
            <w:pPr>
              <w:rPr>
                <w:rFonts w:ascii="Calibri" w:eastAsia="Times New Roman" w:hAnsi="Calibri" w:cs="Calibri"/>
                <w:b/>
                <w:bCs/>
                <w:color w:val="000000"/>
                <w:sz w:val="20"/>
                <w:szCs w:val="20"/>
                <w:lang w:val="es-MX" w:eastAsia="es-MX"/>
              </w:rPr>
            </w:pPr>
          </w:p>
        </w:tc>
        <w:tc>
          <w:tcPr>
            <w:tcW w:w="1425" w:type="dxa"/>
            <w:tcBorders>
              <w:top w:val="nil"/>
              <w:left w:val="nil"/>
              <w:bottom w:val="nil"/>
              <w:right w:val="single" w:sz="8" w:space="0" w:color="auto"/>
            </w:tcBorders>
            <w:shd w:val="clear" w:color="auto" w:fill="auto"/>
            <w:noWrap/>
            <w:vAlign w:val="center"/>
            <w:hideMark/>
          </w:tcPr>
          <w:p w:rsidR="00EA1B34" w:rsidRPr="00EA1B34" w:rsidRDefault="00EA1B34" w:rsidP="00EA1B34">
            <w:pPr>
              <w:rPr>
                <w:rFonts w:ascii="Calibri" w:eastAsia="Times New Roman" w:hAnsi="Calibri" w:cs="Calibri"/>
                <w:color w:val="000000"/>
                <w:sz w:val="20"/>
                <w:szCs w:val="20"/>
                <w:lang w:val="es-MX" w:eastAsia="es-MX"/>
              </w:rPr>
            </w:pPr>
            <w:r w:rsidRPr="00EA1B34">
              <w:rPr>
                <w:rFonts w:ascii="Calibri" w:eastAsia="Times New Roman" w:hAnsi="Calibri" w:cs="Calibri"/>
                <w:color w:val="000000"/>
                <w:sz w:val="20"/>
                <w:szCs w:val="20"/>
                <w:lang w:val="es-MX" w:eastAsia="es-MX"/>
              </w:rPr>
              <w:t>Sevilla</w:t>
            </w:r>
          </w:p>
        </w:tc>
        <w:tc>
          <w:tcPr>
            <w:tcW w:w="3851" w:type="dxa"/>
            <w:tcBorders>
              <w:top w:val="nil"/>
              <w:left w:val="nil"/>
              <w:bottom w:val="nil"/>
              <w:right w:val="single" w:sz="8" w:space="0" w:color="auto"/>
            </w:tcBorders>
            <w:shd w:val="clear" w:color="auto" w:fill="auto"/>
            <w:noWrap/>
            <w:vAlign w:val="center"/>
            <w:hideMark/>
          </w:tcPr>
          <w:p w:rsidR="00EA1B34" w:rsidRPr="00EA1B34" w:rsidRDefault="00EA1B34" w:rsidP="00EA1B34">
            <w:pPr>
              <w:rPr>
                <w:rFonts w:ascii="Calibri" w:eastAsia="Times New Roman" w:hAnsi="Calibri" w:cs="Calibri"/>
                <w:color w:val="000000"/>
                <w:sz w:val="20"/>
                <w:szCs w:val="20"/>
                <w:lang w:val="es-MX" w:eastAsia="es-MX"/>
              </w:rPr>
            </w:pPr>
            <w:r w:rsidRPr="00EA1B34">
              <w:rPr>
                <w:rFonts w:ascii="Calibri" w:eastAsia="Times New Roman" w:hAnsi="Calibri" w:cs="Calibri"/>
                <w:color w:val="000000"/>
                <w:sz w:val="20"/>
                <w:szCs w:val="20"/>
                <w:lang w:val="es-MX" w:eastAsia="es-MX"/>
              </w:rPr>
              <w:t>Meliá Lebreros / Meliá Sevilla</w:t>
            </w:r>
          </w:p>
        </w:tc>
      </w:tr>
      <w:tr w:rsidR="00EA1B34" w:rsidRPr="00EA1B34" w:rsidTr="00EA1B34">
        <w:trPr>
          <w:trHeight w:val="300"/>
        </w:trPr>
        <w:tc>
          <w:tcPr>
            <w:tcW w:w="1093" w:type="dxa"/>
            <w:vMerge/>
            <w:tcBorders>
              <w:top w:val="single" w:sz="8" w:space="0" w:color="auto"/>
              <w:left w:val="single" w:sz="8" w:space="0" w:color="auto"/>
              <w:bottom w:val="single" w:sz="8" w:space="0" w:color="000000"/>
              <w:right w:val="single" w:sz="8" w:space="0" w:color="auto"/>
            </w:tcBorders>
            <w:vAlign w:val="center"/>
            <w:hideMark/>
          </w:tcPr>
          <w:p w:rsidR="00EA1B34" w:rsidRPr="00EA1B34" w:rsidRDefault="00EA1B34" w:rsidP="00EA1B34">
            <w:pPr>
              <w:rPr>
                <w:rFonts w:ascii="Calibri" w:eastAsia="Times New Roman" w:hAnsi="Calibri" w:cs="Calibri"/>
                <w:b/>
                <w:bCs/>
                <w:color w:val="000000"/>
                <w:sz w:val="20"/>
                <w:szCs w:val="20"/>
                <w:lang w:val="es-MX" w:eastAsia="es-MX"/>
              </w:rPr>
            </w:pPr>
          </w:p>
        </w:tc>
        <w:tc>
          <w:tcPr>
            <w:tcW w:w="1425" w:type="dxa"/>
            <w:tcBorders>
              <w:top w:val="nil"/>
              <w:left w:val="nil"/>
              <w:bottom w:val="nil"/>
              <w:right w:val="single" w:sz="8" w:space="0" w:color="auto"/>
            </w:tcBorders>
            <w:shd w:val="clear" w:color="auto" w:fill="auto"/>
            <w:noWrap/>
            <w:vAlign w:val="center"/>
            <w:hideMark/>
          </w:tcPr>
          <w:p w:rsidR="00EA1B34" w:rsidRPr="00EA1B34" w:rsidRDefault="00EA1B34" w:rsidP="00EA1B34">
            <w:pPr>
              <w:rPr>
                <w:rFonts w:ascii="Calibri" w:eastAsia="Times New Roman" w:hAnsi="Calibri" w:cs="Calibri"/>
                <w:color w:val="000000"/>
                <w:sz w:val="20"/>
                <w:szCs w:val="20"/>
                <w:lang w:val="es-MX" w:eastAsia="es-MX"/>
              </w:rPr>
            </w:pPr>
            <w:r w:rsidRPr="00EA1B34">
              <w:rPr>
                <w:rFonts w:ascii="Calibri" w:eastAsia="Times New Roman" w:hAnsi="Calibri" w:cs="Calibri"/>
                <w:color w:val="000000"/>
                <w:sz w:val="20"/>
                <w:szCs w:val="20"/>
                <w:lang w:val="es-MX" w:eastAsia="es-MX"/>
              </w:rPr>
              <w:t>Costa del Sol</w:t>
            </w:r>
          </w:p>
        </w:tc>
        <w:tc>
          <w:tcPr>
            <w:tcW w:w="3851" w:type="dxa"/>
            <w:tcBorders>
              <w:top w:val="nil"/>
              <w:left w:val="nil"/>
              <w:bottom w:val="nil"/>
              <w:right w:val="single" w:sz="8" w:space="0" w:color="auto"/>
            </w:tcBorders>
            <w:shd w:val="clear" w:color="auto" w:fill="auto"/>
            <w:noWrap/>
            <w:vAlign w:val="center"/>
            <w:hideMark/>
          </w:tcPr>
          <w:p w:rsidR="00EA1B34" w:rsidRPr="00EA1B34" w:rsidRDefault="00EA1B34" w:rsidP="00EA1B34">
            <w:pPr>
              <w:rPr>
                <w:rFonts w:ascii="Calibri" w:eastAsia="Times New Roman" w:hAnsi="Calibri" w:cs="Calibri"/>
                <w:color w:val="000000"/>
                <w:sz w:val="20"/>
                <w:szCs w:val="20"/>
                <w:lang w:val="es-MX" w:eastAsia="es-MX"/>
              </w:rPr>
            </w:pPr>
            <w:r w:rsidRPr="00EA1B34">
              <w:rPr>
                <w:rFonts w:ascii="Calibri" w:eastAsia="Times New Roman" w:hAnsi="Calibri" w:cs="Calibri"/>
                <w:color w:val="000000"/>
                <w:sz w:val="20"/>
                <w:szCs w:val="20"/>
                <w:lang w:val="es-MX" w:eastAsia="es-MX"/>
              </w:rPr>
              <w:t>Sol Torremolinos / Sol Príncipe</w:t>
            </w:r>
          </w:p>
        </w:tc>
      </w:tr>
      <w:tr w:rsidR="00EA1B34" w:rsidRPr="00FF752C" w:rsidTr="00EA1B34">
        <w:trPr>
          <w:trHeight w:val="300"/>
        </w:trPr>
        <w:tc>
          <w:tcPr>
            <w:tcW w:w="1093" w:type="dxa"/>
            <w:vMerge/>
            <w:tcBorders>
              <w:top w:val="single" w:sz="8" w:space="0" w:color="auto"/>
              <w:left w:val="single" w:sz="8" w:space="0" w:color="auto"/>
              <w:bottom w:val="single" w:sz="8" w:space="0" w:color="000000"/>
              <w:right w:val="single" w:sz="8" w:space="0" w:color="auto"/>
            </w:tcBorders>
            <w:vAlign w:val="center"/>
            <w:hideMark/>
          </w:tcPr>
          <w:p w:rsidR="00EA1B34" w:rsidRPr="00EA1B34" w:rsidRDefault="00EA1B34" w:rsidP="00EA1B34">
            <w:pPr>
              <w:rPr>
                <w:rFonts w:ascii="Calibri" w:eastAsia="Times New Roman" w:hAnsi="Calibri" w:cs="Calibri"/>
                <w:b/>
                <w:bCs/>
                <w:color w:val="000000"/>
                <w:sz w:val="20"/>
                <w:szCs w:val="20"/>
                <w:lang w:val="es-MX" w:eastAsia="es-MX"/>
              </w:rPr>
            </w:pPr>
          </w:p>
        </w:tc>
        <w:tc>
          <w:tcPr>
            <w:tcW w:w="1425" w:type="dxa"/>
            <w:tcBorders>
              <w:top w:val="nil"/>
              <w:left w:val="nil"/>
              <w:bottom w:val="nil"/>
              <w:right w:val="single" w:sz="8" w:space="0" w:color="auto"/>
            </w:tcBorders>
            <w:shd w:val="clear" w:color="auto" w:fill="auto"/>
            <w:noWrap/>
            <w:vAlign w:val="center"/>
            <w:hideMark/>
          </w:tcPr>
          <w:p w:rsidR="00EA1B34" w:rsidRPr="00EA1B34" w:rsidRDefault="00EA1B34" w:rsidP="00EA1B34">
            <w:pPr>
              <w:rPr>
                <w:rFonts w:ascii="Calibri" w:eastAsia="Times New Roman" w:hAnsi="Calibri" w:cs="Calibri"/>
                <w:color w:val="000000"/>
                <w:sz w:val="20"/>
                <w:szCs w:val="20"/>
                <w:lang w:val="es-MX" w:eastAsia="es-MX"/>
              </w:rPr>
            </w:pPr>
            <w:r w:rsidRPr="00EA1B34">
              <w:rPr>
                <w:rFonts w:ascii="Calibri" w:eastAsia="Times New Roman" w:hAnsi="Calibri" w:cs="Calibri"/>
                <w:color w:val="000000"/>
                <w:sz w:val="20"/>
                <w:szCs w:val="20"/>
                <w:lang w:val="es-MX" w:eastAsia="es-MX"/>
              </w:rPr>
              <w:t>Fez</w:t>
            </w:r>
          </w:p>
        </w:tc>
        <w:tc>
          <w:tcPr>
            <w:tcW w:w="3851" w:type="dxa"/>
            <w:tcBorders>
              <w:top w:val="nil"/>
              <w:left w:val="nil"/>
              <w:bottom w:val="nil"/>
              <w:right w:val="single" w:sz="8" w:space="0" w:color="auto"/>
            </w:tcBorders>
            <w:shd w:val="clear" w:color="auto" w:fill="auto"/>
            <w:noWrap/>
            <w:vAlign w:val="center"/>
            <w:hideMark/>
          </w:tcPr>
          <w:p w:rsidR="00EA1B34" w:rsidRPr="00EA1B34" w:rsidRDefault="00EA1B34" w:rsidP="00EA1B34">
            <w:pPr>
              <w:rPr>
                <w:rFonts w:ascii="Calibri" w:eastAsia="Times New Roman" w:hAnsi="Calibri" w:cs="Calibri"/>
                <w:color w:val="000000"/>
                <w:sz w:val="20"/>
                <w:szCs w:val="20"/>
                <w:lang w:val="en-US" w:eastAsia="es-MX"/>
              </w:rPr>
            </w:pPr>
            <w:r w:rsidRPr="00EA1B34">
              <w:rPr>
                <w:rFonts w:ascii="Calibri" w:eastAsia="Times New Roman" w:hAnsi="Calibri" w:cs="Calibri"/>
                <w:color w:val="000000"/>
                <w:sz w:val="20"/>
                <w:szCs w:val="20"/>
                <w:lang w:val="en-US" w:eastAsia="es-MX"/>
              </w:rPr>
              <w:t xml:space="preserve">Royal Mirage / </w:t>
            </w:r>
            <w:proofErr w:type="spellStart"/>
            <w:r w:rsidRPr="00EA1B34">
              <w:rPr>
                <w:rFonts w:ascii="Calibri" w:eastAsia="Times New Roman" w:hAnsi="Calibri" w:cs="Calibri"/>
                <w:color w:val="000000"/>
                <w:sz w:val="20"/>
                <w:szCs w:val="20"/>
                <w:lang w:val="en-US" w:eastAsia="es-MX"/>
              </w:rPr>
              <w:t>Zalagh</w:t>
            </w:r>
            <w:proofErr w:type="spellEnd"/>
            <w:r w:rsidRPr="00EA1B34">
              <w:rPr>
                <w:rFonts w:ascii="Calibri" w:eastAsia="Times New Roman" w:hAnsi="Calibri" w:cs="Calibri"/>
                <w:color w:val="000000"/>
                <w:sz w:val="20"/>
                <w:szCs w:val="20"/>
                <w:lang w:val="en-US" w:eastAsia="es-MX"/>
              </w:rPr>
              <w:t xml:space="preserve"> Parc Palace</w:t>
            </w:r>
          </w:p>
        </w:tc>
      </w:tr>
      <w:tr w:rsidR="00EA1B34" w:rsidRPr="00FF752C" w:rsidTr="00EA1B34">
        <w:trPr>
          <w:trHeight w:val="300"/>
        </w:trPr>
        <w:tc>
          <w:tcPr>
            <w:tcW w:w="1093" w:type="dxa"/>
            <w:vMerge/>
            <w:tcBorders>
              <w:top w:val="single" w:sz="8" w:space="0" w:color="auto"/>
              <w:left w:val="single" w:sz="8" w:space="0" w:color="auto"/>
              <w:bottom w:val="single" w:sz="8" w:space="0" w:color="000000"/>
              <w:right w:val="single" w:sz="8" w:space="0" w:color="auto"/>
            </w:tcBorders>
            <w:vAlign w:val="center"/>
            <w:hideMark/>
          </w:tcPr>
          <w:p w:rsidR="00EA1B34" w:rsidRPr="00EA1B34" w:rsidRDefault="00EA1B34" w:rsidP="00EA1B34">
            <w:pPr>
              <w:rPr>
                <w:rFonts w:ascii="Calibri" w:eastAsia="Times New Roman" w:hAnsi="Calibri" w:cs="Calibri"/>
                <w:b/>
                <w:bCs/>
                <w:color w:val="000000"/>
                <w:sz w:val="20"/>
                <w:szCs w:val="20"/>
                <w:lang w:val="en-US" w:eastAsia="es-MX"/>
              </w:rPr>
            </w:pPr>
          </w:p>
        </w:tc>
        <w:tc>
          <w:tcPr>
            <w:tcW w:w="1425" w:type="dxa"/>
            <w:tcBorders>
              <w:top w:val="nil"/>
              <w:left w:val="nil"/>
              <w:bottom w:val="nil"/>
              <w:right w:val="single" w:sz="8" w:space="0" w:color="auto"/>
            </w:tcBorders>
            <w:shd w:val="clear" w:color="auto" w:fill="auto"/>
            <w:noWrap/>
            <w:vAlign w:val="center"/>
            <w:hideMark/>
          </w:tcPr>
          <w:p w:rsidR="00EA1B34" w:rsidRPr="00EA1B34" w:rsidRDefault="00EA1B34" w:rsidP="00EA1B34">
            <w:pPr>
              <w:rPr>
                <w:rFonts w:ascii="Calibri" w:eastAsia="Times New Roman" w:hAnsi="Calibri" w:cs="Calibri"/>
                <w:color w:val="000000"/>
                <w:sz w:val="20"/>
                <w:szCs w:val="20"/>
                <w:lang w:val="es-MX" w:eastAsia="es-MX"/>
              </w:rPr>
            </w:pPr>
            <w:r w:rsidRPr="00EA1B34">
              <w:rPr>
                <w:rFonts w:ascii="Calibri" w:eastAsia="Times New Roman" w:hAnsi="Calibri" w:cs="Calibri"/>
                <w:color w:val="000000"/>
                <w:sz w:val="20"/>
                <w:szCs w:val="20"/>
                <w:lang w:val="es-MX" w:eastAsia="es-MX"/>
              </w:rPr>
              <w:t>Marrakech</w:t>
            </w:r>
          </w:p>
        </w:tc>
        <w:tc>
          <w:tcPr>
            <w:tcW w:w="3851" w:type="dxa"/>
            <w:tcBorders>
              <w:top w:val="nil"/>
              <w:left w:val="nil"/>
              <w:bottom w:val="nil"/>
              <w:right w:val="single" w:sz="8" w:space="0" w:color="auto"/>
            </w:tcBorders>
            <w:shd w:val="clear" w:color="auto" w:fill="auto"/>
            <w:noWrap/>
            <w:vAlign w:val="center"/>
            <w:hideMark/>
          </w:tcPr>
          <w:p w:rsidR="00EA1B34" w:rsidRPr="00EA1B34" w:rsidRDefault="00EA1B34" w:rsidP="00EA1B34">
            <w:pPr>
              <w:rPr>
                <w:rFonts w:ascii="Calibri" w:eastAsia="Times New Roman" w:hAnsi="Calibri" w:cs="Calibri"/>
                <w:color w:val="000000"/>
                <w:sz w:val="20"/>
                <w:szCs w:val="20"/>
                <w:lang w:val="pt-PT" w:eastAsia="es-MX"/>
              </w:rPr>
            </w:pPr>
            <w:r w:rsidRPr="00EA1B34">
              <w:rPr>
                <w:rFonts w:ascii="Calibri" w:eastAsia="Times New Roman" w:hAnsi="Calibri" w:cs="Calibri"/>
                <w:color w:val="000000"/>
                <w:sz w:val="20"/>
                <w:szCs w:val="20"/>
                <w:lang w:val="pt-PT" w:eastAsia="es-MX"/>
              </w:rPr>
              <w:t>Kenzi Rose / Mogador Agdal / Adam Park</w:t>
            </w:r>
          </w:p>
        </w:tc>
      </w:tr>
      <w:tr w:rsidR="00EA1B34" w:rsidRPr="00EA1B34" w:rsidTr="00EA1B34">
        <w:trPr>
          <w:trHeight w:val="300"/>
        </w:trPr>
        <w:tc>
          <w:tcPr>
            <w:tcW w:w="1093" w:type="dxa"/>
            <w:vMerge/>
            <w:tcBorders>
              <w:top w:val="single" w:sz="8" w:space="0" w:color="auto"/>
              <w:left w:val="single" w:sz="8" w:space="0" w:color="auto"/>
              <w:bottom w:val="single" w:sz="8" w:space="0" w:color="000000"/>
              <w:right w:val="single" w:sz="8" w:space="0" w:color="auto"/>
            </w:tcBorders>
            <w:vAlign w:val="center"/>
            <w:hideMark/>
          </w:tcPr>
          <w:p w:rsidR="00EA1B34" w:rsidRPr="00EA1B34" w:rsidRDefault="00EA1B34" w:rsidP="00EA1B34">
            <w:pPr>
              <w:rPr>
                <w:rFonts w:ascii="Calibri" w:eastAsia="Times New Roman" w:hAnsi="Calibri" w:cs="Calibri"/>
                <w:b/>
                <w:bCs/>
                <w:color w:val="000000"/>
                <w:sz w:val="20"/>
                <w:szCs w:val="20"/>
                <w:lang w:val="pt-PT" w:eastAsia="es-MX"/>
              </w:rPr>
            </w:pPr>
          </w:p>
        </w:tc>
        <w:tc>
          <w:tcPr>
            <w:tcW w:w="1425" w:type="dxa"/>
            <w:tcBorders>
              <w:top w:val="nil"/>
              <w:left w:val="nil"/>
              <w:bottom w:val="nil"/>
              <w:right w:val="single" w:sz="8" w:space="0" w:color="auto"/>
            </w:tcBorders>
            <w:shd w:val="clear" w:color="auto" w:fill="auto"/>
            <w:noWrap/>
            <w:vAlign w:val="center"/>
            <w:hideMark/>
          </w:tcPr>
          <w:p w:rsidR="00EA1B34" w:rsidRPr="00EA1B34" w:rsidRDefault="00EA1B34" w:rsidP="00EA1B34">
            <w:pPr>
              <w:rPr>
                <w:rFonts w:ascii="Calibri" w:eastAsia="Times New Roman" w:hAnsi="Calibri" w:cs="Calibri"/>
                <w:color w:val="000000"/>
                <w:sz w:val="20"/>
                <w:szCs w:val="20"/>
                <w:lang w:val="es-MX" w:eastAsia="es-MX"/>
              </w:rPr>
            </w:pPr>
            <w:r w:rsidRPr="00EA1B34">
              <w:rPr>
                <w:rFonts w:ascii="Calibri" w:eastAsia="Times New Roman" w:hAnsi="Calibri" w:cs="Calibri"/>
                <w:color w:val="000000"/>
                <w:sz w:val="20"/>
                <w:szCs w:val="20"/>
                <w:lang w:val="es-MX" w:eastAsia="es-MX"/>
              </w:rPr>
              <w:t>Casablanca</w:t>
            </w:r>
          </w:p>
        </w:tc>
        <w:tc>
          <w:tcPr>
            <w:tcW w:w="3851" w:type="dxa"/>
            <w:tcBorders>
              <w:top w:val="nil"/>
              <w:left w:val="nil"/>
              <w:bottom w:val="nil"/>
              <w:right w:val="single" w:sz="8" w:space="0" w:color="auto"/>
            </w:tcBorders>
            <w:shd w:val="clear" w:color="auto" w:fill="auto"/>
            <w:noWrap/>
            <w:vAlign w:val="bottom"/>
            <w:hideMark/>
          </w:tcPr>
          <w:p w:rsidR="00EA1B34" w:rsidRPr="00EA1B34" w:rsidRDefault="00EA1B34" w:rsidP="00EA1B34">
            <w:pPr>
              <w:rPr>
                <w:rFonts w:ascii="Calibri" w:eastAsia="Times New Roman" w:hAnsi="Calibri" w:cs="Calibri"/>
                <w:color w:val="000000"/>
                <w:sz w:val="20"/>
                <w:szCs w:val="20"/>
                <w:lang w:val="es-MX" w:eastAsia="es-MX"/>
              </w:rPr>
            </w:pPr>
            <w:r w:rsidRPr="00EA1B34">
              <w:rPr>
                <w:rFonts w:ascii="Calibri" w:eastAsia="Times New Roman" w:hAnsi="Calibri" w:cs="Calibri"/>
                <w:color w:val="000000"/>
                <w:sz w:val="20"/>
                <w:szCs w:val="20"/>
                <w:lang w:val="es-MX" w:eastAsia="es-MX"/>
              </w:rPr>
              <w:t xml:space="preserve">Le Grand Mogador / Farah / Le Palace </w:t>
            </w:r>
            <w:proofErr w:type="spellStart"/>
            <w:r w:rsidRPr="00EA1B34">
              <w:rPr>
                <w:rFonts w:ascii="Calibri" w:eastAsia="Times New Roman" w:hAnsi="Calibri" w:cs="Calibri"/>
                <w:color w:val="000000"/>
                <w:sz w:val="20"/>
                <w:szCs w:val="20"/>
                <w:lang w:val="es-MX" w:eastAsia="es-MX"/>
              </w:rPr>
              <w:t>d’Anfa</w:t>
            </w:r>
            <w:proofErr w:type="spellEnd"/>
          </w:p>
        </w:tc>
      </w:tr>
      <w:tr w:rsidR="00EA1B34" w:rsidRPr="00EA1B34" w:rsidTr="00EA1B34">
        <w:trPr>
          <w:trHeight w:val="320"/>
        </w:trPr>
        <w:tc>
          <w:tcPr>
            <w:tcW w:w="1093" w:type="dxa"/>
            <w:vMerge/>
            <w:tcBorders>
              <w:top w:val="single" w:sz="8" w:space="0" w:color="auto"/>
              <w:left w:val="single" w:sz="8" w:space="0" w:color="auto"/>
              <w:bottom w:val="single" w:sz="8" w:space="0" w:color="000000"/>
              <w:right w:val="single" w:sz="8" w:space="0" w:color="auto"/>
            </w:tcBorders>
            <w:vAlign w:val="center"/>
            <w:hideMark/>
          </w:tcPr>
          <w:p w:rsidR="00EA1B34" w:rsidRPr="00EA1B34" w:rsidRDefault="00EA1B34" w:rsidP="00EA1B34">
            <w:pPr>
              <w:rPr>
                <w:rFonts w:ascii="Calibri" w:eastAsia="Times New Roman" w:hAnsi="Calibri" w:cs="Calibri"/>
                <w:b/>
                <w:bCs/>
                <w:color w:val="000000"/>
                <w:sz w:val="20"/>
                <w:szCs w:val="20"/>
                <w:lang w:val="es-MX" w:eastAsia="es-MX"/>
              </w:rPr>
            </w:pPr>
          </w:p>
        </w:tc>
        <w:tc>
          <w:tcPr>
            <w:tcW w:w="1425" w:type="dxa"/>
            <w:tcBorders>
              <w:top w:val="nil"/>
              <w:left w:val="nil"/>
              <w:bottom w:val="single" w:sz="8" w:space="0" w:color="auto"/>
              <w:right w:val="single" w:sz="8" w:space="0" w:color="auto"/>
            </w:tcBorders>
            <w:shd w:val="clear" w:color="auto" w:fill="auto"/>
            <w:noWrap/>
            <w:vAlign w:val="center"/>
            <w:hideMark/>
          </w:tcPr>
          <w:p w:rsidR="00EA1B34" w:rsidRPr="00EA1B34" w:rsidRDefault="00EA1B34" w:rsidP="00EA1B34">
            <w:pPr>
              <w:rPr>
                <w:rFonts w:ascii="Calibri" w:eastAsia="Times New Roman" w:hAnsi="Calibri" w:cs="Calibri"/>
                <w:color w:val="000000"/>
                <w:sz w:val="20"/>
                <w:szCs w:val="20"/>
                <w:lang w:val="es-MX" w:eastAsia="es-MX"/>
              </w:rPr>
            </w:pPr>
            <w:r w:rsidRPr="00EA1B34">
              <w:rPr>
                <w:rFonts w:ascii="Calibri" w:eastAsia="Times New Roman" w:hAnsi="Calibri" w:cs="Calibri"/>
                <w:color w:val="000000"/>
                <w:sz w:val="20"/>
                <w:szCs w:val="20"/>
                <w:lang w:val="es-MX" w:eastAsia="es-MX"/>
              </w:rPr>
              <w:t>Granada</w:t>
            </w:r>
          </w:p>
        </w:tc>
        <w:tc>
          <w:tcPr>
            <w:tcW w:w="3851" w:type="dxa"/>
            <w:tcBorders>
              <w:top w:val="nil"/>
              <w:left w:val="nil"/>
              <w:bottom w:val="single" w:sz="8" w:space="0" w:color="auto"/>
              <w:right w:val="single" w:sz="8" w:space="0" w:color="auto"/>
            </w:tcBorders>
            <w:shd w:val="clear" w:color="auto" w:fill="auto"/>
            <w:noWrap/>
            <w:vAlign w:val="bottom"/>
            <w:hideMark/>
          </w:tcPr>
          <w:p w:rsidR="00EA1B34" w:rsidRPr="00EA1B34" w:rsidRDefault="00EA1B34" w:rsidP="00EA1B34">
            <w:pPr>
              <w:rPr>
                <w:rFonts w:ascii="Calibri" w:eastAsia="Times New Roman" w:hAnsi="Calibri" w:cs="Calibri"/>
                <w:color w:val="000000"/>
                <w:sz w:val="20"/>
                <w:szCs w:val="20"/>
                <w:lang w:val="es-MX" w:eastAsia="es-MX"/>
              </w:rPr>
            </w:pPr>
            <w:r w:rsidRPr="00EA1B34">
              <w:rPr>
                <w:rFonts w:ascii="Calibri" w:eastAsia="Times New Roman" w:hAnsi="Calibri" w:cs="Calibri"/>
                <w:color w:val="000000"/>
                <w:sz w:val="20"/>
                <w:szCs w:val="20"/>
                <w:lang w:val="es-MX" w:eastAsia="es-MX"/>
              </w:rPr>
              <w:t xml:space="preserve">Meliá Granada </w:t>
            </w:r>
          </w:p>
        </w:tc>
      </w:tr>
    </w:tbl>
    <w:p w:rsidR="00792F2A" w:rsidRDefault="00792F2A" w:rsidP="00D264CF">
      <w:pPr>
        <w:rPr>
          <w:rFonts w:eastAsia="Calibri" w:cs="Tahoma"/>
          <w:b/>
          <w:color w:val="000000" w:themeColor="text1"/>
        </w:rPr>
      </w:pPr>
    </w:p>
    <w:p w:rsidR="00EA1B34" w:rsidRDefault="00EA1B34" w:rsidP="00D264CF">
      <w:pPr>
        <w:rPr>
          <w:rFonts w:eastAsia="Calibri" w:cs="Tahoma"/>
          <w:b/>
          <w:color w:val="000000" w:themeColor="text1"/>
        </w:rPr>
      </w:pPr>
    </w:p>
    <w:tbl>
      <w:tblPr>
        <w:tblStyle w:val="Tablaconcuadrcula"/>
        <w:tblW w:w="0" w:type="auto"/>
        <w:tblInd w:w="-5" w:type="dxa"/>
        <w:tblLayout w:type="fixed"/>
        <w:tblLook w:val="04A0" w:firstRow="1" w:lastRow="0" w:firstColumn="1" w:lastColumn="0" w:noHBand="0" w:noVBand="1"/>
      </w:tblPr>
      <w:tblGrid>
        <w:gridCol w:w="992"/>
        <w:gridCol w:w="992"/>
        <w:gridCol w:w="1560"/>
        <w:gridCol w:w="1559"/>
        <w:gridCol w:w="709"/>
        <w:gridCol w:w="992"/>
      </w:tblGrid>
      <w:tr w:rsidR="00FF752C" w:rsidRPr="005B5542" w:rsidTr="007958CC">
        <w:tc>
          <w:tcPr>
            <w:tcW w:w="6804" w:type="dxa"/>
            <w:gridSpan w:val="6"/>
            <w:shd w:val="clear" w:color="auto" w:fill="000000"/>
          </w:tcPr>
          <w:p w:rsidR="00FF752C" w:rsidRPr="005B5542" w:rsidRDefault="00FF752C" w:rsidP="007958CC">
            <w:pPr>
              <w:jc w:val="center"/>
              <w:rPr>
                <w:rFonts w:ascii="Calibri" w:eastAsia="Calibri" w:hAnsi="Calibri" w:cs="Tahoma"/>
                <w:b/>
                <w:color w:val="FFFFFF"/>
                <w:sz w:val="20"/>
                <w:szCs w:val="20"/>
                <w:lang w:val="en-US"/>
              </w:rPr>
            </w:pPr>
            <w:r w:rsidRPr="005B5542">
              <w:rPr>
                <w:rFonts w:ascii="Calibri" w:eastAsia="Calibri" w:hAnsi="Calibri" w:cs="Tahoma"/>
                <w:b/>
                <w:color w:val="FFFFFF"/>
                <w:sz w:val="20"/>
                <w:szCs w:val="20"/>
                <w:highlight w:val="black"/>
                <w:lang w:val="en-US"/>
              </w:rPr>
              <w:t>VUELOS PREVISTOS O SIMILARES</w:t>
            </w:r>
          </w:p>
        </w:tc>
      </w:tr>
      <w:tr w:rsidR="00FF752C" w:rsidRPr="005B5542" w:rsidTr="007958CC">
        <w:tc>
          <w:tcPr>
            <w:tcW w:w="992" w:type="dxa"/>
          </w:tcPr>
          <w:p w:rsidR="00FF752C" w:rsidRPr="005B5542" w:rsidRDefault="005F6678" w:rsidP="007958CC">
            <w:pPr>
              <w:jc w:val="center"/>
              <w:rPr>
                <w:rFonts w:ascii="Calibri" w:eastAsia="Calibri" w:hAnsi="Calibri" w:cs="Tahoma"/>
                <w:bCs/>
                <w:color w:val="000000"/>
                <w:sz w:val="20"/>
                <w:szCs w:val="20"/>
                <w:lang w:val="en-US"/>
              </w:rPr>
            </w:pPr>
            <w:r>
              <w:rPr>
                <w:rFonts w:ascii="Calibri" w:eastAsia="Calibri" w:hAnsi="Calibri" w:cs="Tahoma"/>
                <w:bCs/>
                <w:color w:val="000000"/>
                <w:sz w:val="20"/>
                <w:szCs w:val="20"/>
                <w:lang w:val="en-US"/>
              </w:rPr>
              <w:t>IB</w:t>
            </w:r>
            <w:r w:rsidR="00FF752C" w:rsidRPr="005B5542">
              <w:rPr>
                <w:rFonts w:ascii="Calibri" w:eastAsia="Calibri" w:hAnsi="Calibri" w:cs="Tahoma"/>
                <w:bCs/>
                <w:color w:val="000000"/>
                <w:sz w:val="20"/>
                <w:szCs w:val="20"/>
                <w:lang w:val="en-US"/>
              </w:rPr>
              <w:t xml:space="preserve"> </w:t>
            </w:r>
            <w:r>
              <w:rPr>
                <w:rFonts w:ascii="Calibri" w:eastAsia="Calibri" w:hAnsi="Calibri" w:cs="Tahoma"/>
                <w:bCs/>
                <w:color w:val="000000"/>
                <w:sz w:val="20"/>
                <w:szCs w:val="20"/>
                <w:lang w:val="en-US"/>
              </w:rPr>
              <w:t>308</w:t>
            </w:r>
          </w:p>
        </w:tc>
        <w:tc>
          <w:tcPr>
            <w:tcW w:w="992" w:type="dxa"/>
          </w:tcPr>
          <w:p w:rsidR="00FF752C" w:rsidRPr="005B5542" w:rsidRDefault="00FF752C" w:rsidP="007958CC">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14</w:t>
            </w:r>
            <w:r w:rsidR="005F6678">
              <w:rPr>
                <w:rFonts w:ascii="Calibri" w:eastAsia="Calibri" w:hAnsi="Calibri" w:cs="Tahoma"/>
                <w:bCs/>
                <w:color w:val="000000"/>
                <w:sz w:val="20"/>
                <w:szCs w:val="20"/>
                <w:lang w:val="en-US"/>
              </w:rPr>
              <w:t>-SEP</w:t>
            </w:r>
          </w:p>
        </w:tc>
        <w:tc>
          <w:tcPr>
            <w:tcW w:w="1560" w:type="dxa"/>
          </w:tcPr>
          <w:p w:rsidR="00FF752C" w:rsidRPr="005B5542" w:rsidRDefault="00FF752C" w:rsidP="007958CC">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 xml:space="preserve">MEXICO </w:t>
            </w:r>
          </w:p>
          <w:p w:rsidR="00FF752C" w:rsidRPr="005B5542" w:rsidRDefault="00FF752C" w:rsidP="007958CC">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(MEX)</w:t>
            </w:r>
          </w:p>
        </w:tc>
        <w:tc>
          <w:tcPr>
            <w:tcW w:w="1559" w:type="dxa"/>
          </w:tcPr>
          <w:p w:rsidR="00FF752C" w:rsidRPr="005B5542" w:rsidRDefault="005F6678" w:rsidP="007958CC">
            <w:pPr>
              <w:jc w:val="center"/>
              <w:rPr>
                <w:rFonts w:ascii="Calibri" w:eastAsia="Calibri" w:hAnsi="Calibri" w:cs="Tahoma"/>
                <w:bCs/>
                <w:color w:val="000000"/>
                <w:sz w:val="20"/>
                <w:szCs w:val="20"/>
                <w:lang w:val="en-US"/>
              </w:rPr>
            </w:pPr>
            <w:r>
              <w:rPr>
                <w:rFonts w:ascii="Calibri" w:eastAsia="Calibri" w:hAnsi="Calibri" w:cs="Tahoma"/>
                <w:bCs/>
                <w:color w:val="000000"/>
                <w:sz w:val="20"/>
                <w:szCs w:val="20"/>
                <w:lang w:val="en-US"/>
              </w:rPr>
              <w:t>MADRID</w:t>
            </w:r>
          </w:p>
          <w:p w:rsidR="00FF752C" w:rsidRPr="005B5542" w:rsidRDefault="00FF752C" w:rsidP="007958CC">
            <w:pPr>
              <w:jc w:val="center"/>
              <w:rPr>
                <w:rFonts w:ascii="Calibri" w:eastAsia="Calibri" w:hAnsi="Calibri" w:cs="Tahoma"/>
                <w:bCs/>
                <w:color w:val="000000"/>
                <w:sz w:val="20"/>
                <w:szCs w:val="20"/>
                <w:lang w:val="en-US"/>
              </w:rPr>
            </w:pPr>
            <w:r>
              <w:rPr>
                <w:rFonts w:ascii="Calibri" w:eastAsia="Calibri" w:hAnsi="Calibri" w:cs="Tahoma"/>
                <w:bCs/>
                <w:color w:val="000000"/>
                <w:sz w:val="20"/>
                <w:szCs w:val="20"/>
                <w:lang w:val="en-US"/>
              </w:rPr>
              <w:t>(</w:t>
            </w:r>
            <w:r w:rsidR="005F6678">
              <w:rPr>
                <w:rFonts w:ascii="Calibri" w:eastAsia="Calibri" w:hAnsi="Calibri" w:cs="Tahoma"/>
                <w:bCs/>
                <w:color w:val="000000"/>
                <w:sz w:val="20"/>
                <w:szCs w:val="20"/>
                <w:lang w:val="en-US"/>
              </w:rPr>
              <w:t>MAD</w:t>
            </w:r>
            <w:r>
              <w:rPr>
                <w:rFonts w:ascii="Calibri" w:eastAsia="Calibri" w:hAnsi="Calibri" w:cs="Tahoma"/>
                <w:bCs/>
                <w:color w:val="000000"/>
                <w:sz w:val="20"/>
                <w:szCs w:val="20"/>
                <w:lang w:val="en-US"/>
              </w:rPr>
              <w:t>)</w:t>
            </w:r>
          </w:p>
        </w:tc>
        <w:tc>
          <w:tcPr>
            <w:tcW w:w="709" w:type="dxa"/>
          </w:tcPr>
          <w:p w:rsidR="00FF752C" w:rsidRPr="005B5542" w:rsidRDefault="00FF752C" w:rsidP="007958CC">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1</w:t>
            </w:r>
            <w:r w:rsidR="005F6678">
              <w:rPr>
                <w:rFonts w:ascii="Calibri" w:eastAsia="Calibri" w:hAnsi="Calibri" w:cs="Tahoma"/>
                <w:bCs/>
                <w:color w:val="000000"/>
                <w:sz w:val="20"/>
                <w:szCs w:val="20"/>
                <w:lang w:val="en-US"/>
              </w:rPr>
              <w:t>9</w:t>
            </w:r>
            <w:r w:rsidRPr="005B5542">
              <w:rPr>
                <w:rFonts w:ascii="Calibri" w:eastAsia="Calibri" w:hAnsi="Calibri" w:cs="Tahoma"/>
                <w:bCs/>
                <w:color w:val="000000"/>
                <w:sz w:val="20"/>
                <w:szCs w:val="20"/>
                <w:lang w:val="en-US"/>
              </w:rPr>
              <w:t>:00</w:t>
            </w:r>
          </w:p>
        </w:tc>
        <w:tc>
          <w:tcPr>
            <w:tcW w:w="992" w:type="dxa"/>
          </w:tcPr>
          <w:p w:rsidR="00FF752C" w:rsidRPr="005B5542" w:rsidRDefault="00FF752C" w:rsidP="007958CC">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1</w:t>
            </w:r>
            <w:r w:rsidR="005F6678">
              <w:rPr>
                <w:rFonts w:ascii="Calibri" w:eastAsia="Calibri" w:hAnsi="Calibri" w:cs="Tahoma"/>
                <w:bCs/>
                <w:color w:val="000000"/>
                <w:sz w:val="20"/>
                <w:szCs w:val="20"/>
                <w:lang w:val="en-US"/>
              </w:rPr>
              <w:t>3</w:t>
            </w:r>
            <w:r w:rsidRPr="005B5542">
              <w:rPr>
                <w:rFonts w:ascii="Calibri" w:eastAsia="Calibri" w:hAnsi="Calibri" w:cs="Tahoma"/>
                <w:bCs/>
                <w:color w:val="000000"/>
                <w:sz w:val="20"/>
                <w:szCs w:val="20"/>
                <w:lang w:val="en-US"/>
              </w:rPr>
              <w:t>:</w:t>
            </w:r>
            <w:r w:rsidR="005F6678">
              <w:rPr>
                <w:rFonts w:ascii="Calibri" w:eastAsia="Calibri" w:hAnsi="Calibri" w:cs="Tahoma"/>
                <w:bCs/>
                <w:color w:val="000000"/>
                <w:sz w:val="20"/>
                <w:szCs w:val="20"/>
                <w:lang w:val="en-US"/>
              </w:rPr>
              <w:t>40</w:t>
            </w:r>
            <w:r w:rsidRPr="005B5542">
              <w:rPr>
                <w:rFonts w:ascii="Calibri" w:eastAsia="Calibri" w:hAnsi="Calibri" w:cs="Tahoma"/>
                <w:bCs/>
                <w:color w:val="000000"/>
                <w:sz w:val="20"/>
                <w:szCs w:val="20"/>
                <w:lang w:val="en-US"/>
              </w:rPr>
              <w:t>+1</w:t>
            </w:r>
          </w:p>
        </w:tc>
      </w:tr>
      <w:tr w:rsidR="00FF752C" w:rsidRPr="005B5542" w:rsidTr="007958CC">
        <w:tc>
          <w:tcPr>
            <w:tcW w:w="992" w:type="dxa"/>
          </w:tcPr>
          <w:p w:rsidR="00FF752C" w:rsidRPr="005B5542" w:rsidRDefault="00130D29" w:rsidP="007958CC">
            <w:pPr>
              <w:jc w:val="center"/>
              <w:rPr>
                <w:rFonts w:ascii="Calibri" w:eastAsia="Calibri" w:hAnsi="Calibri" w:cs="Tahoma"/>
                <w:bCs/>
                <w:color w:val="000000"/>
                <w:sz w:val="20"/>
                <w:szCs w:val="20"/>
                <w:lang w:val="en-US"/>
              </w:rPr>
            </w:pPr>
            <w:r>
              <w:rPr>
                <w:rFonts w:ascii="Calibri" w:eastAsia="Calibri" w:hAnsi="Calibri" w:cs="Tahoma"/>
                <w:bCs/>
                <w:color w:val="000000"/>
                <w:sz w:val="20"/>
                <w:szCs w:val="20"/>
                <w:lang w:val="en-US"/>
              </w:rPr>
              <w:t>IB 307</w:t>
            </w:r>
          </w:p>
        </w:tc>
        <w:tc>
          <w:tcPr>
            <w:tcW w:w="992" w:type="dxa"/>
          </w:tcPr>
          <w:p w:rsidR="00FF752C" w:rsidRPr="005B5542" w:rsidRDefault="005F6678" w:rsidP="007958CC">
            <w:pPr>
              <w:jc w:val="center"/>
              <w:rPr>
                <w:rFonts w:ascii="Calibri" w:eastAsia="Calibri" w:hAnsi="Calibri" w:cs="Tahoma"/>
                <w:bCs/>
                <w:color w:val="000000"/>
                <w:sz w:val="20"/>
                <w:szCs w:val="20"/>
                <w:lang w:val="en-US"/>
              </w:rPr>
            </w:pPr>
            <w:r>
              <w:rPr>
                <w:rFonts w:ascii="Calibri" w:eastAsia="Calibri" w:hAnsi="Calibri" w:cs="Tahoma"/>
                <w:bCs/>
                <w:color w:val="000000"/>
                <w:sz w:val="20"/>
                <w:szCs w:val="20"/>
                <w:lang w:val="en-US"/>
              </w:rPr>
              <w:t>30</w:t>
            </w:r>
            <w:r w:rsidR="00FF752C" w:rsidRPr="005B5542">
              <w:rPr>
                <w:rFonts w:ascii="Calibri" w:eastAsia="Calibri" w:hAnsi="Calibri" w:cs="Tahoma"/>
                <w:bCs/>
                <w:color w:val="000000"/>
                <w:sz w:val="20"/>
                <w:szCs w:val="20"/>
                <w:lang w:val="en-US"/>
              </w:rPr>
              <w:t>-</w:t>
            </w:r>
            <w:r>
              <w:rPr>
                <w:rFonts w:ascii="Calibri" w:eastAsia="Calibri" w:hAnsi="Calibri" w:cs="Tahoma"/>
                <w:bCs/>
                <w:color w:val="000000"/>
                <w:sz w:val="20"/>
                <w:szCs w:val="20"/>
                <w:lang w:val="en-US"/>
              </w:rPr>
              <w:t>SEP</w:t>
            </w:r>
          </w:p>
        </w:tc>
        <w:tc>
          <w:tcPr>
            <w:tcW w:w="1560" w:type="dxa"/>
          </w:tcPr>
          <w:p w:rsidR="00FF752C" w:rsidRPr="005B5542" w:rsidRDefault="005F6678" w:rsidP="007958CC">
            <w:pPr>
              <w:jc w:val="center"/>
              <w:rPr>
                <w:rFonts w:ascii="Calibri" w:eastAsia="Calibri" w:hAnsi="Calibri" w:cs="Tahoma"/>
                <w:bCs/>
                <w:color w:val="000000"/>
                <w:sz w:val="20"/>
                <w:szCs w:val="20"/>
                <w:lang w:val="en-US"/>
              </w:rPr>
            </w:pPr>
            <w:r>
              <w:rPr>
                <w:rFonts w:ascii="Calibri" w:eastAsia="Calibri" w:hAnsi="Calibri" w:cs="Tahoma"/>
                <w:bCs/>
                <w:color w:val="000000"/>
                <w:sz w:val="20"/>
                <w:szCs w:val="20"/>
                <w:lang w:val="en-US"/>
              </w:rPr>
              <w:t>MADRID</w:t>
            </w:r>
          </w:p>
          <w:p w:rsidR="00FF752C" w:rsidRPr="005B5542" w:rsidRDefault="00FF752C" w:rsidP="007958CC">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w:t>
            </w:r>
            <w:r w:rsidR="005F6678">
              <w:rPr>
                <w:rFonts w:ascii="Calibri" w:eastAsia="Calibri" w:hAnsi="Calibri" w:cs="Tahoma"/>
                <w:bCs/>
                <w:color w:val="000000"/>
                <w:sz w:val="20"/>
                <w:szCs w:val="20"/>
                <w:lang w:val="en-US"/>
              </w:rPr>
              <w:t>MAD</w:t>
            </w:r>
            <w:r w:rsidRPr="005B5542">
              <w:rPr>
                <w:rFonts w:ascii="Calibri" w:eastAsia="Calibri" w:hAnsi="Calibri" w:cs="Tahoma"/>
                <w:bCs/>
                <w:color w:val="000000"/>
                <w:sz w:val="20"/>
                <w:szCs w:val="20"/>
                <w:lang w:val="en-US"/>
              </w:rPr>
              <w:t>)</w:t>
            </w:r>
          </w:p>
        </w:tc>
        <w:tc>
          <w:tcPr>
            <w:tcW w:w="1559" w:type="dxa"/>
          </w:tcPr>
          <w:p w:rsidR="00FF752C" w:rsidRPr="005B5542" w:rsidRDefault="00FF752C" w:rsidP="007958CC">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MEXICO</w:t>
            </w:r>
          </w:p>
          <w:p w:rsidR="00FF752C" w:rsidRPr="005B5542" w:rsidRDefault="00FF752C" w:rsidP="007958CC">
            <w:pPr>
              <w:jc w:val="center"/>
              <w:rPr>
                <w:rFonts w:ascii="Calibri" w:eastAsia="Calibri" w:hAnsi="Calibri" w:cs="Tahoma"/>
                <w:bCs/>
                <w:color w:val="000000"/>
                <w:sz w:val="20"/>
                <w:szCs w:val="20"/>
                <w:lang w:val="en-US"/>
              </w:rPr>
            </w:pPr>
            <w:r w:rsidRPr="005B5542">
              <w:rPr>
                <w:rFonts w:ascii="Calibri" w:eastAsia="Calibri" w:hAnsi="Calibri" w:cs="Tahoma"/>
                <w:bCs/>
                <w:color w:val="000000"/>
                <w:sz w:val="20"/>
                <w:szCs w:val="20"/>
                <w:lang w:val="en-US"/>
              </w:rPr>
              <w:t>(MEX)</w:t>
            </w:r>
          </w:p>
        </w:tc>
        <w:tc>
          <w:tcPr>
            <w:tcW w:w="709" w:type="dxa"/>
          </w:tcPr>
          <w:p w:rsidR="00FF752C" w:rsidRPr="005B5542" w:rsidRDefault="005F6678" w:rsidP="007958CC">
            <w:pPr>
              <w:jc w:val="center"/>
              <w:rPr>
                <w:rFonts w:ascii="Calibri" w:eastAsia="Calibri" w:hAnsi="Calibri" w:cs="Tahoma"/>
                <w:bCs/>
                <w:color w:val="000000"/>
                <w:sz w:val="20"/>
                <w:szCs w:val="20"/>
                <w:lang w:val="en-US"/>
              </w:rPr>
            </w:pPr>
            <w:r>
              <w:rPr>
                <w:rFonts w:ascii="Calibri" w:eastAsia="Calibri" w:hAnsi="Calibri" w:cs="Tahoma"/>
                <w:bCs/>
                <w:color w:val="000000"/>
                <w:sz w:val="20"/>
                <w:szCs w:val="20"/>
                <w:lang w:val="en-US"/>
              </w:rPr>
              <w:t>13</w:t>
            </w:r>
            <w:r w:rsidR="00FF752C" w:rsidRPr="005B5542">
              <w:rPr>
                <w:rFonts w:ascii="Calibri" w:eastAsia="Calibri" w:hAnsi="Calibri" w:cs="Tahoma"/>
                <w:bCs/>
                <w:color w:val="000000"/>
                <w:sz w:val="20"/>
                <w:szCs w:val="20"/>
                <w:lang w:val="en-US"/>
              </w:rPr>
              <w:t>:15</w:t>
            </w:r>
          </w:p>
        </w:tc>
        <w:tc>
          <w:tcPr>
            <w:tcW w:w="992" w:type="dxa"/>
          </w:tcPr>
          <w:p w:rsidR="00FF752C" w:rsidRPr="005B5542" w:rsidRDefault="005F6678" w:rsidP="007958CC">
            <w:pPr>
              <w:jc w:val="center"/>
              <w:rPr>
                <w:rFonts w:ascii="Calibri" w:eastAsia="Calibri" w:hAnsi="Calibri" w:cs="Tahoma"/>
                <w:bCs/>
                <w:color w:val="000000"/>
                <w:sz w:val="20"/>
                <w:szCs w:val="20"/>
                <w:lang w:val="en-US"/>
              </w:rPr>
            </w:pPr>
            <w:r>
              <w:rPr>
                <w:rFonts w:ascii="Calibri" w:eastAsia="Calibri" w:hAnsi="Calibri" w:cs="Tahoma"/>
                <w:bCs/>
                <w:color w:val="000000"/>
                <w:sz w:val="20"/>
                <w:szCs w:val="20"/>
                <w:lang w:val="en-US"/>
              </w:rPr>
              <w:t>16</w:t>
            </w:r>
            <w:r w:rsidR="00FF752C" w:rsidRPr="005B5542">
              <w:rPr>
                <w:rFonts w:ascii="Calibri" w:eastAsia="Calibri" w:hAnsi="Calibri" w:cs="Tahoma"/>
                <w:bCs/>
                <w:color w:val="000000"/>
                <w:sz w:val="20"/>
                <w:szCs w:val="20"/>
                <w:lang w:val="en-US"/>
              </w:rPr>
              <w:t>:</w:t>
            </w:r>
            <w:r>
              <w:rPr>
                <w:rFonts w:ascii="Calibri" w:eastAsia="Calibri" w:hAnsi="Calibri" w:cs="Tahoma"/>
                <w:bCs/>
                <w:color w:val="000000"/>
                <w:sz w:val="20"/>
                <w:szCs w:val="20"/>
                <w:lang w:val="en-US"/>
              </w:rPr>
              <w:t>45</w:t>
            </w:r>
          </w:p>
        </w:tc>
      </w:tr>
    </w:tbl>
    <w:p w:rsidR="00FF752C" w:rsidRDefault="00FF752C" w:rsidP="00D264CF">
      <w:pPr>
        <w:rPr>
          <w:rFonts w:eastAsia="Calibri" w:cs="Tahoma"/>
          <w:b/>
          <w:color w:val="000000" w:themeColor="text1"/>
        </w:rPr>
      </w:pPr>
    </w:p>
    <w:p w:rsidR="00EA1B34" w:rsidRDefault="00EA1B34" w:rsidP="00D264CF">
      <w:pPr>
        <w:rPr>
          <w:rFonts w:eastAsia="Calibri" w:cs="Tahoma"/>
          <w:b/>
          <w:color w:val="000000" w:themeColor="text1"/>
        </w:rPr>
      </w:pPr>
    </w:p>
    <w:p w:rsidR="00792F2A" w:rsidRDefault="00792F2A" w:rsidP="00792F2A">
      <w:pPr>
        <w:rPr>
          <w:rFonts w:eastAsia="Calibri" w:cs="Tahoma"/>
          <w:b/>
          <w:color w:val="000000" w:themeColor="text1"/>
        </w:rPr>
      </w:pPr>
      <w:r w:rsidRPr="00173D5B">
        <w:rPr>
          <w:rFonts w:eastAsia="Calibri" w:cs="Tahoma"/>
          <w:b/>
          <w:color w:val="000000" w:themeColor="text1"/>
        </w:rPr>
        <w:t>NOTAS IMPORTANTES:</w:t>
      </w:r>
    </w:p>
    <w:p w:rsidR="00792F2A" w:rsidRPr="00FC19E4" w:rsidRDefault="00792F2A" w:rsidP="00792F2A">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792F2A" w:rsidRPr="00FC19E4" w:rsidRDefault="00792F2A" w:rsidP="00792F2A">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792F2A" w:rsidRPr="00FC19E4" w:rsidRDefault="00792F2A" w:rsidP="00792F2A">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792F2A" w:rsidRPr="00FC19E4" w:rsidRDefault="00792F2A" w:rsidP="00792F2A">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792F2A" w:rsidRDefault="00792F2A" w:rsidP="00792F2A">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792F2A" w:rsidRPr="0063301A" w:rsidRDefault="00792F2A" w:rsidP="00792F2A">
      <w:pPr>
        <w:pStyle w:val="Prrafodelista"/>
        <w:numPr>
          <w:ilvl w:val="0"/>
          <w:numId w:val="2"/>
        </w:numPr>
        <w:tabs>
          <w:tab w:val="left" w:pos="851"/>
        </w:tabs>
        <w:spacing w:after="0" w:line="240" w:lineRule="auto"/>
        <w:jc w:val="both"/>
        <w:rPr>
          <w:sz w:val="20"/>
          <w:szCs w:val="20"/>
        </w:rPr>
      </w:pPr>
      <w:r w:rsidRPr="0063301A">
        <w:rPr>
          <w:sz w:val="20"/>
          <w:szCs w:val="20"/>
        </w:rPr>
        <w:t xml:space="preserve">El Horario estándar del </w:t>
      </w:r>
      <w:proofErr w:type="spellStart"/>
      <w:r w:rsidRPr="0063301A">
        <w:rPr>
          <w:sz w:val="20"/>
          <w:szCs w:val="20"/>
        </w:rPr>
        <w:t>Check</w:t>
      </w:r>
      <w:proofErr w:type="spellEnd"/>
      <w:r w:rsidRPr="0063301A">
        <w:rPr>
          <w:sz w:val="20"/>
          <w:szCs w:val="20"/>
        </w:rPr>
        <w:t xml:space="preserve"> in 15:00hrs y </w:t>
      </w:r>
      <w:proofErr w:type="gramStart"/>
      <w:r w:rsidRPr="0063301A">
        <w:rPr>
          <w:sz w:val="20"/>
          <w:szCs w:val="20"/>
        </w:rPr>
        <w:t xml:space="preserve">el </w:t>
      </w:r>
      <w:proofErr w:type="spellStart"/>
      <w:r w:rsidRPr="0063301A">
        <w:rPr>
          <w:sz w:val="20"/>
          <w:szCs w:val="20"/>
        </w:rPr>
        <w:t>Check</w:t>
      </w:r>
      <w:proofErr w:type="spellEnd"/>
      <w:r w:rsidRPr="0063301A">
        <w:rPr>
          <w:sz w:val="20"/>
          <w:szCs w:val="20"/>
        </w:rPr>
        <w:t xml:space="preserve"> </w:t>
      </w:r>
      <w:proofErr w:type="spellStart"/>
      <w:r w:rsidRPr="0063301A">
        <w:rPr>
          <w:sz w:val="20"/>
          <w:szCs w:val="20"/>
        </w:rPr>
        <w:t>Out</w:t>
      </w:r>
      <w:proofErr w:type="spellEnd"/>
      <w:proofErr w:type="gramEnd"/>
      <w:r w:rsidRPr="0063301A">
        <w:rPr>
          <w:sz w:val="20"/>
          <w:szCs w:val="20"/>
        </w:rPr>
        <w:t xml:space="preserve"> 10:00hrs.</w:t>
      </w:r>
    </w:p>
    <w:p w:rsidR="00792F2A" w:rsidRPr="0063301A" w:rsidRDefault="00792F2A" w:rsidP="00792F2A">
      <w:pPr>
        <w:pStyle w:val="Prrafodelista"/>
        <w:numPr>
          <w:ilvl w:val="0"/>
          <w:numId w:val="2"/>
        </w:numPr>
        <w:tabs>
          <w:tab w:val="left" w:pos="851"/>
        </w:tabs>
        <w:spacing w:after="0"/>
        <w:jc w:val="both"/>
        <w:rPr>
          <w:sz w:val="20"/>
          <w:szCs w:val="20"/>
        </w:rPr>
      </w:pPr>
      <w:r w:rsidRPr="0063301A">
        <w:rPr>
          <w:sz w:val="20"/>
          <w:szCs w:val="20"/>
        </w:rPr>
        <w:t xml:space="preserve">Los traslados están considerados en horario diurno y para un mínimo de dos personas, en horario nocturno (22hrs-06hrs) y/o viajando un solo pasajero se deberá pagar un suplemento. </w:t>
      </w:r>
    </w:p>
    <w:p w:rsidR="00792F2A" w:rsidRPr="0063301A" w:rsidRDefault="00792F2A" w:rsidP="00792F2A">
      <w:pPr>
        <w:pStyle w:val="Prrafodelista"/>
        <w:numPr>
          <w:ilvl w:val="0"/>
          <w:numId w:val="2"/>
        </w:numPr>
        <w:tabs>
          <w:tab w:val="left" w:pos="851"/>
        </w:tabs>
        <w:jc w:val="both"/>
        <w:rPr>
          <w:sz w:val="20"/>
          <w:szCs w:val="20"/>
        </w:rPr>
      </w:pPr>
      <w:r w:rsidRPr="0063301A">
        <w:rPr>
          <w:sz w:val="20"/>
          <w:szCs w:val="20"/>
        </w:rPr>
        <w:t xml:space="preserve">Durante la estancia en Madrid y Costa del sol no hay servicio de guía acompañante. </w:t>
      </w:r>
    </w:p>
    <w:p w:rsidR="00792F2A" w:rsidRPr="0063301A" w:rsidRDefault="00792F2A" w:rsidP="00792F2A">
      <w:pPr>
        <w:pStyle w:val="Prrafodelista"/>
        <w:numPr>
          <w:ilvl w:val="0"/>
          <w:numId w:val="2"/>
        </w:numPr>
        <w:tabs>
          <w:tab w:val="left" w:pos="851"/>
        </w:tabs>
        <w:jc w:val="both"/>
        <w:rPr>
          <w:sz w:val="20"/>
          <w:szCs w:val="20"/>
        </w:rPr>
      </w:pPr>
      <w:r w:rsidRPr="0063301A">
        <w:rPr>
          <w:sz w:val="20"/>
          <w:szCs w:val="20"/>
        </w:rPr>
        <w:t xml:space="preserve">El hotel de la última noche de alojamiento en </w:t>
      </w:r>
      <w:proofErr w:type="gramStart"/>
      <w:r w:rsidRPr="0063301A">
        <w:rPr>
          <w:sz w:val="20"/>
          <w:szCs w:val="20"/>
        </w:rPr>
        <w:t>Madrid,</w:t>
      </w:r>
      <w:proofErr w:type="gramEnd"/>
      <w:r w:rsidRPr="0063301A">
        <w:rPr>
          <w:sz w:val="20"/>
          <w:szCs w:val="20"/>
        </w:rPr>
        <w:t xml:space="preserve"> puede no ser el mismo que al del inicio del circuito.</w:t>
      </w:r>
    </w:p>
    <w:p w:rsidR="00792F2A" w:rsidRPr="0063301A" w:rsidRDefault="00792F2A" w:rsidP="00792F2A">
      <w:pPr>
        <w:pStyle w:val="Prrafodelista"/>
        <w:numPr>
          <w:ilvl w:val="0"/>
          <w:numId w:val="2"/>
        </w:numPr>
        <w:tabs>
          <w:tab w:val="left" w:pos="851"/>
        </w:tabs>
        <w:spacing w:after="0"/>
        <w:jc w:val="both"/>
        <w:rPr>
          <w:sz w:val="20"/>
          <w:szCs w:val="20"/>
        </w:rPr>
      </w:pPr>
      <w:r w:rsidRPr="0063301A">
        <w:rPr>
          <w:sz w:val="20"/>
          <w:szCs w:val="20"/>
        </w:rPr>
        <w:t xml:space="preserve">Si el Bus Turístico en Madrid de 1 día City Tour o visita de Madrid panorámica no pudiera ser realizada por motivos técnicos, sería reemplazada por el </w:t>
      </w:r>
      <w:proofErr w:type="spellStart"/>
      <w:r w:rsidRPr="0063301A">
        <w:rPr>
          <w:sz w:val="20"/>
          <w:szCs w:val="20"/>
        </w:rPr>
        <w:t>walking</w:t>
      </w:r>
      <w:proofErr w:type="spellEnd"/>
      <w:r w:rsidRPr="0063301A">
        <w:rPr>
          <w:sz w:val="20"/>
          <w:szCs w:val="20"/>
        </w:rPr>
        <w:t xml:space="preserve"> tour por el barrio de las Austrias</w:t>
      </w:r>
      <w:r w:rsidRPr="002728E3">
        <w:t xml:space="preserve"> </w:t>
      </w:r>
      <w:r w:rsidRPr="002728E3">
        <w:rPr>
          <w:sz w:val="20"/>
          <w:szCs w:val="20"/>
        </w:rPr>
        <w:t>(a decidir por parte del operador</w:t>
      </w:r>
      <w:r>
        <w:rPr>
          <w:sz w:val="20"/>
          <w:szCs w:val="20"/>
        </w:rPr>
        <w:t xml:space="preserve"> del destino</w:t>
      </w:r>
      <w:r w:rsidRPr="002728E3">
        <w:rPr>
          <w:sz w:val="20"/>
          <w:szCs w:val="20"/>
        </w:rPr>
        <w:t>).</w:t>
      </w:r>
      <w:r>
        <w:rPr>
          <w:sz w:val="20"/>
          <w:szCs w:val="20"/>
        </w:rPr>
        <w:t xml:space="preserve"> </w:t>
      </w:r>
    </w:p>
    <w:p w:rsidR="00792F2A" w:rsidRPr="0063301A" w:rsidRDefault="00792F2A" w:rsidP="00792F2A">
      <w:pPr>
        <w:pStyle w:val="Prrafodelista"/>
        <w:numPr>
          <w:ilvl w:val="0"/>
          <w:numId w:val="2"/>
        </w:numPr>
        <w:tabs>
          <w:tab w:val="left" w:pos="851"/>
        </w:tabs>
        <w:spacing w:after="0"/>
        <w:jc w:val="both"/>
        <w:rPr>
          <w:sz w:val="20"/>
          <w:szCs w:val="20"/>
        </w:rPr>
      </w:pPr>
      <w:r w:rsidRPr="0063301A">
        <w:rPr>
          <w:sz w:val="20"/>
          <w:szCs w:val="20"/>
        </w:rPr>
        <w:t xml:space="preserve">Los niños mayores de 7 años pagan como adulto. </w:t>
      </w:r>
    </w:p>
    <w:p w:rsidR="00792F2A" w:rsidRPr="0063301A" w:rsidRDefault="00792F2A" w:rsidP="00792F2A">
      <w:pPr>
        <w:pStyle w:val="Prrafodelista"/>
        <w:numPr>
          <w:ilvl w:val="0"/>
          <w:numId w:val="2"/>
        </w:numPr>
        <w:tabs>
          <w:tab w:val="left" w:pos="851"/>
        </w:tabs>
        <w:spacing w:after="0"/>
        <w:jc w:val="both"/>
        <w:rPr>
          <w:sz w:val="20"/>
          <w:szCs w:val="20"/>
        </w:rPr>
      </w:pPr>
      <w:r w:rsidRPr="0063301A">
        <w:rPr>
          <w:sz w:val="20"/>
          <w:szCs w:val="20"/>
        </w:rPr>
        <w:t>Pueden entrar solo tres personas solamente en la habitación, (3adt o 2adt +1mnr).</w:t>
      </w:r>
    </w:p>
    <w:p w:rsidR="00792F2A" w:rsidRPr="0063301A" w:rsidRDefault="00792F2A" w:rsidP="00792F2A">
      <w:pPr>
        <w:pStyle w:val="Prrafodelista"/>
        <w:numPr>
          <w:ilvl w:val="0"/>
          <w:numId w:val="2"/>
        </w:numPr>
        <w:tabs>
          <w:tab w:val="left" w:pos="851"/>
        </w:tabs>
        <w:spacing w:after="0"/>
        <w:jc w:val="both"/>
        <w:rPr>
          <w:sz w:val="20"/>
          <w:szCs w:val="20"/>
        </w:rPr>
      </w:pPr>
      <w:r w:rsidRPr="0063301A">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792F2A" w:rsidRPr="0063301A" w:rsidRDefault="00792F2A" w:rsidP="00792F2A">
      <w:pPr>
        <w:pStyle w:val="Prrafodelista"/>
        <w:numPr>
          <w:ilvl w:val="0"/>
          <w:numId w:val="2"/>
        </w:numPr>
        <w:tabs>
          <w:tab w:val="left" w:pos="851"/>
        </w:tabs>
        <w:spacing w:after="0"/>
        <w:jc w:val="both"/>
        <w:rPr>
          <w:sz w:val="20"/>
          <w:szCs w:val="20"/>
        </w:rPr>
      </w:pPr>
      <w:r w:rsidRPr="0063301A">
        <w:rPr>
          <w:sz w:val="20"/>
          <w:szCs w:val="20"/>
        </w:rPr>
        <w:t>Hoteles son previstos o similares, sujetos a cambios en cualquier momento aun estando en el destino, sin reembolso o compensación.</w:t>
      </w:r>
    </w:p>
    <w:p w:rsidR="00792F2A" w:rsidRPr="0063301A" w:rsidRDefault="00792F2A" w:rsidP="00792F2A">
      <w:pPr>
        <w:pStyle w:val="Prrafodelista"/>
        <w:numPr>
          <w:ilvl w:val="0"/>
          <w:numId w:val="2"/>
        </w:numPr>
        <w:tabs>
          <w:tab w:val="left" w:pos="851"/>
        </w:tabs>
        <w:jc w:val="both"/>
        <w:rPr>
          <w:sz w:val="20"/>
          <w:szCs w:val="20"/>
        </w:rPr>
      </w:pPr>
      <w:r w:rsidRPr="0063301A">
        <w:rPr>
          <w:sz w:val="20"/>
          <w:szCs w:val="20"/>
        </w:rPr>
        <w:t xml:space="preserve">Tour combinado con otros circuitos, no todos los participantes pudieran tener el mismo destino. </w:t>
      </w:r>
      <w:proofErr w:type="gramStart"/>
      <w:r w:rsidRPr="0063301A">
        <w:rPr>
          <w:sz w:val="20"/>
          <w:szCs w:val="20"/>
        </w:rPr>
        <w:t>De acuerdo al</w:t>
      </w:r>
      <w:proofErr w:type="gramEnd"/>
      <w:r w:rsidRPr="0063301A">
        <w:rPr>
          <w:sz w:val="20"/>
          <w:szCs w:val="20"/>
        </w:rPr>
        <w:t xml:space="preserve"> segmento del circuito se podría utilizar distinto guía acompañante.</w:t>
      </w:r>
    </w:p>
    <w:p w:rsidR="00792F2A" w:rsidRPr="00566CE6" w:rsidRDefault="00792F2A" w:rsidP="00792F2A">
      <w:pPr>
        <w:pStyle w:val="Prrafodelista"/>
        <w:numPr>
          <w:ilvl w:val="0"/>
          <w:numId w:val="2"/>
        </w:numPr>
        <w:tabs>
          <w:tab w:val="left" w:pos="851"/>
        </w:tabs>
        <w:jc w:val="both"/>
        <w:rPr>
          <w:sz w:val="20"/>
          <w:szCs w:val="20"/>
        </w:rPr>
      </w:pPr>
      <w:r w:rsidRPr="0063301A">
        <w:rPr>
          <w:sz w:val="20"/>
          <w:szCs w:val="20"/>
        </w:rPr>
        <w:t>En el caso de que el Patronato de La Alhambra y el Generalife, en algunas fechas, no conceda las entradas para los participantes en la visita se, ofrecerá una compensación por la pérdida de estos servicios, a discreción del operador del destino.</w:t>
      </w:r>
    </w:p>
    <w:p w:rsidR="00792F2A" w:rsidRPr="00A737E9" w:rsidRDefault="00792F2A" w:rsidP="00792F2A">
      <w:pPr>
        <w:pStyle w:val="Prrafodelista"/>
        <w:numPr>
          <w:ilvl w:val="0"/>
          <w:numId w:val="2"/>
        </w:numPr>
        <w:jc w:val="both"/>
        <w:rPr>
          <w:sz w:val="20"/>
          <w:szCs w:val="20"/>
        </w:rPr>
      </w:pPr>
      <w:r w:rsidRPr="00A737E9">
        <w:rPr>
          <w:sz w:val="20"/>
          <w:szCs w:val="20"/>
        </w:rPr>
        <w:t>La parte de Marruecos puede ser modificada sin que los servicios esenciales varíen de forma substancial.</w:t>
      </w:r>
    </w:p>
    <w:p w:rsidR="00792F2A" w:rsidRPr="00A737E9" w:rsidRDefault="00792F2A" w:rsidP="00792F2A">
      <w:pPr>
        <w:pStyle w:val="Prrafodelista"/>
        <w:numPr>
          <w:ilvl w:val="0"/>
          <w:numId w:val="2"/>
        </w:numPr>
        <w:tabs>
          <w:tab w:val="left" w:pos="851"/>
        </w:tabs>
        <w:jc w:val="both"/>
        <w:rPr>
          <w:sz w:val="20"/>
          <w:szCs w:val="20"/>
        </w:rPr>
      </w:pPr>
      <w:r w:rsidRPr="00A737E9">
        <w:rPr>
          <w:sz w:val="20"/>
          <w:szCs w:val="20"/>
        </w:rPr>
        <w:t>Es necesario disponer de los datos del pasaporte al menos 45 días antes de la salida para gestionar el paso a Marruecos</w:t>
      </w:r>
    </w:p>
    <w:p w:rsidR="00792F2A" w:rsidRPr="00E913A3" w:rsidRDefault="00792F2A" w:rsidP="00792F2A">
      <w:pPr>
        <w:pStyle w:val="Prrafodelista"/>
        <w:numPr>
          <w:ilvl w:val="0"/>
          <w:numId w:val="2"/>
        </w:numPr>
        <w:tabs>
          <w:tab w:val="left" w:pos="851"/>
        </w:tabs>
        <w:jc w:val="both"/>
        <w:rPr>
          <w:sz w:val="20"/>
          <w:szCs w:val="20"/>
        </w:rPr>
      </w:pPr>
      <w:r w:rsidRPr="00A737E9">
        <w:rPr>
          <w:sz w:val="20"/>
          <w:szCs w:val="20"/>
          <w:lang w:val="es-ES_tradnl"/>
        </w:rPr>
        <w:t>Es requisito indispensable para el gobierno de Marruecos que la vigencia de los pasaportes sea superior a 6 meses, incluyendo la estancia completa en este país.</w:t>
      </w:r>
    </w:p>
    <w:p w:rsidR="00792F2A" w:rsidRPr="0063301A" w:rsidRDefault="00792F2A" w:rsidP="00792F2A">
      <w:pPr>
        <w:pStyle w:val="Prrafodelista"/>
        <w:numPr>
          <w:ilvl w:val="0"/>
          <w:numId w:val="2"/>
        </w:numPr>
        <w:tabs>
          <w:tab w:val="left" w:pos="851"/>
        </w:tabs>
        <w:jc w:val="both"/>
        <w:rPr>
          <w:sz w:val="20"/>
          <w:szCs w:val="20"/>
        </w:rPr>
      </w:pPr>
      <w:r>
        <w:rPr>
          <w:sz w:val="20"/>
          <w:szCs w:val="20"/>
          <w:lang w:val="es-ES_tradnl"/>
        </w:rPr>
        <w:t xml:space="preserve">Solo se aceptará una pieza de equipaje por persona. </w:t>
      </w:r>
    </w:p>
    <w:p w:rsidR="00792F2A" w:rsidRPr="00BC56EB" w:rsidRDefault="00792F2A" w:rsidP="00792F2A">
      <w:pPr>
        <w:pStyle w:val="Prrafodelista"/>
        <w:numPr>
          <w:ilvl w:val="0"/>
          <w:numId w:val="2"/>
        </w:numPr>
        <w:tabs>
          <w:tab w:val="left" w:pos="851"/>
        </w:tabs>
        <w:jc w:val="both"/>
        <w:rPr>
          <w:sz w:val="20"/>
          <w:szCs w:val="20"/>
        </w:rPr>
      </w:pPr>
      <w:r>
        <w:rPr>
          <w:sz w:val="20"/>
          <w:szCs w:val="20"/>
          <w:lang w:val="es-ES_tradnl"/>
        </w:rPr>
        <w:t>Los pasajeros deberán atravesar el control de aduanas con su equipaje.</w:t>
      </w:r>
    </w:p>
    <w:p w:rsidR="00792F2A" w:rsidRDefault="00792F2A" w:rsidP="00792F2A">
      <w:pPr>
        <w:pStyle w:val="Prrafodelista"/>
        <w:numPr>
          <w:ilvl w:val="0"/>
          <w:numId w:val="2"/>
        </w:numPr>
        <w:tabs>
          <w:tab w:val="left" w:pos="851"/>
        </w:tabs>
        <w:jc w:val="both"/>
        <w:rPr>
          <w:sz w:val="20"/>
          <w:szCs w:val="20"/>
        </w:rPr>
      </w:pPr>
      <w:r w:rsidRPr="0074631A">
        <w:rPr>
          <w:sz w:val="20"/>
          <w:szCs w:val="20"/>
        </w:rPr>
        <w:t xml:space="preserve">El número mínimo de pasajeros para operar un circuito es de 8 personas. En caso de no llegar a esta cantidad en un plazo máximo de 30 días antes de la salida, </w:t>
      </w:r>
      <w:r>
        <w:rPr>
          <w:sz w:val="20"/>
          <w:szCs w:val="20"/>
        </w:rPr>
        <w:t>el Operador del destino</w:t>
      </w:r>
      <w:r w:rsidRPr="0074631A">
        <w:rPr>
          <w:sz w:val="20"/>
          <w:szCs w:val="20"/>
        </w:rPr>
        <w:t xml:space="preserve"> se reserva el derecho de cancelar dicho circuito, ofreciendo al cliente una alternativa.</w:t>
      </w:r>
    </w:p>
    <w:p w:rsidR="00792F2A" w:rsidRPr="0074631A" w:rsidRDefault="00792F2A" w:rsidP="00792F2A">
      <w:pPr>
        <w:pStyle w:val="Prrafodelista"/>
        <w:numPr>
          <w:ilvl w:val="0"/>
          <w:numId w:val="2"/>
        </w:numPr>
        <w:tabs>
          <w:tab w:val="left" w:pos="851"/>
        </w:tabs>
        <w:jc w:val="both"/>
        <w:rPr>
          <w:sz w:val="20"/>
          <w:szCs w:val="20"/>
        </w:rPr>
      </w:pPr>
      <w:r>
        <w:rPr>
          <w:sz w:val="20"/>
          <w:szCs w:val="20"/>
        </w:rPr>
        <w:t xml:space="preserve">Todos nuestros circuitos cuentan con un guía acompañante; en el supuesto de no alcanzar un mínimo de 12 participantes, este servicio podrá ser realizado por un conductor del destino. </w:t>
      </w:r>
    </w:p>
    <w:p w:rsidR="00792F2A" w:rsidRPr="00566CE6" w:rsidRDefault="00792F2A" w:rsidP="00792F2A">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p w:rsidR="00792F2A" w:rsidRDefault="00792F2A" w:rsidP="00792F2A">
      <w:pPr>
        <w:tabs>
          <w:tab w:val="left" w:pos="851"/>
        </w:tabs>
        <w:rPr>
          <w:rFonts w:eastAsia="Calibri" w:cs="Tahoma"/>
          <w:b/>
          <w:color w:val="000000" w:themeColor="text1"/>
          <w:lang w:val="es-MX"/>
        </w:rPr>
      </w:pPr>
    </w:p>
    <w:p w:rsidR="00792F2A" w:rsidRPr="00792F2A" w:rsidRDefault="00792F2A" w:rsidP="00D264CF">
      <w:pPr>
        <w:rPr>
          <w:rFonts w:eastAsia="Calibri" w:cs="Tahoma"/>
          <w:b/>
          <w:color w:val="000000" w:themeColor="text1"/>
          <w:lang w:val="es-MX"/>
        </w:rPr>
      </w:pPr>
    </w:p>
    <w:sectPr w:rsidR="00792F2A" w:rsidRPr="00792F2A" w:rsidSect="003901C4">
      <w:headerReference w:type="default" r:id="rId8"/>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E27A2" w:rsidRDefault="00BE27A2" w:rsidP="00A771DB">
      <w:r>
        <w:separator/>
      </w:r>
    </w:p>
  </w:endnote>
  <w:endnote w:type="continuationSeparator" w:id="0">
    <w:p w:rsidR="00BE27A2" w:rsidRDefault="00BE27A2"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E27A2" w:rsidRDefault="00BE27A2" w:rsidP="00A771DB">
      <w:r>
        <w:separator/>
      </w:r>
    </w:p>
  </w:footnote>
  <w:footnote w:type="continuationSeparator" w:id="0">
    <w:p w:rsidR="00BE27A2" w:rsidRDefault="00BE27A2"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901C4" w:rsidRDefault="003901C4">
    <w:pPr>
      <w:pStyle w:val="Encabezado"/>
      <w:rPr>
        <w:noProof/>
        <w:lang w:val="es-MX" w:eastAsia="es-MX"/>
      </w:rPr>
    </w:pPr>
    <w:r>
      <w:rPr>
        <w:noProof/>
        <w:lang w:val="es-MX" w:eastAsia="es-MX"/>
      </w:rPr>
      <w:drawing>
        <wp:anchor distT="0" distB="0" distL="114300" distR="114300" simplePos="0" relativeHeight="251659264" behindDoc="1" locked="0" layoutInCell="1" allowOverlap="1" wp14:anchorId="2AC56800" wp14:editId="525DA9E4">
          <wp:simplePos x="0" y="0"/>
          <wp:positionH relativeFrom="page">
            <wp:align>left</wp:align>
          </wp:positionH>
          <wp:positionV relativeFrom="paragraph">
            <wp:posOffset>-451485</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3901C4" w:rsidRDefault="003901C4">
    <w:pPr>
      <w:pStyle w:val="Encabezado"/>
      <w:rPr>
        <w:noProof/>
        <w:lang w:val="es-MX" w:eastAsia="es-MX"/>
      </w:rPr>
    </w:pPr>
  </w:p>
  <w:p w:rsidR="003901C4" w:rsidRDefault="003901C4">
    <w:pPr>
      <w:pStyle w:val="Encabezado"/>
      <w:rPr>
        <w:noProof/>
        <w:lang w:val="es-MX" w:eastAsia="es-MX"/>
      </w:rPr>
    </w:pPr>
  </w:p>
  <w:p w:rsidR="003901C4" w:rsidRDefault="003901C4">
    <w:pPr>
      <w:pStyle w:val="Encabezado"/>
      <w:rPr>
        <w:noProof/>
        <w:lang w:val="es-MX" w:eastAsia="es-MX"/>
      </w:rPr>
    </w:pPr>
  </w:p>
  <w:p w:rsidR="003901C4" w:rsidRDefault="003901C4">
    <w:pPr>
      <w:pStyle w:val="Encabezado"/>
      <w:rPr>
        <w:noProof/>
        <w:lang w:val="es-MX" w:eastAsia="es-MX"/>
      </w:rPr>
    </w:pPr>
  </w:p>
  <w:p w:rsidR="003901C4" w:rsidRDefault="003901C4">
    <w:pPr>
      <w:pStyle w:val="Encabezado"/>
      <w:rPr>
        <w:noProof/>
        <w:lang w:val="es-MX" w:eastAsia="es-MX"/>
      </w:rPr>
    </w:pPr>
  </w:p>
  <w:p w:rsidR="003901C4" w:rsidRDefault="003901C4">
    <w:pPr>
      <w:pStyle w:val="Encabezado"/>
      <w:rPr>
        <w:noProof/>
        <w:lang w:val="es-MX" w:eastAsia="es-MX"/>
      </w:rPr>
    </w:pPr>
  </w:p>
  <w:p w:rsidR="003901C4" w:rsidRDefault="003901C4">
    <w:pPr>
      <w:pStyle w:val="Encabezado"/>
      <w:rPr>
        <w:noProof/>
        <w:lang w:val="es-MX" w:eastAsia="es-MX"/>
      </w:rPr>
    </w:pPr>
  </w:p>
  <w:p w:rsidR="003901C4" w:rsidRDefault="003901C4">
    <w:pPr>
      <w:pStyle w:val="Encabezado"/>
      <w:rPr>
        <w:noProof/>
        <w:lang w:val="es-MX" w:eastAsia="es-MX"/>
      </w:rPr>
    </w:pPr>
  </w:p>
  <w:p w:rsidR="003901C4" w:rsidRDefault="003901C4">
    <w:pPr>
      <w:pStyle w:val="Encabezado"/>
      <w:rPr>
        <w:noProof/>
        <w:lang w:val="es-MX" w:eastAsia="es-MX"/>
      </w:rPr>
    </w:pPr>
  </w:p>
  <w:p w:rsidR="003901C4" w:rsidRDefault="003901C4">
    <w:pPr>
      <w:pStyle w:val="Encabezado"/>
      <w:rPr>
        <w:noProof/>
        <w:lang w:val="es-MX" w:eastAsia="es-MX"/>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55989727">
    <w:abstractNumId w:val="0"/>
  </w:num>
  <w:num w:numId="2" w16cid:durableId="843520631">
    <w:abstractNumId w:val="1"/>
  </w:num>
  <w:num w:numId="3" w16cid:durableId="647696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20EF"/>
    <w:rsid w:val="00013AEC"/>
    <w:rsid w:val="00034295"/>
    <w:rsid w:val="00036037"/>
    <w:rsid w:val="00036C11"/>
    <w:rsid w:val="0005526D"/>
    <w:rsid w:val="0006784F"/>
    <w:rsid w:val="000A1946"/>
    <w:rsid w:val="000A392A"/>
    <w:rsid w:val="000A4883"/>
    <w:rsid w:val="000B098B"/>
    <w:rsid w:val="000B79C4"/>
    <w:rsid w:val="000C006B"/>
    <w:rsid w:val="000C08D0"/>
    <w:rsid w:val="000C27DC"/>
    <w:rsid w:val="000C3F5E"/>
    <w:rsid w:val="000C51EB"/>
    <w:rsid w:val="000E1BD7"/>
    <w:rsid w:val="00100AC8"/>
    <w:rsid w:val="001045E3"/>
    <w:rsid w:val="00117063"/>
    <w:rsid w:val="00124D64"/>
    <w:rsid w:val="001268EB"/>
    <w:rsid w:val="00130D29"/>
    <w:rsid w:val="00133614"/>
    <w:rsid w:val="00151E73"/>
    <w:rsid w:val="00152DBA"/>
    <w:rsid w:val="00153FE4"/>
    <w:rsid w:val="00161AAF"/>
    <w:rsid w:val="00163113"/>
    <w:rsid w:val="00170EF7"/>
    <w:rsid w:val="00171BD2"/>
    <w:rsid w:val="00180E3F"/>
    <w:rsid w:val="001A2F8D"/>
    <w:rsid w:val="001B4026"/>
    <w:rsid w:val="001C4DBD"/>
    <w:rsid w:val="001C69AD"/>
    <w:rsid w:val="001C73C0"/>
    <w:rsid w:val="001D1C56"/>
    <w:rsid w:val="001D338B"/>
    <w:rsid w:val="001D66D7"/>
    <w:rsid w:val="001D78CB"/>
    <w:rsid w:val="001E38C0"/>
    <w:rsid w:val="001F325C"/>
    <w:rsid w:val="001F503A"/>
    <w:rsid w:val="00203839"/>
    <w:rsid w:val="00232D60"/>
    <w:rsid w:val="002374E0"/>
    <w:rsid w:val="00241F19"/>
    <w:rsid w:val="00253443"/>
    <w:rsid w:val="00265B7C"/>
    <w:rsid w:val="00265DB2"/>
    <w:rsid w:val="00273E36"/>
    <w:rsid w:val="00275637"/>
    <w:rsid w:val="00291342"/>
    <w:rsid w:val="002A75F6"/>
    <w:rsid w:val="002C1438"/>
    <w:rsid w:val="002E0A7B"/>
    <w:rsid w:val="002F22D9"/>
    <w:rsid w:val="00300654"/>
    <w:rsid w:val="003007BE"/>
    <w:rsid w:val="00312B8A"/>
    <w:rsid w:val="00320548"/>
    <w:rsid w:val="00320AE6"/>
    <w:rsid w:val="003255F1"/>
    <w:rsid w:val="0035095A"/>
    <w:rsid w:val="00354FE6"/>
    <w:rsid w:val="00355207"/>
    <w:rsid w:val="0035555A"/>
    <w:rsid w:val="00360F44"/>
    <w:rsid w:val="00364418"/>
    <w:rsid w:val="00371902"/>
    <w:rsid w:val="00380E28"/>
    <w:rsid w:val="00383531"/>
    <w:rsid w:val="00384662"/>
    <w:rsid w:val="00386F5F"/>
    <w:rsid w:val="003877A0"/>
    <w:rsid w:val="003901C4"/>
    <w:rsid w:val="003B08B8"/>
    <w:rsid w:val="003B1443"/>
    <w:rsid w:val="003B7DFF"/>
    <w:rsid w:val="003C0424"/>
    <w:rsid w:val="003D7C08"/>
    <w:rsid w:val="003E4E5D"/>
    <w:rsid w:val="003F494E"/>
    <w:rsid w:val="00410334"/>
    <w:rsid w:val="004263BF"/>
    <w:rsid w:val="0044069A"/>
    <w:rsid w:val="00440AB2"/>
    <w:rsid w:val="00453719"/>
    <w:rsid w:val="00465E57"/>
    <w:rsid w:val="00466714"/>
    <w:rsid w:val="00473353"/>
    <w:rsid w:val="004839F1"/>
    <w:rsid w:val="004848BC"/>
    <w:rsid w:val="00487809"/>
    <w:rsid w:val="00490614"/>
    <w:rsid w:val="004949D3"/>
    <w:rsid w:val="00496859"/>
    <w:rsid w:val="004A2273"/>
    <w:rsid w:val="004E6FDE"/>
    <w:rsid w:val="004F0F70"/>
    <w:rsid w:val="004F64F7"/>
    <w:rsid w:val="004F6830"/>
    <w:rsid w:val="005074E6"/>
    <w:rsid w:val="0051209F"/>
    <w:rsid w:val="0053760F"/>
    <w:rsid w:val="005424DB"/>
    <w:rsid w:val="00544191"/>
    <w:rsid w:val="00544CBB"/>
    <w:rsid w:val="00552997"/>
    <w:rsid w:val="00556FC3"/>
    <w:rsid w:val="00570255"/>
    <w:rsid w:val="005806D4"/>
    <w:rsid w:val="005B3922"/>
    <w:rsid w:val="005C2B79"/>
    <w:rsid w:val="005D7511"/>
    <w:rsid w:val="005E5DCD"/>
    <w:rsid w:val="005F6678"/>
    <w:rsid w:val="005F7FCA"/>
    <w:rsid w:val="00614E90"/>
    <w:rsid w:val="00615A04"/>
    <w:rsid w:val="006258D4"/>
    <w:rsid w:val="0063417D"/>
    <w:rsid w:val="00640B58"/>
    <w:rsid w:val="00646A19"/>
    <w:rsid w:val="00661CAB"/>
    <w:rsid w:val="00693520"/>
    <w:rsid w:val="006B14D3"/>
    <w:rsid w:val="006B6C37"/>
    <w:rsid w:val="006C3803"/>
    <w:rsid w:val="006D4A8B"/>
    <w:rsid w:val="00727C2F"/>
    <w:rsid w:val="0073023A"/>
    <w:rsid w:val="00770FF9"/>
    <w:rsid w:val="00774096"/>
    <w:rsid w:val="00777655"/>
    <w:rsid w:val="00785F89"/>
    <w:rsid w:val="007902AE"/>
    <w:rsid w:val="00792F2A"/>
    <w:rsid w:val="00795F78"/>
    <w:rsid w:val="007A3177"/>
    <w:rsid w:val="007B2CCE"/>
    <w:rsid w:val="007C1915"/>
    <w:rsid w:val="007E1F49"/>
    <w:rsid w:val="007E57B4"/>
    <w:rsid w:val="008077B5"/>
    <w:rsid w:val="00810DB7"/>
    <w:rsid w:val="00833837"/>
    <w:rsid w:val="008426E6"/>
    <w:rsid w:val="008500C0"/>
    <w:rsid w:val="008662D0"/>
    <w:rsid w:val="00872127"/>
    <w:rsid w:val="008951B6"/>
    <w:rsid w:val="008B2AB2"/>
    <w:rsid w:val="008D4F62"/>
    <w:rsid w:val="008E1D13"/>
    <w:rsid w:val="008F1DB8"/>
    <w:rsid w:val="008F39E8"/>
    <w:rsid w:val="00902BEA"/>
    <w:rsid w:val="00915396"/>
    <w:rsid w:val="00915C16"/>
    <w:rsid w:val="00920AF5"/>
    <w:rsid w:val="00932A30"/>
    <w:rsid w:val="009334DD"/>
    <w:rsid w:val="00935807"/>
    <w:rsid w:val="00937F44"/>
    <w:rsid w:val="009472BF"/>
    <w:rsid w:val="0095457C"/>
    <w:rsid w:val="00962A99"/>
    <w:rsid w:val="00966144"/>
    <w:rsid w:val="009737E6"/>
    <w:rsid w:val="00975F9C"/>
    <w:rsid w:val="00976BCD"/>
    <w:rsid w:val="0098139B"/>
    <w:rsid w:val="009814A5"/>
    <w:rsid w:val="00993360"/>
    <w:rsid w:val="00993F8F"/>
    <w:rsid w:val="0099774F"/>
    <w:rsid w:val="009A3C25"/>
    <w:rsid w:val="009B2907"/>
    <w:rsid w:val="009E0927"/>
    <w:rsid w:val="009E3C07"/>
    <w:rsid w:val="009E7131"/>
    <w:rsid w:val="009F35B4"/>
    <w:rsid w:val="009F7910"/>
    <w:rsid w:val="00A03D2C"/>
    <w:rsid w:val="00A13F11"/>
    <w:rsid w:val="00A3272A"/>
    <w:rsid w:val="00A32CCC"/>
    <w:rsid w:val="00A37376"/>
    <w:rsid w:val="00A53E20"/>
    <w:rsid w:val="00A60CA6"/>
    <w:rsid w:val="00A75BE8"/>
    <w:rsid w:val="00A7693F"/>
    <w:rsid w:val="00A771DB"/>
    <w:rsid w:val="00A7795A"/>
    <w:rsid w:val="00A82126"/>
    <w:rsid w:val="00AA08FB"/>
    <w:rsid w:val="00AA32B2"/>
    <w:rsid w:val="00AA3632"/>
    <w:rsid w:val="00AE4C1D"/>
    <w:rsid w:val="00AF28F5"/>
    <w:rsid w:val="00B0000D"/>
    <w:rsid w:val="00B00277"/>
    <w:rsid w:val="00B00F5F"/>
    <w:rsid w:val="00B01C4B"/>
    <w:rsid w:val="00B221B0"/>
    <w:rsid w:val="00B22F6A"/>
    <w:rsid w:val="00B26DBA"/>
    <w:rsid w:val="00B3090F"/>
    <w:rsid w:val="00B70E1C"/>
    <w:rsid w:val="00B80DA4"/>
    <w:rsid w:val="00B85409"/>
    <w:rsid w:val="00BA293D"/>
    <w:rsid w:val="00BA3FC2"/>
    <w:rsid w:val="00BC376F"/>
    <w:rsid w:val="00BC715E"/>
    <w:rsid w:val="00BD2604"/>
    <w:rsid w:val="00BE27A2"/>
    <w:rsid w:val="00C00F5A"/>
    <w:rsid w:val="00C02461"/>
    <w:rsid w:val="00C03615"/>
    <w:rsid w:val="00C03BBE"/>
    <w:rsid w:val="00C121EA"/>
    <w:rsid w:val="00C17F50"/>
    <w:rsid w:val="00C26867"/>
    <w:rsid w:val="00C26F9B"/>
    <w:rsid w:val="00C3727B"/>
    <w:rsid w:val="00C44CD4"/>
    <w:rsid w:val="00C50528"/>
    <w:rsid w:val="00C576BB"/>
    <w:rsid w:val="00C76C0A"/>
    <w:rsid w:val="00C84034"/>
    <w:rsid w:val="00CB0528"/>
    <w:rsid w:val="00CB5083"/>
    <w:rsid w:val="00CC2FCB"/>
    <w:rsid w:val="00CC59F9"/>
    <w:rsid w:val="00CD0F3D"/>
    <w:rsid w:val="00CD49BF"/>
    <w:rsid w:val="00CE1B5C"/>
    <w:rsid w:val="00CE6DBB"/>
    <w:rsid w:val="00CF605B"/>
    <w:rsid w:val="00D03F84"/>
    <w:rsid w:val="00D057B2"/>
    <w:rsid w:val="00D060C2"/>
    <w:rsid w:val="00D1546D"/>
    <w:rsid w:val="00D20843"/>
    <w:rsid w:val="00D2346F"/>
    <w:rsid w:val="00D24DD4"/>
    <w:rsid w:val="00D2589D"/>
    <w:rsid w:val="00D264CF"/>
    <w:rsid w:val="00D34817"/>
    <w:rsid w:val="00D3572C"/>
    <w:rsid w:val="00D55D5D"/>
    <w:rsid w:val="00D72AAA"/>
    <w:rsid w:val="00D775A6"/>
    <w:rsid w:val="00D77D83"/>
    <w:rsid w:val="00D81A86"/>
    <w:rsid w:val="00D87960"/>
    <w:rsid w:val="00D9536C"/>
    <w:rsid w:val="00D973D5"/>
    <w:rsid w:val="00DB08FF"/>
    <w:rsid w:val="00DB1F29"/>
    <w:rsid w:val="00DC3158"/>
    <w:rsid w:val="00E10194"/>
    <w:rsid w:val="00E10655"/>
    <w:rsid w:val="00E174EC"/>
    <w:rsid w:val="00E20947"/>
    <w:rsid w:val="00E32650"/>
    <w:rsid w:val="00E37AF8"/>
    <w:rsid w:val="00E4035F"/>
    <w:rsid w:val="00E52BAC"/>
    <w:rsid w:val="00E635F3"/>
    <w:rsid w:val="00E71360"/>
    <w:rsid w:val="00E71DF4"/>
    <w:rsid w:val="00E9340C"/>
    <w:rsid w:val="00EA1B34"/>
    <w:rsid w:val="00EB4A61"/>
    <w:rsid w:val="00EB666A"/>
    <w:rsid w:val="00EC2B35"/>
    <w:rsid w:val="00EC78EF"/>
    <w:rsid w:val="00ED4D2A"/>
    <w:rsid w:val="00ED53A6"/>
    <w:rsid w:val="00EE5A2C"/>
    <w:rsid w:val="00EE7A1A"/>
    <w:rsid w:val="00EF252F"/>
    <w:rsid w:val="00EF66C5"/>
    <w:rsid w:val="00F04E61"/>
    <w:rsid w:val="00F05AE0"/>
    <w:rsid w:val="00F6496C"/>
    <w:rsid w:val="00F73319"/>
    <w:rsid w:val="00F8258E"/>
    <w:rsid w:val="00F85742"/>
    <w:rsid w:val="00F87E5B"/>
    <w:rsid w:val="00F953B2"/>
    <w:rsid w:val="00F96BEF"/>
    <w:rsid w:val="00FA46FA"/>
    <w:rsid w:val="00FB3024"/>
    <w:rsid w:val="00FB458F"/>
    <w:rsid w:val="00FB54A4"/>
    <w:rsid w:val="00FC432E"/>
    <w:rsid w:val="00FC7932"/>
    <w:rsid w:val="00FD3771"/>
    <w:rsid w:val="00FE4EFE"/>
    <w:rsid w:val="00FE666C"/>
    <w:rsid w:val="00FF752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F1FD1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table" w:styleId="Tablaconcuadrcula">
    <w:name w:val="Table Grid"/>
    <w:basedOn w:val="Tablanormal"/>
    <w:uiPriority w:val="39"/>
    <w:rsid w:val="00FF75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932897">
      <w:bodyDiv w:val="1"/>
      <w:marLeft w:val="0"/>
      <w:marRight w:val="0"/>
      <w:marTop w:val="0"/>
      <w:marBottom w:val="0"/>
      <w:divBdr>
        <w:top w:val="none" w:sz="0" w:space="0" w:color="auto"/>
        <w:left w:val="none" w:sz="0" w:space="0" w:color="auto"/>
        <w:bottom w:val="none" w:sz="0" w:space="0" w:color="auto"/>
        <w:right w:val="none" w:sz="0" w:space="0" w:color="auto"/>
      </w:divBdr>
    </w:div>
    <w:div w:id="580066601">
      <w:bodyDiv w:val="1"/>
      <w:marLeft w:val="0"/>
      <w:marRight w:val="0"/>
      <w:marTop w:val="0"/>
      <w:marBottom w:val="0"/>
      <w:divBdr>
        <w:top w:val="none" w:sz="0" w:space="0" w:color="auto"/>
        <w:left w:val="none" w:sz="0" w:space="0" w:color="auto"/>
        <w:bottom w:val="none" w:sz="0" w:space="0" w:color="auto"/>
        <w:right w:val="none" w:sz="0" w:space="0" w:color="auto"/>
      </w:divBdr>
    </w:div>
    <w:div w:id="584534897">
      <w:bodyDiv w:val="1"/>
      <w:marLeft w:val="0"/>
      <w:marRight w:val="0"/>
      <w:marTop w:val="0"/>
      <w:marBottom w:val="0"/>
      <w:divBdr>
        <w:top w:val="none" w:sz="0" w:space="0" w:color="auto"/>
        <w:left w:val="none" w:sz="0" w:space="0" w:color="auto"/>
        <w:bottom w:val="none" w:sz="0" w:space="0" w:color="auto"/>
        <w:right w:val="none" w:sz="0" w:space="0" w:color="auto"/>
      </w:divBdr>
    </w:div>
    <w:div w:id="619647140">
      <w:bodyDiv w:val="1"/>
      <w:marLeft w:val="0"/>
      <w:marRight w:val="0"/>
      <w:marTop w:val="0"/>
      <w:marBottom w:val="0"/>
      <w:divBdr>
        <w:top w:val="none" w:sz="0" w:space="0" w:color="auto"/>
        <w:left w:val="none" w:sz="0" w:space="0" w:color="auto"/>
        <w:bottom w:val="none" w:sz="0" w:space="0" w:color="auto"/>
        <w:right w:val="none" w:sz="0" w:space="0" w:color="auto"/>
      </w:divBdr>
    </w:div>
    <w:div w:id="650865003">
      <w:bodyDiv w:val="1"/>
      <w:marLeft w:val="0"/>
      <w:marRight w:val="0"/>
      <w:marTop w:val="0"/>
      <w:marBottom w:val="0"/>
      <w:divBdr>
        <w:top w:val="none" w:sz="0" w:space="0" w:color="auto"/>
        <w:left w:val="none" w:sz="0" w:space="0" w:color="auto"/>
        <w:bottom w:val="none" w:sz="0" w:space="0" w:color="auto"/>
        <w:right w:val="none" w:sz="0" w:space="0" w:color="auto"/>
      </w:divBdr>
    </w:div>
    <w:div w:id="663624478">
      <w:bodyDiv w:val="1"/>
      <w:marLeft w:val="0"/>
      <w:marRight w:val="0"/>
      <w:marTop w:val="0"/>
      <w:marBottom w:val="0"/>
      <w:divBdr>
        <w:top w:val="none" w:sz="0" w:space="0" w:color="auto"/>
        <w:left w:val="none" w:sz="0" w:space="0" w:color="auto"/>
        <w:bottom w:val="none" w:sz="0" w:space="0" w:color="auto"/>
        <w:right w:val="none" w:sz="0" w:space="0" w:color="auto"/>
      </w:divBdr>
    </w:div>
    <w:div w:id="872495325">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88821152">
      <w:bodyDiv w:val="1"/>
      <w:marLeft w:val="0"/>
      <w:marRight w:val="0"/>
      <w:marTop w:val="0"/>
      <w:marBottom w:val="0"/>
      <w:divBdr>
        <w:top w:val="none" w:sz="0" w:space="0" w:color="auto"/>
        <w:left w:val="none" w:sz="0" w:space="0" w:color="auto"/>
        <w:bottom w:val="none" w:sz="0" w:space="0" w:color="auto"/>
        <w:right w:val="none" w:sz="0" w:space="0" w:color="auto"/>
      </w:divBdr>
    </w:div>
    <w:div w:id="1012878728">
      <w:bodyDiv w:val="1"/>
      <w:marLeft w:val="0"/>
      <w:marRight w:val="0"/>
      <w:marTop w:val="0"/>
      <w:marBottom w:val="0"/>
      <w:divBdr>
        <w:top w:val="none" w:sz="0" w:space="0" w:color="auto"/>
        <w:left w:val="none" w:sz="0" w:space="0" w:color="auto"/>
        <w:bottom w:val="none" w:sz="0" w:space="0" w:color="auto"/>
        <w:right w:val="none" w:sz="0" w:space="0" w:color="auto"/>
      </w:divBdr>
    </w:div>
    <w:div w:id="1018776847">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203713324">
      <w:bodyDiv w:val="1"/>
      <w:marLeft w:val="0"/>
      <w:marRight w:val="0"/>
      <w:marTop w:val="0"/>
      <w:marBottom w:val="0"/>
      <w:divBdr>
        <w:top w:val="none" w:sz="0" w:space="0" w:color="auto"/>
        <w:left w:val="none" w:sz="0" w:space="0" w:color="auto"/>
        <w:bottom w:val="none" w:sz="0" w:space="0" w:color="auto"/>
        <w:right w:val="none" w:sz="0" w:space="0" w:color="auto"/>
      </w:divBdr>
    </w:div>
    <w:div w:id="1217275818">
      <w:bodyDiv w:val="1"/>
      <w:marLeft w:val="0"/>
      <w:marRight w:val="0"/>
      <w:marTop w:val="0"/>
      <w:marBottom w:val="0"/>
      <w:divBdr>
        <w:top w:val="none" w:sz="0" w:space="0" w:color="auto"/>
        <w:left w:val="none" w:sz="0" w:space="0" w:color="auto"/>
        <w:bottom w:val="none" w:sz="0" w:space="0" w:color="auto"/>
        <w:right w:val="none" w:sz="0" w:space="0" w:color="auto"/>
      </w:divBdr>
    </w:div>
    <w:div w:id="1279678874">
      <w:bodyDiv w:val="1"/>
      <w:marLeft w:val="0"/>
      <w:marRight w:val="0"/>
      <w:marTop w:val="0"/>
      <w:marBottom w:val="0"/>
      <w:divBdr>
        <w:top w:val="none" w:sz="0" w:space="0" w:color="auto"/>
        <w:left w:val="none" w:sz="0" w:space="0" w:color="auto"/>
        <w:bottom w:val="none" w:sz="0" w:space="0" w:color="auto"/>
        <w:right w:val="none" w:sz="0" w:space="0" w:color="auto"/>
      </w:divBdr>
    </w:div>
    <w:div w:id="1321999591">
      <w:bodyDiv w:val="1"/>
      <w:marLeft w:val="0"/>
      <w:marRight w:val="0"/>
      <w:marTop w:val="0"/>
      <w:marBottom w:val="0"/>
      <w:divBdr>
        <w:top w:val="none" w:sz="0" w:space="0" w:color="auto"/>
        <w:left w:val="none" w:sz="0" w:space="0" w:color="auto"/>
        <w:bottom w:val="none" w:sz="0" w:space="0" w:color="auto"/>
        <w:right w:val="none" w:sz="0" w:space="0" w:color="auto"/>
      </w:divBdr>
    </w:div>
    <w:div w:id="1384020630">
      <w:bodyDiv w:val="1"/>
      <w:marLeft w:val="0"/>
      <w:marRight w:val="0"/>
      <w:marTop w:val="0"/>
      <w:marBottom w:val="0"/>
      <w:divBdr>
        <w:top w:val="none" w:sz="0" w:space="0" w:color="auto"/>
        <w:left w:val="none" w:sz="0" w:space="0" w:color="auto"/>
        <w:bottom w:val="none" w:sz="0" w:space="0" w:color="auto"/>
        <w:right w:val="none" w:sz="0" w:space="0" w:color="auto"/>
      </w:divBdr>
    </w:div>
    <w:div w:id="1431118979">
      <w:bodyDiv w:val="1"/>
      <w:marLeft w:val="0"/>
      <w:marRight w:val="0"/>
      <w:marTop w:val="0"/>
      <w:marBottom w:val="0"/>
      <w:divBdr>
        <w:top w:val="none" w:sz="0" w:space="0" w:color="auto"/>
        <w:left w:val="none" w:sz="0" w:space="0" w:color="auto"/>
        <w:bottom w:val="none" w:sz="0" w:space="0" w:color="auto"/>
        <w:right w:val="none" w:sz="0" w:space="0" w:color="auto"/>
      </w:divBdr>
    </w:div>
    <w:div w:id="1616137829">
      <w:bodyDiv w:val="1"/>
      <w:marLeft w:val="0"/>
      <w:marRight w:val="0"/>
      <w:marTop w:val="0"/>
      <w:marBottom w:val="0"/>
      <w:divBdr>
        <w:top w:val="none" w:sz="0" w:space="0" w:color="auto"/>
        <w:left w:val="none" w:sz="0" w:space="0" w:color="auto"/>
        <w:bottom w:val="none" w:sz="0" w:space="0" w:color="auto"/>
        <w:right w:val="none" w:sz="0" w:space="0" w:color="auto"/>
      </w:divBdr>
    </w:div>
    <w:div w:id="1664429578">
      <w:bodyDiv w:val="1"/>
      <w:marLeft w:val="0"/>
      <w:marRight w:val="0"/>
      <w:marTop w:val="0"/>
      <w:marBottom w:val="0"/>
      <w:divBdr>
        <w:top w:val="none" w:sz="0" w:space="0" w:color="auto"/>
        <w:left w:val="none" w:sz="0" w:space="0" w:color="auto"/>
        <w:bottom w:val="none" w:sz="0" w:space="0" w:color="auto"/>
        <w:right w:val="none" w:sz="0" w:space="0" w:color="auto"/>
      </w:divBdr>
    </w:div>
    <w:div w:id="1721400575">
      <w:bodyDiv w:val="1"/>
      <w:marLeft w:val="0"/>
      <w:marRight w:val="0"/>
      <w:marTop w:val="0"/>
      <w:marBottom w:val="0"/>
      <w:divBdr>
        <w:top w:val="none" w:sz="0" w:space="0" w:color="auto"/>
        <w:left w:val="none" w:sz="0" w:space="0" w:color="auto"/>
        <w:bottom w:val="none" w:sz="0" w:space="0" w:color="auto"/>
        <w:right w:val="none" w:sz="0" w:space="0" w:color="auto"/>
      </w:divBdr>
    </w:div>
    <w:div w:id="1722629481">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93687258">
      <w:bodyDiv w:val="1"/>
      <w:marLeft w:val="0"/>
      <w:marRight w:val="0"/>
      <w:marTop w:val="0"/>
      <w:marBottom w:val="0"/>
      <w:divBdr>
        <w:top w:val="none" w:sz="0" w:space="0" w:color="auto"/>
        <w:left w:val="none" w:sz="0" w:space="0" w:color="auto"/>
        <w:bottom w:val="none" w:sz="0" w:space="0" w:color="auto"/>
        <w:right w:val="none" w:sz="0" w:space="0" w:color="auto"/>
      </w:divBdr>
    </w:div>
    <w:div w:id="1909026093">
      <w:bodyDiv w:val="1"/>
      <w:marLeft w:val="0"/>
      <w:marRight w:val="0"/>
      <w:marTop w:val="0"/>
      <w:marBottom w:val="0"/>
      <w:divBdr>
        <w:top w:val="none" w:sz="0" w:space="0" w:color="auto"/>
        <w:left w:val="none" w:sz="0" w:space="0" w:color="auto"/>
        <w:bottom w:val="none" w:sz="0" w:space="0" w:color="auto"/>
        <w:right w:val="none" w:sz="0" w:space="0" w:color="auto"/>
      </w:divBdr>
    </w:div>
    <w:div w:id="1922906481">
      <w:bodyDiv w:val="1"/>
      <w:marLeft w:val="0"/>
      <w:marRight w:val="0"/>
      <w:marTop w:val="0"/>
      <w:marBottom w:val="0"/>
      <w:divBdr>
        <w:top w:val="none" w:sz="0" w:space="0" w:color="auto"/>
        <w:left w:val="none" w:sz="0" w:space="0" w:color="auto"/>
        <w:bottom w:val="none" w:sz="0" w:space="0" w:color="auto"/>
        <w:right w:val="none" w:sz="0" w:space="0" w:color="auto"/>
      </w:divBdr>
    </w:div>
    <w:div w:id="2060130053">
      <w:bodyDiv w:val="1"/>
      <w:marLeft w:val="0"/>
      <w:marRight w:val="0"/>
      <w:marTop w:val="0"/>
      <w:marBottom w:val="0"/>
      <w:divBdr>
        <w:top w:val="none" w:sz="0" w:space="0" w:color="auto"/>
        <w:left w:val="none" w:sz="0" w:space="0" w:color="auto"/>
        <w:bottom w:val="none" w:sz="0" w:space="0" w:color="auto"/>
        <w:right w:val="none" w:sz="0" w:space="0" w:color="auto"/>
      </w:divBdr>
    </w:div>
    <w:div w:id="21185269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1A0E7-C739-4559-9EB4-489C0ECED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1814</Words>
  <Characters>9979</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2025-04-22T23:34:00Z</dcterms:created>
  <dcterms:modified xsi:type="dcterms:W3CDTF">2025-04-22T23:34:00Z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489ad43d-cb42-49f2-a919-3f10f28e7bd4</vt:lpwstr>
  </property>
</Properties>
</file>