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E1973" w:rsidRPr="007E1973" w:rsidRDefault="00B65B8E" w:rsidP="007E1973">
      <w:pPr>
        <w:spacing w:after="0" w:line="240" w:lineRule="auto"/>
        <w:jc w:val="center"/>
        <w:rPr>
          <w:rFonts w:ascii="Calibri" w:hAnsi="Calibri" w:cs="Calibri"/>
          <w:b/>
          <w:bCs/>
          <w:sz w:val="72"/>
          <w:szCs w:val="72"/>
          <w:lang w:val="es-ES"/>
        </w:rPr>
      </w:pPr>
      <w:r>
        <w:rPr>
          <w:rFonts w:ascii="Calibri" w:hAnsi="Calibri" w:cs="Calibri"/>
          <w:b/>
          <w:bCs/>
          <w:sz w:val="72"/>
          <w:szCs w:val="72"/>
          <w:lang w:val="es-ES"/>
        </w:rPr>
        <w:t>Fin de Año en Nueva York 2025</w:t>
      </w:r>
    </w:p>
    <w:p w:rsidR="005A0EDF" w:rsidRPr="007E1973" w:rsidRDefault="00B65B8E" w:rsidP="007E1973">
      <w:pPr>
        <w:spacing w:after="0" w:line="240" w:lineRule="auto"/>
        <w:jc w:val="center"/>
        <w:rPr>
          <w:rFonts w:ascii="Calibri" w:hAnsi="Calibri" w:cs="Calibri"/>
          <w:b/>
          <w:bCs/>
          <w:sz w:val="32"/>
          <w:szCs w:val="32"/>
          <w:lang w:val="es-ES"/>
        </w:rPr>
      </w:pPr>
      <w:r>
        <w:rPr>
          <w:rFonts w:ascii="Calibri" w:hAnsi="Calibri" w:cs="Calibri"/>
          <w:b/>
          <w:bCs/>
          <w:sz w:val="32"/>
          <w:szCs w:val="32"/>
          <w:lang w:val="es-ES"/>
        </w:rPr>
        <w:t>Estadías de 05, 06 y 07 noches</w:t>
      </w:r>
    </w:p>
    <w:p w:rsidR="00B65B8E" w:rsidRDefault="00B65B8E" w:rsidP="007E1973">
      <w:pPr>
        <w:spacing w:after="0" w:line="240" w:lineRule="auto"/>
        <w:jc w:val="both"/>
        <w:rPr>
          <w:rFonts w:ascii="Calibri" w:hAnsi="Calibri" w:cs="Calibri"/>
          <w:sz w:val="20"/>
          <w:szCs w:val="20"/>
          <w:lang w:val="es-ES"/>
        </w:rPr>
      </w:pPr>
    </w:p>
    <w:p w:rsidR="007E1973" w:rsidRDefault="007E1973" w:rsidP="007E1973">
      <w:pPr>
        <w:spacing w:after="0" w:line="240" w:lineRule="auto"/>
        <w:jc w:val="both"/>
        <w:rPr>
          <w:rFonts w:ascii="Calibri" w:hAnsi="Calibri" w:cs="Calibri"/>
          <w:sz w:val="20"/>
          <w:szCs w:val="20"/>
          <w:lang w:val="es-ES"/>
        </w:rPr>
      </w:pPr>
      <w:r>
        <w:rPr>
          <w:rFonts w:ascii="Calibri" w:hAnsi="Calibri" w:cs="Calibri"/>
          <w:sz w:val="20"/>
          <w:szCs w:val="20"/>
          <w:lang w:val="es-ES"/>
        </w:rPr>
        <w:t>Llegadas:</w:t>
      </w:r>
      <w:r w:rsidR="00457953">
        <w:rPr>
          <w:rFonts w:ascii="Calibri" w:hAnsi="Calibri" w:cs="Calibri"/>
          <w:sz w:val="20"/>
          <w:szCs w:val="20"/>
          <w:lang w:val="es-ES"/>
        </w:rPr>
        <w:t xml:space="preserve"> </w:t>
      </w:r>
      <w:r w:rsidR="00B65B8E">
        <w:rPr>
          <w:rFonts w:ascii="Calibri" w:hAnsi="Calibri" w:cs="Calibri"/>
          <w:sz w:val="20"/>
          <w:szCs w:val="20"/>
          <w:lang w:val="es-ES"/>
        </w:rPr>
        <w:t>única</w:t>
      </w:r>
      <w:r w:rsidR="00507EDA">
        <w:rPr>
          <w:rFonts w:ascii="Calibri" w:hAnsi="Calibri" w:cs="Calibri"/>
          <w:sz w:val="20"/>
          <w:szCs w:val="20"/>
          <w:lang w:val="es-ES"/>
        </w:rPr>
        <w:t>s</w:t>
      </w:r>
      <w:r w:rsidR="00B65B8E">
        <w:rPr>
          <w:rFonts w:ascii="Calibri" w:hAnsi="Calibri" w:cs="Calibri"/>
          <w:sz w:val="20"/>
          <w:szCs w:val="20"/>
          <w:lang w:val="es-ES"/>
        </w:rPr>
        <w:t>, 26</w:t>
      </w:r>
      <w:r w:rsidR="00507EDA">
        <w:rPr>
          <w:rFonts w:ascii="Calibri" w:hAnsi="Calibri" w:cs="Calibri"/>
          <w:sz w:val="20"/>
          <w:szCs w:val="20"/>
          <w:lang w:val="es-ES"/>
        </w:rPr>
        <w:t>, 27 y 28</w:t>
      </w:r>
      <w:r w:rsidR="00B65B8E">
        <w:rPr>
          <w:rFonts w:ascii="Calibri" w:hAnsi="Calibri" w:cs="Calibri"/>
          <w:sz w:val="20"/>
          <w:szCs w:val="20"/>
          <w:lang w:val="es-ES"/>
        </w:rPr>
        <w:t xml:space="preserve"> diciembre 2025</w:t>
      </w:r>
    </w:p>
    <w:p w:rsidR="00507EDA" w:rsidRPr="00507EDA" w:rsidRDefault="00507EDA" w:rsidP="00507EDA">
      <w:pPr>
        <w:spacing w:after="0" w:line="240" w:lineRule="auto"/>
        <w:jc w:val="center"/>
        <w:rPr>
          <w:rFonts w:ascii="Calibri" w:hAnsi="Calibri" w:cs="Calibri"/>
          <w:b/>
          <w:bCs/>
          <w:sz w:val="20"/>
          <w:szCs w:val="20"/>
          <w:lang w:val="es-ES"/>
        </w:rPr>
      </w:pPr>
    </w:p>
    <w:p w:rsidR="00507EDA" w:rsidRPr="00507EDA" w:rsidRDefault="00507EDA" w:rsidP="00507EDA">
      <w:pPr>
        <w:spacing w:after="0" w:line="240" w:lineRule="auto"/>
        <w:jc w:val="center"/>
        <w:rPr>
          <w:rFonts w:ascii="Calibri" w:hAnsi="Calibri" w:cs="Calibri"/>
          <w:b/>
          <w:bCs/>
          <w:sz w:val="20"/>
          <w:szCs w:val="20"/>
          <w:lang w:val="es-ES"/>
        </w:rPr>
      </w:pPr>
      <w:r w:rsidRPr="00507EDA">
        <w:rPr>
          <w:rFonts w:ascii="Calibri" w:hAnsi="Calibri" w:cs="Calibri"/>
          <w:b/>
          <w:bCs/>
          <w:sz w:val="20"/>
          <w:szCs w:val="20"/>
          <w:lang w:val="es-ES"/>
        </w:rPr>
        <w:t>*Itinerario informativo con arribo 26 dic</w:t>
      </w:r>
      <w:r>
        <w:rPr>
          <w:rFonts w:ascii="Calibri" w:hAnsi="Calibri" w:cs="Calibri"/>
          <w:b/>
          <w:bCs/>
          <w:sz w:val="20"/>
          <w:szCs w:val="20"/>
          <w:lang w:val="es-ES"/>
        </w:rPr>
        <w:t>iembre</w:t>
      </w:r>
      <w:r w:rsidRPr="00507EDA">
        <w:rPr>
          <w:rFonts w:ascii="Calibri" w:hAnsi="Calibri" w:cs="Calibri"/>
          <w:b/>
          <w:bCs/>
          <w:sz w:val="20"/>
          <w:szCs w:val="20"/>
          <w:lang w:val="es-ES"/>
        </w:rPr>
        <w:t>, estancia de 7 noches*</w:t>
      </w:r>
    </w:p>
    <w:p w:rsidR="007E1973" w:rsidRDefault="007E1973" w:rsidP="007E1973">
      <w:pPr>
        <w:spacing w:after="0" w:line="240" w:lineRule="auto"/>
        <w:jc w:val="both"/>
        <w:rPr>
          <w:rFonts w:ascii="Calibri" w:hAnsi="Calibri" w:cs="Calibri"/>
          <w:sz w:val="20"/>
          <w:szCs w:val="20"/>
          <w:lang w:val="es-ES"/>
        </w:rPr>
      </w:pPr>
    </w:p>
    <w:p w:rsidR="00B65B8E" w:rsidRDefault="00B65B8E" w:rsidP="007E1973">
      <w:pPr>
        <w:spacing w:after="0" w:line="240" w:lineRule="auto"/>
        <w:jc w:val="both"/>
        <w:rPr>
          <w:rFonts w:ascii="Calibri" w:hAnsi="Calibri" w:cs="Calibri"/>
          <w:b/>
          <w:bCs/>
          <w:sz w:val="20"/>
          <w:szCs w:val="20"/>
        </w:rPr>
      </w:pPr>
      <w:r>
        <w:rPr>
          <w:rFonts w:ascii="Calibri" w:hAnsi="Calibri" w:cs="Calibri"/>
          <w:b/>
          <w:bCs/>
          <w:sz w:val="20"/>
          <w:szCs w:val="20"/>
        </w:rPr>
        <w:t>26 diciembre</w:t>
      </w:r>
    </w:p>
    <w:p w:rsidR="0043222B" w:rsidRDefault="0043222B" w:rsidP="007E1973">
      <w:pPr>
        <w:spacing w:after="0" w:line="240" w:lineRule="auto"/>
        <w:jc w:val="both"/>
        <w:rPr>
          <w:rFonts w:ascii="Calibri" w:hAnsi="Calibri" w:cs="Calibri"/>
          <w:b/>
          <w:bCs/>
          <w:sz w:val="20"/>
          <w:szCs w:val="20"/>
        </w:rPr>
      </w:pPr>
      <w:r w:rsidRPr="00457953">
        <w:rPr>
          <w:rFonts w:ascii="Calibri" w:hAnsi="Calibri" w:cs="Calibri"/>
          <w:b/>
          <w:bCs/>
          <w:sz w:val="20"/>
          <w:szCs w:val="20"/>
        </w:rPr>
        <w:t>Día 1. N</w:t>
      </w:r>
      <w:r w:rsidR="00457953" w:rsidRPr="00457953">
        <w:rPr>
          <w:rFonts w:ascii="Calibri" w:hAnsi="Calibri" w:cs="Calibri"/>
          <w:b/>
          <w:bCs/>
          <w:sz w:val="20"/>
          <w:szCs w:val="20"/>
        </w:rPr>
        <w:t xml:space="preserve">ueva York </w:t>
      </w:r>
    </w:p>
    <w:p w:rsidR="00457953" w:rsidRPr="00457953" w:rsidRDefault="00457953" w:rsidP="007E1973">
      <w:pPr>
        <w:spacing w:after="0" w:line="240" w:lineRule="auto"/>
        <w:jc w:val="both"/>
        <w:rPr>
          <w:rFonts w:ascii="Calibri" w:hAnsi="Calibri" w:cs="Calibri"/>
          <w:b/>
          <w:bCs/>
          <w:sz w:val="20"/>
          <w:szCs w:val="20"/>
        </w:rPr>
      </w:pPr>
      <w:r w:rsidRPr="005A6B90">
        <w:rPr>
          <w:rFonts w:ascii="Calibri" w:hAnsi="Calibri" w:cs="Calibri"/>
          <w:sz w:val="20"/>
          <w:szCs w:val="20"/>
        </w:rPr>
        <w:t>Llegada y traslado al hotel. Resto del día libre para actividades personales</w:t>
      </w:r>
      <w:r w:rsidRPr="005A6B90">
        <w:rPr>
          <w:rFonts w:ascii="Calibri" w:hAnsi="Calibri" w:cs="Calibri"/>
          <w:b/>
          <w:bCs/>
          <w:sz w:val="20"/>
          <w:szCs w:val="20"/>
        </w:rPr>
        <w:t>. Alojamiento</w:t>
      </w:r>
      <w:r w:rsidRPr="000E5B8A">
        <w:rPr>
          <w:rFonts w:ascii="Calibri" w:hAnsi="Calibri" w:cs="Calibri"/>
          <w:b/>
          <w:bCs/>
          <w:sz w:val="20"/>
          <w:szCs w:val="20"/>
        </w:rPr>
        <w:t xml:space="preserve">. </w:t>
      </w:r>
    </w:p>
    <w:p w:rsidR="0043222B" w:rsidRPr="00457953" w:rsidRDefault="0043222B" w:rsidP="007E1973">
      <w:pPr>
        <w:spacing w:after="0" w:line="240" w:lineRule="auto"/>
        <w:jc w:val="both"/>
        <w:rPr>
          <w:rFonts w:ascii="Calibri" w:hAnsi="Calibri" w:cs="Calibri"/>
          <w:sz w:val="20"/>
          <w:szCs w:val="20"/>
        </w:rPr>
      </w:pPr>
    </w:p>
    <w:p w:rsidR="00B65B8E" w:rsidRDefault="00B65B8E" w:rsidP="007E1973">
      <w:pPr>
        <w:spacing w:after="0" w:line="240" w:lineRule="auto"/>
        <w:jc w:val="both"/>
        <w:rPr>
          <w:rFonts w:ascii="Calibri" w:hAnsi="Calibri" w:cs="Calibri"/>
          <w:b/>
          <w:bCs/>
          <w:sz w:val="20"/>
          <w:szCs w:val="20"/>
        </w:rPr>
      </w:pPr>
      <w:r>
        <w:rPr>
          <w:rFonts w:ascii="Calibri" w:hAnsi="Calibri" w:cs="Calibri"/>
          <w:b/>
          <w:bCs/>
          <w:sz w:val="20"/>
          <w:szCs w:val="20"/>
        </w:rPr>
        <w:t>27 diciembre</w:t>
      </w:r>
    </w:p>
    <w:p w:rsidR="00457953" w:rsidRPr="00457953" w:rsidRDefault="0043222B" w:rsidP="007E1973">
      <w:pPr>
        <w:spacing w:after="0" w:line="240" w:lineRule="auto"/>
        <w:jc w:val="both"/>
        <w:rPr>
          <w:rFonts w:ascii="Calibri" w:hAnsi="Calibri" w:cs="Calibri"/>
          <w:i/>
          <w:iCs/>
          <w:sz w:val="20"/>
          <w:szCs w:val="20"/>
        </w:rPr>
      </w:pPr>
      <w:r w:rsidRPr="00457953">
        <w:rPr>
          <w:rFonts w:ascii="Calibri" w:hAnsi="Calibri" w:cs="Calibri"/>
          <w:b/>
          <w:bCs/>
          <w:sz w:val="20"/>
          <w:szCs w:val="20"/>
        </w:rPr>
        <w:t>Día 2.</w:t>
      </w:r>
      <w:r w:rsidRPr="00457953">
        <w:rPr>
          <w:rFonts w:ascii="Calibri" w:hAnsi="Calibri" w:cs="Calibri"/>
          <w:sz w:val="20"/>
          <w:szCs w:val="20"/>
        </w:rPr>
        <w:t xml:space="preserve"> </w:t>
      </w:r>
      <w:r w:rsidRPr="00457953">
        <w:rPr>
          <w:rFonts w:ascii="Calibri" w:hAnsi="Calibri" w:cs="Calibri"/>
          <w:b/>
          <w:bCs/>
          <w:sz w:val="20"/>
          <w:szCs w:val="20"/>
        </w:rPr>
        <w:t>N</w:t>
      </w:r>
      <w:r w:rsidR="00457953" w:rsidRPr="00457953">
        <w:rPr>
          <w:rFonts w:ascii="Calibri" w:hAnsi="Calibri" w:cs="Calibri"/>
          <w:b/>
          <w:bCs/>
          <w:sz w:val="20"/>
          <w:szCs w:val="20"/>
        </w:rPr>
        <w:t>ueva York</w:t>
      </w:r>
      <w:r w:rsidR="00457953" w:rsidRPr="00457953">
        <w:rPr>
          <w:rFonts w:ascii="Calibri" w:hAnsi="Calibri" w:cs="Calibri"/>
          <w:sz w:val="20"/>
          <w:szCs w:val="20"/>
        </w:rPr>
        <w:t xml:space="preserve"> </w:t>
      </w:r>
      <w:r w:rsidR="00457953" w:rsidRPr="00457953">
        <w:rPr>
          <w:rFonts w:ascii="Calibri" w:hAnsi="Calibri" w:cs="Calibri"/>
          <w:i/>
          <w:iCs/>
          <w:sz w:val="20"/>
          <w:szCs w:val="20"/>
        </w:rPr>
        <w:t>(Tour Alto y Bajo Manhattan)</w:t>
      </w:r>
    </w:p>
    <w:p w:rsidR="00B65B8E" w:rsidRDefault="00B65B8E" w:rsidP="007E1973">
      <w:pPr>
        <w:spacing w:after="0" w:line="240" w:lineRule="auto"/>
        <w:jc w:val="both"/>
        <w:rPr>
          <w:rFonts w:ascii="Calibri" w:hAnsi="Calibri" w:cs="Calibri"/>
          <w:b/>
          <w:bCs/>
          <w:sz w:val="20"/>
          <w:szCs w:val="20"/>
        </w:rPr>
      </w:pPr>
      <w:r w:rsidRPr="00B65B8E">
        <w:rPr>
          <w:rFonts w:ascii="Calibri" w:hAnsi="Calibri" w:cs="Calibri"/>
          <w:sz w:val="20"/>
          <w:szCs w:val="20"/>
        </w:rPr>
        <w:t xml:space="preserve">Este increíble tour comienza con la recogida en tu hotel a la hora acordada. Nos dirigimos hacia el Alto Manhattan, recorriendo la histórica avenida junto al majestuoso Central Park. Durante el trayecto, pasaremos por lugares de referencia mundial como el Lincoln Center, el icónico edificio Dakota y </w:t>
      </w:r>
      <w:proofErr w:type="spellStart"/>
      <w:r w:rsidRPr="00B65B8E">
        <w:rPr>
          <w:rFonts w:ascii="Calibri" w:hAnsi="Calibri" w:cs="Calibri"/>
          <w:sz w:val="20"/>
          <w:szCs w:val="20"/>
        </w:rPr>
        <w:t>Strawberry</w:t>
      </w:r>
      <w:proofErr w:type="spellEnd"/>
      <w:r w:rsidRPr="00B65B8E">
        <w:rPr>
          <w:rFonts w:ascii="Calibri" w:hAnsi="Calibri" w:cs="Calibri"/>
          <w:sz w:val="20"/>
          <w:szCs w:val="20"/>
        </w:rPr>
        <w:t xml:space="preserve"> </w:t>
      </w:r>
      <w:proofErr w:type="spellStart"/>
      <w:r w:rsidRPr="00B65B8E">
        <w:rPr>
          <w:rFonts w:ascii="Calibri" w:hAnsi="Calibri" w:cs="Calibri"/>
          <w:sz w:val="20"/>
          <w:szCs w:val="20"/>
        </w:rPr>
        <w:t>Fields</w:t>
      </w:r>
      <w:proofErr w:type="spellEnd"/>
      <w:r w:rsidRPr="00B65B8E">
        <w:rPr>
          <w:rFonts w:ascii="Calibri" w:hAnsi="Calibri" w:cs="Calibri"/>
          <w:sz w:val="20"/>
          <w:szCs w:val="20"/>
        </w:rPr>
        <w:t xml:space="preserve">, donde haremos una breve parada para admirar el conmovedor mosaico "Imagine", en homenaje a John Lennon. Nuestro viaje continúa hacia Harlem, un barrio que ha experimentado una impresionante transformación. Aquí podrás observar el vibrante contraste entre el Harlem histórico y el cosmopolita, con sus modernas edificaciones, oficinas y restaurantes famosos. Este es un lugar perfecto para detenernos y capturar momentos inolvidables con tu cámara. Luego, descenderemos por la famosa Quinta Avenida, donde recorreremos la legendaria "Milla de los Museos". A lo largo de esta avenida, contemplaremos el Museo del Barrio, el Metropolitano, la Frick </w:t>
      </w:r>
      <w:proofErr w:type="spellStart"/>
      <w:r w:rsidRPr="00B65B8E">
        <w:rPr>
          <w:rFonts w:ascii="Calibri" w:hAnsi="Calibri" w:cs="Calibri"/>
          <w:sz w:val="20"/>
          <w:szCs w:val="20"/>
        </w:rPr>
        <w:t>Collection</w:t>
      </w:r>
      <w:proofErr w:type="spellEnd"/>
      <w:r w:rsidRPr="00B65B8E">
        <w:rPr>
          <w:rFonts w:ascii="Calibri" w:hAnsi="Calibri" w:cs="Calibri"/>
          <w:sz w:val="20"/>
          <w:szCs w:val="20"/>
        </w:rPr>
        <w:t xml:space="preserve"> y el Guggenheim, auténticos tesoros de arte y cultura. También pasaremos frente a la imponente catedral de San Patricio y el Rockefeller Center antes de llegar a la Plaza Madison, donde te espera una vista espectacular del icónico </w:t>
      </w:r>
      <w:proofErr w:type="spellStart"/>
      <w:r w:rsidRPr="00B65B8E">
        <w:rPr>
          <w:rFonts w:ascii="Calibri" w:hAnsi="Calibri" w:cs="Calibri"/>
          <w:sz w:val="20"/>
          <w:szCs w:val="20"/>
        </w:rPr>
        <w:t>Flatiron</w:t>
      </w:r>
      <w:proofErr w:type="spellEnd"/>
      <w:r w:rsidRPr="00B65B8E">
        <w:rPr>
          <w:rFonts w:ascii="Calibri" w:hAnsi="Calibri" w:cs="Calibri"/>
          <w:sz w:val="20"/>
          <w:szCs w:val="20"/>
        </w:rPr>
        <w:t xml:space="preserve"> </w:t>
      </w:r>
      <w:proofErr w:type="spellStart"/>
      <w:r w:rsidRPr="00B65B8E">
        <w:rPr>
          <w:rFonts w:ascii="Calibri" w:hAnsi="Calibri" w:cs="Calibri"/>
          <w:sz w:val="20"/>
          <w:szCs w:val="20"/>
        </w:rPr>
        <w:t>Building</w:t>
      </w:r>
      <w:proofErr w:type="spellEnd"/>
      <w:r w:rsidRPr="00B65B8E">
        <w:rPr>
          <w:rFonts w:ascii="Calibri" w:hAnsi="Calibri" w:cs="Calibri"/>
          <w:sz w:val="20"/>
          <w:szCs w:val="20"/>
        </w:rPr>
        <w:t xml:space="preserve"> y el </w:t>
      </w:r>
      <w:proofErr w:type="spellStart"/>
      <w:r w:rsidRPr="00B65B8E">
        <w:rPr>
          <w:rFonts w:ascii="Calibri" w:hAnsi="Calibri" w:cs="Calibri"/>
          <w:sz w:val="20"/>
          <w:szCs w:val="20"/>
        </w:rPr>
        <w:t>Empire</w:t>
      </w:r>
      <w:proofErr w:type="spellEnd"/>
      <w:r w:rsidRPr="00B65B8E">
        <w:rPr>
          <w:rFonts w:ascii="Calibri" w:hAnsi="Calibri" w:cs="Calibri"/>
          <w:sz w:val="20"/>
          <w:szCs w:val="20"/>
        </w:rPr>
        <w:t xml:space="preserve"> </w:t>
      </w:r>
      <w:proofErr w:type="spellStart"/>
      <w:r w:rsidRPr="00B65B8E">
        <w:rPr>
          <w:rFonts w:ascii="Calibri" w:hAnsi="Calibri" w:cs="Calibri"/>
          <w:sz w:val="20"/>
          <w:szCs w:val="20"/>
        </w:rPr>
        <w:t>State</w:t>
      </w:r>
      <w:proofErr w:type="spellEnd"/>
      <w:r w:rsidRPr="00B65B8E">
        <w:rPr>
          <w:rFonts w:ascii="Calibri" w:hAnsi="Calibri" w:cs="Calibri"/>
          <w:sz w:val="20"/>
          <w:szCs w:val="20"/>
        </w:rPr>
        <w:t xml:space="preserve">. ¡No te olvides de tu cámara para esta parada! Continuamos hacia el Bajo Manhattan, atravesando algunos de los barrios más fascinantes de la ciudad: el bohemio Greenwich </w:t>
      </w:r>
      <w:proofErr w:type="spellStart"/>
      <w:r w:rsidRPr="00B65B8E">
        <w:rPr>
          <w:rFonts w:ascii="Calibri" w:hAnsi="Calibri" w:cs="Calibri"/>
          <w:sz w:val="20"/>
          <w:szCs w:val="20"/>
        </w:rPr>
        <w:t>Village</w:t>
      </w:r>
      <w:proofErr w:type="spellEnd"/>
      <w:r w:rsidRPr="00B65B8E">
        <w:rPr>
          <w:rFonts w:ascii="Calibri" w:hAnsi="Calibri" w:cs="Calibri"/>
          <w:sz w:val="20"/>
          <w:szCs w:val="20"/>
        </w:rPr>
        <w:t xml:space="preserve">, el moderno Soho, el vibrante Chinatown y la histórica Pequeña Italia. Desde la comodidad del autobús, disfrutarás de una panorámica de edificios emblemáticos como la Alcaldía, el Palacio de Justicia y la Reserva Federal. En Wall Street, nos bajaremos del autobús para realizar un fascinante recorrido a pie, donde explorarás el Memorial del 11 de septiembre y la vanguardista estación </w:t>
      </w:r>
      <w:proofErr w:type="spellStart"/>
      <w:r w:rsidRPr="00B65B8E">
        <w:rPr>
          <w:rFonts w:ascii="Calibri" w:hAnsi="Calibri" w:cs="Calibri"/>
          <w:sz w:val="20"/>
          <w:szCs w:val="20"/>
        </w:rPr>
        <w:t>Oculus</w:t>
      </w:r>
      <w:proofErr w:type="spellEnd"/>
      <w:r w:rsidRPr="00B65B8E">
        <w:rPr>
          <w:rFonts w:ascii="Calibri" w:hAnsi="Calibri" w:cs="Calibri"/>
          <w:sz w:val="20"/>
          <w:szCs w:val="20"/>
        </w:rPr>
        <w:t xml:space="preserve">, diseñada por el renombrado arquitecto español Santiago Calatrava. También te acercarás a las icónicas esculturas del Toro de Wall Street y La Niña Sin Miedo, símbolos del poder y la resistencia. Terminamos nuestro recorrido en </w:t>
      </w:r>
      <w:proofErr w:type="spellStart"/>
      <w:r w:rsidRPr="00B65B8E">
        <w:rPr>
          <w:rFonts w:ascii="Calibri" w:hAnsi="Calibri" w:cs="Calibri"/>
          <w:sz w:val="20"/>
          <w:szCs w:val="20"/>
        </w:rPr>
        <w:t>Battery</w:t>
      </w:r>
      <w:proofErr w:type="spellEnd"/>
      <w:r w:rsidRPr="00B65B8E">
        <w:rPr>
          <w:rFonts w:ascii="Calibri" w:hAnsi="Calibri" w:cs="Calibri"/>
          <w:sz w:val="20"/>
          <w:szCs w:val="20"/>
        </w:rPr>
        <w:t xml:space="preserve"> Park, un tranquilo oasis en la ciudad, desde donde podrás contemplar la majestuosa Estatua de la Libertad. Aquí, tendrás la opción de continuar explorando el Bajo Manhattan a tu ritmo o regresar con nosotros en el autobús, que te llevará de vuelta a la vibrante zona comercial de la Calle 34. El regreso es por cuenta de los pasajeros.</w:t>
      </w:r>
      <w:r w:rsidRPr="00B65B8E">
        <w:rPr>
          <w:rFonts w:ascii="Calibri" w:hAnsi="Calibri" w:cs="Calibri"/>
          <w:b/>
          <w:bCs/>
          <w:sz w:val="20"/>
          <w:szCs w:val="20"/>
        </w:rPr>
        <w:t xml:space="preserve"> Alojamiento.</w:t>
      </w:r>
    </w:p>
    <w:p w:rsidR="00B65B8E" w:rsidRDefault="00B65B8E" w:rsidP="007E1973">
      <w:pPr>
        <w:spacing w:after="0" w:line="240" w:lineRule="auto"/>
        <w:jc w:val="both"/>
        <w:rPr>
          <w:rFonts w:ascii="Calibri" w:hAnsi="Calibri" w:cs="Calibri"/>
          <w:b/>
          <w:bCs/>
          <w:sz w:val="20"/>
          <w:szCs w:val="20"/>
        </w:rPr>
      </w:pPr>
    </w:p>
    <w:p w:rsidR="00B65B8E" w:rsidRDefault="00B65B8E" w:rsidP="007E1973">
      <w:pPr>
        <w:spacing w:after="0" w:line="240" w:lineRule="auto"/>
        <w:jc w:val="both"/>
        <w:rPr>
          <w:rFonts w:ascii="Calibri" w:hAnsi="Calibri" w:cs="Calibri"/>
          <w:b/>
          <w:bCs/>
          <w:sz w:val="20"/>
          <w:szCs w:val="20"/>
        </w:rPr>
      </w:pPr>
      <w:r>
        <w:rPr>
          <w:rFonts w:ascii="Calibri" w:hAnsi="Calibri" w:cs="Calibri"/>
          <w:b/>
          <w:bCs/>
          <w:sz w:val="20"/>
          <w:szCs w:val="20"/>
        </w:rPr>
        <w:t>28 diciembre</w:t>
      </w:r>
    </w:p>
    <w:p w:rsidR="00457953" w:rsidRPr="00B65B8E" w:rsidRDefault="0043222B" w:rsidP="007E1973">
      <w:pPr>
        <w:spacing w:after="0" w:line="240" w:lineRule="auto"/>
        <w:jc w:val="both"/>
        <w:rPr>
          <w:rFonts w:ascii="Calibri" w:hAnsi="Calibri" w:cs="Calibri"/>
          <w:sz w:val="20"/>
          <w:szCs w:val="20"/>
        </w:rPr>
      </w:pPr>
      <w:r w:rsidRPr="00457953">
        <w:rPr>
          <w:rFonts w:ascii="Calibri" w:hAnsi="Calibri" w:cs="Calibri"/>
          <w:b/>
          <w:bCs/>
          <w:sz w:val="20"/>
          <w:szCs w:val="20"/>
        </w:rPr>
        <w:t>Día 3</w:t>
      </w:r>
      <w:r w:rsidR="00457953" w:rsidRPr="00457953">
        <w:rPr>
          <w:rFonts w:ascii="Calibri" w:hAnsi="Calibri" w:cs="Calibri"/>
          <w:b/>
          <w:bCs/>
          <w:sz w:val="20"/>
          <w:szCs w:val="20"/>
        </w:rPr>
        <w:t>.</w:t>
      </w:r>
      <w:r w:rsidRPr="00457953">
        <w:rPr>
          <w:rFonts w:ascii="Calibri" w:hAnsi="Calibri" w:cs="Calibri"/>
          <w:b/>
          <w:bCs/>
          <w:sz w:val="20"/>
          <w:szCs w:val="20"/>
        </w:rPr>
        <w:t xml:space="preserve"> </w:t>
      </w:r>
      <w:r w:rsidRPr="00B65B8E">
        <w:rPr>
          <w:rFonts w:ascii="Calibri" w:hAnsi="Calibri" w:cs="Calibri"/>
          <w:b/>
          <w:bCs/>
          <w:sz w:val="20"/>
          <w:szCs w:val="20"/>
        </w:rPr>
        <w:t>N</w:t>
      </w:r>
      <w:r w:rsidR="00457953" w:rsidRPr="00B65B8E">
        <w:rPr>
          <w:rFonts w:ascii="Calibri" w:hAnsi="Calibri" w:cs="Calibri"/>
          <w:b/>
          <w:bCs/>
          <w:sz w:val="20"/>
          <w:szCs w:val="20"/>
        </w:rPr>
        <w:t xml:space="preserve">ueva York </w:t>
      </w:r>
      <w:r w:rsidR="00457953" w:rsidRPr="00B65B8E">
        <w:rPr>
          <w:rFonts w:ascii="Calibri" w:hAnsi="Calibri" w:cs="Calibri"/>
          <w:i/>
          <w:iCs/>
          <w:sz w:val="20"/>
          <w:szCs w:val="20"/>
        </w:rPr>
        <w:t xml:space="preserve">(Tour </w:t>
      </w:r>
      <w:r w:rsidR="00B65B8E" w:rsidRPr="00B65B8E">
        <w:rPr>
          <w:rFonts w:ascii="Calibri" w:hAnsi="Calibri" w:cs="Calibri"/>
          <w:i/>
          <w:iCs/>
          <w:sz w:val="20"/>
          <w:szCs w:val="20"/>
        </w:rPr>
        <w:t xml:space="preserve">nocturno con </w:t>
      </w:r>
      <w:proofErr w:type="spellStart"/>
      <w:r w:rsidR="00B65B8E">
        <w:rPr>
          <w:rFonts w:ascii="Calibri" w:hAnsi="Calibri" w:cs="Calibri"/>
          <w:i/>
          <w:iCs/>
          <w:sz w:val="20"/>
          <w:szCs w:val="20"/>
        </w:rPr>
        <w:t>Empire</w:t>
      </w:r>
      <w:proofErr w:type="spellEnd"/>
      <w:r w:rsidR="00B65B8E">
        <w:rPr>
          <w:rFonts w:ascii="Calibri" w:hAnsi="Calibri" w:cs="Calibri"/>
          <w:i/>
          <w:iCs/>
          <w:sz w:val="20"/>
          <w:szCs w:val="20"/>
        </w:rPr>
        <w:t xml:space="preserve"> </w:t>
      </w:r>
      <w:proofErr w:type="spellStart"/>
      <w:r w:rsidR="00B65B8E">
        <w:rPr>
          <w:rFonts w:ascii="Calibri" w:hAnsi="Calibri" w:cs="Calibri"/>
          <w:i/>
          <w:iCs/>
          <w:sz w:val="20"/>
          <w:szCs w:val="20"/>
        </w:rPr>
        <w:t>State</w:t>
      </w:r>
      <w:proofErr w:type="spellEnd"/>
      <w:r w:rsidR="00B65B8E">
        <w:rPr>
          <w:rFonts w:ascii="Calibri" w:hAnsi="Calibri" w:cs="Calibri"/>
          <w:i/>
          <w:iCs/>
          <w:sz w:val="20"/>
          <w:szCs w:val="20"/>
        </w:rPr>
        <w:t>)</w:t>
      </w:r>
    </w:p>
    <w:p w:rsidR="0043222B" w:rsidRPr="00457953" w:rsidRDefault="00B65B8E" w:rsidP="007E1973">
      <w:pPr>
        <w:spacing w:after="0" w:line="240" w:lineRule="auto"/>
        <w:jc w:val="both"/>
        <w:rPr>
          <w:rFonts w:ascii="Calibri" w:hAnsi="Calibri" w:cs="Calibri"/>
          <w:b/>
          <w:bCs/>
          <w:sz w:val="20"/>
          <w:szCs w:val="20"/>
        </w:rPr>
      </w:pPr>
      <w:r w:rsidRPr="00B65B8E">
        <w:rPr>
          <w:rFonts w:ascii="Calibri" w:hAnsi="Calibri" w:cs="Calibri"/>
          <w:sz w:val="20"/>
          <w:szCs w:val="20"/>
        </w:rPr>
        <w:t xml:space="preserve">¡Un tour espectacular para conocer esta excitante ciudad iluminada, la que nunca duerme! Saliendo por la parte Este de Manhattan veremos panorámicamente el East </w:t>
      </w:r>
      <w:proofErr w:type="spellStart"/>
      <w:r w:rsidRPr="00B65B8E">
        <w:rPr>
          <w:rFonts w:ascii="Calibri" w:hAnsi="Calibri" w:cs="Calibri"/>
          <w:sz w:val="20"/>
          <w:szCs w:val="20"/>
        </w:rPr>
        <w:t>Village</w:t>
      </w:r>
      <w:proofErr w:type="spellEnd"/>
      <w:r w:rsidRPr="00B65B8E">
        <w:rPr>
          <w:rFonts w:ascii="Calibri" w:hAnsi="Calibri" w:cs="Calibri"/>
          <w:sz w:val="20"/>
          <w:szCs w:val="20"/>
        </w:rPr>
        <w:t xml:space="preserve"> , </w:t>
      </w:r>
      <w:proofErr w:type="spellStart"/>
      <w:r w:rsidRPr="00B65B8E">
        <w:rPr>
          <w:rFonts w:ascii="Calibri" w:hAnsi="Calibri" w:cs="Calibri"/>
          <w:sz w:val="20"/>
          <w:szCs w:val="20"/>
        </w:rPr>
        <w:t>Gramercy</w:t>
      </w:r>
      <w:proofErr w:type="spellEnd"/>
      <w:r w:rsidRPr="00B65B8E">
        <w:rPr>
          <w:rFonts w:ascii="Calibri" w:hAnsi="Calibri" w:cs="Calibri"/>
          <w:sz w:val="20"/>
          <w:szCs w:val="20"/>
        </w:rPr>
        <w:t xml:space="preserve"> Park, la pequeña India y la zona Punk; continuamos hacia la terminal para tomar el ferry a </w:t>
      </w:r>
      <w:proofErr w:type="spellStart"/>
      <w:r w:rsidRPr="00B65B8E">
        <w:rPr>
          <w:rFonts w:ascii="Calibri" w:hAnsi="Calibri" w:cs="Calibri"/>
          <w:sz w:val="20"/>
          <w:szCs w:val="20"/>
        </w:rPr>
        <w:t>Staten</w:t>
      </w:r>
      <w:proofErr w:type="spellEnd"/>
      <w:r w:rsidRPr="00B65B8E">
        <w:rPr>
          <w:rFonts w:ascii="Calibri" w:hAnsi="Calibri" w:cs="Calibri"/>
          <w:sz w:val="20"/>
          <w:szCs w:val="20"/>
        </w:rPr>
        <w:t xml:space="preserve"> Island, navegaremos por 45 min aprox</w:t>
      </w:r>
      <w:r w:rsidR="00507EDA">
        <w:rPr>
          <w:rFonts w:ascii="Calibri" w:hAnsi="Calibri" w:cs="Calibri"/>
          <w:sz w:val="20"/>
          <w:szCs w:val="20"/>
        </w:rPr>
        <w:t xml:space="preserve">. </w:t>
      </w:r>
      <w:r w:rsidRPr="00B65B8E">
        <w:rPr>
          <w:rFonts w:ascii="Calibri" w:hAnsi="Calibri" w:cs="Calibri"/>
          <w:sz w:val="20"/>
          <w:szCs w:val="20"/>
        </w:rPr>
        <w:t xml:space="preserve">por el Rio del Este donde tendremos las vistas </w:t>
      </w:r>
      <w:r w:rsidR="00507EDA" w:rsidRPr="00B65B8E">
        <w:rPr>
          <w:rFonts w:ascii="Calibri" w:hAnsi="Calibri" w:cs="Calibri"/>
          <w:sz w:val="20"/>
          <w:szCs w:val="20"/>
        </w:rPr>
        <w:t>más</w:t>
      </w:r>
      <w:r w:rsidRPr="00B65B8E">
        <w:rPr>
          <w:rFonts w:ascii="Calibri" w:hAnsi="Calibri" w:cs="Calibri"/>
          <w:sz w:val="20"/>
          <w:szCs w:val="20"/>
        </w:rPr>
        <w:t xml:space="preserve"> bellas de la zona financiera y sus rascacielos; destacándose La Torre de la Libertad, en la navegación veremos iluminado al emblemático sello de la ciudad , la Estatua de la Libertad, preparen las retinas las imágenes son únicas ! El bus nos estará esperando en </w:t>
      </w:r>
      <w:proofErr w:type="spellStart"/>
      <w:r w:rsidRPr="00B65B8E">
        <w:rPr>
          <w:rFonts w:ascii="Calibri" w:hAnsi="Calibri" w:cs="Calibri"/>
          <w:sz w:val="20"/>
          <w:szCs w:val="20"/>
        </w:rPr>
        <w:t>Staten</w:t>
      </w:r>
      <w:proofErr w:type="spellEnd"/>
      <w:r w:rsidRPr="00B65B8E">
        <w:rPr>
          <w:rFonts w:ascii="Calibri" w:hAnsi="Calibri" w:cs="Calibri"/>
          <w:sz w:val="20"/>
          <w:szCs w:val="20"/>
        </w:rPr>
        <w:t xml:space="preserve"> Island; continuamos el recorrido cruzamos el puente </w:t>
      </w:r>
      <w:proofErr w:type="spellStart"/>
      <w:r w:rsidRPr="00B65B8E">
        <w:rPr>
          <w:rFonts w:ascii="Calibri" w:hAnsi="Calibri" w:cs="Calibri"/>
          <w:sz w:val="20"/>
          <w:szCs w:val="20"/>
        </w:rPr>
        <w:t>Verrazano</w:t>
      </w:r>
      <w:proofErr w:type="spellEnd"/>
      <w:r w:rsidRPr="00B65B8E">
        <w:rPr>
          <w:rFonts w:ascii="Calibri" w:hAnsi="Calibri" w:cs="Calibri"/>
          <w:sz w:val="20"/>
          <w:szCs w:val="20"/>
        </w:rPr>
        <w:t xml:space="preserve"> para llegar a Brooklyn. Descendemos del bus para disfrutar caminando junto al guía las pequeñas callecitas de DUMBO, galerías de arte, cafés, restaurantes dominan </w:t>
      </w:r>
      <w:r w:rsidR="00507EDA" w:rsidRPr="00B65B8E">
        <w:rPr>
          <w:rFonts w:ascii="Calibri" w:hAnsi="Calibri" w:cs="Calibri"/>
          <w:sz w:val="20"/>
          <w:szCs w:val="20"/>
        </w:rPr>
        <w:t>el área</w:t>
      </w:r>
      <w:r w:rsidRPr="00B65B8E">
        <w:rPr>
          <w:rFonts w:ascii="Calibri" w:hAnsi="Calibri" w:cs="Calibri"/>
          <w:sz w:val="20"/>
          <w:szCs w:val="20"/>
        </w:rPr>
        <w:t xml:space="preserve"> que culmina en el famoso mirador del </w:t>
      </w:r>
      <w:proofErr w:type="spellStart"/>
      <w:r w:rsidRPr="00B65B8E">
        <w:rPr>
          <w:rFonts w:ascii="Calibri" w:hAnsi="Calibri" w:cs="Calibri"/>
          <w:sz w:val="20"/>
          <w:szCs w:val="20"/>
        </w:rPr>
        <w:t>River</w:t>
      </w:r>
      <w:proofErr w:type="spellEnd"/>
      <w:r w:rsidRPr="00B65B8E">
        <w:rPr>
          <w:rFonts w:ascii="Calibri" w:hAnsi="Calibri" w:cs="Calibri"/>
          <w:sz w:val="20"/>
          <w:szCs w:val="20"/>
        </w:rPr>
        <w:t xml:space="preserve"> Café, donde disfrutaremos de la vista </w:t>
      </w:r>
      <w:r w:rsidR="00507EDA" w:rsidRPr="00B65B8E">
        <w:rPr>
          <w:rFonts w:ascii="Calibri" w:hAnsi="Calibri" w:cs="Calibri"/>
          <w:sz w:val="20"/>
          <w:szCs w:val="20"/>
        </w:rPr>
        <w:t>más</w:t>
      </w:r>
      <w:r w:rsidRPr="00B65B8E">
        <w:rPr>
          <w:rFonts w:ascii="Calibri" w:hAnsi="Calibri" w:cs="Calibri"/>
          <w:sz w:val="20"/>
          <w:szCs w:val="20"/>
        </w:rPr>
        <w:t xml:space="preserve"> maravillosa de la ciudad de Manhattan desde el Rio del Este (oportunidad de toma de fotos). El bus nos estará aguardando para regresar a la ciudad, el broche de oro será cruzar el puente de Manhattan para terminar el tour en el famoso </w:t>
      </w:r>
      <w:proofErr w:type="spellStart"/>
      <w:r w:rsidRPr="00B65B8E">
        <w:rPr>
          <w:rFonts w:ascii="Calibri" w:hAnsi="Calibri" w:cs="Calibri"/>
          <w:sz w:val="20"/>
          <w:szCs w:val="20"/>
        </w:rPr>
        <w:t>Empire</w:t>
      </w:r>
      <w:proofErr w:type="spellEnd"/>
      <w:r w:rsidRPr="00B65B8E">
        <w:rPr>
          <w:rFonts w:ascii="Calibri" w:hAnsi="Calibri" w:cs="Calibri"/>
          <w:sz w:val="20"/>
          <w:szCs w:val="20"/>
        </w:rPr>
        <w:t xml:space="preserve"> </w:t>
      </w:r>
      <w:proofErr w:type="spellStart"/>
      <w:r w:rsidRPr="00B65B8E">
        <w:rPr>
          <w:rFonts w:ascii="Calibri" w:hAnsi="Calibri" w:cs="Calibri"/>
          <w:sz w:val="20"/>
          <w:szCs w:val="20"/>
        </w:rPr>
        <w:t>State</w:t>
      </w:r>
      <w:proofErr w:type="spellEnd"/>
      <w:r w:rsidRPr="00B65B8E">
        <w:rPr>
          <w:rFonts w:ascii="Calibri" w:hAnsi="Calibri" w:cs="Calibri"/>
          <w:sz w:val="20"/>
          <w:szCs w:val="20"/>
        </w:rPr>
        <w:t xml:space="preserve"> </w:t>
      </w:r>
      <w:proofErr w:type="spellStart"/>
      <w:r w:rsidRPr="00B65B8E">
        <w:rPr>
          <w:rFonts w:ascii="Calibri" w:hAnsi="Calibri" w:cs="Calibri"/>
          <w:sz w:val="20"/>
          <w:szCs w:val="20"/>
        </w:rPr>
        <w:t>Building</w:t>
      </w:r>
      <w:proofErr w:type="spellEnd"/>
      <w:r w:rsidRPr="00B65B8E">
        <w:rPr>
          <w:rFonts w:ascii="Calibri" w:hAnsi="Calibri" w:cs="Calibri"/>
          <w:sz w:val="20"/>
          <w:szCs w:val="20"/>
        </w:rPr>
        <w:t xml:space="preserve">; fin del </w:t>
      </w:r>
      <w:r w:rsidR="00507EDA" w:rsidRPr="00B65B8E">
        <w:rPr>
          <w:rFonts w:ascii="Calibri" w:hAnsi="Calibri" w:cs="Calibri"/>
          <w:sz w:val="20"/>
          <w:szCs w:val="20"/>
        </w:rPr>
        <w:t>tour.</w:t>
      </w:r>
      <w:r w:rsidR="0043222B" w:rsidRPr="00457953">
        <w:rPr>
          <w:rFonts w:ascii="Calibri" w:hAnsi="Calibri" w:cs="Calibri"/>
          <w:sz w:val="20"/>
          <w:szCs w:val="20"/>
        </w:rPr>
        <w:t xml:space="preserve"> </w:t>
      </w:r>
      <w:r w:rsidR="0043222B" w:rsidRPr="00457953">
        <w:rPr>
          <w:rFonts w:ascii="Calibri" w:hAnsi="Calibri" w:cs="Calibri"/>
          <w:b/>
          <w:bCs/>
          <w:sz w:val="20"/>
          <w:szCs w:val="20"/>
        </w:rPr>
        <w:t xml:space="preserve">Alojamiento. </w:t>
      </w:r>
    </w:p>
    <w:p w:rsidR="0043222B" w:rsidRDefault="0043222B" w:rsidP="007E1973">
      <w:pPr>
        <w:spacing w:after="0" w:line="240" w:lineRule="auto"/>
        <w:jc w:val="both"/>
        <w:rPr>
          <w:rFonts w:ascii="Calibri" w:hAnsi="Calibri" w:cs="Calibri"/>
          <w:b/>
          <w:bCs/>
          <w:sz w:val="20"/>
          <w:szCs w:val="20"/>
        </w:rPr>
      </w:pPr>
    </w:p>
    <w:p w:rsidR="00B65B8E" w:rsidRPr="00457953" w:rsidRDefault="00B65B8E" w:rsidP="007E1973">
      <w:pPr>
        <w:spacing w:after="0" w:line="240" w:lineRule="auto"/>
        <w:jc w:val="both"/>
        <w:rPr>
          <w:rFonts w:ascii="Calibri" w:hAnsi="Calibri" w:cs="Calibri"/>
          <w:b/>
          <w:bCs/>
          <w:sz w:val="20"/>
          <w:szCs w:val="20"/>
        </w:rPr>
      </w:pPr>
      <w:r>
        <w:rPr>
          <w:rFonts w:ascii="Calibri" w:hAnsi="Calibri" w:cs="Calibri"/>
          <w:b/>
          <w:bCs/>
          <w:sz w:val="20"/>
          <w:szCs w:val="20"/>
        </w:rPr>
        <w:t xml:space="preserve">29 diciembre – 01 enero </w:t>
      </w:r>
    </w:p>
    <w:p w:rsidR="00B65B8E" w:rsidRDefault="0043222B" w:rsidP="007E1973">
      <w:pPr>
        <w:spacing w:after="0" w:line="240" w:lineRule="auto"/>
        <w:jc w:val="both"/>
        <w:rPr>
          <w:rFonts w:ascii="Calibri" w:hAnsi="Calibri" w:cs="Calibri"/>
          <w:b/>
          <w:bCs/>
          <w:sz w:val="20"/>
          <w:szCs w:val="20"/>
        </w:rPr>
      </w:pPr>
      <w:r w:rsidRPr="00457953">
        <w:rPr>
          <w:rFonts w:ascii="Calibri" w:hAnsi="Calibri" w:cs="Calibri"/>
          <w:b/>
          <w:bCs/>
          <w:sz w:val="20"/>
          <w:szCs w:val="20"/>
        </w:rPr>
        <w:t>Día 4</w:t>
      </w:r>
      <w:r w:rsidR="00B65B8E">
        <w:rPr>
          <w:rFonts w:ascii="Calibri" w:hAnsi="Calibri" w:cs="Calibri"/>
          <w:b/>
          <w:bCs/>
          <w:sz w:val="20"/>
          <w:szCs w:val="20"/>
        </w:rPr>
        <w:t>, 5, 6 y 7. Nueva York</w:t>
      </w:r>
    </w:p>
    <w:p w:rsidR="0043222B" w:rsidRDefault="00B65B8E" w:rsidP="007E1973">
      <w:pPr>
        <w:spacing w:after="0" w:line="240" w:lineRule="auto"/>
        <w:jc w:val="both"/>
        <w:rPr>
          <w:rFonts w:ascii="Calibri" w:hAnsi="Calibri" w:cs="Calibri"/>
          <w:b/>
          <w:bCs/>
          <w:sz w:val="20"/>
          <w:szCs w:val="20"/>
        </w:rPr>
      </w:pPr>
      <w:r w:rsidRPr="00B65B8E">
        <w:rPr>
          <w:rFonts w:ascii="Calibri" w:hAnsi="Calibri" w:cs="Calibri"/>
          <w:sz w:val="20"/>
          <w:szCs w:val="20"/>
        </w:rPr>
        <w:t>Día Libre para disfrutar de la ciudad a su aire</w:t>
      </w:r>
      <w:r w:rsidR="0043222B" w:rsidRPr="00B65B8E">
        <w:rPr>
          <w:rFonts w:ascii="Calibri" w:hAnsi="Calibri" w:cs="Calibri"/>
          <w:sz w:val="20"/>
          <w:szCs w:val="20"/>
        </w:rPr>
        <w:t>.</w:t>
      </w:r>
      <w:r w:rsidR="0043222B" w:rsidRPr="00457953">
        <w:rPr>
          <w:rFonts w:ascii="Calibri" w:hAnsi="Calibri" w:cs="Calibri"/>
          <w:sz w:val="20"/>
          <w:szCs w:val="20"/>
        </w:rPr>
        <w:t xml:space="preserve"> </w:t>
      </w:r>
      <w:r w:rsidR="0043222B" w:rsidRPr="00457953">
        <w:rPr>
          <w:rFonts w:ascii="Calibri" w:hAnsi="Calibri" w:cs="Calibri"/>
          <w:b/>
          <w:bCs/>
          <w:sz w:val="20"/>
          <w:szCs w:val="20"/>
        </w:rPr>
        <w:t xml:space="preserve">Alojamiento. </w:t>
      </w:r>
    </w:p>
    <w:p w:rsidR="00507EDA" w:rsidRDefault="00507EDA" w:rsidP="007E1973">
      <w:pPr>
        <w:spacing w:after="0" w:line="240" w:lineRule="auto"/>
        <w:jc w:val="both"/>
        <w:rPr>
          <w:rFonts w:ascii="Calibri" w:hAnsi="Calibri" w:cs="Calibri"/>
          <w:b/>
          <w:bCs/>
          <w:sz w:val="20"/>
          <w:szCs w:val="20"/>
        </w:rPr>
      </w:pPr>
    </w:p>
    <w:p w:rsidR="00507EDA" w:rsidRPr="00507EDA" w:rsidRDefault="00507EDA" w:rsidP="00507EDA">
      <w:pPr>
        <w:spacing w:after="0" w:line="240" w:lineRule="auto"/>
        <w:jc w:val="both"/>
        <w:rPr>
          <w:rFonts w:ascii="Calibri" w:hAnsi="Calibri" w:cs="Calibri"/>
          <w:sz w:val="20"/>
          <w:szCs w:val="20"/>
        </w:rPr>
      </w:pPr>
      <w:r w:rsidRPr="00507EDA">
        <w:rPr>
          <w:rFonts w:ascii="Calibri" w:hAnsi="Calibri" w:cs="Calibri"/>
          <w:sz w:val="20"/>
          <w:szCs w:val="20"/>
        </w:rPr>
        <w:t xml:space="preserve">Sugerimos tomar un tour opcional (no incluido): </w:t>
      </w:r>
    </w:p>
    <w:p w:rsidR="00507EDA" w:rsidRPr="00507EDA" w:rsidRDefault="00507EDA" w:rsidP="007E1973">
      <w:pPr>
        <w:spacing w:after="0" w:line="240" w:lineRule="auto"/>
        <w:jc w:val="both"/>
        <w:rPr>
          <w:rFonts w:ascii="Calibri" w:hAnsi="Calibri" w:cs="Calibri"/>
          <w:sz w:val="20"/>
          <w:szCs w:val="20"/>
        </w:rPr>
      </w:pPr>
    </w:p>
    <w:p w:rsidR="00507EDA" w:rsidRPr="00507EDA" w:rsidRDefault="00507EDA" w:rsidP="00507EDA">
      <w:pPr>
        <w:spacing w:after="0" w:line="240" w:lineRule="auto"/>
        <w:jc w:val="both"/>
        <w:rPr>
          <w:rFonts w:ascii="Calibri" w:hAnsi="Calibri" w:cs="Calibri"/>
          <w:i/>
          <w:iCs/>
          <w:sz w:val="20"/>
          <w:szCs w:val="20"/>
        </w:rPr>
      </w:pPr>
      <w:r w:rsidRPr="00507EDA">
        <w:rPr>
          <w:rFonts w:ascii="Calibri" w:hAnsi="Calibri" w:cs="Calibri"/>
          <w:i/>
          <w:iCs/>
          <w:sz w:val="20"/>
          <w:szCs w:val="20"/>
        </w:rPr>
        <w:t xml:space="preserve">-Opcional Tour Contrastes: Este tour le permitirá conocer barrios y sus riquezas étnicas, Fuera de Manhattan. Le llevará desde Manhattan a través del Lincoln Túnel hacia la vecina New Jersey, podremos apreciar el estilo de vida y vivienda de los habitantes de New Jersey; desde el mirador de Boulevard East tendremos una vista maravillosa de la ciudad de Manhattan (parada para fotos), continuamos bordeando el Rio Hudson pasando por los pueblos de </w:t>
      </w:r>
      <w:proofErr w:type="spellStart"/>
      <w:r w:rsidRPr="00507EDA">
        <w:rPr>
          <w:rFonts w:ascii="Calibri" w:hAnsi="Calibri" w:cs="Calibri"/>
          <w:i/>
          <w:iCs/>
          <w:sz w:val="20"/>
          <w:szCs w:val="20"/>
        </w:rPr>
        <w:t>Edgwater</w:t>
      </w:r>
      <w:proofErr w:type="spellEnd"/>
      <w:r w:rsidRPr="00507EDA">
        <w:rPr>
          <w:rFonts w:ascii="Calibri" w:hAnsi="Calibri" w:cs="Calibri"/>
          <w:i/>
          <w:iCs/>
          <w:sz w:val="20"/>
          <w:szCs w:val="20"/>
        </w:rPr>
        <w:t xml:space="preserve"> y Fort Lee donde haremos parada en la reserva de animales y parque del mismo nombre; cruzamos el Puente George Washington para internarnos en el Bronx, allí nos esperaran el estadio de baseball de los Yankees (parada para fotos), escaleras del Joker, la comisaría de policía de la película Distrito Apache y sus artísticos grafitis (parada para foto). Próximo punto de interés será Queens; apreciaremos la diversidad étnica de EEUU visitando los vecindarios residenciales de </w:t>
      </w:r>
      <w:proofErr w:type="spellStart"/>
      <w:r w:rsidRPr="00507EDA">
        <w:rPr>
          <w:rFonts w:ascii="Calibri" w:hAnsi="Calibri" w:cs="Calibri"/>
          <w:i/>
          <w:iCs/>
          <w:sz w:val="20"/>
          <w:szCs w:val="20"/>
        </w:rPr>
        <w:t>Whitestone</w:t>
      </w:r>
      <w:proofErr w:type="spellEnd"/>
      <w:r w:rsidRPr="00507EDA">
        <w:rPr>
          <w:rFonts w:ascii="Calibri" w:hAnsi="Calibri" w:cs="Calibri"/>
          <w:i/>
          <w:iCs/>
          <w:sz w:val="20"/>
          <w:szCs w:val="20"/>
        </w:rPr>
        <w:t xml:space="preserve"> y Malta. Descubriremos las curiosidades de la vida cotidiana en Queens y veremos el estadio de los Mets. Realizamos nuestra próxima parada en el Parque </w:t>
      </w:r>
      <w:proofErr w:type="spellStart"/>
      <w:r w:rsidRPr="00507EDA">
        <w:rPr>
          <w:rFonts w:ascii="Calibri" w:hAnsi="Calibri" w:cs="Calibri"/>
          <w:i/>
          <w:iCs/>
          <w:sz w:val="20"/>
          <w:szCs w:val="20"/>
        </w:rPr>
        <w:t>Flushing</w:t>
      </w:r>
      <w:proofErr w:type="spellEnd"/>
      <w:r w:rsidRPr="00507EDA">
        <w:rPr>
          <w:rFonts w:ascii="Calibri" w:hAnsi="Calibri" w:cs="Calibri"/>
          <w:i/>
          <w:iCs/>
          <w:sz w:val="20"/>
          <w:szCs w:val="20"/>
        </w:rPr>
        <w:t xml:space="preserve"> Meadows, donde se celebra el abierto de tenis US Open. Desde Queens nuestro paseo nos llevara a Brooklyn, barrio de moda por su juvenil e innovadora vida artística y cultural. Desde allí regresamos a Manhattan cruzando el puente de Manhattan para finalizar el tour en la zona comercial de la calle 34. Pasajero regresa por cuenta propia. Opera lunes y miércoles. </w:t>
      </w:r>
    </w:p>
    <w:p w:rsidR="00B65B8E" w:rsidRPr="00B65B8E" w:rsidRDefault="00B65B8E" w:rsidP="00457953">
      <w:pPr>
        <w:pStyle w:val="Textosinformato"/>
        <w:jc w:val="both"/>
        <w:rPr>
          <w:rFonts w:ascii="Calibri" w:eastAsia="Calibri" w:hAnsi="Calibri" w:cs="Calibri"/>
          <w:b/>
          <w:bCs/>
          <w:sz w:val="20"/>
          <w:lang w:val="es-MX"/>
        </w:rPr>
      </w:pPr>
    </w:p>
    <w:p w:rsidR="00B65B8E" w:rsidRPr="00B65B8E" w:rsidRDefault="00B65B8E" w:rsidP="00457953">
      <w:pPr>
        <w:pStyle w:val="Textosinformato"/>
        <w:jc w:val="both"/>
        <w:rPr>
          <w:rFonts w:ascii="Calibri" w:eastAsia="Calibri" w:hAnsi="Calibri" w:cs="Calibri"/>
          <w:b/>
          <w:bCs/>
          <w:sz w:val="20"/>
          <w:lang w:val="es-MX"/>
        </w:rPr>
      </w:pPr>
      <w:r w:rsidRPr="00B65B8E">
        <w:rPr>
          <w:rFonts w:ascii="Calibri" w:eastAsia="Calibri" w:hAnsi="Calibri" w:cs="Calibri"/>
          <w:b/>
          <w:bCs/>
          <w:sz w:val="20"/>
          <w:lang w:val="es-MX"/>
        </w:rPr>
        <w:t xml:space="preserve">02 </w:t>
      </w:r>
      <w:r>
        <w:rPr>
          <w:rFonts w:ascii="Calibri" w:eastAsia="Calibri" w:hAnsi="Calibri" w:cs="Calibri"/>
          <w:b/>
          <w:bCs/>
          <w:sz w:val="20"/>
          <w:lang w:val="es-MX"/>
        </w:rPr>
        <w:t>enero</w:t>
      </w:r>
    </w:p>
    <w:p w:rsidR="00B65B8E" w:rsidRDefault="00B65B8E" w:rsidP="00B65B8E">
      <w:pPr>
        <w:spacing w:after="0" w:line="240" w:lineRule="auto"/>
        <w:jc w:val="both"/>
        <w:rPr>
          <w:rFonts w:ascii="Calibri" w:hAnsi="Calibri" w:cs="Calibri"/>
          <w:b/>
          <w:bCs/>
          <w:sz w:val="20"/>
          <w:szCs w:val="20"/>
        </w:rPr>
      </w:pPr>
      <w:r w:rsidRPr="00457953">
        <w:rPr>
          <w:rFonts w:ascii="Calibri" w:hAnsi="Calibri" w:cs="Calibri"/>
          <w:b/>
          <w:bCs/>
          <w:sz w:val="20"/>
          <w:szCs w:val="20"/>
        </w:rPr>
        <w:t xml:space="preserve">Día </w:t>
      </w:r>
      <w:r>
        <w:rPr>
          <w:rFonts w:ascii="Calibri" w:hAnsi="Calibri" w:cs="Calibri"/>
          <w:b/>
          <w:bCs/>
          <w:sz w:val="20"/>
          <w:szCs w:val="20"/>
        </w:rPr>
        <w:t>8</w:t>
      </w:r>
      <w:r w:rsidRPr="00457953">
        <w:rPr>
          <w:rFonts w:ascii="Calibri" w:hAnsi="Calibri" w:cs="Calibri"/>
          <w:b/>
          <w:bCs/>
          <w:sz w:val="20"/>
          <w:szCs w:val="20"/>
        </w:rPr>
        <w:t xml:space="preserve">. Nueva York </w:t>
      </w:r>
    </w:p>
    <w:p w:rsidR="00B65B8E" w:rsidRPr="00B65B8E" w:rsidRDefault="00B65B8E" w:rsidP="00B65B8E">
      <w:pPr>
        <w:spacing w:after="0" w:line="240" w:lineRule="auto"/>
        <w:jc w:val="both"/>
        <w:rPr>
          <w:rFonts w:ascii="Calibri" w:hAnsi="Calibri" w:cs="Calibri"/>
          <w:sz w:val="20"/>
          <w:szCs w:val="20"/>
        </w:rPr>
      </w:pPr>
      <w:r w:rsidRPr="00B65B8E">
        <w:rPr>
          <w:rFonts w:ascii="Calibri" w:hAnsi="Calibri" w:cs="Calibri"/>
          <w:sz w:val="20"/>
          <w:szCs w:val="20"/>
        </w:rPr>
        <w:t xml:space="preserve">A la hora convenida, traslado al aeropuerto. </w:t>
      </w:r>
    </w:p>
    <w:p w:rsidR="0043222B" w:rsidRPr="00457953" w:rsidRDefault="0043222B" w:rsidP="007E1973">
      <w:pPr>
        <w:spacing w:after="0" w:line="240" w:lineRule="auto"/>
        <w:jc w:val="both"/>
        <w:rPr>
          <w:rFonts w:ascii="Calibri" w:hAnsi="Calibri" w:cs="Calibri"/>
          <w:sz w:val="20"/>
          <w:szCs w:val="20"/>
        </w:rPr>
      </w:pPr>
    </w:p>
    <w:p w:rsidR="007E1973" w:rsidRPr="00457953" w:rsidRDefault="00457953" w:rsidP="007E1973">
      <w:pPr>
        <w:spacing w:after="0" w:line="240" w:lineRule="auto"/>
        <w:jc w:val="both"/>
        <w:rPr>
          <w:rFonts w:ascii="Calibri" w:hAnsi="Calibri" w:cs="Calibri"/>
          <w:b/>
          <w:bCs/>
          <w:sz w:val="20"/>
          <w:szCs w:val="20"/>
          <w:lang w:val="es-ES"/>
        </w:rPr>
      </w:pPr>
      <w:r w:rsidRPr="00457953">
        <w:rPr>
          <w:rFonts w:ascii="Calibri" w:hAnsi="Calibri" w:cs="Calibri"/>
          <w:b/>
          <w:bCs/>
          <w:sz w:val="20"/>
          <w:szCs w:val="20"/>
        </w:rPr>
        <w:t>FIN DE NUESTROS SERVICIOS</w:t>
      </w:r>
    </w:p>
    <w:p w:rsidR="003A4F5B" w:rsidRDefault="003A4F5B" w:rsidP="007E1973">
      <w:pPr>
        <w:spacing w:after="0" w:line="240" w:lineRule="auto"/>
        <w:jc w:val="both"/>
        <w:rPr>
          <w:rFonts w:ascii="Calibri" w:hAnsi="Calibri" w:cs="Calibri"/>
          <w:sz w:val="20"/>
          <w:szCs w:val="20"/>
          <w:lang w:val="es-ES"/>
        </w:rPr>
      </w:pPr>
    </w:p>
    <w:p w:rsidR="00507EDA" w:rsidRDefault="00507EDA" w:rsidP="007E1973">
      <w:pPr>
        <w:spacing w:after="0" w:line="240" w:lineRule="auto"/>
        <w:jc w:val="both"/>
        <w:rPr>
          <w:rFonts w:ascii="Calibri" w:hAnsi="Calibri" w:cs="Calibri"/>
          <w:sz w:val="20"/>
          <w:szCs w:val="20"/>
          <w:lang w:val="es-ES"/>
        </w:rPr>
      </w:pPr>
    </w:p>
    <w:p w:rsidR="00507EDA" w:rsidRDefault="00507EDA" w:rsidP="007E1973">
      <w:pPr>
        <w:spacing w:after="0" w:line="240" w:lineRule="auto"/>
        <w:jc w:val="both"/>
        <w:rPr>
          <w:rFonts w:ascii="Calibri" w:hAnsi="Calibri" w:cs="Calibri"/>
          <w:sz w:val="20"/>
          <w:szCs w:val="20"/>
          <w:lang w:val="es-ES"/>
        </w:rPr>
      </w:pPr>
    </w:p>
    <w:p w:rsidR="00507EDA" w:rsidRDefault="00507EDA" w:rsidP="007E1973">
      <w:pPr>
        <w:spacing w:after="0" w:line="240" w:lineRule="auto"/>
        <w:jc w:val="both"/>
        <w:rPr>
          <w:rFonts w:ascii="Calibri" w:hAnsi="Calibri" w:cs="Calibri"/>
          <w:sz w:val="20"/>
          <w:szCs w:val="20"/>
          <w:lang w:val="es-ES"/>
        </w:rPr>
      </w:pPr>
    </w:p>
    <w:p w:rsidR="00507EDA" w:rsidRDefault="00507EDA" w:rsidP="007E1973">
      <w:pPr>
        <w:spacing w:after="0" w:line="240" w:lineRule="auto"/>
        <w:jc w:val="both"/>
        <w:rPr>
          <w:rFonts w:ascii="Calibri" w:hAnsi="Calibri" w:cs="Calibri"/>
          <w:sz w:val="20"/>
          <w:szCs w:val="20"/>
          <w:lang w:val="es-ES"/>
        </w:rPr>
      </w:pPr>
    </w:p>
    <w:p w:rsidR="00507EDA" w:rsidRDefault="00507EDA" w:rsidP="007E1973">
      <w:pPr>
        <w:spacing w:after="0" w:line="240" w:lineRule="auto"/>
        <w:jc w:val="both"/>
        <w:rPr>
          <w:rFonts w:ascii="Calibri" w:hAnsi="Calibri" w:cs="Calibri"/>
          <w:sz w:val="20"/>
          <w:szCs w:val="20"/>
          <w:lang w:val="es-ES"/>
        </w:rPr>
      </w:pPr>
    </w:p>
    <w:p w:rsidR="00507EDA" w:rsidRDefault="00507EDA" w:rsidP="007E1973">
      <w:pPr>
        <w:spacing w:after="0" w:line="240" w:lineRule="auto"/>
        <w:jc w:val="both"/>
        <w:rPr>
          <w:rFonts w:ascii="Calibri" w:hAnsi="Calibri" w:cs="Calibri"/>
          <w:sz w:val="20"/>
          <w:szCs w:val="20"/>
          <w:lang w:val="es-ES"/>
        </w:rPr>
      </w:pPr>
    </w:p>
    <w:p w:rsidR="00507EDA" w:rsidRPr="00ED0277" w:rsidRDefault="00507EDA" w:rsidP="007E1973">
      <w:pPr>
        <w:spacing w:after="0" w:line="240" w:lineRule="auto"/>
        <w:jc w:val="both"/>
        <w:rPr>
          <w:rFonts w:ascii="Calibri" w:hAnsi="Calibri" w:cs="Calibri"/>
          <w:sz w:val="20"/>
          <w:szCs w:val="20"/>
          <w:lang w:val="es-ES"/>
        </w:rPr>
      </w:pPr>
    </w:p>
    <w:p w:rsidR="00B65B8E"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07EDA" w:rsidRPr="00ED0277" w:rsidRDefault="00507EDA" w:rsidP="005A0EDF">
      <w:pPr>
        <w:jc w:val="both"/>
        <w:rPr>
          <w:rFonts w:ascii="Calibri" w:hAnsi="Calibri" w:cs="Calibri"/>
          <w:sz w:val="20"/>
          <w:szCs w:val="20"/>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3A4F5B" w:rsidRPr="0043222B" w:rsidRDefault="00B65B8E" w:rsidP="0043222B">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A</w:t>
      </w:r>
      <w:r w:rsidR="005A0EDF" w:rsidRPr="00ED0277">
        <w:rPr>
          <w:rFonts w:ascii="Calibri" w:hAnsi="Calibri" w:cs="Calibri"/>
          <w:sz w:val="20"/>
          <w:szCs w:val="20"/>
        </w:rPr>
        <w:t>lojamiento en</w:t>
      </w:r>
      <w:r w:rsidR="003A4F5B">
        <w:rPr>
          <w:rFonts w:ascii="Calibri" w:hAnsi="Calibri" w:cs="Calibri"/>
          <w:sz w:val="20"/>
          <w:szCs w:val="20"/>
        </w:rPr>
        <w:t xml:space="preserve"> N</w:t>
      </w:r>
      <w:r w:rsidR="00457953">
        <w:rPr>
          <w:rFonts w:ascii="Calibri" w:hAnsi="Calibri" w:cs="Calibri"/>
          <w:sz w:val="20"/>
          <w:szCs w:val="20"/>
        </w:rPr>
        <w:t xml:space="preserve">ueva York </w:t>
      </w:r>
      <w:r w:rsidR="00507EDA">
        <w:rPr>
          <w:rFonts w:ascii="Calibri" w:hAnsi="Calibri" w:cs="Calibri"/>
          <w:sz w:val="20"/>
          <w:szCs w:val="20"/>
        </w:rPr>
        <w:t xml:space="preserve">con impuestos hoteleros y </w:t>
      </w:r>
      <w:proofErr w:type="spellStart"/>
      <w:r w:rsidR="00507EDA">
        <w:rPr>
          <w:rFonts w:ascii="Calibri" w:hAnsi="Calibri" w:cs="Calibri"/>
          <w:sz w:val="20"/>
          <w:szCs w:val="20"/>
        </w:rPr>
        <w:t>facility</w:t>
      </w:r>
      <w:proofErr w:type="spellEnd"/>
      <w:r w:rsidR="00507EDA">
        <w:rPr>
          <w:rFonts w:ascii="Calibri" w:hAnsi="Calibri" w:cs="Calibri"/>
          <w:sz w:val="20"/>
          <w:szCs w:val="20"/>
        </w:rPr>
        <w:t xml:space="preserve"> fee</w:t>
      </w:r>
    </w:p>
    <w:p w:rsidR="0043222B" w:rsidRDefault="0043222B" w:rsidP="005A0EDF">
      <w:pPr>
        <w:pStyle w:val="Prrafodelista"/>
        <w:numPr>
          <w:ilvl w:val="0"/>
          <w:numId w:val="1"/>
        </w:numPr>
        <w:spacing w:line="259" w:lineRule="auto"/>
        <w:jc w:val="both"/>
        <w:rPr>
          <w:rFonts w:ascii="Calibri" w:hAnsi="Calibri" w:cs="Calibri"/>
          <w:sz w:val="20"/>
          <w:szCs w:val="20"/>
        </w:rPr>
      </w:pPr>
      <w:r w:rsidRPr="0043222B">
        <w:rPr>
          <w:rFonts w:ascii="Calibri" w:hAnsi="Calibri" w:cs="Calibri"/>
          <w:sz w:val="20"/>
          <w:szCs w:val="20"/>
        </w:rPr>
        <w:t xml:space="preserve">Tour del Alto y Bajo Manhattan </w:t>
      </w:r>
    </w:p>
    <w:p w:rsidR="00457953" w:rsidRPr="00B65B8E" w:rsidRDefault="00B65B8E" w:rsidP="00457953">
      <w:pPr>
        <w:pStyle w:val="Prrafodelista"/>
        <w:numPr>
          <w:ilvl w:val="0"/>
          <w:numId w:val="1"/>
        </w:numPr>
        <w:spacing w:line="259" w:lineRule="auto"/>
        <w:jc w:val="both"/>
        <w:rPr>
          <w:rFonts w:ascii="Calibri" w:hAnsi="Calibri" w:cs="Calibri"/>
          <w:sz w:val="20"/>
          <w:szCs w:val="20"/>
          <w:lang w:val="en-US"/>
        </w:rPr>
      </w:pPr>
      <w:r w:rsidRPr="00B65B8E">
        <w:rPr>
          <w:rFonts w:ascii="Calibri" w:hAnsi="Calibri" w:cs="Calibri"/>
          <w:sz w:val="20"/>
          <w:szCs w:val="20"/>
          <w:lang w:val="en-US"/>
        </w:rPr>
        <w:t xml:space="preserve">Tour </w:t>
      </w:r>
      <w:proofErr w:type="spellStart"/>
      <w:r w:rsidRPr="00B65B8E">
        <w:rPr>
          <w:rFonts w:ascii="Calibri" w:hAnsi="Calibri" w:cs="Calibri"/>
          <w:sz w:val="20"/>
          <w:szCs w:val="20"/>
          <w:lang w:val="en-US"/>
        </w:rPr>
        <w:t>nocturno</w:t>
      </w:r>
      <w:proofErr w:type="spellEnd"/>
      <w:r w:rsidRPr="00B65B8E">
        <w:rPr>
          <w:rFonts w:ascii="Calibri" w:hAnsi="Calibri" w:cs="Calibri"/>
          <w:sz w:val="20"/>
          <w:szCs w:val="20"/>
          <w:lang w:val="en-US"/>
        </w:rPr>
        <w:t xml:space="preserve"> con Empire St</w:t>
      </w:r>
      <w:r>
        <w:rPr>
          <w:rFonts w:ascii="Calibri" w:hAnsi="Calibri" w:cs="Calibri"/>
          <w:sz w:val="20"/>
          <w:szCs w:val="20"/>
          <w:lang w:val="en-US"/>
        </w:rPr>
        <w:t>ate</w:t>
      </w:r>
    </w:p>
    <w:p w:rsidR="00457953" w:rsidRPr="00457953" w:rsidRDefault="00457953" w:rsidP="00457953">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M</w:t>
      </w:r>
      <w:r w:rsidRPr="00977237">
        <w:rPr>
          <w:rFonts w:ascii="Calibri" w:hAnsi="Calibri" w:cs="Calibri"/>
          <w:sz w:val="20"/>
          <w:szCs w:val="20"/>
        </w:rPr>
        <w:t xml:space="preserve">anejo de 1 maleta por pasajero durante el recorrido, maletas adicionales serán cobradas </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457953">
        <w:rPr>
          <w:rFonts w:ascii="Calibri" w:hAnsi="Calibri" w:cs="Calibri"/>
          <w:sz w:val="20"/>
          <w:szCs w:val="20"/>
        </w:rPr>
        <w:t xml:space="preserve"> o domésticos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p w:rsidR="00B65B8E" w:rsidRDefault="00B65B8E" w:rsidP="00B65B8E">
      <w:pPr>
        <w:tabs>
          <w:tab w:val="left" w:pos="2208"/>
        </w:tabs>
        <w:spacing w:after="0" w:line="240" w:lineRule="auto"/>
        <w:jc w:val="both"/>
        <w:rPr>
          <w:rFonts w:ascii="Calibri" w:hAnsi="Calibri" w:cs="Calibri"/>
          <w:b/>
          <w:sz w:val="20"/>
          <w:szCs w:val="20"/>
        </w:rPr>
      </w:pPr>
    </w:p>
    <w:tbl>
      <w:tblPr>
        <w:tblW w:w="8642" w:type="dxa"/>
        <w:jc w:val="center"/>
        <w:tblCellMar>
          <w:left w:w="70" w:type="dxa"/>
          <w:right w:w="70" w:type="dxa"/>
        </w:tblCellMar>
        <w:tblLook w:val="04A0" w:firstRow="1" w:lastRow="0" w:firstColumn="1" w:lastColumn="0" w:noHBand="0" w:noVBand="1"/>
      </w:tblPr>
      <w:tblGrid>
        <w:gridCol w:w="2830"/>
        <w:gridCol w:w="1134"/>
        <w:gridCol w:w="1138"/>
        <w:gridCol w:w="1156"/>
        <w:gridCol w:w="1173"/>
        <w:gridCol w:w="1211"/>
      </w:tblGrid>
      <w:tr w:rsidR="00B65B8E" w:rsidRPr="00B65B8E" w:rsidTr="00B65B8E">
        <w:trPr>
          <w:trHeight w:val="284"/>
          <w:jc w:val="center"/>
        </w:trPr>
        <w:tc>
          <w:tcPr>
            <w:tcW w:w="864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 xml:space="preserve">TARIFAS EN USD POR PERSONA </w:t>
            </w:r>
          </w:p>
        </w:tc>
      </w:tr>
      <w:tr w:rsidR="00B65B8E" w:rsidRPr="00B65B8E" w:rsidTr="00B65B8E">
        <w:trPr>
          <w:trHeight w:val="284"/>
          <w:jc w:val="center"/>
        </w:trPr>
        <w:tc>
          <w:tcPr>
            <w:tcW w:w="62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b/>
                <w:bCs/>
                <w:color w:val="000000"/>
                <w:kern w:val="0"/>
                <w:sz w:val="20"/>
                <w:szCs w:val="20"/>
                <w:lang w:eastAsia="es-MX"/>
                <w14:ligatures w14:val="none"/>
              </w:rPr>
            </w:pPr>
            <w:r w:rsidRPr="00B65B8E">
              <w:rPr>
                <w:rFonts w:ascii="Calibri" w:eastAsia="Times New Roman" w:hAnsi="Calibri" w:cs="Calibri"/>
                <w:b/>
                <w:bCs/>
                <w:color w:val="000000"/>
                <w:kern w:val="0"/>
                <w:sz w:val="20"/>
                <w:szCs w:val="20"/>
                <w:lang w:eastAsia="es-MX"/>
                <w14:ligatures w14:val="none"/>
              </w:rPr>
              <w:t xml:space="preserve">SERVICIOS TERRESTRES EXCLUSIVAMENTE </w:t>
            </w:r>
          </w:p>
        </w:tc>
        <w:tc>
          <w:tcPr>
            <w:tcW w:w="2384" w:type="dxa"/>
            <w:gridSpan w:val="2"/>
            <w:tcBorders>
              <w:top w:val="single" w:sz="4" w:space="0" w:color="auto"/>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b/>
                <w:bCs/>
                <w:color w:val="000000"/>
                <w:kern w:val="0"/>
                <w:sz w:val="20"/>
                <w:szCs w:val="20"/>
                <w:lang w:eastAsia="es-MX"/>
                <w14:ligatures w14:val="none"/>
              </w:rPr>
            </w:pPr>
            <w:r w:rsidRPr="00B65B8E">
              <w:rPr>
                <w:rFonts w:ascii="Calibri" w:eastAsia="Times New Roman" w:hAnsi="Calibri" w:cs="Calibri"/>
                <w:b/>
                <w:bCs/>
                <w:color w:val="000000"/>
                <w:kern w:val="0"/>
                <w:sz w:val="20"/>
                <w:szCs w:val="20"/>
                <w:lang w:eastAsia="es-MX"/>
                <w14:ligatures w14:val="none"/>
              </w:rPr>
              <w:t xml:space="preserve">MINIMO 2 PASAJEROS </w:t>
            </w:r>
          </w:p>
        </w:tc>
      </w:tr>
      <w:tr w:rsidR="00B65B8E" w:rsidRPr="00B65B8E" w:rsidTr="00B65B8E">
        <w:trPr>
          <w:trHeight w:val="284"/>
          <w:jc w:val="center"/>
        </w:trPr>
        <w:tc>
          <w:tcPr>
            <w:tcW w:w="864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SALIDAS ÚNICA 26</w:t>
            </w:r>
            <w:r w:rsidR="00555EB7">
              <w:rPr>
                <w:rFonts w:ascii="Calibri" w:eastAsia="Times New Roman" w:hAnsi="Calibri" w:cs="Calibri"/>
                <w:b/>
                <w:bCs/>
                <w:color w:val="FFFFFF"/>
                <w:kern w:val="0"/>
                <w:sz w:val="20"/>
                <w:szCs w:val="20"/>
                <w:lang w:eastAsia="es-MX"/>
                <w14:ligatures w14:val="none"/>
              </w:rPr>
              <w:t>, 27 y 28</w:t>
            </w:r>
            <w:r w:rsidRPr="00B65B8E">
              <w:rPr>
                <w:rFonts w:ascii="Calibri" w:eastAsia="Times New Roman" w:hAnsi="Calibri" w:cs="Calibri"/>
                <w:b/>
                <w:bCs/>
                <w:color w:val="FFFFFF"/>
                <w:kern w:val="0"/>
                <w:sz w:val="20"/>
                <w:szCs w:val="20"/>
                <w:lang w:eastAsia="es-MX"/>
                <w14:ligatures w14:val="none"/>
              </w:rPr>
              <w:t xml:space="preserve"> DICIEMBRE 2025</w:t>
            </w:r>
          </w:p>
        </w:tc>
      </w:tr>
      <w:tr w:rsidR="00B65B8E" w:rsidRPr="00B65B8E" w:rsidTr="00B65B8E">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65B8E" w:rsidRPr="00B65B8E" w:rsidRDefault="00B65B8E" w:rsidP="00B65B8E">
            <w:pPr>
              <w:spacing w:after="0" w:line="240" w:lineRule="auto"/>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 xml:space="preserve">CATEGORÍA </w:t>
            </w:r>
          </w:p>
        </w:tc>
        <w:tc>
          <w:tcPr>
            <w:tcW w:w="1134" w:type="dxa"/>
            <w:tcBorders>
              <w:top w:val="nil"/>
              <w:left w:val="nil"/>
              <w:bottom w:val="single" w:sz="4" w:space="0" w:color="auto"/>
              <w:right w:val="single" w:sz="4" w:space="0" w:color="auto"/>
            </w:tcBorders>
            <w:shd w:val="clear" w:color="000000" w:fill="000000"/>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DOBLE</w:t>
            </w:r>
          </w:p>
        </w:tc>
        <w:tc>
          <w:tcPr>
            <w:tcW w:w="1138" w:type="dxa"/>
            <w:tcBorders>
              <w:top w:val="nil"/>
              <w:left w:val="nil"/>
              <w:bottom w:val="single" w:sz="4" w:space="0" w:color="auto"/>
              <w:right w:val="single" w:sz="4" w:space="0" w:color="auto"/>
            </w:tcBorders>
            <w:shd w:val="clear" w:color="000000" w:fill="000000"/>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TRIPLE</w:t>
            </w:r>
          </w:p>
        </w:tc>
        <w:tc>
          <w:tcPr>
            <w:tcW w:w="1156" w:type="dxa"/>
            <w:tcBorders>
              <w:top w:val="nil"/>
              <w:left w:val="nil"/>
              <w:bottom w:val="single" w:sz="4" w:space="0" w:color="auto"/>
              <w:right w:val="single" w:sz="4" w:space="0" w:color="auto"/>
            </w:tcBorders>
            <w:shd w:val="clear" w:color="000000" w:fill="000000"/>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CUÁDRUPLE</w:t>
            </w:r>
          </w:p>
        </w:tc>
        <w:tc>
          <w:tcPr>
            <w:tcW w:w="1173" w:type="dxa"/>
            <w:tcBorders>
              <w:top w:val="nil"/>
              <w:left w:val="nil"/>
              <w:bottom w:val="single" w:sz="4" w:space="0" w:color="auto"/>
              <w:right w:val="single" w:sz="4" w:space="0" w:color="auto"/>
            </w:tcBorders>
            <w:shd w:val="clear" w:color="000000" w:fill="000000"/>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SENCILLA</w:t>
            </w:r>
          </w:p>
        </w:tc>
        <w:tc>
          <w:tcPr>
            <w:tcW w:w="1211" w:type="dxa"/>
            <w:tcBorders>
              <w:top w:val="nil"/>
              <w:left w:val="nil"/>
              <w:bottom w:val="single" w:sz="4" w:space="0" w:color="auto"/>
              <w:right w:val="single" w:sz="4" w:space="0" w:color="auto"/>
            </w:tcBorders>
            <w:shd w:val="clear" w:color="000000" w:fill="000000"/>
            <w:vAlign w:val="center"/>
            <w:hideMark/>
          </w:tcPr>
          <w:p w:rsidR="00B65B8E" w:rsidRPr="00B65B8E" w:rsidRDefault="00B65B8E" w:rsidP="00B65B8E">
            <w:pPr>
              <w:spacing w:after="0" w:line="240" w:lineRule="auto"/>
              <w:jc w:val="center"/>
              <w:rPr>
                <w:rFonts w:ascii="Calibri" w:eastAsia="Times New Roman" w:hAnsi="Calibri" w:cs="Calibri"/>
                <w:b/>
                <w:bCs/>
                <w:color w:val="FFFFFF"/>
                <w:kern w:val="0"/>
                <w:sz w:val="20"/>
                <w:szCs w:val="20"/>
                <w:lang w:eastAsia="es-MX"/>
                <w14:ligatures w14:val="none"/>
              </w:rPr>
            </w:pPr>
            <w:r w:rsidRPr="00B65B8E">
              <w:rPr>
                <w:rFonts w:ascii="Calibri" w:eastAsia="Times New Roman" w:hAnsi="Calibri" w:cs="Calibri"/>
                <w:b/>
                <w:bCs/>
                <w:color w:val="FFFFFF"/>
                <w:kern w:val="0"/>
                <w:sz w:val="20"/>
                <w:szCs w:val="20"/>
                <w:lang w:eastAsia="es-MX"/>
                <w14:ligatures w14:val="none"/>
              </w:rPr>
              <w:t>MENOR</w:t>
            </w:r>
          </w:p>
        </w:tc>
      </w:tr>
      <w:tr w:rsidR="00B65B8E" w:rsidRPr="00B65B8E" w:rsidTr="00B65B8E">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rPr>
                <w:rFonts w:ascii="Calibri" w:eastAsia="Times New Roman" w:hAnsi="Calibri" w:cs="Calibri"/>
                <w:b/>
                <w:bCs/>
                <w:color w:val="000000"/>
                <w:kern w:val="0"/>
                <w:sz w:val="20"/>
                <w:szCs w:val="20"/>
                <w:lang w:eastAsia="es-MX"/>
                <w14:ligatures w14:val="none"/>
              </w:rPr>
            </w:pPr>
            <w:r w:rsidRPr="00B65B8E">
              <w:rPr>
                <w:rFonts w:ascii="Calibri" w:eastAsia="Times New Roman" w:hAnsi="Calibri" w:cs="Calibri"/>
                <w:b/>
                <w:bCs/>
                <w:color w:val="000000"/>
                <w:kern w:val="0"/>
                <w:sz w:val="20"/>
                <w:szCs w:val="20"/>
                <w:lang w:eastAsia="es-MX"/>
                <w14:ligatures w14:val="none"/>
              </w:rPr>
              <w:t>TURISTA SUPERIOR - 5 NOCHES</w:t>
            </w:r>
          </w:p>
        </w:tc>
        <w:tc>
          <w:tcPr>
            <w:tcW w:w="1134"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1709</w:t>
            </w:r>
          </w:p>
        </w:tc>
        <w:tc>
          <w:tcPr>
            <w:tcW w:w="1138"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1334</w:t>
            </w:r>
          </w:p>
        </w:tc>
        <w:tc>
          <w:tcPr>
            <w:tcW w:w="1156"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1112</w:t>
            </w:r>
          </w:p>
        </w:tc>
        <w:tc>
          <w:tcPr>
            <w:tcW w:w="1173"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2982</w:t>
            </w:r>
          </w:p>
        </w:tc>
        <w:tc>
          <w:tcPr>
            <w:tcW w:w="1211"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389</w:t>
            </w:r>
          </w:p>
        </w:tc>
      </w:tr>
      <w:tr w:rsidR="00B65B8E" w:rsidRPr="00B65B8E" w:rsidTr="00B65B8E">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rPr>
                <w:rFonts w:ascii="Calibri" w:eastAsia="Times New Roman" w:hAnsi="Calibri" w:cs="Calibri"/>
                <w:b/>
                <w:bCs/>
                <w:color w:val="000000"/>
                <w:kern w:val="0"/>
                <w:sz w:val="20"/>
                <w:szCs w:val="20"/>
                <w:lang w:eastAsia="es-MX"/>
                <w14:ligatures w14:val="none"/>
              </w:rPr>
            </w:pPr>
            <w:r w:rsidRPr="00B65B8E">
              <w:rPr>
                <w:rFonts w:ascii="Calibri" w:eastAsia="Times New Roman" w:hAnsi="Calibri" w:cs="Calibri"/>
                <w:b/>
                <w:bCs/>
                <w:color w:val="000000"/>
                <w:kern w:val="0"/>
                <w:sz w:val="20"/>
                <w:szCs w:val="20"/>
                <w:lang w:eastAsia="es-MX"/>
                <w14:ligatures w14:val="none"/>
              </w:rPr>
              <w:t>TURISTA SUPERIOR - 6 NOCHES</w:t>
            </w:r>
          </w:p>
        </w:tc>
        <w:tc>
          <w:tcPr>
            <w:tcW w:w="1134"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1960</w:t>
            </w:r>
          </w:p>
        </w:tc>
        <w:tc>
          <w:tcPr>
            <w:tcW w:w="1138"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1514</w:t>
            </w:r>
          </w:p>
        </w:tc>
        <w:tc>
          <w:tcPr>
            <w:tcW w:w="1156"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1245</w:t>
            </w:r>
          </w:p>
        </w:tc>
        <w:tc>
          <w:tcPr>
            <w:tcW w:w="1173"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3465</w:t>
            </w:r>
          </w:p>
        </w:tc>
        <w:tc>
          <w:tcPr>
            <w:tcW w:w="1211"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389</w:t>
            </w:r>
          </w:p>
        </w:tc>
      </w:tr>
      <w:tr w:rsidR="00B65B8E" w:rsidRPr="00B65B8E" w:rsidTr="00B65B8E">
        <w:trPr>
          <w:trHeight w:val="284"/>
          <w:jc w:val="center"/>
        </w:trPr>
        <w:tc>
          <w:tcPr>
            <w:tcW w:w="2830" w:type="dxa"/>
            <w:tcBorders>
              <w:top w:val="single" w:sz="4" w:space="0" w:color="auto"/>
              <w:left w:val="single" w:sz="4" w:space="0" w:color="auto"/>
              <w:bottom w:val="single" w:sz="4" w:space="0" w:color="auto"/>
              <w:right w:val="nil"/>
            </w:tcBorders>
            <w:shd w:val="clear" w:color="auto" w:fill="auto"/>
            <w:noWrap/>
            <w:vAlign w:val="center"/>
            <w:hideMark/>
          </w:tcPr>
          <w:p w:rsidR="00B65B8E" w:rsidRPr="00B65B8E" w:rsidRDefault="00B65B8E" w:rsidP="00B65B8E">
            <w:pPr>
              <w:spacing w:after="0" w:line="240" w:lineRule="auto"/>
              <w:rPr>
                <w:rFonts w:ascii="Calibri" w:eastAsia="Times New Roman" w:hAnsi="Calibri" w:cs="Calibri"/>
                <w:b/>
                <w:bCs/>
                <w:kern w:val="0"/>
                <w:sz w:val="20"/>
                <w:szCs w:val="20"/>
                <w:lang w:eastAsia="es-MX"/>
                <w14:ligatures w14:val="none"/>
              </w:rPr>
            </w:pPr>
            <w:r w:rsidRPr="00B65B8E">
              <w:rPr>
                <w:rFonts w:ascii="Calibri" w:eastAsia="Times New Roman" w:hAnsi="Calibri" w:cs="Calibri"/>
                <w:b/>
                <w:bCs/>
                <w:kern w:val="0"/>
                <w:sz w:val="20"/>
                <w:szCs w:val="20"/>
                <w:lang w:eastAsia="es-MX"/>
                <w14:ligatures w14:val="none"/>
              </w:rPr>
              <w:t>TURISTA SUPERIOR - 7 NOCHES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2211</w:t>
            </w:r>
          </w:p>
        </w:tc>
        <w:tc>
          <w:tcPr>
            <w:tcW w:w="1138"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1692</w:t>
            </w:r>
          </w:p>
        </w:tc>
        <w:tc>
          <w:tcPr>
            <w:tcW w:w="1156"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1379</w:t>
            </w:r>
          </w:p>
        </w:tc>
        <w:tc>
          <w:tcPr>
            <w:tcW w:w="1173"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3950</w:t>
            </w:r>
          </w:p>
        </w:tc>
        <w:tc>
          <w:tcPr>
            <w:tcW w:w="1211" w:type="dxa"/>
            <w:tcBorders>
              <w:top w:val="nil"/>
              <w:left w:val="nil"/>
              <w:bottom w:val="single" w:sz="4" w:space="0" w:color="auto"/>
              <w:right w:val="single" w:sz="4" w:space="0" w:color="auto"/>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color w:val="000000"/>
                <w:kern w:val="0"/>
                <w:sz w:val="20"/>
                <w:szCs w:val="20"/>
                <w:lang w:eastAsia="es-MX"/>
                <w14:ligatures w14:val="none"/>
              </w:rPr>
            </w:pPr>
            <w:r w:rsidRPr="00B65B8E">
              <w:rPr>
                <w:rFonts w:ascii="Calibri" w:eastAsia="Times New Roman" w:hAnsi="Calibri" w:cs="Calibri"/>
                <w:color w:val="000000"/>
                <w:kern w:val="0"/>
                <w:sz w:val="20"/>
                <w:szCs w:val="20"/>
                <w:lang w:eastAsia="es-MX"/>
                <w14:ligatures w14:val="none"/>
              </w:rPr>
              <w:t>389</w:t>
            </w:r>
          </w:p>
        </w:tc>
      </w:tr>
      <w:tr w:rsidR="00B65B8E" w:rsidRPr="00B65B8E" w:rsidTr="00B65B8E">
        <w:trPr>
          <w:trHeight w:val="284"/>
          <w:jc w:val="center"/>
        </w:trPr>
        <w:tc>
          <w:tcPr>
            <w:tcW w:w="86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b/>
                <w:bCs/>
                <w:kern w:val="0"/>
                <w:sz w:val="20"/>
                <w:szCs w:val="20"/>
                <w:lang w:eastAsia="es-MX"/>
                <w14:ligatures w14:val="none"/>
              </w:rPr>
            </w:pPr>
            <w:r w:rsidRPr="00B65B8E">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B65B8E" w:rsidRPr="00B65B8E" w:rsidTr="00B65B8E">
        <w:trPr>
          <w:trHeight w:val="284"/>
          <w:jc w:val="center"/>
        </w:trPr>
        <w:tc>
          <w:tcPr>
            <w:tcW w:w="86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b/>
                <w:bCs/>
                <w:kern w:val="0"/>
                <w:sz w:val="20"/>
                <w:szCs w:val="20"/>
                <w:lang w:eastAsia="es-MX"/>
                <w14:ligatures w14:val="none"/>
              </w:rPr>
            </w:pPr>
            <w:r w:rsidRPr="00B65B8E">
              <w:rPr>
                <w:rFonts w:ascii="Calibri" w:eastAsia="Times New Roman" w:hAnsi="Calibri" w:cs="Calibri"/>
                <w:b/>
                <w:bCs/>
                <w:kern w:val="0"/>
                <w:sz w:val="20"/>
                <w:szCs w:val="20"/>
                <w:lang w:eastAsia="es-MX"/>
                <w14:ligatures w14:val="none"/>
              </w:rPr>
              <w:t>NO APLICA EN FERIAS, CARNAVAL, SEMANA SANTA, NAVIDAD Y FIN DE AÑO</w:t>
            </w:r>
          </w:p>
        </w:tc>
      </w:tr>
      <w:tr w:rsidR="00B65B8E" w:rsidRPr="00B65B8E" w:rsidTr="00B65B8E">
        <w:trPr>
          <w:trHeight w:val="284"/>
          <w:jc w:val="center"/>
        </w:trPr>
        <w:tc>
          <w:tcPr>
            <w:tcW w:w="864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5B8E" w:rsidRPr="00B65B8E" w:rsidRDefault="00B65B8E" w:rsidP="00B65B8E">
            <w:pPr>
              <w:spacing w:after="0" w:line="240" w:lineRule="auto"/>
              <w:jc w:val="center"/>
              <w:rPr>
                <w:rFonts w:ascii="Calibri" w:eastAsia="Times New Roman" w:hAnsi="Calibri" w:cs="Calibri"/>
                <w:b/>
                <w:bCs/>
                <w:kern w:val="0"/>
                <w:sz w:val="20"/>
                <w:szCs w:val="20"/>
                <w:lang w:eastAsia="es-MX"/>
                <w14:ligatures w14:val="none"/>
              </w:rPr>
            </w:pPr>
            <w:r w:rsidRPr="00B65B8E">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457953" w:rsidRDefault="00457953" w:rsidP="00B65B8E">
      <w:pPr>
        <w:tabs>
          <w:tab w:val="left" w:pos="2208"/>
        </w:tabs>
        <w:spacing w:after="0" w:line="240" w:lineRule="auto"/>
        <w:jc w:val="both"/>
        <w:rPr>
          <w:rFonts w:ascii="Calibri" w:hAnsi="Calibri" w:cs="Calibri"/>
          <w:b/>
          <w:sz w:val="20"/>
          <w:szCs w:val="20"/>
        </w:rPr>
      </w:pPr>
    </w:p>
    <w:p w:rsidR="00507EDA" w:rsidRDefault="00507EDA" w:rsidP="00B65B8E">
      <w:pPr>
        <w:tabs>
          <w:tab w:val="left" w:pos="2208"/>
        </w:tabs>
        <w:spacing w:after="0" w:line="240" w:lineRule="auto"/>
        <w:jc w:val="both"/>
        <w:rPr>
          <w:rFonts w:ascii="Calibri" w:hAnsi="Calibri" w:cs="Calibri"/>
          <w:b/>
          <w:sz w:val="20"/>
          <w:szCs w:val="20"/>
        </w:rPr>
      </w:pPr>
    </w:p>
    <w:p w:rsidR="00507EDA" w:rsidRDefault="00507EDA" w:rsidP="00B65B8E">
      <w:pPr>
        <w:tabs>
          <w:tab w:val="left" w:pos="2208"/>
        </w:tabs>
        <w:spacing w:after="0" w:line="240" w:lineRule="auto"/>
        <w:jc w:val="both"/>
        <w:rPr>
          <w:rFonts w:ascii="Calibri" w:hAnsi="Calibri" w:cs="Calibri"/>
          <w:b/>
          <w:sz w:val="20"/>
          <w:szCs w:val="20"/>
        </w:rPr>
      </w:pPr>
    </w:p>
    <w:p w:rsidR="00507EDA" w:rsidRDefault="00507EDA" w:rsidP="00B65B8E">
      <w:pPr>
        <w:tabs>
          <w:tab w:val="left" w:pos="2208"/>
        </w:tabs>
        <w:spacing w:after="0" w:line="240" w:lineRule="auto"/>
        <w:jc w:val="both"/>
        <w:rPr>
          <w:rFonts w:ascii="Calibri" w:hAnsi="Calibri" w:cs="Calibri"/>
          <w:b/>
          <w:sz w:val="20"/>
          <w:szCs w:val="20"/>
        </w:rPr>
      </w:pPr>
    </w:p>
    <w:tbl>
      <w:tblPr>
        <w:tblW w:w="6374" w:type="dxa"/>
        <w:jc w:val="center"/>
        <w:tblCellMar>
          <w:left w:w="70" w:type="dxa"/>
          <w:right w:w="70" w:type="dxa"/>
        </w:tblCellMar>
        <w:tblLook w:val="04A0" w:firstRow="1" w:lastRow="0" w:firstColumn="1" w:lastColumn="0" w:noHBand="0" w:noVBand="1"/>
      </w:tblPr>
      <w:tblGrid>
        <w:gridCol w:w="2866"/>
        <w:gridCol w:w="1240"/>
        <w:gridCol w:w="2268"/>
      </w:tblGrid>
      <w:tr w:rsidR="00507EDA" w:rsidRPr="00507EDA" w:rsidTr="00507EDA">
        <w:trPr>
          <w:trHeight w:val="284"/>
          <w:jc w:val="center"/>
        </w:trPr>
        <w:tc>
          <w:tcPr>
            <w:tcW w:w="637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07EDA" w:rsidRPr="00507EDA" w:rsidRDefault="00507EDA" w:rsidP="00507EDA">
            <w:pPr>
              <w:spacing w:after="0" w:line="240" w:lineRule="auto"/>
              <w:jc w:val="center"/>
              <w:rPr>
                <w:rFonts w:ascii="Calibri" w:eastAsia="Times New Roman" w:hAnsi="Calibri" w:cs="Calibri"/>
                <w:b/>
                <w:bCs/>
                <w:color w:val="FFFFFF"/>
                <w:kern w:val="0"/>
                <w:sz w:val="20"/>
                <w:szCs w:val="20"/>
                <w:lang w:eastAsia="es-MX"/>
                <w14:ligatures w14:val="none"/>
              </w:rPr>
            </w:pPr>
            <w:r w:rsidRPr="00507EDA">
              <w:rPr>
                <w:rFonts w:ascii="Calibri" w:eastAsia="Times New Roman" w:hAnsi="Calibri" w:cs="Calibri"/>
                <w:b/>
                <w:bCs/>
                <w:color w:val="FFFFFF"/>
                <w:kern w:val="0"/>
                <w:sz w:val="20"/>
                <w:szCs w:val="20"/>
                <w:lang w:eastAsia="es-MX"/>
                <w14:ligatures w14:val="none"/>
              </w:rPr>
              <w:t xml:space="preserve">HOTELES PREVISTOS O SIMILARES </w:t>
            </w:r>
          </w:p>
        </w:tc>
      </w:tr>
      <w:tr w:rsidR="00507EDA" w:rsidRPr="00507EDA" w:rsidTr="00507EDA">
        <w:trPr>
          <w:trHeight w:val="284"/>
          <w:jc w:val="center"/>
        </w:trPr>
        <w:tc>
          <w:tcPr>
            <w:tcW w:w="2866" w:type="dxa"/>
            <w:tcBorders>
              <w:top w:val="nil"/>
              <w:left w:val="single" w:sz="4" w:space="0" w:color="auto"/>
              <w:bottom w:val="single" w:sz="4" w:space="0" w:color="auto"/>
              <w:right w:val="single" w:sz="4" w:space="0" w:color="auto"/>
            </w:tcBorders>
            <w:shd w:val="clear" w:color="000000" w:fill="000000"/>
            <w:noWrap/>
            <w:vAlign w:val="center"/>
            <w:hideMark/>
          </w:tcPr>
          <w:p w:rsidR="00507EDA" w:rsidRPr="00507EDA" w:rsidRDefault="00507EDA" w:rsidP="00507EDA">
            <w:pPr>
              <w:spacing w:after="0" w:line="240" w:lineRule="auto"/>
              <w:jc w:val="center"/>
              <w:rPr>
                <w:rFonts w:ascii="Calibri" w:eastAsia="Times New Roman" w:hAnsi="Calibri" w:cs="Calibri"/>
                <w:b/>
                <w:bCs/>
                <w:color w:val="FFFFFF"/>
                <w:kern w:val="0"/>
                <w:sz w:val="20"/>
                <w:szCs w:val="20"/>
                <w:lang w:eastAsia="es-MX"/>
                <w14:ligatures w14:val="none"/>
              </w:rPr>
            </w:pPr>
            <w:r w:rsidRPr="00507EDA">
              <w:rPr>
                <w:rFonts w:ascii="Calibri" w:eastAsia="Times New Roman" w:hAnsi="Calibri" w:cs="Calibri"/>
                <w:b/>
                <w:bCs/>
                <w:color w:val="FFFFFF"/>
                <w:kern w:val="0"/>
                <w:sz w:val="20"/>
                <w:szCs w:val="20"/>
                <w:lang w:eastAsia="es-MX"/>
                <w14:ligatures w14:val="none"/>
              </w:rPr>
              <w:t>CATEGORÍA</w:t>
            </w:r>
          </w:p>
        </w:tc>
        <w:tc>
          <w:tcPr>
            <w:tcW w:w="1240" w:type="dxa"/>
            <w:tcBorders>
              <w:top w:val="nil"/>
              <w:left w:val="nil"/>
              <w:bottom w:val="nil"/>
              <w:right w:val="single" w:sz="4" w:space="0" w:color="auto"/>
            </w:tcBorders>
            <w:shd w:val="clear" w:color="000000" w:fill="000000"/>
            <w:noWrap/>
            <w:vAlign w:val="center"/>
            <w:hideMark/>
          </w:tcPr>
          <w:p w:rsidR="00507EDA" w:rsidRPr="00507EDA" w:rsidRDefault="00507EDA" w:rsidP="00507EDA">
            <w:pPr>
              <w:spacing w:after="0" w:line="240" w:lineRule="auto"/>
              <w:jc w:val="center"/>
              <w:rPr>
                <w:rFonts w:ascii="Calibri" w:eastAsia="Times New Roman" w:hAnsi="Calibri" w:cs="Calibri"/>
                <w:b/>
                <w:bCs/>
                <w:color w:val="FFFFFF"/>
                <w:kern w:val="0"/>
                <w:sz w:val="20"/>
                <w:szCs w:val="20"/>
                <w:lang w:eastAsia="es-MX"/>
                <w14:ligatures w14:val="none"/>
              </w:rPr>
            </w:pPr>
            <w:r w:rsidRPr="00507EDA">
              <w:rPr>
                <w:rFonts w:ascii="Calibri" w:eastAsia="Times New Roman" w:hAnsi="Calibri" w:cs="Calibri"/>
                <w:b/>
                <w:bCs/>
                <w:color w:val="FFFFFF"/>
                <w:kern w:val="0"/>
                <w:sz w:val="20"/>
                <w:szCs w:val="20"/>
                <w:lang w:eastAsia="es-MX"/>
                <w14:ligatures w14:val="none"/>
              </w:rPr>
              <w:t>CIUDAD</w:t>
            </w:r>
          </w:p>
        </w:tc>
        <w:tc>
          <w:tcPr>
            <w:tcW w:w="2268" w:type="dxa"/>
            <w:tcBorders>
              <w:top w:val="nil"/>
              <w:left w:val="nil"/>
              <w:bottom w:val="nil"/>
              <w:right w:val="single" w:sz="4" w:space="0" w:color="auto"/>
            </w:tcBorders>
            <w:shd w:val="clear" w:color="000000" w:fill="000000"/>
            <w:noWrap/>
            <w:vAlign w:val="center"/>
            <w:hideMark/>
          </w:tcPr>
          <w:p w:rsidR="00507EDA" w:rsidRPr="00507EDA" w:rsidRDefault="00507EDA" w:rsidP="00507EDA">
            <w:pPr>
              <w:spacing w:after="0" w:line="240" w:lineRule="auto"/>
              <w:jc w:val="center"/>
              <w:rPr>
                <w:rFonts w:ascii="Calibri" w:eastAsia="Times New Roman" w:hAnsi="Calibri" w:cs="Calibri"/>
                <w:b/>
                <w:bCs/>
                <w:color w:val="FFFFFF"/>
                <w:kern w:val="0"/>
                <w:sz w:val="20"/>
                <w:szCs w:val="20"/>
                <w:lang w:eastAsia="es-MX"/>
                <w14:ligatures w14:val="none"/>
              </w:rPr>
            </w:pPr>
            <w:r w:rsidRPr="00507EDA">
              <w:rPr>
                <w:rFonts w:ascii="Calibri" w:eastAsia="Times New Roman" w:hAnsi="Calibri" w:cs="Calibri"/>
                <w:b/>
                <w:bCs/>
                <w:color w:val="FFFFFF"/>
                <w:kern w:val="0"/>
                <w:sz w:val="20"/>
                <w:szCs w:val="20"/>
                <w:lang w:eastAsia="es-MX"/>
                <w14:ligatures w14:val="none"/>
              </w:rPr>
              <w:t>HOTEL</w:t>
            </w:r>
          </w:p>
        </w:tc>
      </w:tr>
      <w:tr w:rsidR="00507EDA" w:rsidRPr="00507EDA" w:rsidTr="00507EDA">
        <w:trPr>
          <w:trHeight w:val="284"/>
          <w:jc w:val="center"/>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rsidR="00507EDA" w:rsidRPr="00507EDA" w:rsidRDefault="00507EDA" w:rsidP="00507EDA">
            <w:pPr>
              <w:spacing w:after="0" w:line="240" w:lineRule="auto"/>
              <w:rPr>
                <w:rFonts w:ascii="Calibri" w:eastAsia="Times New Roman" w:hAnsi="Calibri" w:cs="Calibri"/>
                <w:b/>
                <w:bCs/>
                <w:color w:val="000000"/>
                <w:kern w:val="0"/>
                <w:sz w:val="20"/>
                <w:szCs w:val="20"/>
                <w:lang w:eastAsia="es-MX"/>
                <w14:ligatures w14:val="none"/>
              </w:rPr>
            </w:pPr>
            <w:r w:rsidRPr="00507EDA">
              <w:rPr>
                <w:rFonts w:ascii="Calibri" w:eastAsia="Times New Roman" w:hAnsi="Calibri" w:cs="Calibri"/>
                <w:b/>
                <w:bCs/>
                <w:color w:val="000000"/>
                <w:kern w:val="0"/>
                <w:sz w:val="20"/>
                <w:szCs w:val="20"/>
                <w:lang w:eastAsia="es-MX"/>
                <w14:ligatures w14:val="none"/>
              </w:rPr>
              <w:t>TURISTA SUPERIOR - 5 NOCHES</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EDA" w:rsidRPr="00507EDA" w:rsidRDefault="00507EDA" w:rsidP="00507EDA">
            <w:pPr>
              <w:spacing w:after="0" w:line="240" w:lineRule="auto"/>
              <w:jc w:val="center"/>
              <w:rPr>
                <w:rFonts w:ascii="Calibri" w:eastAsia="Times New Roman" w:hAnsi="Calibri" w:cs="Calibri"/>
                <w:color w:val="000000"/>
                <w:kern w:val="0"/>
                <w:sz w:val="20"/>
                <w:szCs w:val="20"/>
                <w:lang w:eastAsia="es-MX"/>
                <w14:ligatures w14:val="none"/>
              </w:rPr>
            </w:pPr>
            <w:r w:rsidRPr="00507EDA">
              <w:rPr>
                <w:rFonts w:ascii="Calibri" w:eastAsia="Times New Roman" w:hAnsi="Calibri" w:cs="Calibri"/>
                <w:color w:val="000000"/>
                <w:kern w:val="0"/>
                <w:sz w:val="20"/>
                <w:szCs w:val="20"/>
                <w:lang w:eastAsia="es-MX"/>
                <w14:ligatures w14:val="none"/>
              </w:rPr>
              <w:t>Nueva York</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EDA" w:rsidRPr="00507EDA" w:rsidRDefault="00507EDA" w:rsidP="00507EDA">
            <w:pPr>
              <w:spacing w:after="0" w:line="240" w:lineRule="auto"/>
              <w:jc w:val="center"/>
              <w:rPr>
                <w:rFonts w:ascii="Calibri" w:eastAsia="Times New Roman" w:hAnsi="Calibri" w:cs="Calibri"/>
                <w:color w:val="000000"/>
                <w:kern w:val="0"/>
                <w:sz w:val="20"/>
                <w:szCs w:val="20"/>
                <w:lang w:eastAsia="es-MX"/>
                <w14:ligatures w14:val="none"/>
              </w:rPr>
            </w:pPr>
            <w:proofErr w:type="spellStart"/>
            <w:r w:rsidRPr="00507EDA">
              <w:rPr>
                <w:rFonts w:ascii="Calibri" w:eastAsia="Times New Roman" w:hAnsi="Calibri" w:cs="Calibri"/>
                <w:color w:val="000000"/>
                <w:kern w:val="0"/>
                <w:sz w:val="20"/>
                <w:szCs w:val="20"/>
                <w:lang w:eastAsia="es-MX"/>
                <w14:ligatures w14:val="none"/>
              </w:rPr>
              <w:t>Millenium</w:t>
            </w:r>
            <w:proofErr w:type="spellEnd"/>
            <w:r w:rsidRPr="00507EDA">
              <w:rPr>
                <w:rFonts w:ascii="Calibri" w:eastAsia="Times New Roman" w:hAnsi="Calibri" w:cs="Calibri"/>
                <w:color w:val="000000"/>
                <w:kern w:val="0"/>
                <w:sz w:val="20"/>
                <w:szCs w:val="20"/>
                <w:lang w:eastAsia="es-MX"/>
                <w14:ligatures w14:val="none"/>
              </w:rPr>
              <w:t xml:space="preserve"> Hilton </w:t>
            </w:r>
            <w:proofErr w:type="spellStart"/>
            <w:r w:rsidRPr="00507EDA">
              <w:rPr>
                <w:rFonts w:ascii="Calibri" w:eastAsia="Times New Roman" w:hAnsi="Calibri" w:cs="Calibri"/>
                <w:color w:val="000000"/>
                <w:kern w:val="0"/>
                <w:sz w:val="20"/>
                <w:szCs w:val="20"/>
                <w:lang w:eastAsia="es-MX"/>
                <w14:ligatures w14:val="none"/>
              </w:rPr>
              <w:t>One</w:t>
            </w:r>
            <w:proofErr w:type="spellEnd"/>
            <w:r w:rsidRPr="00507EDA">
              <w:rPr>
                <w:rFonts w:ascii="Calibri" w:eastAsia="Times New Roman" w:hAnsi="Calibri" w:cs="Calibri"/>
                <w:color w:val="000000"/>
                <w:kern w:val="0"/>
                <w:sz w:val="20"/>
                <w:szCs w:val="20"/>
                <w:lang w:eastAsia="es-MX"/>
                <w14:ligatures w14:val="none"/>
              </w:rPr>
              <w:t xml:space="preserve"> </w:t>
            </w:r>
          </w:p>
        </w:tc>
      </w:tr>
      <w:tr w:rsidR="00507EDA" w:rsidRPr="00507EDA" w:rsidTr="00507EDA">
        <w:trPr>
          <w:trHeight w:val="284"/>
          <w:jc w:val="center"/>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rsidR="00507EDA" w:rsidRPr="00507EDA" w:rsidRDefault="00507EDA" w:rsidP="00507EDA">
            <w:pPr>
              <w:spacing w:after="0" w:line="240" w:lineRule="auto"/>
              <w:rPr>
                <w:rFonts w:ascii="Calibri" w:eastAsia="Times New Roman" w:hAnsi="Calibri" w:cs="Calibri"/>
                <w:b/>
                <w:bCs/>
                <w:color w:val="000000"/>
                <w:kern w:val="0"/>
                <w:sz w:val="20"/>
                <w:szCs w:val="20"/>
                <w:lang w:eastAsia="es-MX"/>
                <w14:ligatures w14:val="none"/>
              </w:rPr>
            </w:pPr>
            <w:r w:rsidRPr="00507EDA">
              <w:rPr>
                <w:rFonts w:ascii="Calibri" w:eastAsia="Times New Roman" w:hAnsi="Calibri" w:cs="Calibri"/>
                <w:b/>
                <w:bCs/>
                <w:color w:val="000000"/>
                <w:kern w:val="0"/>
                <w:sz w:val="20"/>
                <w:szCs w:val="20"/>
                <w:lang w:eastAsia="es-MX"/>
                <w14:ligatures w14:val="none"/>
              </w:rPr>
              <w:t>TURISTA SUPERIOR - 6 NOCHES</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07EDA" w:rsidRPr="00507EDA" w:rsidRDefault="00507EDA" w:rsidP="00507EDA">
            <w:pPr>
              <w:spacing w:after="0" w:line="240" w:lineRule="auto"/>
              <w:rPr>
                <w:rFonts w:ascii="Calibri" w:eastAsia="Times New Roman" w:hAnsi="Calibri" w:cs="Calibri"/>
                <w:color w:val="000000"/>
                <w:kern w:val="0"/>
                <w:sz w:val="20"/>
                <w:szCs w:val="20"/>
                <w:lang w:eastAsia="es-MX"/>
                <w14:ligatures w14:val="non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07EDA" w:rsidRPr="00507EDA" w:rsidRDefault="00507EDA" w:rsidP="00507EDA">
            <w:pPr>
              <w:spacing w:after="0" w:line="240" w:lineRule="auto"/>
              <w:rPr>
                <w:rFonts w:ascii="Calibri" w:eastAsia="Times New Roman" w:hAnsi="Calibri" w:cs="Calibri"/>
                <w:color w:val="000000"/>
                <w:kern w:val="0"/>
                <w:sz w:val="20"/>
                <w:szCs w:val="20"/>
                <w:lang w:eastAsia="es-MX"/>
                <w14:ligatures w14:val="none"/>
              </w:rPr>
            </w:pPr>
          </w:p>
        </w:tc>
      </w:tr>
      <w:tr w:rsidR="00507EDA" w:rsidRPr="00507EDA" w:rsidTr="00507EDA">
        <w:trPr>
          <w:trHeight w:val="284"/>
          <w:jc w:val="center"/>
        </w:trPr>
        <w:tc>
          <w:tcPr>
            <w:tcW w:w="2866" w:type="dxa"/>
            <w:tcBorders>
              <w:top w:val="nil"/>
              <w:left w:val="single" w:sz="4" w:space="0" w:color="auto"/>
              <w:bottom w:val="single" w:sz="4" w:space="0" w:color="auto"/>
              <w:right w:val="single" w:sz="4" w:space="0" w:color="auto"/>
            </w:tcBorders>
            <w:shd w:val="clear" w:color="auto" w:fill="auto"/>
            <w:noWrap/>
            <w:vAlign w:val="center"/>
            <w:hideMark/>
          </w:tcPr>
          <w:p w:rsidR="00507EDA" w:rsidRPr="00507EDA" w:rsidRDefault="00507EDA" w:rsidP="00507EDA">
            <w:pPr>
              <w:spacing w:after="0" w:line="240" w:lineRule="auto"/>
              <w:rPr>
                <w:rFonts w:ascii="Calibri" w:eastAsia="Times New Roman" w:hAnsi="Calibri" w:cs="Calibri"/>
                <w:b/>
                <w:bCs/>
                <w:color w:val="000000"/>
                <w:kern w:val="0"/>
                <w:sz w:val="20"/>
                <w:szCs w:val="20"/>
                <w:lang w:eastAsia="es-MX"/>
                <w14:ligatures w14:val="none"/>
              </w:rPr>
            </w:pPr>
            <w:r w:rsidRPr="00507EDA">
              <w:rPr>
                <w:rFonts w:ascii="Calibri" w:eastAsia="Times New Roman" w:hAnsi="Calibri" w:cs="Calibri"/>
                <w:b/>
                <w:bCs/>
                <w:color w:val="000000"/>
                <w:kern w:val="0"/>
                <w:sz w:val="20"/>
                <w:szCs w:val="20"/>
                <w:lang w:eastAsia="es-MX"/>
                <w14:ligatures w14:val="none"/>
              </w:rPr>
              <w:t>TURISTA SUPERIOR - 7 NOCHES</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507EDA" w:rsidRPr="00507EDA" w:rsidRDefault="00507EDA" w:rsidP="00507EDA">
            <w:pPr>
              <w:spacing w:after="0" w:line="240" w:lineRule="auto"/>
              <w:rPr>
                <w:rFonts w:ascii="Calibri" w:eastAsia="Times New Roman" w:hAnsi="Calibri" w:cs="Calibri"/>
                <w:color w:val="000000"/>
                <w:kern w:val="0"/>
                <w:sz w:val="20"/>
                <w:szCs w:val="20"/>
                <w:lang w:eastAsia="es-MX"/>
                <w14:ligatures w14:val="non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07EDA" w:rsidRPr="00507EDA" w:rsidRDefault="00507EDA" w:rsidP="00507EDA">
            <w:pPr>
              <w:spacing w:after="0" w:line="240" w:lineRule="auto"/>
              <w:rPr>
                <w:rFonts w:ascii="Calibri" w:eastAsia="Times New Roman" w:hAnsi="Calibri" w:cs="Calibri"/>
                <w:color w:val="000000"/>
                <w:kern w:val="0"/>
                <w:sz w:val="20"/>
                <w:szCs w:val="20"/>
                <w:lang w:eastAsia="es-MX"/>
                <w14:ligatures w14:val="none"/>
              </w:rPr>
            </w:pPr>
          </w:p>
        </w:tc>
      </w:tr>
    </w:tbl>
    <w:p w:rsidR="005A0EDF" w:rsidRPr="00B65B8E" w:rsidRDefault="005A0EDF" w:rsidP="00B65B8E">
      <w:pPr>
        <w:tabs>
          <w:tab w:val="left" w:pos="2892"/>
        </w:tabs>
        <w:spacing w:after="0" w:line="240" w:lineRule="auto"/>
        <w:jc w:val="both"/>
        <w:rPr>
          <w:rFonts w:ascii="Calibri" w:hAnsi="Calibri" w:cs="Calibri"/>
          <w:b/>
          <w:sz w:val="20"/>
          <w:szCs w:val="20"/>
        </w:rPr>
      </w:pPr>
    </w:p>
    <w:p w:rsidR="005A0EDF" w:rsidRDefault="005A0EDF" w:rsidP="005A0EDF">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031ABC" w:rsidRPr="00031ABC" w:rsidRDefault="00031ABC" w:rsidP="00031ABC">
      <w:pPr>
        <w:spacing w:after="0" w:line="240" w:lineRule="auto"/>
        <w:jc w:val="center"/>
        <w:rPr>
          <w:rFonts w:ascii="Calibri" w:eastAsia="Calibri" w:hAnsi="Calibri" w:cs="Calibri"/>
          <w:color w:val="000000" w:themeColor="text1"/>
          <w:sz w:val="20"/>
          <w:szCs w:val="20"/>
          <w:lang w:val="pt-PT"/>
        </w:rPr>
      </w:pPr>
      <w:r w:rsidRPr="00031ABC">
        <w:rPr>
          <w:rFonts w:ascii="Calibri" w:eastAsia="Calibri" w:hAnsi="Calibri" w:cs="Calibri"/>
          <w:b/>
          <w:color w:val="00B050"/>
          <w:lang w:val="pt-PT"/>
        </w:rPr>
        <w:t>Requiere visa para Estado Unidos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457953" w:rsidRDefault="00457953" w:rsidP="00457953">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457953" w:rsidRPr="00457953" w:rsidRDefault="00457953" w:rsidP="00457953">
      <w:pPr>
        <w:spacing w:after="0" w:line="240" w:lineRule="auto"/>
        <w:jc w:val="both"/>
        <w:rPr>
          <w:rFonts w:ascii="Calibri" w:eastAsia="Calibri" w:hAnsi="Calibri" w:cs="Calibri"/>
          <w:sz w:val="20"/>
          <w:szCs w:val="20"/>
        </w:rPr>
      </w:pP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12D3" w:rsidRDefault="000F12D3" w:rsidP="00F249CA">
      <w:pPr>
        <w:spacing w:after="0" w:line="240" w:lineRule="auto"/>
      </w:pPr>
      <w:r>
        <w:separator/>
      </w:r>
    </w:p>
  </w:endnote>
  <w:endnote w:type="continuationSeparator" w:id="0">
    <w:p w:rsidR="000F12D3" w:rsidRDefault="000F12D3"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86504" w:rsidRDefault="005865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86504" w:rsidRDefault="0058650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86504" w:rsidRDefault="005865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12D3" w:rsidRDefault="000F12D3" w:rsidP="00F249CA">
      <w:pPr>
        <w:spacing w:after="0" w:line="240" w:lineRule="auto"/>
      </w:pPr>
      <w:r>
        <w:separator/>
      </w:r>
    </w:p>
  </w:footnote>
  <w:footnote w:type="continuationSeparator" w:id="0">
    <w:p w:rsidR="000F12D3" w:rsidRDefault="000F12D3"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86504" w:rsidRDefault="005865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1006CF2F">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86504" w:rsidRDefault="005865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9E64961"/>
    <w:multiLevelType w:val="hybridMultilevel"/>
    <w:tmpl w:val="B15E16CA"/>
    <w:lvl w:ilvl="0" w:tplc="6EECBF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2"/>
  </w:num>
  <w:num w:numId="2" w16cid:durableId="580674586">
    <w:abstractNumId w:val="0"/>
  </w:num>
  <w:num w:numId="3" w16cid:durableId="1438018743">
    <w:abstractNumId w:val="3"/>
  </w:num>
  <w:num w:numId="4" w16cid:durableId="1408650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263E1"/>
    <w:rsid w:val="00031ABC"/>
    <w:rsid w:val="000639B8"/>
    <w:rsid w:val="00093940"/>
    <w:rsid w:val="000B79F4"/>
    <w:rsid w:val="000D3646"/>
    <w:rsid w:val="000F12D3"/>
    <w:rsid w:val="0016559C"/>
    <w:rsid w:val="003A4F5B"/>
    <w:rsid w:val="003E654B"/>
    <w:rsid w:val="003F59A1"/>
    <w:rsid w:val="0043222B"/>
    <w:rsid w:val="00444D07"/>
    <w:rsid w:val="00457953"/>
    <w:rsid w:val="00465744"/>
    <w:rsid w:val="004B0F60"/>
    <w:rsid w:val="004C1A74"/>
    <w:rsid w:val="00507EDA"/>
    <w:rsid w:val="005108B4"/>
    <w:rsid w:val="00555EB7"/>
    <w:rsid w:val="00586504"/>
    <w:rsid w:val="00591EF9"/>
    <w:rsid w:val="005A0EDF"/>
    <w:rsid w:val="005C4213"/>
    <w:rsid w:val="00600533"/>
    <w:rsid w:val="00652F7E"/>
    <w:rsid w:val="006A6AF0"/>
    <w:rsid w:val="0076314E"/>
    <w:rsid w:val="00785056"/>
    <w:rsid w:val="007C3FB0"/>
    <w:rsid w:val="007D48F9"/>
    <w:rsid w:val="007E1973"/>
    <w:rsid w:val="00812F75"/>
    <w:rsid w:val="00850EA2"/>
    <w:rsid w:val="008651C0"/>
    <w:rsid w:val="008933D2"/>
    <w:rsid w:val="008A668C"/>
    <w:rsid w:val="008F51B2"/>
    <w:rsid w:val="009410CE"/>
    <w:rsid w:val="00963677"/>
    <w:rsid w:val="009B0106"/>
    <w:rsid w:val="00A032E6"/>
    <w:rsid w:val="00A271BB"/>
    <w:rsid w:val="00A27B82"/>
    <w:rsid w:val="00A662A9"/>
    <w:rsid w:val="00A72C6B"/>
    <w:rsid w:val="00A826B7"/>
    <w:rsid w:val="00AD2124"/>
    <w:rsid w:val="00B43F0E"/>
    <w:rsid w:val="00B54326"/>
    <w:rsid w:val="00B65B8E"/>
    <w:rsid w:val="00B830CD"/>
    <w:rsid w:val="00BF00F9"/>
    <w:rsid w:val="00CD3B7F"/>
    <w:rsid w:val="00D44808"/>
    <w:rsid w:val="00D50801"/>
    <w:rsid w:val="00DA2C94"/>
    <w:rsid w:val="00DA36EC"/>
    <w:rsid w:val="00DA78AA"/>
    <w:rsid w:val="00E7215B"/>
    <w:rsid w:val="00EB0CC6"/>
    <w:rsid w:val="00EE3DF8"/>
    <w:rsid w:val="00EF6D44"/>
    <w:rsid w:val="00F249CA"/>
    <w:rsid w:val="00F9712D"/>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7E1973"/>
    <w:rPr>
      <w:color w:val="467886" w:themeColor="hyperlink"/>
      <w:u w:val="single"/>
    </w:rPr>
  </w:style>
  <w:style w:type="character" w:styleId="Mencinsinresolver">
    <w:name w:val="Unresolved Mention"/>
    <w:basedOn w:val="Fuentedeprrafopredeter"/>
    <w:uiPriority w:val="99"/>
    <w:semiHidden/>
    <w:unhideWhenUsed/>
    <w:rsid w:val="007E1973"/>
    <w:rPr>
      <w:color w:val="605E5C"/>
      <w:shd w:val="clear" w:color="auto" w:fill="E1DFDD"/>
    </w:rPr>
  </w:style>
  <w:style w:type="paragraph" w:styleId="Textosinformato">
    <w:name w:val="Plain Text"/>
    <w:basedOn w:val="Normal"/>
    <w:link w:val="TextosinformatoCar"/>
    <w:unhideWhenUsed/>
    <w:rsid w:val="0045795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4579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1503">
      <w:bodyDiv w:val="1"/>
      <w:marLeft w:val="0"/>
      <w:marRight w:val="0"/>
      <w:marTop w:val="0"/>
      <w:marBottom w:val="0"/>
      <w:divBdr>
        <w:top w:val="none" w:sz="0" w:space="0" w:color="auto"/>
        <w:left w:val="none" w:sz="0" w:space="0" w:color="auto"/>
        <w:bottom w:val="none" w:sz="0" w:space="0" w:color="auto"/>
        <w:right w:val="none" w:sz="0" w:space="0" w:color="auto"/>
      </w:divBdr>
    </w:div>
    <w:div w:id="293878295">
      <w:bodyDiv w:val="1"/>
      <w:marLeft w:val="0"/>
      <w:marRight w:val="0"/>
      <w:marTop w:val="0"/>
      <w:marBottom w:val="0"/>
      <w:divBdr>
        <w:top w:val="none" w:sz="0" w:space="0" w:color="auto"/>
        <w:left w:val="none" w:sz="0" w:space="0" w:color="auto"/>
        <w:bottom w:val="none" w:sz="0" w:space="0" w:color="auto"/>
        <w:right w:val="none" w:sz="0" w:space="0" w:color="auto"/>
      </w:divBdr>
    </w:div>
    <w:div w:id="329062000">
      <w:bodyDiv w:val="1"/>
      <w:marLeft w:val="0"/>
      <w:marRight w:val="0"/>
      <w:marTop w:val="0"/>
      <w:marBottom w:val="0"/>
      <w:divBdr>
        <w:top w:val="none" w:sz="0" w:space="0" w:color="auto"/>
        <w:left w:val="none" w:sz="0" w:space="0" w:color="auto"/>
        <w:bottom w:val="none" w:sz="0" w:space="0" w:color="auto"/>
        <w:right w:val="none" w:sz="0" w:space="0" w:color="auto"/>
      </w:divBdr>
    </w:div>
    <w:div w:id="657728152">
      <w:bodyDiv w:val="1"/>
      <w:marLeft w:val="0"/>
      <w:marRight w:val="0"/>
      <w:marTop w:val="0"/>
      <w:marBottom w:val="0"/>
      <w:divBdr>
        <w:top w:val="none" w:sz="0" w:space="0" w:color="auto"/>
        <w:left w:val="none" w:sz="0" w:space="0" w:color="auto"/>
        <w:bottom w:val="none" w:sz="0" w:space="0" w:color="auto"/>
        <w:right w:val="none" w:sz="0" w:space="0" w:color="auto"/>
      </w:divBdr>
    </w:div>
    <w:div w:id="865099377">
      <w:bodyDiv w:val="1"/>
      <w:marLeft w:val="0"/>
      <w:marRight w:val="0"/>
      <w:marTop w:val="0"/>
      <w:marBottom w:val="0"/>
      <w:divBdr>
        <w:top w:val="none" w:sz="0" w:space="0" w:color="auto"/>
        <w:left w:val="none" w:sz="0" w:space="0" w:color="auto"/>
        <w:bottom w:val="none" w:sz="0" w:space="0" w:color="auto"/>
        <w:right w:val="none" w:sz="0" w:space="0" w:color="auto"/>
      </w:divBdr>
    </w:div>
    <w:div w:id="925769191">
      <w:bodyDiv w:val="1"/>
      <w:marLeft w:val="0"/>
      <w:marRight w:val="0"/>
      <w:marTop w:val="0"/>
      <w:marBottom w:val="0"/>
      <w:divBdr>
        <w:top w:val="none" w:sz="0" w:space="0" w:color="auto"/>
        <w:left w:val="none" w:sz="0" w:space="0" w:color="auto"/>
        <w:bottom w:val="none" w:sz="0" w:space="0" w:color="auto"/>
        <w:right w:val="none" w:sz="0" w:space="0" w:color="auto"/>
      </w:divBdr>
    </w:div>
    <w:div w:id="1511138146">
      <w:bodyDiv w:val="1"/>
      <w:marLeft w:val="0"/>
      <w:marRight w:val="0"/>
      <w:marTop w:val="0"/>
      <w:marBottom w:val="0"/>
      <w:divBdr>
        <w:top w:val="none" w:sz="0" w:space="0" w:color="auto"/>
        <w:left w:val="none" w:sz="0" w:space="0" w:color="auto"/>
        <w:bottom w:val="none" w:sz="0" w:space="0" w:color="auto"/>
        <w:right w:val="none" w:sz="0" w:space="0" w:color="auto"/>
      </w:divBdr>
    </w:div>
    <w:div w:id="1515147683">
      <w:bodyDiv w:val="1"/>
      <w:marLeft w:val="0"/>
      <w:marRight w:val="0"/>
      <w:marTop w:val="0"/>
      <w:marBottom w:val="0"/>
      <w:divBdr>
        <w:top w:val="none" w:sz="0" w:space="0" w:color="auto"/>
        <w:left w:val="none" w:sz="0" w:space="0" w:color="auto"/>
        <w:bottom w:val="none" w:sz="0" w:space="0" w:color="auto"/>
        <w:right w:val="none" w:sz="0" w:space="0" w:color="auto"/>
      </w:divBdr>
    </w:div>
    <w:div w:id="1636908350">
      <w:bodyDiv w:val="1"/>
      <w:marLeft w:val="0"/>
      <w:marRight w:val="0"/>
      <w:marTop w:val="0"/>
      <w:marBottom w:val="0"/>
      <w:divBdr>
        <w:top w:val="none" w:sz="0" w:space="0" w:color="auto"/>
        <w:left w:val="none" w:sz="0" w:space="0" w:color="auto"/>
        <w:bottom w:val="none" w:sz="0" w:space="0" w:color="auto"/>
        <w:right w:val="none" w:sz="0" w:space="0" w:color="auto"/>
      </w:divBdr>
    </w:div>
    <w:div w:id="199236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1226</Words>
  <Characters>6749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2025-01-28T18:59:00Z</dcterms:created>
  <dcterms:modified xsi:type="dcterms:W3CDTF">2025-01-28T18:59:00Z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c44a9647-234d-4692-83e9-b48c89350e49</vt:lpwstr>
  </property>
</Properties>
</file>