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657E" w:rsidRPr="00AC657E" w:rsidRDefault="00AC657E" w:rsidP="00AC657E">
      <w:pPr>
        <w:jc w:val="center"/>
        <w:rPr>
          <w:rFonts w:ascii="Calibri" w:hAnsi="Calibri" w:cs="Calibri"/>
          <w:b/>
          <w:sz w:val="72"/>
          <w:szCs w:val="72"/>
          <w:lang w:val="es-ES"/>
        </w:rPr>
      </w:pPr>
      <w:r w:rsidRPr="00AC657E">
        <w:rPr>
          <w:rFonts w:ascii="Calibri" w:hAnsi="Calibri" w:cs="Calibri"/>
          <w:b/>
          <w:sz w:val="72"/>
          <w:szCs w:val="72"/>
          <w:lang w:val="es-ES"/>
        </w:rPr>
        <w:t xml:space="preserve">Perú para </w:t>
      </w:r>
      <w:r w:rsidR="004024DC">
        <w:rPr>
          <w:rFonts w:ascii="Calibri" w:hAnsi="Calibri" w:cs="Calibri"/>
          <w:b/>
          <w:sz w:val="72"/>
          <w:szCs w:val="72"/>
          <w:lang w:val="es-ES"/>
        </w:rPr>
        <w:t>Enamorados</w:t>
      </w:r>
      <w:r w:rsidRPr="00AC657E">
        <w:rPr>
          <w:rFonts w:ascii="Calibri" w:hAnsi="Calibri" w:cs="Calibri"/>
          <w:b/>
          <w:sz w:val="72"/>
          <w:szCs w:val="72"/>
          <w:lang w:val="es-ES"/>
        </w:rPr>
        <w:t xml:space="preserve">  </w:t>
      </w:r>
    </w:p>
    <w:p w:rsidR="00AC657E" w:rsidRPr="00AC657E" w:rsidRDefault="00AC657E" w:rsidP="00AC657E">
      <w:pPr>
        <w:jc w:val="center"/>
        <w:rPr>
          <w:rFonts w:ascii="Calibri" w:hAnsi="Calibri" w:cs="Calibri"/>
          <w:b/>
          <w:sz w:val="32"/>
          <w:szCs w:val="32"/>
          <w:lang w:val="es-ES"/>
        </w:rPr>
      </w:pPr>
      <w:r w:rsidRPr="00AC657E">
        <w:rPr>
          <w:rFonts w:ascii="Calibri" w:hAnsi="Calibri" w:cs="Calibri"/>
          <w:b/>
          <w:sz w:val="32"/>
          <w:szCs w:val="32"/>
          <w:lang w:val="es-ES"/>
        </w:rPr>
        <w:t>09 días / 08 noches</w:t>
      </w:r>
    </w:p>
    <w:p w:rsidR="00AC657E" w:rsidRPr="00AC657E" w:rsidRDefault="00AC657E" w:rsidP="00AC657E">
      <w:pPr>
        <w:jc w:val="center"/>
        <w:rPr>
          <w:rFonts w:ascii="Calibri" w:hAnsi="Calibri" w:cs="Calibri"/>
          <w:sz w:val="20"/>
          <w:szCs w:val="20"/>
          <w:lang w:val="es-ES"/>
        </w:rPr>
      </w:pPr>
    </w:p>
    <w:p w:rsidR="00AC657E" w:rsidRPr="00AC657E" w:rsidRDefault="00AC657E" w:rsidP="00AC657E">
      <w:pPr>
        <w:rPr>
          <w:rFonts w:ascii="Calibri" w:hAnsi="Calibri" w:cs="Calibri"/>
          <w:sz w:val="20"/>
          <w:szCs w:val="20"/>
          <w:lang w:val="es-ES"/>
        </w:rPr>
      </w:pPr>
      <w:r w:rsidRPr="00AC657E">
        <w:rPr>
          <w:rFonts w:ascii="Calibri" w:hAnsi="Calibri" w:cs="Calibri"/>
          <w:sz w:val="20"/>
          <w:szCs w:val="20"/>
          <w:lang w:val="es-ES"/>
        </w:rPr>
        <w:t xml:space="preserve">Llegadas: diarias </w:t>
      </w:r>
    </w:p>
    <w:p w:rsidR="00AC657E" w:rsidRPr="00AC657E" w:rsidRDefault="00AC657E" w:rsidP="00AC657E">
      <w:pPr>
        <w:jc w:val="both"/>
        <w:rPr>
          <w:rFonts w:ascii="Calibri" w:hAnsi="Calibri" w:cs="Calibri"/>
          <w:b/>
          <w:sz w:val="20"/>
          <w:szCs w:val="20"/>
          <w:lang w:val="es-ES"/>
        </w:rPr>
      </w:pPr>
    </w:p>
    <w:p w:rsidR="00C72F94" w:rsidRDefault="00AC657E" w:rsidP="00C72F94">
      <w:pPr>
        <w:jc w:val="both"/>
        <w:rPr>
          <w:rFonts w:ascii="Calibri" w:hAnsi="Calibri" w:cs="Calibri"/>
          <w:bCs/>
          <w:i/>
          <w:iCs/>
          <w:color w:val="000000" w:themeColor="text1"/>
          <w:sz w:val="20"/>
          <w:szCs w:val="20"/>
          <w:lang w:val="es-ES"/>
        </w:rPr>
      </w:pPr>
      <w:r w:rsidRPr="00AC657E">
        <w:rPr>
          <w:rFonts w:ascii="Calibri" w:hAnsi="Calibri" w:cs="Calibri"/>
          <w:b/>
          <w:sz w:val="20"/>
          <w:szCs w:val="20"/>
          <w:lang w:val="es-ES"/>
        </w:rPr>
        <w:t xml:space="preserve">Día 1. Lima </w:t>
      </w:r>
    </w:p>
    <w:p w:rsidR="00AC657E" w:rsidRPr="00C72F94" w:rsidRDefault="00C72F94" w:rsidP="00AC657E">
      <w:pPr>
        <w:jc w:val="both"/>
        <w:rPr>
          <w:rFonts w:ascii="Calibri" w:hAnsi="Calibri" w:cs="Calibri"/>
          <w:b/>
          <w:bCs/>
          <w:sz w:val="20"/>
          <w:szCs w:val="20"/>
          <w:lang w:val="es-ES"/>
        </w:rPr>
      </w:pPr>
      <w:r w:rsidRPr="00C72F94">
        <w:rPr>
          <w:rFonts w:ascii="Calibri" w:hAnsi="Calibri" w:cs="Calibri"/>
          <w:sz w:val="20"/>
          <w:szCs w:val="20"/>
        </w:rPr>
        <w:t>A su llegada al Aeropuerto Internacional Jorge Chávez de Lima, un transporte y un representante lo recogerán para trasladarlo al hotel seleccionado</w:t>
      </w:r>
      <w:r w:rsidRPr="00C72F94">
        <w:rPr>
          <w:rFonts w:ascii="Calibri" w:hAnsi="Calibri" w:cs="Calibri"/>
          <w:sz w:val="20"/>
          <w:szCs w:val="20"/>
          <w:lang w:val="es-ES"/>
        </w:rPr>
        <w:t>.</w:t>
      </w:r>
      <w:r>
        <w:rPr>
          <w:rFonts w:ascii="Calibri" w:hAnsi="Calibri" w:cs="Calibri"/>
          <w:b/>
          <w:bCs/>
          <w:sz w:val="20"/>
          <w:szCs w:val="20"/>
          <w:lang w:val="es-ES"/>
        </w:rPr>
        <w:t xml:space="preserve"> </w:t>
      </w:r>
      <w:r w:rsidR="00AC657E" w:rsidRPr="00AC657E">
        <w:rPr>
          <w:rFonts w:ascii="Calibri" w:hAnsi="Calibri" w:cs="Calibri"/>
          <w:b/>
          <w:bCs/>
          <w:sz w:val="20"/>
          <w:szCs w:val="20"/>
          <w:lang w:val="es-ES"/>
        </w:rPr>
        <w:t>Alojamiento.</w:t>
      </w:r>
    </w:p>
    <w:p w:rsidR="00AC657E" w:rsidRPr="00AC657E" w:rsidRDefault="00AC657E" w:rsidP="00AC657E">
      <w:pPr>
        <w:jc w:val="both"/>
        <w:rPr>
          <w:rFonts w:ascii="Calibri" w:hAnsi="Calibri" w:cs="Calibri"/>
          <w:sz w:val="20"/>
          <w:szCs w:val="20"/>
          <w:lang w:val="es-ES"/>
        </w:rPr>
      </w:pPr>
    </w:p>
    <w:p w:rsidR="00AC657E" w:rsidRPr="00C72F94" w:rsidRDefault="00AC657E" w:rsidP="00AC657E">
      <w:pPr>
        <w:jc w:val="both"/>
        <w:rPr>
          <w:rFonts w:ascii="Calibri" w:hAnsi="Calibri" w:cs="Calibri"/>
          <w:b/>
          <w:sz w:val="20"/>
          <w:szCs w:val="20"/>
          <w:lang w:val="es-MX"/>
        </w:rPr>
      </w:pPr>
      <w:r w:rsidRPr="00AC657E">
        <w:rPr>
          <w:rFonts w:ascii="Calibri" w:hAnsi="Calibri" w:cs="Calibri"/>
          <w:b/>
          <w:sz w:val="20"/>
          <w:szCs w:val="20"/>
          <w:lang w:val="es-ES"/>
        </w:rPr>
        <w:t xml:space="preserve">Día 2. </w:t>
      </w:r>
      <w:r w:rsidRPr="00C72F94">
        <w:rPr>
          <w:rFonts w:ascii="Calibri" w:hAnsi="Calibri" w:cs="Calibri"/>
          <w:b/>
          <w:sz w:val="20"/>
          <w:szCs w:val="20"/>
          <w:lang w:val="es-MX"/>
        </w:rPr>
        <w:t>Lima</w:t>
      </w:r>
      <w:r w:rsidRPr="00C72F94">
        <w:rPr>
          <w:rFonts w:ascii="Calibri" w:hAnsi="Calibri" w:cs="Calibri"/>
          <w:b/>
          <w:color w:val="FF0000"/>
          <w:sz w:val="20"/>
          <w:szCs w:val="20"/>
          <w:lang w:val="es-MX"/>
        </w:rPr>
        <w:t xml:space="preserve"> </w:t>
      </w:r>
      <w:r w:rsidRPr="00C72F94">
        <w:rPr>
          <w:rFonts w:ascii="Calibri" w:hAnsi="Calibri" w:cs="Calibri"/>
          <w:bCs/>
          <w:i/>
          <w:iCs/>
          <w:color w:val="000000" w:themeColor="text1"/>
          <w:sz w:val="20"/>
          <w:szCs w:val="20"/>
          <w:lang w:val="es-MX"/>
        </w:rPr>
        <w:t>(</w:t>
      </w:r>
      <w:r w:rsidR="00C72F94" w:rsidRPr="00C72F94">
        <w:rPr>
          <w:rFonts w:ascii="Calibri" w:hAnsi="Calibri" w:cs="Calibri"/>
          <w:bCs/>
          <w:i/>
          <w:iCs/>
          <w:color w:val="000000" w:themeColor="text1"/>
          <w:sz w:val="20"/>
          <w:szCs w:val="20"/>
          <w:lang w:val="es-MX"/>
        </w:rPr>
        <w:t>City tour con Museo Larco</w:t>
      </w:r>
      <w:r w:rsidR="00C72F94">
        <w:rPr>
          <w:rFonts w:ascii="Calibri" w:hAnsi="Calibri" w:cs="Calibri"/>
          <w:bCs/>
          <w:i/>
          <w:iCs/>
          <w:color w:val="000000" w:themeColor="text1"/>
          <w:sz w:val="20"/>
          <w:szCs w:val="20"/>
          <w:lang w:val="es-MX"/>
        </w:rPr>
        <w:t xml:space="preserve"> + Cena)</w:t>
      </w:r>
    </w:p>
    <w:p w:rsidR="00AC657E" w:rsidRPr="00AC657E" w:rsidRDefault="00AC657E" w:rsidP="00AC657E">
      <w:pPr>
        <w:jc w:val="both"/>
        <w:rPr>
          <w:rFonts w:ascii="Calibri" w:hAnsi="Calibri" w:cs="Calibri"/>
          <w:sz w:val="20"/>
          <w:szCs w:val="20"/>
          <w:lang w:val="es-ES"/>
        </w:rPr>
      </w:pPr>
      <w:r w:rsidRPr="00C72F94">
        <w:rPr>
          <w:rFonts w:ascii="Calibri" w:hAnsi="Calibri" w:cs="Calibri"/>
          <w:b/>
          <w:bCs/>
          <w:sz w:val="20"/>
          <w:szCs w:val="20"/>
          <w:lang w:val="es-MX"/>
        </w:rPr>
        <w:t xml:space="preserve">Desayuno. </w:t>
      </w:r>
      <w:r w:rsidR="00C72F94" w:rsidRPr="00C72F94">
        <w:rPr>
          <w:rFonts w:ascii="Calibri" w:hAnsi="Calibri" w:cs="Calibri"/>
          <w:sz w:val="20"/>
          <w:szCs w:val="20"/>
          <w:lang w:val="es-ES"/>
        </w:rPr>
        <w:t>Nuestro guía lo recogerá 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w:t>
      </w:r>
      <w:r w:rsidR="00C72F94">
        <w:rPr>
          <w:rFonts w:ascii="Calibri" w:hAnsi="Calibri" w:cs="Calibri"/>
          <w:sz w:val="20"/>
          <w:szCs w:val="20"/>
          <w:lang w:val="es-ES"/>
        </w:rPr>
        <w:t xml:space="preserve"> </w:t>
      </w:r>
      <w:r w:rsidR="00C72F94" w:rsidRPr="00C72F94">
        <w:rPr>
          <w:rFonts w:ascii="Calibri" w:hAnsi="Calibri" w:cs="Calibri"/>
          <w:sz w:val="20"/>
          <w:szCs w:val="20"/>
          <w:lang w:val="es-ES"/>
        </w:rPr>
        <w:t xml:space="preserve">Disfrute de un </w:t>
      </w:r>
      <w:r w:rsidR="00C72F94" w:rsidRPr="00C72F94">
        <w:rPr>
          <w:rFonts w:ascii="Calibri" w:hAnsi="Calibri" w:cs="Calibri"/>
          <w:b/>
          <w:bCs/>
          <w:sz w:val="20"/>
          <w:szCs w:val="20"/>
          <w:lang w:val="es-ES"/>
        </w:rPr>
        <w:t>almuerzo menú de tres tiempos</w:t>
      </w:r>
      <w:r w:rsidR="00C72F94" w:rsidRPr="00C72F94">
        <w:rPr>
          <w:rFonts w:ascii="Calibri" w:hAnsi="Calibri" w:cs="Calibri"/>
          <w:sz w:val="20"/>
          <w:szCs w:val="20"/>
          <w:lang w:val="es-ES"/>
        </w:rPr>
        <w:t xml:space="preserve"> en el restaurante Café del Museo Larco</w:t>
      </w:r>
      <w:r w:rsidR="00C72F94">
        <w:rPr>
          <w:rFonts w:ascii="Calibri" w:hAnsi="Calibri" w:cs="Calibri"/>
          <w:sz w:val="20"/>
          <w:szCs w:val="20"/>
          <w:lang w:val="es-ES"/>
        </w:rPr>
        <w:t xml:space="preserve">. Tarde libre. </w:t>
      </w:r>
      <w:r w:rsidR="00C72F94" w:rsidRPr="00C72F94">
        <w:rPr>
          <w:rFonts w:ascii="Calibri" w:hAnsi="Calibri" w:cs="Calibri"/>
          <w:sz w:val="20"/>
          <w:szCs w:val="20"/>
          <w:lang w:val="es-ES"/>
        </w:rPr>
        <w:t xml:space="preserve">Disfrute de una </w:t>
      </w:r>
      <w:r w:rsidR="00C72F94" w:rsidRPr="00C72F94">
        <w:rPr>
          <w:rFonts w:ascii="Calibri" w:hAnsi="Calibri" w:cs="Calibri"/>
          <w:b/>
          <w:bCs/>
          <w:sz w:val="20"/>
          <w:szCs w:val="20"/>
          <w:lang w:val="es-ES"/>
        </w:rPr>
        <w:t>cena de cinco tiempos</w:t>
      </w:r>
      <w:r w:rsidR="00C72F94" w:rsidRPr="00C72F94">
        <w:rPr>
          <w:rFonts w:ascii="Calibri" w:hAnsi="Calibri" w:cs="Calibri"/>
          <w:sz w:val="20"/>
          <w:szCs w:val="20"/>
          <w:lang w:val="es-ES"/>
        </w:rPr>
        <w:t xml:space="preserve"> en el restaurante del Hotel B de Barranco. La gastronomía del Hotel B destaca por su enfoque en ingredientes frescos y de alta calidad, ofreciendo una variedad de platos locales e internacionales en un ambiente elegante.</w:t>
      </w:r>
      <w:r w:rsidR="00C72F94">
        <w:rPr>
          <w:rFonts w:ascii="Calibri" w:hAnsi="Calibri" w:cs="Calibri"/>
          <w:sz w:val="20"/>
          <w:szCs w:val="20"/>
          <w:lang w:val="es-ES"/>
        </w:rPr>
        <w:t xml:space="preserve">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C72F94" w:rsidP="00AC657E">
      <w:pPr>
        <w:jc w:val="both"/>
        <w:rPr>
          <w:rFonts w:ascii="Calibri" w:hAnsi="Calibri" w:cs="Calibri"/>
          <w:sz w:val="20"/>
          <w:szCs w:val="20"/>
          <w:lang w:val="es-ES"/>
        </w:rPr>
      </w:pPr>
      <w:r>
        <w:rPr>
          <w:rFonts w:ascii="Calibri" w:hAnsi="Calibri" w:cs="Calibri"/>
          <w:sz w:val="20"/>
          <w:szCs w:val="20"/>
          <w:lang w:val="es-ES"/>
        </w:rPr>
        <w:t xml:space="preserve"> </w:t>
      </w: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3. Lima – Cusco </w:t>
      </w:r>
      <w:r w:rsidRPr="00AC657E">
        <w:rPr>
          <w:rFonts w:ascii="Calibri" w:hAnsi="Calibri" w:cs="Calibri"/>
          <w:bCs/>
          <w:i/>
          <w:iCs/>
          <w:sz w:val="20"/>
          <w:szCs w:val="20"/>
          <w:lang w:val="es-ES"/>
        </w:rPr>
        <w:t xml:space="preserve">(Museo Vivo del </w:t>
      </w:r>
      <w:proofErr w:type="spellStart"/>
      <w:r w:rsidRPr="00AC657E">
        <w:rPr>
          <w:rFonts w:ascii="Calibri" w:hAnsi="Calibri" w:cs="Calibri"/>
          <w:bCs/>
          <w:i/>
          <w:iCs/>
          <w:sz w:val="20"/>
          <w:szCs w:val="20"/>
          <w:lang w:val="es-ES"/>
        </w:rPr>
        <w:t>Yucay</w:t>
      </w:r>
      <w:proofErr w:type="spellEnd"/>
      <w:r w:rsidRPr="00AC657E">
        <w:rPr>
          <w:rFonts w:ascii="Calibri" w:hAnsi="Calibri" w:cs="Calibri"/>
          <w:bCs/>
          <w:i/>
          <w:iCs/>
          <w:sz w:val="20"/>
          <w:szCs w:val="20"/>
          <w:lang w:val="es-ES"/>
        </w:rPr>
        <w:t>)</w:t>
      </w:r>
      <w:r w:rsidRPr="00AC657E">
        <w:rPr>
          <w:rFonts w:ascii="Calibri" w:hAnsi="Calibri" w:cs="Calibri"/>
          <w:b/>
          <w:sz w:val="20"/>
          <w:szCs w:val="20"/>
          <w:lang w:val="es-ES"/>
        </w:rPr>
        <w:t xml:space="preserve"> – Valle Sagrado </w:t>
      </w:r>
    </w:p>
    <w:p w:rsidR="00AC657E" w:rsidRPr="00C72F94"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w:t>
      </w:r>
      <w:r w:rsidR="00C72F94" w:rsidRPr="00C72F94">
        <w:rPr>
          <w:rFonts w:ascii="Calibri" w:hAnsi="Calibri" w:cs="Calibri"/>
          <w:sz w:val="20"/>
          <w:szCs w:val="20"/>
          <w:lang w:val="es-ES"/>
        </w:rPr>
        <w:t>Un servicio de transporte lo llevará desde el hotel seleccionado al Aeropuerto Internacional Jorge Chávez de Lima</w:t>
      </w:r>
      <w:r w:rsidR="00C72F94">
        <w:rPr>
          <w:rFonts w:ascii="Calibri" w:hAnsi="Calibri" w:cs="Calibri"/>
          <w:sz w:val="20"/>
          <w:szCs w:val="20"/>
          <w:lang w:val="es-ES"/>
        </w:rPr>
        <w:t xml:space="preserve"> para tomar su vuelo con destino a Cusco (no incluido). </w:t>
      </w:r>
      <w:r w:rsidR="00C72F94" w:rsidRPr="00C72F94">
        <w:rPr>
          <w:rFonts w:ascii="Calibri" w:hAnsi="Calibri" w:cs="Calibri"/>
          <w:sz w:val="20"/>
          <w:szCs w:val="20"/>
          <w:lang w:val="es-ES"/>
        </w:rPr>
        <w:t xml:space="preserve">Un vehículo te recogerá del aeropuerto y te llevará hasta tu hotel en Urubamba. En el camino, visita el Museo Vivo de </w:t>
      </w:r>
      <w:proofErr w:type="spellStart"/>
      <w:r w:rsidR="00C72F94" w:rsidRPr="00C72F94">
        <w:rPr>
          <w:rFonts w:ascii="Calibri" w:hAnsi="Calibri" w:cs="Calibri"/>
          <w:sz w:val="20"/>
          <w:szCs w:val="20"/>
          <w:lang w:val="es-ES"/>
        </w:rPr>
        <w:t>Yucay</w:t>
      </w:r>
      <w:proofErr w:type="spellEnd"/>
      <w:r w:rsidR="00C72F94" w:rsidRPr="00C72F94">
        <w:rPr>
          <w:rFonts w:ascii="Calibri" w:hAnsi="Calibri" w:cs="Calibri"/>
          <w:sz w:val="20"/>
          <w:szCs w:val="20"/>
          <w:lang w:val="es-ES"/>
        </w:rPr>
        <w:t>, que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Al terminar, continúa hasta llegar a tu hotel en el corazón del Valle Sagrado.</w:t>
      </w:r>
      <w:r w:rsidR="00C72F94">
        <w:rPr>
          <w:rFonts w:ascii="Calibri" w:hAnsi="Calibri" w:cs="Calibri"/>
          <w:sz w:val="20"/>
          <w:szCs w:val="20"/>
          <w:lang w:val="es-ES"/>
        </w:rPr>
        <w:t xml:space="preserve"> </w:t>
      </w:r>
      <w:r w:rsidR="00C72F94" w:rsidRPr="00C72F94">
        <w:rPr>
          <w:rFonts w:ascii="Calibri" w:hAnsi="Calibri" w:cs="Calibri"/>
          <w:sz w:val="20"/>
          <w:szCs w:val="20"/>
          <w:lang w:val="es-ES"/>
        </w:rPr>
        <w:t xml:space="preserve">Vive una experiencia única para parejas: </w:t>
      </w:r>
      <w:r w:rsidR="00C72F94" w:rsidRPr="00C72F94">
        <w:rPr>
          <w:rFonts w:ascii="Calibri" w:hAnsi="Calibri" w:cs="Calibri"/>
          <w:b/>
          <w:bCs/>
          <w:sz w:val="20"/>
          <w:szCs w:val="20"/>
          <w:lang w:val="es-ES"/>
        </w:rPr>
        <w:t>la bendición de boda Inca</w:t>
      </w:r>
      <w:r w:rsidR="00C72F94" w:rsidRPr="00C72F94">
        <w:rPr>
          <w:rFonts w:ascii="Calibri" w:hAnsi="Calibri" w:cs="Calibri"/>
          <w:sz w:val="20"/>
          <w:szCs w:val="20"/>
          <w:lang w:val="es-ES"/>
        </w:rPr>
        <w:t xml:space="preserve">. Esta ceremonia, llevada a cabo en el Museo Vivo de </w:t>
      </w:r>
      <w:proofErr w:type="spellStart"/>
      <w:r w:rsidR="00C72F94" w:rsidRPr="00C72F94">
        <w:rPr>
          <w:rFonts w:ascii="Calibri" w:hAnsi="Calibri" w:cs="Calibri"/>
          <w:sz w:val="20"/>
          <w:szCs w:val="20"/>
          <w:lang w:val="es-ES"/>
        </w:rPr>
        <w:t>Yucay</w:t>
      </w:r>
      <w:proofErr w:type="spellEnd"/>
      <w:r w:rsidR="00C72F94" w:rsidRPr="00C72F94">
        <w:rPr>
          <w:rFonts w:ascii="Calibri" w:hAnsi="Calibri" w:cs="Calibri"/>
          <w:sz w:val="20"/>
          <w:szCs w:val="20"/>
          <w:lang w:val="es-ES"/>
        </w:rPr>
        <w:t>, consiste de una ofrenda con la hoja de coca, considerada sagrada para los incas, música instrumental andina, vestimentas típicas para los novios y aperitivos andinos. La ceremonia es conducida por un chamán quien bendecirá a la pareja con la energía andina</w:t>
      </w:r>
      <w:r w:rsidRPr="00AC657E">
        <w:rPr>
          <w:rFonts w:ascii="Calibri" w:hAnsi="Calibri" w:cs="Calibri"/>
          <w:sz w:val="20"/>
          <w:szCs w:val="20"/>
          <w:lang w:val="es-ES"/>
        </w:rPr>
        <w:t xml:space="preserve">.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4. Valle Sagrado </w:t>
      </w:r>
      <w:r w:rsidRPr="00AC657E">
        <w:rPr>
          <w:rFonts w:ascii="Calibri" w:hAnsi="Calibri" w:cs="Calibri"/>
          <w:bCs/>
          <w:i/>
          <w:iCs/>
          <w:color w:val="000000" w:themeColor="text1"/>
          <w:sz w:val="20"/>
          <w:szCs w:val="20"/>
          <w:lang w:val="es-ES"/>
        </w:rPr>
        <w:t xml:space="preserve">(Maras &amp; Moray + </w:t>
      </w:r>
      <w:proofErr w:type="spellStart"/>
      <w:r w:rsidRPr="00AC657E">
        <w:rPr>
          <w:rFonts w:ascii="Calibri" w:hAnsi="Calibri" w:cs="Calibri"/>
          <w:bCs/>
          <w:i/>
          <w:iCs/>
          <w:color w:val="000000" w:themeColor="text1"/>
          <w:sz w:val="20"/>
          <w:szCs w:val="20"/>
          <w:lang w:val="es-ES"/>
        </w:rPr>
        <w:t>Ollaytaytambo</w:t>
      </w:r>
      <w:proofErr w:type="spellEnd"/>
      <w:r w:rsidRPr="00AC657E">
        <w:rPr>
          <w:rFonts w:ascii="Calibri" w:hAnsi="Calibri" w:cs="Calibri"/>
          <w:bCs/>
          <w:i/>
          <w:iCs/>
          <w:color w:val="000000" w:themeColor="text1"/>
          <w:sz w:val="20"/>
          <w:szCs w:val="20"/>
          <w:lang w:val="es-ES"/>
        </w:rPr>
        <w:t>)</w:t>
      </w:r>
      <w:r w:rsidRPr="00AC657E">
        <w:rPr>
          <w:rFonts w:ascii="Calibri" w:hAnsi="Calibri" w:cs="Calibri"/>
          <w:b/>
          <w:color w:val="000000" w:themeColor="text1"/>
          <w:sz w:val="20"/>
          <w:szCs w:val="20"/>
          <w:lang w:val="es-ES"/>
        </w:rPr>
        <w:t xml:space="preserve"> </w:t>
      </w:r>
    </w:p>
    <w:p w:rsidR="00AC657E" w:rsidRPr="00AC657E" w:rsidRDefault="00AC657E" w:rsidP="00AC657E">
      <w:pPr>
        <w:spacing w:after="120"/>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rPr>
        <w:t xml:space="preserve"> </w:t>
      </w:r>
      <w:r w:rsidR="00C72F94" w:rsidRPr="00C72F94">
        <w:rPr>
          <w:rFonts w:ascii="Calibri" w:hAnsi="Calibri" w:cs="Calibri"/>
          <w:sz w:val="20"/>
          <w:szCs w:val="20"/>
          <w:lang w:val="es-ES"/>
        </w:rPr>
        <w:t>El tour de hoy comenzará en el pueblo de Chinchero, uno de los centros más importantes del Imperio Inca. En Chinchero, visitará su iglesia del siglo XVII, construida sobre un antiguo palacio inca y considerada una de las primeras estructuras católicas en Perú. Después, disfrutará de tiempo libre para almorzar. Posteriormente, explorará los fascinantes sitios arqueológicos de Maras, conocido por su impresionante complejo de salinas. Luego, visitará Moray, donde encontrará enigmáticos andenes circulares concéntricos. Finalmente, será trasladado de regreso a su hotel en el Valle Sagrado.</w:t>
      </w:r>
      <w:r w:rsidR="00C72F94">
        <w:rPr>
          <w:rFonts w:ascii="Calibri" w:hAnsi="Calibri" w:cs="Calibri"/>
          <w:sz w:val="20"/>
          <w:szCs w:val="20"/>
          <w:lang w:val="es-ES"/>
        </w:rPr>
        <w:t xml:space="preserve"> </w:t>
      </w:r>
      <w:r w:rsidR="00C72F94" w:rsidRPr="00C72F94">
        <w:rPr>
          <w:rFonts w:ascii="Calibri" w:hAnsi="Calibri" w:cs="Calibri"/>
          <w:sz w:val="20"/>
          <w:szCs w:val="20"/>
          <w:lang w:val="es-ES"/>
        </w:rPr>
        <w:t xml:space="preserve">Disfrute de una impresionante </w:t>
      </w:r>
      <w:r w:rsidR="00C72F94" w:rsidRPr="00C72F94">
        <w:rPr>
          <w:rFonts w:ascii="Calibri" w:hAnsi="Calibri" w:cs="Calibri"/>
          <w:b/>
          <w:bCs/>
          <w:sz w:val="20"/>
          <w:szCs w:val="20"/>
          <w:lang w:val="es-ES"/>
        </w:rPr>
        <w:t>fiesta gastronómica</w:t>
      </w:r>
      <w:r w:rsidR="00C72F94" w:rsidRPr="00C72F94">
        <w:rPr>
          <w:rFonts w:ascii="Calibri" w:hAnsi="Calibri" w:cs="Calibri"/>
          <w:sz w:val="20"/>
          <w:szCs w:val="20"/>
          <w:lang w:val="es-ES"/>
        </w:rPr>
        <w:t xml:space="preserve"> preparada por los reconocidos chefs Pedro Miguel Schiaffino y Nacho </w:t>
      </w:r>
      <w:proofErr w:type="spellStart"/>
      <w:r w:rsidR="00C72F94" w:rsidRPr="00C72F94">
        <w:rPr>
          <w:rFonts w:ascii="Calibri" w:hAnsi="Calibri" w:cs="Calibri"/>
          <w:sz w:val="20"/>
          <w:szCs w:val="20"/>
          <w:lang w:val="es-ES"/>
        </w:rPr>
        <w:t>Solis</w:t>
      </w:r>
      <w:proofErr w:type="spellEnd"/>
      <w:r w:rsidR="00C72F94" w:rsidRPr="00C72F94">
        <w:rPr>
          <w:rFonts w:ascii="Calibri" w:hAnsi="Calibri" w:cs="Calibri"/>
          <w:sz w:val="20"/>
          <w:szCs w:val="20"/>
          <w:lang w:val="es-ES"/>
        </w:rPr>
        <w:t xml:space="preserve"> en Rancho </w:t>
      </w:r>
      <w:proofErr w:type="spellStart"/>
      <w:r w:rsidR="00C72F94" w:rsidRPr="00C72F94">
        <w:rPr>
          <w:rFonts w:ascii="Calibri" w:hAnsi="Calibri" w:cs="Calibri"/>
          <w:sz w:val="20"/>
          <w:szCs w:val="20"/>
          <w:lang w:val="es-ES"/>
        </w:rPr>
        <w:t>Wayra</w:t>
      </w:r>
      <w:proofErr w:type="spellEnd"/>
      <w:r w:rsidR="00C72F94" w:rsidRPr="00C72F94">
        <w:rPr>
          <w:rFonts w:ascii="Calibri" w:hAnsi="Calibri" w:cs="Calibri"/>
          <w:sz w:val="20"/>
          <w:szCs w:val="20"/>
          <w:lang w:val="es-ES"/>
        </w:rPr>
        <w:t>. Además de deleitarse con la exquisita cocina peruana, podrá disfrutar de una exhibición de caballos de paso al ritmo de la marinera en un ambiente acogedor.</w:t>
      </w:r>
      <w:r w:rsidR="00C72F94">
        <w:rPr>
          <w:rFonts w:ascii="Calibri" w:hAnsi="Calibri" w:cs="Calibri"/>
          <w:sz w:val="20"/>
          <w:szCs w:val="20"/>
          <w:lang w:val="es-ES"/>
        </w:rPr>
        <w:t xml:space="preserve"> </w:t>
      </w:r>
      <w:r w:rsidRPr="00AC657E">
        <w:rPr>
          <w:rFonts w:ascii="Calibri" w:hAnsi="Calibri" w:cs="Calibri"/>
          <w:b/>
          <w:bCs/>
          <w:sz w:val="20"/>
          <w:szCs w:val="20"/>
          <w:lang w:val="es-ES"/>
        </w:rPr>
        <w:t>Alojamiento.</w:t>
      </w:r>
    </w:p>
    <w:p w:rsidR="00AC657E" w:rsidRPr="00AC657E" w:rsidRDefault="00AC657E" w:rsidP="00AC657E">
      <w:pPr>
        <w:jc w:val="both"/>
        <w:rPr>
          <w:rFonts w:ascii="Calibri" w:hAnsi="Calibri" w:cs="Calibri"/>
          <w:b/>
          <w:bCs/>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w:t>
      </w:r>
      <w:r w:rsidR="00C72F94">
        <w:rPr>
          <w:rFonts w:ascii="Calibri" w:hAnsi="Calibri" w:cs="Calibri"/>
          <w:b/>
          <w:sz w:val="20"/>
          <w:szCs w:val="20"/>
          <w:lang w:val="es-ES"/>
        </w:rPr>
        <w:t>5</w:t>
      </w:r>
      <w:r w:rsidRPr="00AC657E">
        <w:rPr>
          <w:rFonts w:ascii="Calibri" w:hAnsi="Calibri" w:cs="Calibri"/>
          <w:b/>
          <w:sz w:val="20"/>
          <w:szCs w:val="20"/>
          <w:lang w:val="es-ES"/>
        </w:rPr>
        <w:t xml:space="preserve">. Valle Sagrado – Machu Picchu </w:t>
      </w:r>
      <w:r w:rsidR="008C3DD1">
        <w:rPr>
          <w:rFonts w:ascii="Calibri" w:hAnsi="Calibri" w:cs="Calibri"/>
          <w:b/>
          <w:sz w:val="20"/>
          <w:szCs w:val="20"/>
          <w:lang w:val="es-ES"/>
        </w:rPr>
        <w:t>– Aguas Calientes</w:t>
      </w:r>
    </w:p>
    <w:p w:rsidR="00AC657E" w:rsidRPr="00C72F94" w:rsidRDefault="00AC657E" w:rsidP="00AC657E">
      <w:pPr>
        <w:jc w:val="both"/>
        <w:rPr>
          <w:rFonts w:ascii="Calibri" w:hAnsi="Calibri" w:cs="Calibri"/>
          <w:bCs/>
          <w:sz w:val="20"/>
          <w:szCs w:val="20"/>
          <w:lang w:val="es-ES"/>
        </w:rPr>
      </w:pPr>
      <w:r w:rsidRPr="00AC657E">
        <w:rPr>
          <w:rFonts w:ascii="Calibri" w:hAnsi="Calibri" w:cs="Calibri"/>
          <w:b/>
          <w:sz w:val="20"/>
          <w:szCs w:val="20"/>
        </w:rPr>
        <w:t xml:space="preserve">Desayuno. </w:t>
      </w:r>
      <w:r w:rsidRPr="00AC657E">
        <w:rPr>
          <w:rFonts w:ascii="Calibri" w:hAnsi="Calibri" w:cs="Calibri"/>
          <w:bCs/>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w:t>
      </w:r>
      <w:r w:rsidR="00C72F94" w:rsidRPr="00C72F94">
        <w:rPr>
          <w:rFonts w:ascii="Calibri" w:hAnsi="Calibri" w:cs="Calibri"/>
          <w:bCs/>
          <w:sz w:val="20"/>
          <w:szCs w:val="20"/>
          <w:lang w:val="es-ES"/>
        </w:rPr>
        <w:t>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w:t>
      </w:r>
      <w:r w:rsidR="00C72F94">
        <w:rPr>
          <w:rFonts w:ascii="Calibri" w:hAnsi="Calibri" w:cs="Calibri"/>
          <w:bCs/>
          <w:sz w:val="20"/>
          <w:szCs w:val="20"/>
          <w:lang w:val="es-ES"/>
        </w:rPr>
        <w:t xml:space="preserve"> </w:t>
      </w:r>
      <w:r w:rsidR="00C72F94" w:rsidRPr="00C72F94">
        <w:rPr>
          <w:rFonts w:ascii="Calibri" w:hAnsi="Calibri" w:cs="Calibri"/>
          <w:bCs/>
          <w:sz w:val="20"/>
          <w:szCs w:val="20"/>
        </w:rPr>
        <w:t xml:space="preserve">Disfrutará de un delicioso </w:t>
      </w:r>
      <w:r w:rsidR="00C72F94" w:rsidRPr="00C72F94">
        <w:rPr>
          <w:rFonts w:ascii="Calibri" w:hAnsi="Calibri" w:cs="Calibri"/>
          <w:b/>
          <w:sz w:val="20"/>
          <w:szCs w:val="20"/>
        </w:rPr>
        <w:t>almuerzo a la carta</w:t>
      </w:r>
      <w:r w:rsidR="00C72F94" w:rsidRPr="00C72F94">
        <w:rPr>
          <w:rFonts w:ascii="Calibri" w:hAnsi="Calibri" w:cs="Calibri"/>
          <w:bCs/>
          <w:sz w:val="20"/>
          <w:szCs w:val="20"/>
        </w:rPr>
        <w:t xml:space="preserve"> en el restaurante del hotel </w:t>
      </w:r>
      <w:proofErr w:type="spellStart"/>
      <w:r w:rsidR="00C72F94" w:rsidRPr="00C72F94">
        <w:rPr>
          <w:rFonts w:ascii="Calibri" w:hAnsi="Calibri" w:cs="Calibri"/>
          <w:bCs/>
          <w:sz w:val="20"/>
          <w:szCs w:val="20"/>
        </w:rPr>
        <w:t>Sumaq</w:t>
      </w:r>
      <w:proofErr w:type="spellEnd"/>
      <w:r w:rsidR="00C72F94">
        <w:rPr>
          <w:rFonts w:ascii="Calibri" w:hAnsi="Calibri" w:cs="Calibri"/>
          <w:bCs/>
          <w:sz w:val="20"/>
          <w:szCs w:val="20"/>
          <w:lang w:val="es-ES"/>
        </w:rPr>
        <w:t xml:space="preserve">.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MX"/>
        </w:rPr>
      </w:pPr>
      <w:r w:rsidRPr="00AC657E">
        <w:rPr>
          <w:rFonts w:ascii="Calibri" w:hAnsi="Calibri" w:cs="Calibri"/>
          <w:b/>
          <w:sz w:val="20"/>
          <w:szCs w:val="20"/>
          <w:lang w:val="es-ES"/>
        </w:rPr>
        <w:t xml:space="preserve">Día </w:t>
      </w:r>
      <w:r w:rsidR="00C72F94">
        <w:rPr>
          <w:rFonts w:ascii="Calibri" w:hAnsi="Calibri" w:cs="Calibri"/>
          <w:b/>
          <w:sz w:val="20"/>
          <w:szCs w:val="20"/>
          <w:lang w:val="es-ES"/>
        </w:rPr>
        <w:t>6</w:t>
      </w:r>
      <w:r w:rsidRPr="00AC657E">
        <w:rPr>
          <w:rFonts w:ascii="Calibri" w:hAnsi="Calibri" w:cs="Calibri"/>
          <w:b/>
          <w:sz w:val="20"/>
          <w:szCs w:val="20"/>
          <w:lang w:val="es-ES"/>
        </w:rPr>
        <w:t xml:space="preserve">. </w:t>
      </w:r>
      <w:r w:rsidR="008C3DD1">
        <w:rPr>
          <w:rFonts w:ascii="Calibri" w:hAnsi="Calibri" w:cs="Calibri"/>
          <w:b/>
          <w:sz w:val="20"/>
          <w:szCs w:val="20"/>
          <w:lang w:val="es-MX"/>
        </w:rPr>
        <w:t>Aguas Calientes</w:t>
      </w:r>
      <w:r w:rsidRPr="00AC657E">
        <w:rPr>
          <w:rFonts w:ascii="Calibri" w:hAnsi="Calibri" w:cs="Calibri"/>
          <w:b/>
          <w:sz w:val="20"/>
          <w:szCs w:val="20"/>
          <w:lang w:val="es-MX"/>
        </w:rPr>
        <w:t xml:space="preserve"> – Cusco</w:t>
      </w:r>
    </w:p>
    <w:p w:rsidR="00C72F94" w:rsidRPr="00C72F94" w:rsidRDefault="00AC657E" w:rsidP="00C72F94">
      <w:pPr>
        <w:jc w:val="both"/>
        <w:rPr>
          <w:rFonts w:ascii="Calibri" w:hAnsi="Calibri" w:cs="Calibri"/>
          <w:bCs/>
          <w:sz w:val="20"/>
          <w:szCs w:val="20"/>
          <w:lang w:val="es-ES"/>
        </w:rPr>
      </w:pPr>
      <w:r w:rsidRPr="00AC657E">
        <w:rPr>
          <w:rFonts w:ascii="Calibri" w:hAnsi="Calibri" w:cs="Calibri"/>
          <w:b/>
          <w:sz w:val="20"/>
          <w:szCs w:val="20"/>
        </w:rPr>
        <w:t>Desayuno</w:t>
      </w:r>
      <w:r w:rsidRPr="00AC657E">
        <w:rPr>
          <w:rFonts w:ascii="Calibri" w:hAnsi="Calibri" w:cs="Calibri"/>
          <w:bCs/>
          <w:sz w:val="20"/>
          <w:szCs w:val="20"/>
        </w:rPr>
        <w:t xml:space="preserve">. </w:t>
      </w:r>
      <w:r w:rsidR="00C72F94" w:rsidRPr="00C72F94">
        <w:rPr>
          <w:rFonts w:ascii="Calibri" w:hAnsi="Calibri" w:cs="Calibri"/>
          <w:bCs/>
          <w:sz w:val="20"/>
          <w:szCs w:val="20"/>
          <w:lang w:val="es-ES"/>
        </w:rPr>
        <w:t>Disfrute de una tranquila mañana libre en Aguas Calientes. Si lo prefiere, tiene la opción de regresar a Machu Picchu para explorar las atracciones adicionales que ofrece la ciudadela. Le recomendamos levantarse temprano para contemplar el amanecer sobre la montaña, una experiencia verdaderamente inolvidable. Por la tarde, iniciará su regreso a Cusco.</w:t>
      </w:r>
      <w:r w:rsidR="00C72F94">
        <w:rPr>
          <w:rFonts w:ascii="Calibri" w:hAnsi="Calibri" w:cs="Calibri"/>
          <w:bCs/>
          <w:sz w:val="20"/>
          <w:szCs w:val="20"/>
          <w:lang w:val="es-ES"/>
        </w:rPr>
        <w:t xml:space="preserve"> </w:t>
      </w:r>
      <w:r w:rsidR="00C72F94" w:rsidRPr="00C72F94">
        <w:rPr>
          <w:rFonts w:ascii="Calibri" w:hAnsi="Calibri" w:cs="Calibri"/>
          <w:bCs/>
          <w:sz w:val="20"/>
          <w:szCs w:val="20"/>
          <w:lang w:val="es-ES"/>
        </w:rPr>
        <w:t xml:space="preserve">Disfrutará un delicioso </w:t>
      </w:r>
      <w:r w:rsidR="00C72F94" w:rsidRPr="00C72F94">
        <w:rPr>
          <w:rFonts w:ascii="Calibri" w:hAnsi="Calibri" w:cs="Calibri"/>
          <w:b/>
          <w:sz w:val="20"/>
          <w:szCs w:val="20"/>
          <w:lang w:val="es-ES"/>
        </w:rPr>
        <w:t>almuerzo menú</w:t>
      </w:r>
      <w:r w:rsidR="00C72F94" w:rsidRPr="00C72F94">
        <w:rPr>
          <w:rFonts w:ascii="Calibri" w:hAnsi="Calibri" w:cs="Calibri"/>
          <w:bCs/>
          <w:sz w:val="20"/>
          <w:szCs w:val="20"/>
          <w:lang w:val="es-ES"/>
        </w:rPr>
        <w:t xml:space="preserve"> en el Café </w:t>
      </w:r>
      <w:proofErr w:type="spellStart"/>
      <w:r w:rsidR="00C72F94" w:rsidRPr="00C72F94">
        <w:rPr>
          <w:rFonts w:ascii="Calibri" w:hAnsi="Calibri" w:cs="Calibri"/>
          <w:bCs/>
          <w:sz w:val="20"/>
          <w:szCs w:val="20"/>
          <w:lang w:val="es-ES"/>
        </w:rPr>
        <w:t>Inkaterra</w:t>
      </w:r>
      <w:proofErr w:type="spellEnd"/>
      <w:r w:rsidR="00C72F94" w:rsidRPr="00C72F94">
        <w:rPr>
          <w:rFonts w:ascii="Calibri" w:hAnsi="Calibri" w:cs="Calibri"/>
          <w:bCs/>
          <w:sz w:val="20"/>
          <w:szCs w:val="20"/>
          <w:lang w:val="es-ES"/>
        </w:rPr>
        <w:t xml:space="preserve"> con una vista única al río Vilcanota. Este restaurante combina la cocina y la arquitectura andina con tendencias contemporáneas, creando una comida con un sabor original y de estilo fusión.</w:t>
      </w:r>
    </w:p>
    <w:p w:rsidR="00AC657E" w:rsidRPr="00AC657E" w:rsidRDefault="00C72F94" w:rsidP="00AC657E">
      <w:pPr>
        <w:jc w:val="both"/>
        <w:rPr>
          <w:rFonts w:ascii="Calibri" w:hAnsi="Calibri" w:cs="Calibri"/>
          <w:bCs/>
          <w:sz w:val="20"/>
          <w:szCs w:val="20"/>
          <w:lang w:val="es-ES"/>
        </w:rPr>
      </w:pPr>
      <w:r w:rsidRPr="00C72F94">
        <w:rPr>
          <w:rFonts w:ascii="Calibri" w:hAnsi="Calibri" w:cs="Calibri"/>
          <w:bCs/>
          <w:sz w:val="20"/>
          <w:szCs w:val="20"/>
          <w:lang w:val="es-ES"/>
        </w:rPr>
        <w:t>Un transporte y un representante lo recogerán de la estación de tren de Ollantaytambo a la hora acordada y lo trasladarán a su hotel seleccionado en la ciudad de Cusco.</w:t>
      </w:r>
      <w:r>
        <w:rPr>
          <w:rFonts w:ascii="Calibri" w:hAnsi="Calibri" w:cs="Calibri"/>
          <w:bCs/>
          <w:sz w:val="20"/>
          <w:szCs w:val="20"/>
          <w:lang w:val="es-ES"/>
        </w:rPr>
        <w:t xml:space="preserve"> </w:t>
      </w:r>
      <w:r w:rsidRPr="00C72F94">
        <w:rPr>
          <w:rFonts w:ascii="Calibri" w:hAnsi="Calibri" w:cs="Calibri"/>
          <w:bCs/>
          <w:sz w:val="20"/>
          <w:szCs w:val="20"/>
          <w:lang w:val="es-ES"/>
        </w:rPr>
        <w:t xml:space="preserve">Disfrute de una </w:t>
      </w:r>
      <w:r w:rsidRPr="00C72F94">
        <w:rPr>
          <w:rFonts w:ascii="Calibri" w:hAnsi="Calibri" w:cs="Calibri"/>
          <w:b/>
          <w:sz w:val="20"/>
          <w:szCs w:val="20"/>
          <w:lang w:val="es-ES"/>
        </w:rPr>
        <w:t xml:space="preserve">cena en UCHU </w:t>
      </w:r>
      <w:proofErr w:type="spellStart"/>
      <w:r w:rsidRPr="00C72F94">
        <w:rPr>
          <w:rFonts w:ascii="Calibri" w:hAnsi="Calibri" w:cs="Calibri"/>
          <w:b/>
          <w:sz w:val="20"/>
          <w:szCs w:val="20"/>
          <w:lang w:val="es-ES"/>
        </w:rPr>
        <w:t>Steakhouse</w:t>
      </w:r>
      <w:proofErr w:type="spellEnd"/>
      <w:r w:rsidRPr="00C72F94">
        <w:rPr>
          <w:rFonts w:ascii="Calibri" w:hAnsi="Calibri" w:cs="Calibri"/>
          <w:bCs/>
          <w:sz w:val="20"/>
          <w:szCs w:val="20"/>
          <w:lang w:val="es-ES"/>
        </w:rPr>
        <w:t xml:space="preserve"> Cusco.</w:t>
      </w:r>
      <w:r>
        <w:rPr>
          <w:rFonts w:ascii="Calibri" w:hAnsi="Calibri" w:cs="Calibri"/>
          <w:bCs/>
          <w:sz w:val="20"/>
          <w:szCs w:val="20"/>
          <w:lang w:val="es-ES"/>
        </w:rPr>
        <w:t xml:space="preserve"> </w:t>
      </w:r>
      <w:r w:rsidR="00AC657E"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MX"/>
        </w:rPr>
      </w:pPr>
    </w:p>
    <w:p w:rsidR="00AC657E" w:rsidRPr="00AC657E" w:rsidRDefault="00AC657E" w:rsidP="00AC657E">
      <w:pPr>
        <w:jc w:val="both"/>
        <w:rPr>
          <w:rFonts w:ascii="Calibri" w:hAnsi="Calibri" w:cs="Calibri"/>
          <w:bCs/>
          <w:i/>
          <w:iCs/>
          <w:color w:val="000000" w:themeColor="text1"/>
          <w:sz w:val="20"/>
          <w:szCs w:val="20"/>
          <w:lang w:val="es-MX"/>
        </w:rPr>
      </w:pPr>
      <w:r w:rsidRPr="00AC657E">
        <w:rPr>
          <w:rFonts w:ascii="Calibri" w:hAnsi="Calibri" w:cs="Calibri"/>
          <w:b/>
          <w:sz w:val="20"/>
          <w:szCs w:val="20"/>
          <w:lang w:val="es-ES"/>
        </w:rPr>
        <w:t xml:space="preserve">Día </w:t>
      </w:r>
      <w:r w:rsidR="00C72F94">
        <w:rPr>
          <w:rFonts w:ascii="Calibri" w:hAnsi="Calibri" w:cs="Calibri"/>
          <w:b/>
          <w:sz w:val="20"/>
          <w:szCs w:val="20"/>
          <w:lang w:val="es-ES"/>
        </w:rPr>
        <w:t>7</w:t>
      </w:r>
      <w:r w:rsidRPr="00AC657E">
        <w:rPr>
          <w:rFonts w:ascii="Calibri" w:hAnsi="Calibri" w:cs="Calibri"/>
          <w:b/>
          <w:sz w:val="20"/>
          <w:szCs w:val="20"/>
          <w:lang w:val="es-ES"/>
        </w:rPr>
        <w:t xml:space="preserve">. </w:t>
      </w:r>
      <w:r w:rsidRPr="00AC657E">
        <w:rPr>
          <w:rFonts w:ascii="Calibri" w:hAnsi="Calibri" w:cs="Calibri"/>
          <w:b/>
          <w:sz w:val="20"/>
          <w:szCs w:val="20"/>
          <w:lang w:val="es-MX"/>
        </w:rPr>
        <w:t xml:space="preserve">Cusco </w:t>
      </w:r>
      <w:r w:rsidRPr="00AC657E">
        <w:rPr>
          <w:rFonts w:ascii="Calibri" w:hAnsi="Calibri" w:cs="Calibri"/>
          <w:bCs/>
          <w:i/>
          <w:iCs/>
          <w:color w:val="000000" w:themeColor="text1"/>
          <w:sz w:val="20"/>
          <w:szCs w:val="20"/>
          <w:lang w:val="es-MX"/>
        </w:rPr>
        <w:t>(C</w:t>
      </w:r>
      <w:r w:rsidR="00C72F94">
        <w:rPr>
          <w:rFonts w:ascii="Calibri" w:hAnsi="Calibri" w:cs="Calibri"/>
          <w:bCs/>
          <w:i/>
          <w:iCs/>
          <w:color w:val="000000" w:themeColor="text1"/>
          <w:sz w:val="20"/>
          <w:szCs w:val="20"/>
          <w:lang w:val="es-MX"/>
        </w:rPr>
        <w:t>abalgata en Cusco + caminata)</w:t>
      </w:r>
    </w:p>
    <w:p w:rsidR="00AC657E" w:rsidRPr="00C72F94" w:rsidRDefault="00AC657E" w:rsidP="00AC657E">
      <w:pPr>
        <w:jc w:val="both"/>
        <w:rPr>
          <w:rFonts w:ascii="Calibri" w:eastAsia="Calibri" w:hAnsi="Calibri" w:cs="Calibri"/>
          <w:color w:val="000000" w:themeColor="text1"/>
          <w:sz w:val="20"/>
          <w:szCs w:val="20"/>
          <w:lang w:val="es-ES" w:eastAsia="es-MX"/>
        </w:rPr>
      </w:pPr>
      <w:r w:rsidRPr="00AC657E">
        <w:rPr>
          <w:rFonts w:ascii="Calibri" w:hAnsi="Calibri" w:cs="Calibri"/>
          <w:b/>
          <w:sz w:val="20"/>
          <w:szCs w:val="20"/>
        </w:rPr>
        <w:t>Desayuno</w:t>
      </w:r>
      <w:r w:rsidRPr="00AC657E">
        <w:rPr>
          <w:rFonts w:ascii="Calibri" w:hAnsi="Calibri" w:cs="Calibri"/>
          <w:bCs/>
          <w:sz w:val="20"/>
          <w:szCs w:val="20"/>
        </w:rPr>
        <w:t>.</w:t>
      </w:r>
      <w:r w:rsidRPr="00AC657E">
        <w:rPr>
          <w:rFonts w:ascii="Calibri" w:eastAsia="Calibri" w:hAnsi="Calibri" w:cs="Calibri"/>
          <w:color w:val="808080"/>
          <w:sz w:val="20"/>
          <w:szCs w:val="20"/>
          <w:lang w:val="es-ES" w:eastAsia="es-MX"/>
        </w:rPr>
        <w:t xml:space="preserve"> </w:t>
      </w:r>
      <w:r w:rsidR="00C72F94" w:rsidRPr="00C72F94">
        <w:rPr>
          <w:rFonts w:ascii="Calibri" w:eastAsia="Calibri" w:hAnsi="Calibri" w:cs="Calibri"/>
          <w:color w:val="000000" w:themeColor="text1"/>
          <w:sz w:val="20"/>
          <w:szCs w:val="20"/>
          <w:lang w:val="es-ES" w:eastAsia="es-MX"/>
        </w:rPr>
        <w:t xml:space="preserve">Nuestro guía lo recogerá para empezar el recorrido a pie en Coricancha, uno de los templos más importantes del Imperio Inca. Luego, visita la Catedral de Cusco y admira su impresionante colección de arte y arquitectura colonial. Finalmente, sumérgete en la vibrante atmósfera del Mercado de San Pedro, conocido por sus productos locales y artesanías, y al finalizar, regresa al </w:t>
      </w:r>
      <w:proofErr w:type="gramStart"/>
      <w:r w:rsidR="00C72F94" w:rsidRPr="00C72F94">
        <w:rPr>
          <w:rFonts w:ascii="Calibri" w:eastAsia="Calibri" w:hAnsi="Calibri" w:cs="Calibri"/>
          <w:color w:val="000000" w:themeColor="text1"/>
          <w:sz w:val="20"/>
          <w:szCs w:val="20"/>
          <w:lang w:val="es-ES" w:eastAsia="es-MX"/>
        </w:rPr>
        <w:t>hotel</w:t>
      </w:r>
      <w:r w:rsidR="00C72F94" w:rsidRPr="00C72F94">
        <w:rPr>
          <w:rFonts w:ascii="Calibri" w:eastAsia="Calibri" w:hAnsi="Calibri" w:cs="Calibri"/>
          <w:i/>
          <w:iCs/>
          <w:color w:val="000000" w:themeColor="text1"/>
          <w:sz w:val="20"/>
          <w:szCs w:val="20"/>
          <w:lang w:val="es-ES" w:eastAsia="es-MX"/>
        </w:rPr>
        <w:t>.*</w:t>
      </w:r>
      <w:proofErr w:type="gramEnd"/>
      <w:r w:rsidR="00C72F94" w:rsidRPr="00C72F94">
        <w:rPr>
          <w:rFonts w:ascii="Calibri" w:eastAsia="Calibri" w:hAnsi="Calibri" w:cs="Calibri"/>
          <w:i/>
          <w:iCs/>
          <w:color w:val="000000" w:themeColor="text1"/>
          <w:sz w:val="20"/>
          <w:szCs w:val="20"/>
          <w:lang w:val="es-ES" w:eastAsia="es-MX"/>
        </w:rPr>
        <w:t>La visita al Mercado Central de San Pedro se puede reemplazar por una visita a la Casa Concha</w:t>
      </w:r>
      <w:r w:rsidR="00C72F94" w:rsidRPr="00C72F94">
        <w:rPr>
          <w:rFonts w:ascii="Calibri" w:eastAsia="Calibri" w:hAnsi="Calibri" w:cs="Calibri"/>
          <w:color w:val="000000" w:themeColor="text1"/>
          <w:sz w:val="20"/>
          <w:szCs w:val="20"/>
          <w:lang w:val="es-ES" w:eastAsia="es-MX"/>
        </w:rPr>
        <w:t>. El museo de la Casa Concha es una antigua casona colonial que alberga una colección de piezas incaicas originarias de Machu Picchu.</w:t>
      </w:r>
      <w:r w:rsidR="00C72F94">
        <w:rPr>
          <w:rFonts w:ascii="Calibri" w:eastAsia="Calibri" w:hAnsi="Calibri" w:cs="Calibri"/>
          <w:color w:val="000000" w:themeColor="text1"/>
          <w:sz w:val="20"/>
          <w:szCs w:val="20"/>
          <w:lang w:val="es-ES" w:eastAsia="es-MX"/>
        </w:rPr>
        <w:t xml:space="preserve"> </w:t>
      </w:r>
      <w:r w:rsidR="00C72F94" w:rsidRPr="00C72F94">
        <w:rPr>
          <w:rFonts w:ascii="Calibri" w:eastAsia="Calibri" w:hAnsi="Calibri" w:cs="Calibri"/>
          <w:color w:val="000000" w:themeColor="text1"/>
          <w:sz w:val="20"/>
          <w:szCs w:val="20"/>
          <w:lang w:val="es-ES" w:eastAsia="es-MX"/>
        </w:rPr>
        <w:t xml:space="preserve">Disfrute de una cabalgata de medio día en los alrededores de Cusco, montando un caballo criollo peruano, una raza tradicionalmente resistente, ágil y adaptada a los terrenos de Perú. Este paseo de dos horas y media le brindará vistas panorámicas de las montañas y una inmersión auténtica en la cultura peruana. Tenga en cuenta que durante la cabalgata no se permite visitar los sitios arqueológicos. Disfrutará de una agradable </w:t>
      </w:r>
      <w:r w:rsidR="00C72F94" w:rsidRPr="00C72F94">
        <w:rPr>
          <w:rFonts w:ascii="Calibri" w:eastAsia="Calibri" w:hAnsi="Calibri" w:cs="Calibri"/>
          <w:b/>
          <w:bCs/>
          <w:color w:val="000000" w:themeColor="text1"/>
          <w:sz w:val="20"/>
          <w:szCs w:val="20"/>
          <w:lang w:val="es-ES" w:eastAsia="es-MX"/>
        </w:rPr>
        <w:t>cena y una comida cosmopolita</w:t>
      </w:r>
      <w:r w:rsidR="00C72F94" w:rsidRPr="00C72F94">
        <w:rPr>
          <w:rFonts w:ascii="Calibri" w:eastAsia="Calibri" w:hAnsi="Calibri" w:cs="Calibri"/>
          <w:color w:val="000000" w:themeColor="text1"/>
          <w:sz w:val="20"/>
          <w:szCs w:val="20"/>
          <w:lang w:val="es-ES" w:eastAsia="es-MX"/>
        </w:rPr>
        <w:t xml:space="preserve"> en el restaurante </w:t>
      </w:r>
      <w:proofErr w:type="spellStart"/>
      <w:r w:rsidR="00C72F94" w:rsidRPr="00C72F94">
        <w:rPr>
          <w:rFonts w:ascii="Calibri" w:eastAsia="Calibri" w:hAnsi="Calibri" w:cs="Calibri"/>
          <w:color w:val="000000" w:themeColor="text1"/>
          <w:sz w:val="20"/>
          <w:szCs w:val="20"/>
          <w:lang w:val="es-ES" w:eastAsia="es-MX"/>
        </w:rPr>
        <w:t>Cicciolina</w:t>
      </w:r>
      <w:proofErr w:type="spellEnd"/>
      <w:r w:rsidR="00C72F94" w:rsidRPr="00C72F94">
        <w:rPr>
          <w:rFonts w:ascii="Calibri" w:eastAsia="Calibri" w:hAnsi="Calibri" w:cs="Calibri"/>
          <w:color w:val="000000" w:themeColor="text1"/>
          <w:sz w:val="20"/>
          <w:szCs w:val="20"/>
          <w:lang w:val="es-ES" w:eastAsia="es-MX"/>
        </w:rPr>
        <w:t xml:space="preserve"> el cual combina la tradición mediterránea con productos propios de la región. La atmósfera del restaurante es muy cómoda donde destaca la amplia barra de madera y la cálida decoración.</w:t>
      </w:r>
      <w:r w:rsidR="00C72F94">
        <w:rPr>
          <w:rFonts w:ascii="Calibri" w:eastAsia="Calibri" w:hAnsi="Calibri" w:cs="Calibri"/>
          <w:color w:val="000000" w:themeColor="text1"/>
          <w:sz w:val="20"/>
          <w:szCs w:val="20"/>
          <w:lang w:val="es-ES" w:eastAsia="es-MX"/>
        </w:rPr>
        <w:t xml:space="preserve">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MX"/>
        </w:rPr>
      </w:pPr>
    </w:p>
    <w:p w:rsid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w:t>
      </w:r>
      <w:r w:rsidR="00C72F94">
        <w:rPr>
          <w:rFonts w:ascii="Calibri" w:hAnsi="Calibri" w:cs="Calibri"/>
          <w:b/>
          <w:sz w:val="20"/>
          <w:szCs w:val="20"/>
          <w:lang w:val="es-ES"/>
        </w:rPr>
        <w:t>8</w:t>
      </w:r>
      <w:r w:rsidRPr="00AC657E">
        <w:rPr>
          <w:rFonts w:ascii="Calibri" w:hAnsi="Calibri" w:cs="Calibri"/>
          <w:b/>
          <w:sz w:val="20"/>
          <w:szCs w:val="20"/>
          <w:lang w:val="es-ES"/>
        </w:rPr>
        <w:t xml:space="preserve">. Cusco </w:t>
      </w:r>
    </w:p>
    <w:p w:rsidR="00C72F94" w:rsidRDefault="00C72F94" w:rsidP="00AC657E">
      <w:pPr>
        <w:jc w:val="both"/>
        <w:rPr>
          <w:rFonts w:ascii="Calibri" w:hAnsi="Calibri" w:cs="Calibri"/>
          <w:b/>
          <w:sz w:val="20"/>
          <w:szCs w:val="20"/>
          <w:lang w:val="es-ES"/>
        </w:rPr>
      </w:pPr>
      <w:r>
        <w:rPr>
          <w:rFonts w:ascii="Calibri" w:hAnsi="Calibri" w:cs="Calibri"/>
          <w:b/>
          <w:sz w:val="20"/>
          <w:szCs w:val="20"/>
          <w:lang w:val="es-ES"/>
        </w:rPr>
        <w:t xml:space="preserve">Desayuno. </w:t>
      </w:r>
      <w:r w:rsidRPr="00C72F94">
        <w:rPr>
          <w:rFonts w:ascii="Calibri" w:hAnsi="Calibri" w:cs="Calibri"/>
          <w:bCs/>
          <w:sz w:val="20"/>
          <w:szCs w:val="20"/>
          <w:lang w:val="es-ES"/>
        </w:rPr>
        <w:t>Día libre para disfrutar de la ciudad de Cusco.</w:t>
      </w:r>
      <w:r>
        <w:rPr>
          <w:rFonts w:ascii="Calibri" w:hAnsi="Calibri" w:cs="Calibri"/>
          <w:b/>
          <w:sz w:val="20"/>
          <w:szCs w:val="20"/>
          <w:lang w:val="es-ES"/>
        </w:rPr>
        <w:t xml:space="preserve"> Alojamiento. </w:t>
      </w:r>
    </w:p>
    <w:p w:rsidR="00C72F94" w:rsidRDefault="00C72F94" w:rsidP="00AC657E">
      <w:pPr>
        <w:jc w:val="both"/>
        <w:rPr>
          <w:rFonts w:ascii="Calibri" w:hAnsi="Calibri" w:cs="Calibri"/>
          <w:b/>
          <w:sz w:val="20"/>
          <w:szCs w:val="20"/>
          <w:lang w:val="es-ES"/>
        </w:rPr>
      </w:pPr>
    </w:p>
    <w:p w:rsidR="00C72F94" w:rsidRDefault="00C72F94" w:rsidP="00AC657E">
      <w:pPr>
        <w:jc w:val="both"/>
        <w:rPr>
          <w:rFonts w:ascii="Calibri" w:hAnsi="Calibri" w:cs="Calibri"/>
          <w:b/>
          <w:sz w:val="20"/>
          <w:szCs w:val="20"/>
          <w:lang w:val="es-ES"/>
        </w:rPr>
      </w:pPr>
    </w:p>
    <w:p w:rsidR="00C72F94" w:rsidRDefault="00C72F94" w:rsidP="00AC657E">
      <w:pPr>
        <w:jc w:val="both"/>
        <w:rPr>
          <w:rFonts w:ascii="Calibri" w:hAnsi="Calibri" w:cs="Calibri"/>
          <w:b/>
          <w:sz w:val="20"/>
          <w:szCs w:val="20"/>
          <w:lang w:val="es-ES"/>
        </w:rPr>
      </w:pPr>
      <w:r>
        <w:rPr>
          <w:rFonts w:ascii="Calibri" w:hAnsi="Calibri" w:cs="Calibri"/>
          <w:b/>
          <w:sz w:val="20"/>
          <w:szCs w:val="20"/>
          <w:lang w:val="es-ES"/>
        </w:rPr>
        <w:t>Día 9. Cusco</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A la hora indicada traslado al aeropuerto para abordar el vuelo de regreso a la ciudad de origen.</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bCs/>
          <w:sz w:val="20"/>
          <w:szCs w:val="20"/>
          <w:lang w:val="es-ES"/>
        </w:rPr>
      </w:pPr>
      <w:r w:rsidRPr="00AC657E">
        <w:rPr>
          <w:rFonts w:ascii="Calibri" w:hAnsi="Calibri" w:cs="Calibri"/>
          <w:b/>
          <w:bCs/>
          <w:sz w:val="20"/>
          <w:szCs w:val="20"/>
          <w:lang w:val="es-ES"/>
        </w:rPr>
        <w:t>FIN DE NUESTROS SERVICIOS</w:t>
      </w:r>
    </w:p>
    <w:p w:rsidR="00B04463" w:rsidRPr="00E4095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E40956" w:rsidRDefault="00E40956" w:rsidP="00E40956">
      <w:pPr>
        <w:spacing w:after="160" w:line="259" w:lineRule="auto"/>
        <w:rPr>
          <w:rFonts w:ascii="Calibri" w:hAnsi="Calibri" w:cs="Calibri"/>
          <w:sz w:val="20"/>
          <w:szCs w:val="20"/>
        </w:rPr>
      </w:pPr>
    </w:p>
    <w:p w:rsidR="00C72F94" w:rsidRPr="00C72F94" w:rsidRDefault="00E40956" w:rsidP="00C72F94">
      <w:pPr>
        <w:pStyle w:val="Prrafodelista"/>
        <w:numPr>
          <w:ilvl w:val="0"/>
          <w:numId w:val="10"/>
        </w:numPr>
        <w:rPr>
          <w:rFonts w:ascii="Calibri" w:hAnsi="Calibri" w:cs="Calibri"/>
          <w:color w:val="000000" w:themeColor="text1"/>
          <w:sz w:val="20"/>
          <w:szCs w:val="20"/>
        </w:rPr>
      </w:pPr>
      <w:r w:rsidRPr="00C72F94">
        <w:rPr>
          <w:rFonts w:ascii="Calibri" w:hAnsi="Calibri" w:cs="Calibri"/>
          <w:color w:val="000000" w:themeColor="text1"/>
          <w:sz w:val="20"/>
          <w:szCs w:val="20"/>
        </w:rPr>
        <w:t>Traslados aeropuerto – hotel – aeropuerto en servicio privado (llegada y salida</w:t>
      </w:r>
      <w:r w:rsidR="00C72F94" w:rsidRPr="00C72F94">
        <w:rPr>
          <w:rFonts w:ascii="Calibri" w:hAnsi="Calibri" w:cs="Calibri"/>
          <w:color w:val="000000" w:themeColor="text1"/>
          <w:sz w:val="20"/>
          <w:szCs w:val="20"/>
        </w:rPr>
        <w:t>)</w:t>
      </w:r>
    </w:p>
    <w:p w:rsidR="00C72F94" w:rsidRPr="00C72F94" w:rsidRDefault="00C72F94" w:rsidP="00C72F94">
      <w:pPr>
        <w:pStyle w:val="Prrafodelista"/>
        <w:numPr>
          <w:ilvl w:val="0"/>
          <w:numId w:val="10"/>
        </w:numPr>
        <w:rPr>
          <w:rFonts w:ascii="Calibri" w:hAnsi="Calibri" w:cs="Calibri"/>
          <w:color w:val="000000" w:themeColor="text1"/>
          <w:sz w:val="20"/>
          <w:szCs w:val="20"/>
        </w:rPr>
      </w:pPr>
      <w:r w:rsidRPr="00C72F94">
        <w:rPr>
          <w:rFonts w:ascii="Calibri" w:hAnsi="Calibri" w:cs="Calibri"/>
          <w:color w:val="000000" w:themeColor="text1"/>
          <w:sz w:val="20"/>
          <w:szCs w:val="20"/>
        </w:rPr>
        <w:t>02 noches de alojamiento en Lima con desayunos</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Tour privado de medio día en Lima a Casa Aliaga, Catedral y Museo Larco</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Traslado privado de ida y vuelta al restaurante en Lima para almuerzo o cena sólo con chofer</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Almuerzo menú tres tiempos opción 1 en el restaurante Café del Museo Larco</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Traslado privado de ida y vuelta al restaurante en Lima para almuerzo o cena con un representante</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Cena menú cinco tiempos en el Hotel B</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Traslado privado desde su hotel al aeropuerto de Lima con chofer trasladista</w:t>
      </w:r>
    </w:p>
    <w:p w:rsidR="00C72F94" w:rsidRPr="00C72F94" w:rsidRDefault="00C72F94" w:rsidP="00C72F94">
      <w:pPr>
        <w:pStyle w:val="P-Styleguiado"/>
        <w:numPr>
          <w:ilvl w:val="0"/>
          <w:numId w:val="10"/>
        </w:numPr>
        <w:rPr>
          <w:rStyle w:val="StyleSquare"/>
          <w:color w:val="000000" w:themeColor="text1"/>
        </w:rPr>
      </w:pPr>
      <w:r w:rsidRPr="00C72F94">
        <w:rPr>
          <w:rStyle w:val="StyleSquare"/>
          <w:color w:val="000000" w:themeColor="text1"/>
        </w:rPr>
        <w:t xml:space="preserve">Traslado del aeropuerto de Cusco al hotel seleccionado en Valle Sagrado con visita al Museo Vivo de </w:t>
      </w:r>
      <w:proofErr w:type="spellStart"/>
      <w:r w:rsidRPr="00C72F94">
        <w:rPr>
          <w:rStyle w:val="StyleSquare"/>
          <w:color w:val="000000" w:themeColor="text1"/>
        </w:rPr>
        <w:t>Yucay</w:t>
      </w:r>
      <w:proofErr w:type="spellEnd"/>
      <w:r w:rsidRPr="00C72F94">
        <w:rPr>
          <w:rStyle w:val="StyleSquare"/>
          <w:color w:val="000000" w:themeColor="text1"/>
        </w:rPr>
        <w:t xml:space="preserve"> en ruta con guía</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0</w:t>
      </w:r>
      <w:r w:rsidR="008C3DD1">
        <w:rPr>
          <w:rStyle w:val="StyleSquare"/>
          <w:color w:val="000000" w:themeColor="text1"/>
        </w:rPr>
        <w:t>2</w:t>
      </w:r>
      <w:r w:rsidRPr="00C72F94">
        <w:rPr>
          <w:rStyle w:val="StyleSquare"/>
          <w:color w:val="000000" w:themeColor="text1"/>
        </w:rPr>
        <w:t xml:space="preserve"> noches de alojamiento en </w:t>
      </w:r>
      <w:r w:rsidR="00471218">
        <w:rPr>
          <w:rStyle w:val="StyleSquare"/>
          <w:color w:val="000000" w:themeColor="text1"/>
        </w:rPr>
        <w:t>Valle Sagrado (</w:t>
      </w:r>
      <w:r w:rsidRPr="00C72F94">
        <w:rPr>
          <w:rStyle w:val="StyleSquare"/>
          <w:color w:val="000000" w:themeColor="text1"/>
        </w:rPr>
        <w:t>Urubamba</w:t>
      </w:r>
      <w:r w:rsidR="00471218">
        <w:rPr>
          <w:rStyle w:val="StyleSquare"/>
          <w:color w:val="000000" w:themeColor="text1"/>
        </w:rPr>
        <w:t>) con desayunos</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 xml:space="preserve">Bendición de boda Inca en Museo Vivo de </w:t>
      </w:r>
      <w:proofErr w:type="spellStart"/>
      <w:r w:rsidRPr="00C72F94">
        <w:rPr>
          <w:rStyle w:val="StyleSquare"/>
          <w:color w:val="000000" w:themeColor="text1"/>
        </w:rPr>
        <w:t>Yucay</w:t>
      </w:r>
      <w:proofErr w:type="spellEnd"/>
    </w:p>
    <w:p w:rsidR="00C72F94" w:rsidRPr="00C72F94" w:rsidRDefault="00C72F94" w:rsidP="00C72F94">
      <w:pPr>
        <w:pStyle w:val="P-Styleguiado"/>
        <w:numPr>
          <w:ilvl w:val="0"/>
          <w:numId w:val="10"/>
        </w:numPr>
        <w:rPr>
          <w:rStyle w:val="StyleSquare"/>
          <w:color w:val="000000" w:themeColor="text1"/>
        </w:rPr>
      </w:pPr>
      <w:r w:rsidRPr="00C72F94">
        <w:rPr>
          <w:rStyle w:val="StyleSquare"/>
          <w:color w:val="000000" w:themeColor="text1"/>
        </w:rPr>
        <w:t>Tour privado de día completo a Chinchero, Maras y Moray desde Urubamba (Valle Sagrado)</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03 noches de alojamiento en Cusco</w:t>
      </w:r>
    </w:p>
    <w:p w:rsidR="00C72F94" w:rsidRPr="00C72F94" w:rsidRDefault="00C72F94" w:rsidP="00C72F94">
      <w:pPr>
        <w:pStyle w:val="P-Styleguiado"/>
        <w:numPr>
          <w:ilvl w:val="0"/>
          <w:numId w:val="10"/>
        </w:numPr>
        <w:rPr>
          <w:color w:val="000000" w:themeColor="text1"/>
          <w:lang w:val="pt-PT"/>
        </w:rPr>
      </w:pPr>
      <w:r w:rsidRPr="00C72F94">
        <w:rPr>
          <w:rStyle w:val="StyleSquare"/>
          <w:color w:val="000000" w:themeColor="text1"/>
          <w:lang w:val="pt-PT"/>
        </w:rPr>
        <w:t>Boleto Turístico Completo de Cusco (BTC total)</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 xml:space="preserve">Almuerzo menú con show de caballos de paso en el Rancho </w:t>
      </w:r>
      <w:proofErr w:type="spellStart"/>
      <w:r w:rsidRPr="00C72F94">
        <w:rPr>
          <w:rStyle w:val="StyleSquare"/>
          <w:color w:val="000000" w:themeColor="text1"/>
        </w:rPr>
        <w:t>Wayra</w:t>
      </w:r>
      <w:proofErr w:type="spellEnd"/>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Traslado privado desde su hotel en Urubamba (Valle Sagrado) a la estación de Ollantaytambo con un representante</w:t>
      </w:r>
    </w:p>
    <w:p w:rsidR="00C72F94" w:rsidRPr="00C72F94" w:rsidRDefault="00C72F94" w:rsidP="00C72F94">
      <w:pPr>
        <w:pStyle w:val="Prrafodelista"/>
        <w:numPr>
          <w:ilvl w:val="0"/>
          <w:numId w:val="10"/>
        </w:numPr>
        <w:rPr>
          <w:rStyle w:val="StyleSquare"/>
          <w:rFonts w:eastAsiaTheme="minorHAnsi"/>
          <w:color w:val="000000" w:themeColor="text1"/>
        </w:rPr>
      </w:pPr>
      <w:r w:rsidRPr="00C72F94">
        <w:rPr>
          <w:rFonts w:ascii="Calibri" w:hAnsi="Calibri" w:cs="Calibri"/>
          <w:color w:val="000000" w:themeColor="text1"/>
          <w:sz w:val="20"/>
          <w:szCs w:val="20"/>
        </w:rPr>
        <w:t xml:space="preserve">Tren Voyager de ida y 360° de retorno desde/hasta la estación de Ollantaytambo, categorías primera superior y superior, tren 360° de ida y vuelta. </w:t>
      </w:r>
    </w:p>
    <w:p w:rsidR="00C72F94" w:rsidRPr="00C72F94" w:rsidRDefault="00C72F94" w:rsidP="00C72F94">
      <w:pPr>
        <w:pStyle w:val="P-Styleguiado"/>
        <w:numPr>
          <w:ilvl w:val="0"/>
          <w:numId w:val="10"/>
        </w:numPr>
        <w:rPr>
          <w:rStyle w:val="StyleSquare"/>
          <w:color w:val="000000" w:themeColor="text1"/>
        </w:rPr>
      </w:pPr>
      <w:r w:rsidRPr="00C72F94">
        <w:rPr>
          <w:rStyle w:val="StyleSquare"/>
          <w:color w:val="000000" w:themeColor="text1"/>
        </w:rPr>
        <w:t>Tour privado para 2 días y 1 noche a Machu Picchu con un guía de sitio</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01 noche de alojamiento en Aguas Calientes</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 xml:space="preserve">Almuerzo a la carta en el restaurante del hotel </w:t>
      </w:r>
      <w:proofErr w:type="spellStart"/>
      <w:r w:rsidRPr="00C72F94">
        <w:rPr>
          <w:rStyle w:val="StyleSquare"/>
          <w:color w:val="000000" w:themeColor="text1"/>
        </w:rPr>
        <w:t>Sumaq</w:t>
      </w:r>
      <w:proofErr w:type="spellEnd"/>
      <w:r w:rsidRPr="00C72F94">
        <w:rPr>
          <w:rStyle w:val="StyleSquare"/>
          <w:color w:val="000000" w:themeColor="text1"/>
        </w:rPr>
        <w:t xml:space="preserve"> para pasajeros no alojados</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 xml:space="preserve">Almuerzo menú en el Café </w:t>
      </w:r>
      <w:proofErr w:type="spellStart"/>
      <w:r w:rsidRPr="00C72F94">
        <w:rPr>
          <w:rStyle w:val="StyleSquare"/>
          <w:color w:val="000000" w:themeColor="text1"/>
        </w:rPr>
        <w:t>Inkaterra</w:t>
      </w:r>
      <w:proofErr w:type="spellEnd"/>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Traslado privado desde la estación de Ollantaytambo a su hotel en Cusco con un representante</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 xml:space="preserve">Cena en UCHU </w:t>
      </w:r>
      <w:proofErr w:type="spellStart"/>
      <w:r w:rsidRPr="00C72F94">
        <w:rPr>
          <w:rStyle w:val="StyleSquare"/>
          <w:color w:val="000000" w:themeColor="text1"/>
        </w:rPr>
        <w:t>Steakhouse</w:t>
      </w:r>
      <w:proofErr w:type="spellEnd"/>
      <w:r w:rsidRPr="00C72F94">
        <w:rPr>
          <w:rStyle w:val="StyleSquare"/>
          <w:color w:val="000000" w:themeColor="text1"/>
        </w:rPr>
        <w:t xml:space="preserve"> Cusco</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Tour privado de medio día a pie en Cusco a Coricancha, Catedral y Mercado de San Pedro o Casa Concha</w:t>
      </w:r>
    </w:p>
    <w:p w:rsidR="00C72F94" w:rsidRPr="00C72F94" w:rsidRDefault="00C72F94" w:rsidP="00C72F94">
      <w:pPr>
        <w:pStyle w:val="P-Styleguiado"/>
        <w:numPr>
          <w:ilvl w:val="0"/>
          <w:numId w:val="10"/>
        </w:numPr>
        <w:rPr>
          <w:color w:val="000000" w:themeColor="text1"/>
        </w:rPr>
      </w:pPr>
      <w:r w:rsidRPr="00C72F94">
        <w:rPr>
          <w:rStyle w:val="StyleSquare"/>
          <w:color w:val="000000" w:themeColor="text1"/>
        </w:rPr>
        <w:t>Tour privado de medio día a caballo por los alrededores de Cusco</w:t>
      </w:r>
    </w:p>
    <w:p w:rsidR="00C72F94" w:rsidRPr="00C72F94" w:rsidRDefault="00C72F94" w:rsidP="00C72F94">
      <w:pPr>
        <w:pStyle w:val="P-Styleguiado"/>
        <w:numPr>
          <w:ilvl w:val="0"/>
          <w:numId w:val="10"/>
        </w:numPr>
        <w:rPr>
          <w:rStyle w:val="StyleSquare"/>
          <w:color w:val="000000" w:themeColor="text1"/>
        </w:rPr>
      </w:pPr>
      <w:r w:rsidRPr="00C72F94">
        <w:rPr>
          <w:rStyle w:val="StyleSquare"/>
          <w:color w:val="000000" w:themeColor="text1"/>
        </w:rPr>
        <w:t xml:space="preserve">Cena a la carta en el restaurante </w:t>
      </w:r>
      <w:proofErr w:type="spellStart"/>
      <w:r w:rsidRPr="00C72F94">
        <w:rPr>
          <w:rStyle w:val="StyleSquare"/>
          <w:color w:val="000000" w:themeColor="text1"/>
        </w:rPr>
        <w:t>Cicciolina</w:t>
      </w:r>
      <w:proofErr w:type="spellEnd"/>
    </w:p>
    <w:p w:rsidR="00E40956" w:rsidRPr="00C72F94" w:rsidRDefault="00E40956" w:rsidP="00C72F94">
      <w:pPr>
        <w:pStyle w:val="P-Styleguiado"/>
        <w:numPr>
          <w:ilvl w:val="0"/>
          <w:numId w:val="10"/>
        </w:numPr>
        <w:rPr>
          <w:color w:val="000000" w:themeColor="text1"/>
        </w:rPr>
      </w:pPr>
      <w:r w:rsidRPr="00C72F94">
        <w:rPr>
          <w:color w:val="000000" w:themeColor="text1"/>
        </w:rPr>
        <w:t xml:space="preserve">Guía en español </w:t>
      </w:r>
    </w:p>
    <w:p w:rsidR="00AC657E" w:rsidRPr="00C72F94" w:rsidRDefault="00E40956" w:rsidP="00AC657E">
      <w:pPr>
        <w:pStyle w:val="Prrafodelista"/>
        <w:numPr>
          <w:ilvl w:val="0"/>
          <w:numId w:val="10"/>
        </w:numPr>
        <w:rPr>
          <w:rFonts w:ascii="Calibri" w:hAnsi="Calibri" w:cs="Calibri"/>
          <w:color w:val="000000" w:themeColor="text1"/>
          <w:sz w:val="20"/>
          <w:szCs w:val="20"/>
        </w:rPr>
      </w:pPr>
      <w:r w:rsidRPr="00C72F94">
        <w:rPr>
          <w:rFonts w:ascii="Calibri" w:hAnsi="Calibri" w:cs="Calibri"/>
          <w:color w:val="000000" w:themeColor="text1"/>
          <w:sz w:val="20"/>
          <w:szCs w:val="20"/>
        </w:rPr>
        <w:t>Seguro de asistencia en viaje cobertura COVID</w:t>
      </w:r>
    </w:p>
    <w:p w:rsidR="00AC657E" w:rsidRPr="00C72F94" w:rsidRDefault="00AC657E" w:rsidP="00C72F94">
      <w:pPr>
        <w:rPr>
          <w:rFonts w:ascii="Calibri" w:hAnsi="Calibri" w:cs="Calibri"/>
          <w:sz w:val="20"/>
          <w:szCs w:val="20"/>
        </w:rPr>
      </w:pPr>
    </w:p>
    <w:p w:rsidR="00AC657E" w:rsidRDefault="006E12FA" w:rsidP="00C72F94">
      <w:pPr>
        <w:pStyle w:val="Prrafodelista"/>
        <w:spacing w:after="160" w:line="259" w:lineRule="auto"/>
        <w:ind w:left="567"/>
        <w:rPr>
          <w:rFonts w:ascii="Calibri" w:hAnsi="Calibri" w:cs="Calibri"/>
          <w:b/>
        </w:rPr>
      </w:pPr>
      <w:r w:rsidRPr="00AC657E">
        <w:rPr>
          <w:rFonts w:ascii="Calibri" w:hAnsi="Calibri" w:cs="Calibri"/>
          <w:b/>
        </w:rPr>
        <w:t>NO Incluye</w:t>
      </w:r>
    </w:p>
    <w:p w:rsidR="008C3DD1" w:rsidRPr="00C72F94" w:rsidRDefault="008C3DD1" w:rsidP="00C72F94">
      <w:pPr>
        <w:pStyle w:val="Prrafodelista"/>
        <w:spacing w:after="160" w:line="259" w:lineRule="auto"/>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342A7C" w:rsidRDefault="006E12FA" w:rsidP="008C3DD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8C3DD1" w:rsidRPr="008C3DD1" w:rsidRDefault="008C3DD1" w:rsidP="008C3DD1">
      <w:pPr>
        <w:pStyle w:val="Prrafodelista"/>
        <w:spacing w:after="160" w:line="259" w:lineRule="auto"/>
        <w:rPr>
          <w:rFonts w:ascii="Calibri" w:hAnsi="Calibri" w:cs="Calibri"/>
          <w:sz w:val="20"/>
          <w:szCs w:val="20"/>
        </w:rPr>
      </w:pPr>
    </w:p>
    <w:tbl>
      <w:tblPr>
        <w:tblW w:w="5350" w:type="dxa"/>
        <w:jc w:val="center"/>
        <w:tblCellMar>
          <w:left w:w="70" w:type="dxa"/>
          <w:right w:w="70" w:type="dxa"/>
        </w:tblCellMar>
        <w:tblLook w:val="04A0" w:firstRow="1" w:lastRow="0" w:firstColumn="1" w:lastColumn="0" w:noHBand="0" w:noVBand="1"/>
      </w:tblPr>
      <w:tblGrid>
        <w:gridCol w:w="3539"/>
        <w:gridCol w:w="1811"/>
      </w:tblGrid>
      <w:tr w:rsidR="008C3DD1" w:rsidRPr="008C3DD1" w:rsidTr="008C3DD1">
        <w:trPr>
          <w:trHeight w:val="288"/>
          <w:jc w:val="center"/>
        </w:trPr>
        <w:tc>
          <w:tcPr>
            <w:tcW w:w="535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 xml:space="preserve">TARIFAS EN USD POR PERSONA </w:t>
            </w:r>
          </w:p>
        </w:tc>
      </w:tr>
      <w:tr w:rsidR="008C3DD1" w:rsidRPr="008C3DD1" w:rsidTr="008C3DD1">
        <w:trPr>
          <w:trHeight w:val="288"/>
          <w:jc w:val="center"/>
        </w:trPr>
        <w:tc>
          <w:tcPr>
            <w:tcW w:w="53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SERVICIOS TERRESTRES EXCLUSIVAMENTE </w:t>
            </w:r>
          </w:p>
        </w:tc>
      </w:tr>
      <w:tr w:rsidR="008C3DD1" w:rsidRPr="008C3DD1" w:rsidTr="008C3DD1">
        <w:trPr>
          <w:trHeight w:val="288"/>
          <w:jc w:val="center"/>
        </w:trPr>
        <w:tc>
          <w:tcPr>
            <w:tcW w:w="535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05 ENERO - 15 DICIEMBRE 2025</w:t>
            </w:r>
          </w:p>
        </w:tc>
      </w:tr>
      <w:tr w:rsidR="008C3DD1" w:rsidRPr="008C3DD1" w:rsidTr="008C3DD1">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 xml:space="preserve">CATEGORÍA </w:t>
            </w:r>
          </w:p>
        </w:tc>
        <w:tc>
          <w:tcPr>
            <w:tcW w:w="1811" w:type="dxa"/>
            <w:tcBorders>
              <w:top w:val="nil"/>
              <w:left w:val="nil"/>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DOBLE</w:t>
            </w:r>
          </w:p>
        </w:tc>
      </w:tr>
      <w:tr w:rsidR="008C3DD1" w:rsidRPr="008C3DD1" w:rsidTr="008C3DD1">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TURISTA </w:t>
            </w:r>
          </w:p>
        </w:tc>
        <w:tc>
          <w:tcPr>
            <w:tcW w:w="1811"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2253</w:t>
            </w:r>
          </w:p>
        </w:tc>
      </w:tr>
      <w:tr w:rsidR="008C3DD1" w:rsidRPr="008C3DD1" w:rsidTr="008C3DD1">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PRIMERA </w:t>
            </w:r>
          </w:p>
        </w:tc>
        <w:tc>
          <w:tcPr>
            <w:tcW w:w="1811"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2359</w:t>
            </w:r>
          </w:p>
        </w:tc>
      </w:tr>
      <w:tr w:rsidR="008C3DD1" w:rsidRPr="008C3DD1" w:rsidTr="008C3DD1">
        <w:trPr>
          <w:trHeight w:val="276"/>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DD1" w:rsidRPr="008C3DD1" w:rsidRDefault="008C3DD1" w:rsidP="008C3DD1">
            <w:pP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PRIMERA SUPERIOR </w:t>
            </w:r>
          </w:p>
        </w:tc>
        <w:tc>
          <w:tcPr>
            <w:tcW w:w="1811" w:type="dxa"/>
            <w:tcBorders>
              <w:top w:val="nil"/>
              <w:left w:val="nil"/>
              <w:bottom w:val="single" w:sz="4" w:space="0" w:color="auto"/>
              <w:right w:val="single" w:sz="4" w:space="0" w:color="auto"/>
            </w:tcBorders>
            <w:shd w:val="clear" w:color="auto" w:fill="auto"/>
            <w:noWrap/>
            <w:vAlign w:val="bottom"/>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2511</w:t>
            </w:r>
          </w:p>
        </w:tc>
      </w:tr>
      <w:tr w:rsidR="008C3DD1" w:rsidRPr="008C3DD1" w:rsidTr="008C3DD1">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DD1" w:rsidRPr="008C3DD1" w:rsidRDefault="008C3DD1" w:rsidP="008C3DD1">
            <w:pP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SUPERIOR </w:t>
            </w:r>
          </w:p>
        </w:tc>
        <w:tc>
          <w:tcPr>
            <w:tcW w:w="1811" w:type="dxa"/>
            <w:tcBorders>
              <w:top w:val="nil"/>
              <w:left w:val="nil"/>
              <w:bottom w:val="single" w:sz="4" w:space="0" w:color="auto"/>
              <w:right w:val="single" w:sz="4" w:space="0" w:color="auto"/>
            </w:tcBorders>
            <w:shd w:val="clear" w:color="auto" w:fill="auto"/>
            <w:noWrap/>
            <w:vAlign w:val="bottom"/>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3122</w:t>
            </w:r>
          </w:p>
        </w:tc>
      </w:tr>
      <w:tr w:rsidR="008C3DD1" w:rsidRPr="008C3DD1" w:rsidTr="008C3DD1">
        <w:trPr>
          <w:trHeight w:val="288"/>
          <w:jc w:val="center"/>
        </w:trPr>
        <w:tc>
          <w:tcPr>
            <w:tcW w:w="53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3DD1" w:rsidRPr="008C3DD1" w:rsidRDefault="008C3DD1" w:rsidP="008C3DD1">
            <w:pPr>
              <w:jc w:val="center"/>
              <w:rPr>
                <w:rFonts w:ascii="Calibri" w:eastAsia="Times New Roman" w:hAnsi="Calibri" w:cs="Calibri"/>
                <w:b/>
                <w:bCs/>
                <w:sz w:val="18"/>
                <w:szCs w:val="18"/>
                <w:lang w:val="es-MX" w:eastAsia="es-MX"/>
              </w:rPr>
            </w:pPr>
            <w:r w:rsidRPr="008C3DD1">
              <w:rPr>
                <w:rFonts w:ascii="Calibri" w:eastAsia="Times New Roman" w:hAnsi="Calibri" w:cs="Calibri"/>
                <w:b/>
                <w:bCs/>
                <w:sz w:val="18"/>
                <w:szCs w:val="18"/>
                <w:lang w:val="es-MX" w:eastAsia="es-MX"/>
              </w:rPr>
              <w:t xml:space="preserve">NO APLICA EN CARNAVAL, SEMANA SANTA, FERIADOS, VERANO, INTI RAYMI, NAVIDAD Y FIN DE AÑO </w:t>
            </w:r>
          </w:p>
        </w:tc>
      </w:tr>
      <w:tr w:rsidR="008C3DD1" w:rsidRPr="008C3DD1" w:rsidTr="008C3DD1">
        <w:trPr>
          <w:trHeight w:val="288"/>
          <w:jc w:val="center"/>
        </w:trPr>
        <w:tc>
          <w:tcPr>
            <w:tcW w:w="5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TARIFAS SUJETAS A DISPONIBILIDAD Y CAMBIO SIN PREVIO AVISO </w:t>
            </w:r>
          </w:p>
        </w:tc>
      </w:tr>
    </w:tbl>
    <w:p w:rsidR="00AC657E" w:rsidRDefault="00AC657E" w:rsidP="00AC657E">
      <w:pPr>
        <w:spacing w:after="160" w:line="259" w:lineRule="auto"/>
        <w:rPr>
          <w:rFonts w:ascii="Calibri" w:hAnsi="Calibri" w:cs="Calibri"/>
          <w:sz w:val="20"/>
          <w:szCs w:val="20"/>
          <w:lang w:val="es-MX"/>
        </w:rPr>
      </w:pPr>
    </w:p>
    <w:tbl>
      <w:tblPr>
        <w:tblW w:w="3980" w:type="dxa"/>
        <w:jc w:val="center"/>
        <w:tblCellMar>
          <w:left w:w="70" w:type="dxa"/>
          <w:right w:w="70" w:type="dxa"/>
        </w:tblCellMar>
        <w:tblLook w:val="04A0" w:firstRow="1" w:lastRow="0" w:firstColumn="1" w:lastColumn="0" w:noHBand="0" w:noVBand="1"/>
      </w:tblPr>
      <w:tblGrid>
        <w:gridCol w:w="2920"/>
        <w:gridCol w:w="1060"/>
      </w:tblGrid>
      <w:tr w:rsidR="008C3DD1" w:rsidRPr="008C3DD1" w:rsidTr="008C3DD1">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20"/>
                <w:szCs w:val="20"/>
                <w:lang w:val="es-MX" w:eastAsia="es-MX"/>
              </w:rPr>
            </w:pPr>
            <w:r w:rsidRPr="008C3DD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20"/>
                <w:szCs w:val="20"/>
                <w:lang w:val="es-MX" w:eastAsia="es-MX"/>
              </w:rPr>
            </w:pPr>
            <w:r w:rsidRPr="008C3DD1">
              <w:rPr>
                <w:rFonts w:ascii="Calibri" w:eastAsia="Times New Roman" w:hAnsi="Calibri" w:cs="Calibri"/>
                <w:b/>
                <w:bCs/>
                <w:color w:val="FFFFFF"/>
                <w:sz w:val="20"/>
                <w:szCs w:val="20"/>
                <w:lang w:val="es-MX" w:eastAsia="es-MX"/>
              </w:rPr>
              <w:t>ADULTO</w:t>
            </w:r>
          </w:p>
        </w:tc>
      </w:tr>
      <w:tr w:rsidR="008C3DD1" w:rsidRPr="008C3DD1" w:rsidTr="008C3DD1">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30</w:t>
            </w:r>
          </w:p>
        </w:tc>
      </w:tr>
    </w:tbl>
    <w:p w:rsidR="008C3DD1" w:rsidRDefault="008C3DD1" w:rsidP="00AC657E">
      <w:pPr>
        <w:spacing w:after="160" w:line="259" w:lineRule="auto"/>
        <w:rPr>
          <w:rFonts w:ascii="Calibri" w:hAnsi="Calibri" w:cs="Calibri"/>
          <w:sz w:val="20"/>
          <w:szCs w:val="20"/>
          <w:lang w:val="es-MX"/>
        </w:rPr>
      </w:pPr>
    </w:p>
    <w:p w:rsidR="008C3DD1" w:rsidRDefault="008C3DD1" w:rsidP="00AC657E">
      <w:pPr>
        <w:spacing w:after="160" w:line="259" w:lineRule="auto"/>
        <w:rPr>
          <w:rFonts w:ascii="Calibri" w:hAnsi="Calibri" w:cs="Calibri"/>
          <w:sz w:val="20"/>
          <w:szCs w:val="20"/>
          <w:lang w:val="es-MX"/>
        </w:rPr>
      </w:pPr>
    </w:p>
    <w:p w:rsidR="008C3DD1" w:rsidRDefault="008C3DD1" w:rsidP="00AC657E">
      <w:pPr>
        <w:spacing w:after="160" w:line="259" w:lineRule="auto"/>
        <w:rPr>
          <w:rFonts w:ascii="Calibri" w:hAnsi="Calibri" w:cs="Calibri"/>
          <w:sz w:val="20"/>
          <w:szCs w:val="20"/>
          <w:lang w:val="es-MX"/>
        </w:rPr>
      </w:pPr>
    </w:p>
    <w:p w:rsidR="008C3DD1" w:rsidRDefault="008C3DD1" w:rsidP="00AC657E">
      <w:pPr>
        <w:spacing w:after="160" w:line="259" w:lineRule="auto"/>
        <w:rPr>
          <w:rFonts w:ascii="Calibri" w:hAnsi="Calibri" w:cs="Calibri"/>
          <w:sz w:val="20"/>
          <w:szCs w:val="20"/>
          <w:lang w:val="es-MX"/>
        </w:rPr>
      </w:pPr>
    </w:p>
    <w:p w:rsidR="008C3DD1" w:rsidRPr="008C3DD1" w:rsidRDefault="008C3DD1" w:rsidP="00AC657E">
      <w:pPr>
        <w:spacing w:after="160" w:line="259" w:lineRule="auto"/>
        <w:rPr>
          <w:rFonts w:ascii="Calibri" w:hAnsi="Calibri" w:cs="Calibri"/>
          <w:sz w:val="20"/>
          <w:szCs w:val="20"/>
          <w:lang w:val="es-MX"/>
        </w:rPr>
      </w:pPr>
    </w:p>
    <w:tbl>
      <w:tblPr>
        <w:tblW w:w="6100" w:type="dxa"/>
        <w:jc w:val="center"/>
        <w:tblCellMar>
          <w:left w:w="70" w:type="dxa"/>
          <w:right w:w="70" w:type="dxa"/>
        </w:tblCellMar>
        <w:tblLook w:val="04A0" w:firstRow="1" w:lastRow="0" w:firstColumn="1" w:lastColumn="0" w:noHBand="0" w:noVBand="1"/>
      </w:tblPr>
      <w:tblGrid>
        <w:gridCol w:w="1227"/>
        <w:gridCol w:w="2229"/>
        <w:gridCol w:w="2644"/>
      </w:tblGrid>
      <w:tr w:rsidR="008C3DD1" w:rsidRPr="008C3DD1" w:rsidTr="008C3DD1">
        <w:trPr>
          <w:trHeight w:val="284"/>
          <w:jc w:val="center"/>
        </w:trPr>
        <w:tc>
          <w:tcPr>
            <w:tcW w:w="61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 xml:space="preserve">HOTELES PREVISTOS O SIMILARES </w:t>
            </w:r>
          </w:p>
        </w:tc>
      </w:tr>
      <w:tr w:rsidR="008C3DD1" w:rsidRPr="008C3DD1" w:rsidTr="008C3DD1">
        <w:trPr>
          <w:trHeight w:val="284"/>
          <w:jc w:val="center"/>
        </w:trPr>
        <w:tc>
          <w:tcPr>
            <w:tcW w:w="1227" w:type="dxa"/>
            <w:tcBorders>
              <w:top w:val="nil"/>
              <w:left w:val="single" w:sz="4" w:space="0" w:color="auto"/>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CATEGORÍA</w:t>
            </w:r>
          </w:p>
        </w:tc>
        <w:tc>
          <w:tcPr>
            <w:tcW w:w="2229" w:type="dxa"/>
            <w:tcBorders>
              <w:top w:val="nil"/>
              <w:left w:val="nil"/>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CIUDAD</w:t>
            </w:r>
          </w:p>
        </w:tc>
        <w:tc>
          <w:tcPr>
            <w:tcW w:w="2644" w:type="dxa"/>
            <w:tcBorders>
              <w:top w:val="nil"/>
              <w:left w:val="nil"/>
              <w:bottom w:val="single" w:sz="4" w:space="0" w:color="auto"/>
              <w:right w:val="single" w:sz="4" w:space="0" w:color="auto"/>
            </w:tcBorders>
            <w:shd w:val="clear" w:color="000000" w:fill="000000"/>
            <w:noWrap/>
            <w:vAlign w:val="center"/>
            <w:hideMark/>
          </w:tcPr>
          <w:p w:rsidR="008C3DD1" w:rsidRPr="008C3DD1" w:rsidRDefault="008C3DD1" w:rsidP="008C3DD1">
            <w:pPr>
              <w:jc w:val="center"/>
              <w:rPr>
                <w:rFonts w:ascii="Calibri" w:eastAsia="Times New Roman" w:hAnsi="Calibri" w:cs="Calibri"/>
                <w:b/>
                <w:bCs/>
                <w:color w:val="FFFFFF"/>
                <w:sz w:val="18"/>
                <w:szCs w:val="18"/>
                <w:lang w:val="es-MX" w:eastAsia="es-MX"/>
              </w:rPr>
            </w:pPr>
            <w:r w:rsidRPr="008C3DD1">
              <w:rPr>
                <w:rFonts w:ascii="Calibri" w:eastAsia="Times New Roman" w:hAnsi="Calibri" w:cs="Calibri"/>
                <w:b/>
                <w:bCs/>
                <w:color w:val="FFFFFF"/>
                <w:sz w:val="18"/>
                <w:szCs w:val="18"/>
                <w:lang w:val="es-MX" w:eastAsia="es-MX"/>
              </w:rPr>
              <w:t>HOTEL</w:t>
            </w:r>
          </w:p>
        </w:tc>
      </w:tr>
      <w:tr w:rsidR="008C3DD1" w:rsidRPr="008C3DD1" w:rsidTr="008C3DD1">
        <w:trPr>
          <w:trHeight w:val="284"/>
          <w:jc w:val="center"/>
        </w:trPr>
        <w:tc>
          <w:tcPr>
            <w:tcW w:w="12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TURISTA </w:t>
            </w: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Lima </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Tierra Viva Miraflores</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Valle Sagrado (Urubamba)</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Andan </w:t>
            </w:r>
            <w:proofErr w:type="spellStart"/>
            <w:r w:rsidRPr="008C3DD1">
              <w:rPr>
                <w:rFonts w:ascii="Calibri" w:eastAsia="Times New Roman" w:hAnsi="Calibri" w:cs="Calibri"/>
                <w:color w:val="000000"/>
                <w:sz w:val="18"/>
                <w:szCs w:val="18"/>
                <w:lang w:val="es-MX" w:eastAsia="es-MX"/>
              </w:rPr>
              <w:t>Wings</w:t>
            </w:r>
            <w:proofErr w:type="spellEnd"/>
            <w:r w:rsidRPr="008C3DD1">
              <w:rPr>
                <w:rFonts w:ascii="Calibri" w:eastAsia="Times New Roman" w:hAnsi="Calibri" w:cs="Calibri"/>
                <w:color w:val="000000"/>
                <w:sz w:val="18"/>
                <w:szCs w:val="18"/>
                <w:lang w:val="es-MX" w:eastAsia="es-MX"/>
              </w:rPr>
              <w:t xml:space="preserve"> Valle</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Aguas Calientes</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Inti Punku Machu Picchu</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Cusco</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Tierra Viva </w:t>
            </w:r>
            <w:proofErr w:type="spellStart"/>
            <w:r w:rsidRPr="008C3DD1">
              <w:rPr>
                <w:rFonts w:ascii="Calibri" w:eastAsia="Times New Roman" w:hAnsi="Calibri" w:cs="Calibri"/>
                <w:color w:val="000000"/>
                <w:sz w:val="18"/>
                <w:szCs w:val="18"/>
                <w:lang w:val="es-MX" w:eastAsia="es-MX"/>
              </w:rPr>
              <w:t>Saphi</w:t>
            </w:r>
            <w:proofErr w:type="spellEnd"/>
          </w:p>
        </w:tc>
      </w:tr>
      <w:tr w:rsidR="008C3DD1" w:rsidRPr="008C3DD1" w:rsidTr="008C3DD1">
        <w:trPr>
          <w:trHeight w:val="284"/>
          <w:jc w:val="center"/>
        </w:trPr>
        <w:tc>
          <w:tcPr>
            <w:tcW w:w="12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PRIMERA </w:t>
            </w: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Lima </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proofErr w:type="spellStart"/>
            <w:r w:rsidRPr="008C3DD1">
              <w:rPr>
                <w:rFonts w:ascii="Calibri" w:eastAsia="Times New Roman" w:hAnsi="Calibri" w:cs="Calibri"/>
                <w:color w:val="000000"/>
                <w:sz w:val="18"/>
                <w:szCs w:val="18"/>
                <w:lang w:val="es-MX" w:eastAsia="es-MX"/>
              </w:rPr>
              <w:t>Ikonik</w:t>
            </w:r>
            <w:proofErr w:type="spellEnd"/>
            <w:r w:rsidRPr="008C3DD1">
              <w:rPr>
                <w:rFonts w:ascii="Calibri" w:eastAsia="Times New Roman" w:hAnsi="Calibri" w:cs="Calibri"/>
                <w:color w:val="000000"/>
                <w:sz w:val="18"/>
                <w:szCs w:val="18"/>
                <w:lang w:val="es-MX" w:eastAsia="es-MX"/>
              </w:rPr>
              <w:t xml:space="preserve"> Miraflores</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Valle Sagrado (Urubamba)</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Tierra Viva Valle Sagrado</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Aguas Calientes</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Tierra Viva Machu Picchu</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Cusco</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proofErr w:type="spellStart"/>
            <w:r w:rsidRPr="008C3DD1">
              <w:rPr>
                <w:rFonts w:ascii="Calibri" w:eastAsia="Times New Roman" w:hAnsi="Calibri" w:cs="Calibri"/>
                <w:color w:val="000000"/>
                <w:sz w:val="18"/>
                <w:szCs w:val="18"/>
                <w:lang w:val="es-MX" w:eastAsia="es-MX"/>
              </w:rPr>
              <w:t>Xima</w:t>
            </w:r>
            <w:proofErr w:type="spellEnd"/>
            <w:r w:rsidRPr="008C3DD1">
              <w:rPr>
                <w:rFonts w:ascii="Calibri" w:eastAsia="Times New Roman" w:hAnsi="Calibri" w:cs="Calibri"/>
                <w:color w:val="000000"/>
                <w:sz w:val="18"/>
                <w:szCs w:val="18"/>
                <w:lang w:val="es-MX" w:eastAsia="es-MX"/>
              </w:rPr>
              <w:t xml:space="preserve"> Cusco</w:t>
            </w:r>
          </w:p>
        </w:tc>
      </w:tr>
      <w:tr w:rsidR="008C3DD1" w:rsidRPr="008C3DD1" w:rsidTr="008C3DD1">
        <w:trPr>
          <w:trHeight w:val="284"/>
          <w:jc w:val="center"/>
        </w:trPr>
        <w:tc>
          <w:tcPr>
            <w:tcW w:w="1227" w:type="dxa"/>
            <w:vMerge w:val="restart"/>
            <w:tcBorders>
              <w:top w:val="nil"/>
              <w:left w:val="single" w:sz="4" w:space="0" w:color="auto"/>
              <w:bottom w:val="single" w:sz="4" w:space="0" w:color="auto"/>
              <w:right w:val="single" w:sz="4" w:space="0" w:color="auto"/>
            </w:tcBorders>
            <w:shd w:val="clear" w:color="000000" w:fill="FFFFFF"/>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PRIMERA SUPERIOR </w:t>
            </w: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Lima </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Hilton Garden </w:t>
            </w:r>
            <w:proofErr w:type="spellStart"/>
            <w:r w:rsidRPr="008C3DD1">
              <w:rPr>
                <w:rFonts w:ascii="Calibri" w:eastAsia="Times New Roman" w:hAnsi="Calibri" w:cs="Calibri"/>
                <w:color w:val="000000"/>
                <w:sz w:val="18"/>
                <w:szCs w:val="18"/>
                <w:lang w:val="es-MX" w:eastAsia="es-MX"/>
              </w:rPr>
              <w:t>Inn</w:t>
            </w:r>
            <w:proofErr w:type="spellEnd"/>
            <w:r w:rsidRPr="008C3DD1">
              <w:rPr>
                <w:rFonts w:ascii="Calibri" w:eastAsia="Times New Roman" w:hAnsi="Calibri" w:cs="Calibri"/>
                <w:color w:val="000000"/>
                <w:sz w:val="18"/>
                <w:szCs w:val="18"/>
                <w:lang w:val="es-MX" w:eastAsia="es-MX"/>
              </w:rPr>
              <w:t xml:space="preserve"> </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Valle Sagrado (Urubamba)</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Posada del </w:t>
            </w:r>
            <w:proofErr w:type="spellStart"/>
            <w:r w:rsidRPr="008C3DD1">
              <w:rPr>
                <w:rFonts w:ascii="Calibri" w:eastAsia="Times New Roman" w:hAnsi="Calibri" w:cs="Calibri"/>
                <w:color w:val="000000"/>
                <w:sz w:val="18"/>
                <w:szCs w:val="18"/>
                <w:lang w:val="es-MX" w:eastAsia="es-MX"/>
              </w:rPr>
              <w:t>Inka</w:t>
            </w:r>
            <w:proofErr w:type="spellEnd"/>
            <w:r w:rsidRPr="008C3DD1">
              <w:rPr>
                <w:rFonts w:ascii="Calibri" w:eastAsia="Times New Roman" w:hAnsi="Calibri" w:cs="Calibri"/>
                <w:color w:val="000000"/>
                <w:sz w:val="18"/>
                <w:szCs w:val="18"/>
                <w:lang w:val="es-MX" w:eastAsia="es-MX"/>
              </w:rPr>
              <w:t xml:space="preserve"> </w:t>
            </w:r>
            <w:proofErr w:type="spellStart"/>
            <w:r w:rsidRPr="008C3DD1">
              <w:rPr>
                <w:rFonts w:ascii="Calibri" w:eastAsia="Times New Roman" w:hAnsi="Calibri" w:cs="Calibri"/>
                <w:color w:val="000000"/>
                <w:sz w:val="18"/>
                <w:szCs w:val="18"/>
                <w:lang w:val="es-MX" w:eastAsia="es-MX"/>
              </w:rPr>
              <w:t>Yucay</w:t>
            </w:r>
            <w:proofErr w:type="spellEnd"/>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Aguas Calientes</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El </w:t>
            </w:r>
            <w:proofErr w:type="spellStart"/>
            <w:r w:rsidRPr="008C3DD1">
              <w:rPr>
                <w:rFonts w:ascii="Calibri" w:eastAsia="Times New Roman" w:hAnsi="Calibri" w:cs="Calibri"/>
                <w:color w:val="000000"/>
                <w:sz w:val="18"/>
                <w:szCs w:val="18"/>
                <w:lang w:val="es-MX" w:eastAsia="es-MX"/>
              </w:rPr>
              <w:t>Mapi</w:t>
            </w:r>
            <w:proofErr w:type="spellEnd"/>
            <w:r w:rsidRPr="008C3DD1">
              <w:rPr>
                <w:rFonts w:ascii="Calibri" w:eastAsia="Times New Roman" w:hAnsi="Calibri" w:cs="Calibri"/>
                <w:color w:val="000000"/>
                <w:sz w:val="18"/>
                <w:szCs w:val="18"/>
                <w:lang w:val="es-MX" w:eastAsia="es-MX"/>
              </w:rPr>
              <w:t xml:space="preserve"> </w:t>
            </w:r>
            <w:proofErr w:type="spellStart"/>
            <w:r w:rsidRPr="008C3DD1">
              <w:rPr>
                <w:rFonts w:ascii="Calibri" w:eastAsia="Times New Roman" w:hAnsi="Calibri" w:cs="Calibri"/>
                <w:color w:val="000000"/>
                <w:sz w:val="18"/>
                <w:szCs w:val="18"/>
                <w:lang w:val="es-MX" w:eastAsia="es-MX"/>
              </w:rPr>
              <w:t>by</w:t>
            </w:r>
            <w:proofErr w:type="spellEnd"/>
            <w:r w:rsidRPr="008C3DD1">
              <w:rPr>
                <w:rFonts w:ascii="Calibri" w:eastAsia="Times New Roman" w:hAnsi="Calibri" w:cs="Calibri"/>
                <w:color w:val="000000"/>
                <w:sz w:val="18"/>
                <w:szCs w:val="18"/>
                <w:lang w:val="es-MX" w:eastAsia="es-MX"/>
              </w:rPr>
              <w:t xml:space="preserve"> </w:t>
            </w:r>
            <w:proofErr w:type="spellStart"/>
            <w:r w:rsidRPr="008C3DD1">
              <w:rPr>
                <w:rFonts w:ascii="Calibri" w:eastAsia="Times New Roman" w:hAnsi="Calibri" w:cs="Calibri"/>
                <w:color w:val="000000"/>
                <w:sz w:val="18"/>
                <w:szCs w:val="18"/>
                <w:lang w:val="es-MX" w:eastAsia="es-MX"/>
              </w:rPr>
              <w:t>Inkaterra</w:t>
            </w:r>
            <w:proofErr w:type="spellEnd"/>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Cusco</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Sonesta Cusco</w:t>
            </w:r>
          </w:p>
        </w:tc>
      </w:tr>
      <w:tr w:rsidR="008C3DD1" w:rsidRPr="008C3DD1" w:rsidTr="008C3DD1">
        <w:trPr>
          <w:trHeight w:val="284"/>
          <w:jc w:val="center"/>
        </w:trPr>
        <w:tc>
          <w:tcPr>
            <w:tcW w:w="12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b/>
                <w:bCs/>
                <w:color w:val="000000"/>
                <w:sz w:val="18"/>
                <w:szCs w:val="18"/>
                <w:lang w:val="es-MX" w:eastAsia="es-MX"/>
              </w:rPr>
            </w:pPr>
            <w:r w:rsidRPr="008C3DD1">
              <w:rPr>
                <w:rFonts w:ascii="Calibri" w:eastAsia="Times New Roman" w:hAnsi="Calibri" w:cs="Calibri"/>
                <w:b/>
                <w:bCs/>
                <w:color w:val="000000"/>
                <w:sz w:val="18"/>
                <w:szCs w:val="18"/>
                <w:lang w:val="es-MX" w:eastAsia="es-MX"/>
              </w:rPr>
              <w:t xml:space="preserve">SUPERIOR </w:t>
            </w: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Lima </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 xml:space="preserve">Iberostar </w:t>
            </w:r>
            <w:proofErr w:type="spellStart"/>
            <w:r w:rsidRPr="008C3DD1">
              <w:rPr>
                <w:rFonts w:ascii="Calibri" w:eastAsia="Times New Roman" w:hAnsi="Calibri" w:cs="Calibri"/>
                <w:color w:val="000000"/>
                <w:sz w:val="18"/>
                <w:szCs w:val="18"/>
                <w:lang w:val="es-MX" w:eastAsia="es-MX"/>
              </w:rPr>
              <w:t>Selection</w:t>
            </w:r>
            <w:proofErr w:type="spellEnd"/>
            <w:r w:rsidRPr="008C3DD1">
              <w:rPr>
                <w:rFonts w:ascii="Calibri" w:eastAsia="Times New Roman" w:hAnsi="Calibri" w:cs="Calibri"/>
                <w:color w:val="000000"/>
                <w:sz w:val="18"/>
                <w:szCs w:val="18"/>
                <w:lang w:val="es-MX" w:eastAsia="es-MX"/>
              </w:rPr>
              <w:t xml:space="preserve"> Miraflores</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Valle Sagrado (Urubamba)</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proofErr w:type="spellStart"/>
            <w:r w:rsidRPr="008C3DD1">
              <w:rPr>
                <w:rFonts w:ascii="Calibri" w:eastAsia="Times New Roman" w:hAnsi="Calibri" w:cs="Calibri"/>
                <w:color w:val="000000"/>
                <w:sz w:val="18"/>
                <w:szCs w:val="18"/>
                <w:lang w:val="es-MX" w:eastAsia="es-MX"/>
              </w:rPr>
              <w:t>Inkaterra</w:t>
            </w:r>
            <w:proofErr w:type="spellEnd"/>
            <w:r w:rsidRPr="008C3DD1">
              <w:rPr>
                <w:rFonts w:ascii="Calibri" w:eastAsia="Times New Roman" w:hAnsi="Calibri" w:cs="Calibri"/>
                <w:color w:val="000000"/>
                <w:sz w:val="18"/>
                <w:szCs w:val="18"/>
                <w:lang w:val="es-MX" w:eastAsia="es-MX"/>
              </w:rPr>
              <w:t xml:space="preserve"> Hacienda Urubamba</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Aguas Calientes</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proofErr w:type="spellStart"/>
            <w:r w:rsidRPr="008C3DD1">
              <w:rPr>
                <w:rFonts w:ascii="Calibri" w:eastAsia="Times New Roman" w:hAnsi="Calibri" w:cs="Calibri"/>
                <w:color w:val="000000"/>
                <w:sz w:val="18"/>
                <w:szCs w:val="18"/>
                <w:lang w:val="es-MX" w:eastAsia="es-MX"/>
              </w:rPr>
              <w:t>Inkaterra</w:t>
            </w:r>
            <w:proofErr w:type="spellEnd"/>
            <w:r w:rsidRPr="008C3DD1">
              <w:rPr>
                <w:rFonts w:ascii="Calibri" w:eastAsia="Times New Roman" w:hAnsi="Calibri" w:cs="Calibri"/>
                <w:color w:val="000000"/>
                <w:sz w:val="18"/>
                <w:szCs w:val="18"/>
                <w:lang w:val="es-MX" w:eastAsia="es-MX"/>
              </w:rPr>
              <w:t xml:space="preserve"> Machu Picchu Pueblo</w:t>
            </w:r>
          </w:p>
        </w:tc>
      </w:tr>
      <w:tr w:rsidR="008C3DD1" w:rsidRPr="008C3DD1" w:rsidTr="008C3DD1">
        <w:trPr>
          <w:trHeight w:val="284"/>
          <w:jc w:val="center"/>
        </w:trPr>
        <w:tc>
          <w:tcPr>
            <w:tcW w:w="1227" w:type="dxa"/>
            <w:vMerge/>
            <w:tcBorders>
              <w:top w:val="nil"/>
              <w:left w:val="single" w:sz="4" w:space="0" w:color="auto"/>
              <w:bottom w:val="single" w:sz="4" w:space="0" w:color="auto"/>
              <w:right w:val="single" w:sz="4" w:space="0" w:color="auto"/>
            </w:tcBorders>
            <w:vAlign w:val="center"/>
            <w:hideMark/>
          </w:tcPr>
          <w:p w:rsidR="008C3DD1" w:rsidRPr="008C3DD1" w:rsidRDefault="008C3DD1" w:rsidP="008C3DD1">
            <w:pPr>
              <w:rPr>
                <w:rFonts w:ascii="Calibri" w:eastAsia="Times New Roman" w:hAnsi="Calibri" w:cs="Calibri"/>
                <w:b/>
                <w:bCs/>
                <w:color w:val="000000"/>
                <w:sz w:val="18"/>
                <w:szCs w:val="18"/>
                <w:lang w:val="es-MX" w:eastAsia="es-MX"/>
              </w:rPr>
            </w:pPr>
          </w:p>
        </w:tc>
        <w:tc>
          <w:tcPr>
            <w:tcW w:w="2229"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jc w:val="cente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Cusco</w:t>
            </w:r>
          </w:p>
        </w:tc>
        <w:tc>
          <w:tcPr>
            <w:tcW w:w="2644" w:type="dxa"/>
            <w:tcBorders>
              <w:top w:val="nil"/>
              <w:left w:val="nil"/>
              <w:bottom w:val="single" w:sz="4" w:space="0" w:color="auto"/>
              <w:right w:val="single" w:sz="4" w:space="0" w:color="auto"/>
            </w:tcBorders>
            <w:shd w:val="clear" w:color="000000" w:fill="FFFFFF"/>
            <w:noWrap/>
            <w:vAlign w:val="center"/>
            <w:hideMark/>
          </w:tcPr>
          <w:p w:rsidR="008C3DD1" w:rsidRPr="008C3DD1" w:rsidRDefault="008C3DD1" w:rsidP="008C3DD1">
            <w:pPr>
              <w:rPr>
                <w:rFonts w:ascii="Calibri" w:eastAsia="Times New Roman" w:hAnsi="Calibri" w:cs="Calibri"/>
                <w:color w:val="000000"/>
                <w:sz w:val="18"/>
                <w:szCs w:val="18"/>
                <w:lang w:val="es-MX" w:eastAsia="es-MX"/>
              </w:rPr>
            </w:pPr>
            <w:r w:rsidRPr="008C3DD1">
              <w:rPr>
                <w:rFonts w:ascii="Calibri" w:eastAsia="Times New Roman" w:hAnsi="Calibri" w:cs="Calibri"/>
                <w:color w:val="000000"/>
                <w:sz w:val="18"/>
                <w:szCs w:val="18"/>
                <w:lang w:val="es-MX" w:eastAsia="es-MX"/>
              </w:rPr>
              <w:t>JW Marriott Cusco</w:t>
            </w:r>
          </w:p>
        </w:tc>
      </w:tr>
    </w:tbl>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4024DC" w:rsidRPr="00883B4A" w:rsidRDefault="004024DC" w:rsidP="004024DC">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8A668C" w:rsidRPr="008C3DD1" w:rsidRDefault="004024DC" w:rsidP="008C3DD1">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sectPr w:rsidR="008A668C" w:rsidRPr="008C3DD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0F27" w:rsidRDefault="00D80F27" w:rsidP="00F249CA">
      <w:r>
        <w:separator/>
      </w:r>
    </w:p>
  </w:endnote>
  <w:endnote w:type="continuationSeparator" w:id="0">
    <w:p w:rsidR="00D80F27" w:rsidRDefault="00D80F2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0F27" w:rsidRDefault="00D80F27" w:rsidP="00F249CA">
      <w:r>
        <w:separator/>
      </w:r>
    </w:p>
  </w:footnote>
  <w:footnote w:type="continuationSeparator" w:id="0">
    <w:p w:rsidR="00D80F27" w:rsidRDefault="00D80F2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E8E25581"/>
    <w:multiLevelType w:val="hybridMultilevel"/>
    <w:tmpl w:val="C5328114"/>
    <w:lvl w:ilvl="0" w:tplc="3A74FFD8">
      <w:start w:val="1"/>
      <w:numFmt w:val="bullet"/>
      <w:lvlText w:val=""/>
      <w:lvlJc w:val="left"/>
      <w:pPr>
        <w:tabs>
          <w:tab w:val="num" w:pos="720"/>
        </w:tabs>
        <w:ind w:left="720" w:hanging="360"/>
      </w:pPr>
      <w:rPr>
        <w:rFonts w:ascii="Wingdings" w:hAnsi="Wingdings" w:cs="Wingdings" w:hint="default"/>
      </w:rPr>
    </w:lvl>
    <w:lvl w:ilvl="1" w:tplc="9F88A0F8">
      <w:start w:val="1"/>
      <w:numFmt w:val="bullet"/>
      <w:lvlText w:val="o"/>
      <w:lvlJc w:val="left"/>
      <w:pPr>
        <w:tabs>
          <w:tab w:val="num" w:pos="1440"/>
        </w:tabs>
        <w:ind w:left="1440" w:hanging="360"/>
      </w:pPr>
      <w:rPr>
        <w:rFonts w:ascii="Courier New" w:hAnsi="Courier New" w:cs="Courier New" w:hint="default"/>
      </w:rPr>
    </w:lvl>
    <w:lvl w:ilvl="2" w:tplc="B6883338">
      <w:start w:val="1"/>
      <w:numFmt w:val="bullet"/>
      <w:lvlText w:val=""/>
      <w:lvlJc w:val="left"/>
      <w:pPr>
        <w:tabs>
          <w:tab w:val="num" w:pos="2160"/>
        </w:tabs>
        <w:ind w:left="2160" w:hanging="360"/>
      </w:pPr>
      <w:rPr>
        <w:rFonts w:ascii="Wingdings" w:hAnsi="Wingdings" w:cs="Wingdings" w:hint="default"/>
      </w:rPr>
    </w:lvl>
    <w:lvl w:ilvl="3" w:tplc="76C87C2E">
      <w:start w:val="1"/>
      <w:numFmt w:val="bullet"/>
      <w:lvlText w:val=""/>
      <w:lvlJc w:val="left"/>
      <w:pPr>
        <w:tabs>
          <w:tab w:val="num" w:pos="2880"/>
        </w:tabs>
        <w:ind w:left="2880" w:hanging="360"/>
      </w:pPr>
      <w:rPr>
        <w:rFonts w:ascii="Symbol" w:hAnsi="Symbol" w:cs="Symbol" w:hint="default"/>
      </w:rPr>
    </w:lvl>
    <w:lvl w:ilvl="4" w:tplc="94DA17C6">
      <w:start w:val="1"/>
      <w:numFmt w:val="bullet"/>
      <w:lvlText w:val="o"/>
      <w:lvlJc w:val="left"/>
      <w:pPr>
        <w:tabs>
          <w:tab w:val="num" w:pos="3600"/>
        </w:tabs>
        <w:ind w:left="3600" w:hanging="360"/>
      </w:pPr>
      <w:rPr>
        <w:rFonts w:ascii="Courier New" w:hAnsi="Courier New" w:cs="Courier New" w:hint="default"/>
      </w:rPr>
    </w:lvl>
    <w:lvl w:ilvl="5" w:tplc="64D0FF32">
      <w:start w:val="1"/>
      <w:numFmt w:val="bullet"/>
      <w:lvlText w:val=""/>
      <w:lvlJc w:val="left"/>
      <w:pPr>
        <w:tabs>
          <w:tab w:val="num" w:pos="4320"/>
        </w:tabs>
        <w:ind w:left="4320" w:hanging="360"/>
      </w:pPr>
      <w:rPr>
        <w:rFonts w:ascii="Wingdings" w:hAnsi="Wingdings" w:cs="Wingdings" w:hint="default"/>
      </w:rPr>
    </w:lvl>
    <w:lvl w:ilvl="6" w:tplc="A9021DFE">
      <w:start w:val="1"/>
      <w:numFmt w:val="bullet"/>
      <w:lvlText w:val=""/>
      <w:lvlJc w:val="left"/>
      <w:pPr>
        <w:tabs>
          <w:tab w:val="num" w:pos="5040"/>
        </w:tabs>
        <w:ind w:left="5040" w:hanging="360"/>
      </w:pPr>
      <w:rPr>
        <w:rFonts w:ascii="Symbol" w:hAnsi="Symbol" w:cs="Symbol" w:hint="default"/>
      </w:rPr>
    </w:lvl>
    <w:lvl w:ilvl="7" w:tplc="16CCD410">
      <w:start w:val="1"/>
      <w:numFmt w:val="bullet"/>
      <w:lvlText w:val="o"/>
      <w:lvlJc w:val="left"/>
      <w:pPr>
        <w:tabs>
          <w:tab w:val="num" w:pos="5760"/>
        </w:tabs>
        <w:ind w:left="5760" w:hanging="360"/>
      </w:pPr>
      <w:rPr>
        <w:rFonts w:ascii="Courier New" w:hAnsi="Courier New" w:cs="Courier New" w:hint="default"/>
      </w:rPr>
    </w:lvl>
    <w:lvl w:ilvl="8" w:tplc="098ED9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F0515EBB"/>
    <w:multiLevelType w:val="hybridMultilevel"/>
    <w:tmpl w:val="DF9AA5E8"/>
    <w:lvl w:ilvl="0" w:tplc="37B2FE6A">
      <w:start w:val="1"/>
      <w:numFmt w:val="bullet"/>
      <w:lvlText w:val=""/>
      <w:lvlJc w:val="left"/>
      <w:pPr>
        <w:tabs>
          <w:tab w:val="num" w:pos="720"/>
        </w:tabs>
        <w:ind w:left="720" w:hanging="360"/>
      </w:pPr>
      <w:rPr>
        <w:rFonts w:ascii="Wingdings" w:hAnsi="Wingdings" w:cs="Wingdings" w:hint="default"/>
      </w:rPr>
    </w:lvl>
    <w:lvl w:ilvl="1" w:tplc="ECFE7D26">
      <w:start w:val="1"/>
      <w:numFmt w:val="bullet"/>
      <w:lvlText w:val="o"/>
      <w:lvlJc w:val="left"/>
      <w:pPr>
        <w:tabs>
          <w:tab w:val="num" w:pos="1440"/>
        </w:tabs>
        <w:ind w:left="1440" w:hanging="360"/>
      </w:pPr>
      <w:rPr>
        <w:rFonts w:ascii="Courier New" w:hAnsi="Courier New" w:cs="Courier New" w:hint="default"/>
      </w:rPr>
    </w:lvl>
    <w:lvl w:ilvl="2" w:tplc="9116745C">
      <w:start w:val="1"/>
      <w:numFmt w:val="bullet"/>
      <w:lvlText w:val=""/>
      <w:lvlJc w:val="left"/>
      <w:pPr>
        <w:tabs>
          <w:tab w:val="num" w:pos="2160"/>
        </w:tabs>
        <w:ind w:left="2160" w:hanging="360"/>
      </w:pPr>
      <w:rPr>
        <w:rFonts w:ascii="Wingdings" w:hAnsi="Wingdings" w:cs="Wingdings" w:hint="default"/>
      </w:rPr>
    </w:lvl>
    <w:lvl w:ilvl="3" w:tplc="83A82C0E">
      <w:start w:val="1"/>
      <w:numFmt w:val="bullet"/>
      <w:lvlText w:val=""/>
      <w:lvlJc w:val="left"/>
      <w:pPr>
        <w:tabs>
          <w:tab w:val="num" w:pos="2880"/>
        </w:tabs>
        <w:ind w:left="2880" w:hanging="360"/>
      </w:pPr>
      <w:rPr>
        <w:rFonts w:ascii="Symbol" w:hAnsi="Symbol" w:cs="Symbol" w:hint="default"/>
      </w:rPr>
    </w:lvl>
    <w:lvl w:ilvl="4" w:tplc="A0E87666">
      <w:start w:val="1"/>
      <w:numFmt w:val="bullet"/>
      <w:lvlText w:val="o"/>
      <w:lvlJc w:val="left"/>
      <w:pPr>
        <w:tabs>
          <w:tab w:val="num" w:pos="3600"/>
        </w:tabs>
        <w:ind w:left="3600" w:hanging="360"/>
      </w:pPr>
      <w:rPr>
        <w:rFonts w:ascii="Courier New" w:hAnsi="Courier New" w:cs="Courier New" w:hint="default"/>
      </w:rPr>
    </w:lvl>
    <w:lvl w:ilvl="5" w:tplc="90BAB698">
      <w:start w:val="1"/>
      <w:numFmt w:val="bullet"/>
      <w:lvlText w:val=""/>
      <w:lvlJc w:val="left"/>
      <w:pPr>
        <w:tabs>
          <w:tab w:val="num" w:pos="4320"/>
        </w:tabs>
        <w:ind w:left="4320" w:hanging="360"/>
      </w:pPr>
      <w:rPr>
        <w:rFonts w:ascii="Wingdings" w:hAnsi="Wingdings" w:cs="Wingdings" w:hint="default"/>
      </w:rPr>
    </w:lvl>
    <w:lvl w:ilvl="6" w:tplc="67D4BEE4">
      <w:start w:val="1"/>
      <w:numFmt w:val="bullet"/>
      <w:lvlText w:val=""/>
      <w:lvlJc w:val="left"/>
      <w:pPr>
        <w:tabs>
          <w:tab w:val="num" w:pos="5040"/>
        </w:tabs>
        <w:ind w:left="5040" w:hanging="360"/>
      </w:pPr>
      <w:rPr>
        <w:rFonts w:ascii="Symbol" w:hAnsi="Symbol" w:cs="Symbol" w:hint="default"/>
      </w:rPr>
    </w:lvl>
    <w:lvl w:ilvl="7" w:tplc="C28026F4">
      <w:start w:val="1"/>
      <w:numFmt w:val="bullet"/>
      <w:lvlText w:val="o"/>
      <w:lvlJc w:val="left"/>
      <w:pPr>
        <w:tabs>
          <w:tab w:val="num" w:pos="5760"/>
        </w:tabs>
        <w:ind w:left="5760" w:hanging="360"/>
      </w:pPr>
      <w:rPr>
        <w:rFonts w:ascii="Courier New" w:hAnsi="Courier New" w:cs="Courier New" w:hint="default"/>
      </w:rPr>
    </w:lvl>
    <w:lvl w:ilvl="8" w:tplc="C25234F4">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1AC4927"/>
    <w:multiLevelType w:val="hybridMultilevel"/>
    <w:tmpl w:val="22E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8"/>
  </w:num>
  <w:num w:numId="2" w16cid:durableId="1246305338">
    <w:abstractNumId w:val="5"/>
  </w:num>
  <w:num w:numId="3" w16cid:durableId="410666923">
    <w:abstractNumId w:val="9"/>
  </w:num>
  <w:num w:numId="4" w16cid:durableId="1511601243">
    <w:abstractNumId w:val="7"/>
  </w:num>
  <w:num w:numId="5" w16cid:durableId="1906068534">
    <w:abstractNumId w:val="6"/>
  </w:num>
  <w:num w:numId="6" w16cid:durableId="29458140">
    <w:abstractNumId w:val="4"/>
  </w:num>
  <w:num w:numId="7" w16cid:durableId="916672130">
    <w:abstractNumId w:val="5"/>
  </w:num>
  <w:num w:numId="8" w16cid:durableId="1883901417">
    <w:abstractNumId w:val="0"/>
  </w:num>
  <w:num w:numId="9" w16cid:durableId="1641379236">
    <w:abstractNumId w:val="1"/>
  </w:num>
  <w:num w:numId="10" w16cid:durableId="999040208">
    <w:abstractNumId w:val="3"/>
  </w:num>
  <w:num w:numId="11" w16cid:durableId="495611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26C9"/>
    <w:rsid w:val="0005320B"/>
    <w:rsid w:val="000A50F7"/>
    <w:rsid w:val="000D24F3"/>
    <w:rsid w:val="000F7A07"/>
    <w:rsid w:val="00146073"/>
    <w:rsid w:val="00183158"/>
    <w:rsid w:val="00196FCF"/>
    <w:rsid w:val="001A7777"/>
    <w:rsid w:val="00220ED3"/>
    <w:rsid w:val="00233843"/>
    <w:rsid w:val="00255000"/>
    <w:rsid w:val="002562CA"/>
    <w:rsid w:val="00274424"/>
    <w:rsid w:val="002B0E47"/>
    <w:rsid w:val="002E0116"/>
    <w:rsid w:val="0030599C"/>
    <w:rsid w:val="00307C36"/>
    <w:rsid w:val="00342A7C"/>
    <w:rsid w:val="00365246"/>
    <w:rsid w:val="004024DC"/>
    <w:rsid w:val="00412147"/>
    <w:rsid w:val="00413C86"/>
    <w:rsid w:val="00425F03"/>
    <w:rsid w:val="004343D2"/>
    <w:rsid w:val="00436377"/>
    <w:rsid w:val="00471218"/>
    <w:rsid w:val="00485107"/>
    <w:rsid w:val="00486A4F"/>
    <w:rsid w:val="004A34EE"/>
    <w:rsid w:val="004A7874"/>
    <w:rsid w:val="004A7B32"/>
    <w:rsid w:val="004D1E52"/>
    <w:rsid w:val="004F4869"/>
    <w:rsid w:val="00517539"/>
    <w:rsid w:val="00522763"/>
    <w:rsid w:val="00524E49"/>
    <w:rsid w:val="00566AA7"/>
    <w:rsid w:val="005704CE"/>
    <w:rsid w:val="0058018E"/>
    <w:rsid w:val="005B3DAE"/>
    <w:rsid w:val="005C2CE8"/>
    <w:rsid w:val="005C6DE9"/>
    <w:rsid w:val="005D7C6A"/>
    <w:rsid w:val="00690DC1"/>
    <w:rsid w:val="006A475F"/>
    <w:rsid w:val="006C3750"/>
    <w:rsid w:val="006E12FA"/>
    <w:rsid w:val="007052CC"/>
    <w:rsid w:val="007C3CA4"/>
    <w:rsid w:val="008422D3"/>
    <w:rsid w:val="0087203B"/>
    <w:rsid w:val="008955AB"/>
    <w:rsid w:val="008A0774"/>
    <w:rsid w:val="008A668C"/>
    <w:rsid w:val="008C3DD1"/>
    <w:rsid w:val="008D2BB8"/>
    <w:rsid w:val="008F43D9"/>
    <w:rsid w:val="00984E50"/>
    <w:rsid w:val="00986FD8"/>
    <w:rsid w:val="009929BE"/>
    <w:rsid w:val="009B0106"/>
    <w:rsid w:val="009B0818"/>
    <w:rsid w:val="009C10E7"/>
    <w:rsid w:val="009E44E1"/>
    <w:rsid w:val="00A02A76"/>
    <w:rsid w:val="00A14D7F"/>
    <w:rsid w:val="00A323B6"/>
    <w:rsid w:val="00A622B9"/>
    <w:rsid w:val="00AC657E"/>
    <w:rsid w:val="00B04463"/>
    <w:rsid w:val="00B14350"/>
    <w:rsid w:val="00B43F0E"/>
    <w:rsid w:val="00B44717"/>
    <w:rsid w:val="00B5089B"/>
    <w:rsid w:val="00B830CD"/>
    <w:rsid w:val="00BF152C"/>
    <w:rsid w:val="00C104F0"/>
    <w:rsid w:val="00C176E2"/>
    <w:rsid w:val="00C669A9"/>
    <w:rsid w:val="00C72F94"/>
    <w:rsid w:val="00CB416D"/>
    <w:rsid w:val="00CD0F5B"/>
    <w:rsid w:val="00CD309D"/>
    <w:rsid w:val="00D21B36"/>
    <w:rsid w:val="00D30222"/>
    <w:rsid w:val="00D31C2F"/>
    <w:rsid w:val="00D3481A"/>
    <w:rsid w:val="00D46ACA"/>
    <w:rsid w:val="00D75BFA"/>
    <w:rsid w:val="00D80F27"/>
    <w:rsid w:val="00DB0B18"/>
    <w:rsid w:val="00DB31A2"/>
    <w:rsid w:val="00DD1562"/>
    <w:rsid w:val="00DF1DB1"/>
    <w:rsid w:val="00E05A34"/>
    <w:rsid w:val="00E40956"/>
    <w:rsid w:val="00E429FE"/>
    <w:rsid w:val="00E477E3"/>
    <w:rsid w:val="00E65ECD"/>
    <w:rsid w:val="00E93BA8"/>
    <w:rsid w:val="00EB03CB"/>
    <w:rsid w:val="00EB5857"/>
    <w:rsid w:val="00EF3E67"/>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403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108439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4728793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91592028">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6144536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396827990">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34862489">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481119698">
      <w:bodyDiv w:val="1"/>
      <w:marLeft w:val="0"/>
      <w:marRight w:val="0"/>
      <w:marTop w:val="0"/>
      <w:marBottom w:val="0"/>
      <w:divBdr>
        <w:top w:val="none" w:sz="0" w:space="0" w:color="auto"/>
        <w:left w:val="none" w:sz="0" w:space="0" w:color="auto"/>
        <w:bottom w:val="none" w:sz="0" w:space="0" w:color="auto"/>
        <w:right w:val="none" w:sz="0" w:space="0" w:color="auto"/>
      </w:divBdr>
    </w:div>
    <w:div w:id="510461050">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663244759">
      <w:bodyDiv w:val="1"/>
      <w:marLeft w:val="0"/>
      <w:marRight w:val="0"/>
      <w:marTop w:val="0"/>
      <w:marBottom w:val="0"/>
      <w:divBdr>
        <w:top w:val="none" w:sz="0" w:space="0" w:color="auto"/>
        <w:left w:val="none" w:sz="0" w:space="0" w:color="auto"/>
        <w:bottom w:val="none" w:sz="0" w:space="0" w:color="auto"/>
        <w:right w:val="none" w:sz="0" w:space="0" w:color="auto"/>
      </w:divBdr>
    </w:div>
    <w:div w:id="680932287">
      <w:bodyDiv w:val="1"/>
      <w:marLeft w:val="0"/>
      <w:marRight w:val="0"/>
      <w:marTop w:val="0"/>
      <w:marBottom w:val="0"/>
      <w:divBdr>
        <w:top w:val="none" w:sz="0" w:space="0" w:color="auto"/>
        <w:left w:val="none" w:sz="0" w:space="0" w:color="auto"/>
        <w:bottom w:val="none" w:sz="0" w:space="0" w:color="auto"/>
        <w:right w:val="none" w:sz="0" w:space="0" w:color="auto"/>
      </w:divBdr>
    </w:div>
    <w:div w:id="716126075">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57781623">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16983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29590680">
      <w:bodyDiv w:val="1"/>
      <w:marLeft w:val="0"/>
      <w:marRight w:val="0"/>
      <w:marTop w:val="0"/>
      <w:marBottom w:val="0"/>
      <w:divBdr>
        <w:top w:val="none" w:sz="0" w:space="0" w:color="auto"/>
        <w:left w:val="none" w:sz="0" w:space="0" w:color="auto"/>
        <w:bottom w:val="none" w:sz="0" w:space="0" w:color="auto"/>
        <w:right w:val="none" w:sz="0" w:space="0" w:color="auto"/>
      </w:divBdr>
    </w:div>
    <w:div w:id="1172260507">
      <w:bodyDiv w:val="1"/>
      <w:marLeft w:val="0"/>
      <w:marRight w:val="0"/>
      <w:marTop w:val="0"/>
      <w:marBottom w:val="0"/>
      <w:divBdr>
        <w:top w:val="none" w:sz="0" w:space="0" w:color="auto"/>
        <w:left w:val="none" w:sz="0" w:space="0" w:color="auto"/>
        <w:bottom w:val="none" w:sz="0" w:space="0" w:color="auto"/>
        <w:right w:val="none" w:sz="0" w:space="0" w:color="auto"/>
      </w:divBdr>
    </w:div>
    <w:div w:id="1187982384">
      <w:bodyDiv w:val="1"/>
      <w:marLeft w:val="0"/>
      <w:marRight w:val="0"/>
      <w:marTop w:val="0"/>
      <w:marBottom w:val="0"/>
      <w:divBdr>
        <w:top w:val="none" w:sz="0" w:space="0" w:color="auto"/>
        <w:left w:val="none" w:sz="0" w:space="0" w:color="auto"/>
        <w:bottom w:val="none" w:sz="0" w:space="0" w:color="auto"/>
        <w:right w:val="none" w:sz="0" w:space="0" w:color="auto"/>
      </w:divBdr>
    </w:div>
    <w:div w:id="1271011853">
      <w:bodyDiv w:val="1"/>
      <w:marLeft w:val="0"/>
      <w:marRight w:val="0"/>
      <w:marTop w:val="0"/>
      <w:marBottom w:val="0"/>
      <w:divBdr>
        <w:top w:val="none" w:sz="0" w:space="0" w:color="auto"/>
        <w:left w:val="none" w:sz="0" w:space="0" w:color="auto"/>
        <w:bottom w:val="none" w:sz="0" w:space="0" w:color="auto"/>
        <w:right w:val="none" w:sz="0" w:space="0" w:color="auto"/>
      </w:divBdr>
    </w:div>
    <w:div w:id="1391147074">
      <w:bodyDiv w:val="1"/>
      <w:marLeft w:val="0"/>
      <w:marRight w:val="0"/>
      <w:marTop w:val="0"/>
      <w:marBottom w:val="0"/>
      <w:divBdr>
        <w:top w:val="none" w:sz="0" w:space="0" w:color="auto"/>
        <w:left w:val="none" w:sz="0" w:space="0" w:color="auto"/>
        <w:bottom w:val="none" w:sz="0" w:space="0" w:color="auto"/>
        <w:right w:val="none" w:sz="0" w:space="0" w:color="auto"/>
      </w:divBdr>
    </w:div>
    <w:div w:id="1411081855">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29085776">
      <w:bodyDiv w:val="1"/>
      <w:marLeft w:val="0"/>
      <w:marRight w:val="0"/>
      <w:marTop w:val="0"/>
      <w:marBottom w:val="0"/>
      <w:divBdr>
        <w:top w:val="none" w:sz="0" w:space="0" w:color="auto"/>
        <w:left w:val="none" w:sz="0" w:space="0" w:color="auto"/>
        <w:bottom w:val="none" w:sz="0" w:space="0" w:color="auto"/>
        <w:right w:val="none" w:sz="0" w:space="0" w:color="auto"/>
      </w:divBdr>
    </w:div>
    <w:div w:id="1431658632">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42262968">
      <w:bodyDiv w:val="1"/>
      <w:marLeft w:val="0"/>
      <w:marRight w:val="0"/>
      <w:marTop w:val="0"/>
      <w:marBottom w:val="0"/>
      <w:divBdr>
        <w:top w:val="none" w:sz="0" w:space="0" w:color="auto"/>
        <w:left w:val="none" w:sz="0" w:space="0" w:color="auto"/>
        <w:bottom w:val="none" w:sz="0" w:space="0" w:color="auto"/>
        <w:right w:val="none" w:sz="0" w:space="0" w:color="auto"/>
      </w:divBdr>
    </w:div>
    <w:div w:id="1450776725">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522469943">
      <w:bodyDiv w:val="1"/>
      <w:marLeft w:val="0"/>
      <w:marRight w:val="0"/>
      <w:marTop w:val="0"/>
      <w:marBottom w:val="0"/>
      <w:divBdr>
        <w:top w:val="none" w:sz="0" w:space="0" w:color="auto"/>
        <w:left w:val="none" w:sz="0" w:space="0" w:color="auto"/>
        <w:bottom w:val="none" w:sz="0" w:space="0" w:color="auto"/>
        <w:right w:val="none" w:sz="0" w:space="0" w:color="auto"/>
      </w:divBdr>
    </w:div>
    <w:div w:id="1527017065">
      <w:bodyDiv w:val="1"/>
      <w:marLeft w:val="0"/>
      <w:marRight w:val="0"/>
      <w:marTop w:val="0"/>
      <w:marBottom w:val="0"/>
      <w:divBdr>
        <w:top w:val="none" w:sz="0" w:space="0" w:color="auto"/>
        <w:left w:val="none" w:sz="0" w:space="0" w:color="auto"/>
        <w:bottom w:val="none" w:sz="0" w:space="0" w:color="auto"/>
        <w:right w:val="none" w:sz="0" w:space="0" w:color="auto"/>
      </w:divBdr>
    </w:div>
    <w:div w:id="1527333271">
      <w:bodyDiv w:val="1"/>
      <w:marLeft w:val="0"/>
      <w:marRight w:val="0"/>
      <w:marTop w:val="0"/>
      <w:marBottom w:val="0"/>
      <w:divBdr>
        <w:top w:val="none" w:sz="0" w:space="0" w:color="auto"/>
        <w:left w:val="none" w:sz="0" w:space="0" w:color="auto"/>
        <w:bottom w:val="none" w:sz="0" w:space="0" w:color="auto"/>
        <w:right w:val="none" w:sz="0" w:space="0" w:color="auto"/>
      </w:divBdr>
    </w:div>
    <w:div w:id="1570310613">
      <w:bodyDiv w:val="1"/>
      <w:marLeft w:val="0"/>
      <w:marRight w:val="0"/>
      <w:marTop w:val="0"/>
      <w:marBottom w:val="0"/>
      <w:divBdr>
        <w:top w:val="none" w:sz="0" w:space="0" w:color="auto"/>
        <w:left w:val="none" w:sz="0" w:space="0" w:color="auto"/>
        <w:bottom w:val="none" w:sz="0" w:space="0" w:color="auto"/>
        <w:right w:val="none" w:sz="0" w:space="0" w:color="auto"/>
      </w:divBdr>
    </w:div>
    <w:div w:id="1595047702">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33191093">
      <w:bodyDiv w:val="1"/>
      <w:marLeft w:val="0"/>
      <w:marRight w:val="0"/>
      <w:marTop w:val="0"/>
      <w:marBottom w:val="0"/>
      <w:divBdr>
        <w:top w:val="none" w:sz="0" w:space="0" w:color="auto"/>
        <w:left w:val="none" w:sz="0" w:space="0" w:color="auto"/>
        <w:bottom w:val="none" w:sz="0" w:space="0" w:color="auto"/>
        <w:right w:val="none" w:sz="0" w:space="0" w:color="auto"/>
      </w:divBdr>
    </w:div>
    <w:div w:id="1737968559">
      <w:bodyDiv w:val="1"/>
      <w:marLeft w:val="0"/>
      <w:marRight w:val="0"/>
      <w:marTop w:val="0"/>
      <w:marBottom w:val="0"/>
      <w:divBdr>
        <w:top w:val="none" w:sz="0" w:space="0" w:color="auto"/>
        <w:left w:val="none" w:sz="0" w:space="0" w:color="auto"/>
        <w:bottom w:val="none" w:sz="0" w:space="0" w:color="auto"/>
        <w:right w:val="none" w:sz="0" w:space="0" w:color="auto"/>
      </w:divBdr>
    </w:div>
    <w:div w:id="1739130414">
      <w:bodyDiv w:val="1"/>
      <w:marLeft w:val="0"/>
      <w:marRight w:val="0"/>
      <w:marTop w:val="0"/>
      <w:marBottom w:val="0"/>
      <w:divBdr>
        <w:top w:val="none" w:sz="0" w:space="0" w:color="auto"/>
        <w:left w:val="none" w:sz="0" w:space="0" w:color="auto"/>
        <w:bottom w:val="none" w:sz="0" w:space="0" w:color="auto"/>
        <w:right w:val="none" w:sz="0" w:space="0" w:color="auto"/>
      </w:divBdr>
    </w:div>
    <w:div w:id="1750492782">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48858915">
      <w:bodyDiv w:val="1"/>
      <w:marLeft w:val="0"/>
      <w:marRight w:val="0"/>
      <w:marTop w:val="0"/>
      <w:marBottom w:val="0"/>
      <w:divBdr>
        <w:top w:val="none" w:sz="0" w:space="0" w:color="auto"/>
        <w:left w:val="none" w:sz="0" w:space="0" w:color="auto"/>
        <w:bottom w:val="none" w:sz="0" w:space="0" w:color="auto"/>
        <w:right w:val="none" w:sz="0" w:space="0" w:color="auto"/>
      </w:divBdr>
    </w:div>
    <w:div w:id="1870996036">
      <w:bodyDiv w:val="1"/>
      <w:marLeft w:val="0"/>
      <w:marRight w:val="0"/>
      <w:marTop w:val="0"/>
      <w:marBottom w:val="0"/>
      <w:divBdr>
        <w:top w:val="none" w:sz="0" w:space="0" w:color="auto"/>
        <w:left w:val="none" w:sz="0" w:space="0" w:color="auto"/>
        <w:bottom w:val="none" w:sz="0" w:space="0" w:color="auto"/>
        <w:right w:val="none" w:sz="0" w:space="0" w:color="auto"/>
      </w:divBdr>
    </w:div>
    <w:div w:id="1876845169">
      <w:bodyDiv w:val="1"/>
      <w:marLeft w:val="0"/>
      <w:marRight w:val="0"/>
      <w:marTop w:val="0"/>
      <w:marBottom w:val="0"/>
      <w:divBdr>
        <w:top w:val="none" w:sz="0" w:space="0" w:color="auto"/>
        <w:left w:val="none" w:sz="0" w:space="0" w:color="auto"/>
        <w:bottom w:val="none" w:sz="0" w:space="0" w:color="auto"/>
        <w:right w:val="none" w:sz="0" w:space="0" w:color="auto"/>
      </w:divBdr>
    </w:div>
    <w:div w:id="1881547653">
      <w:bodyDiv w:val="1"/>
      <w:marLeft w:val="0"/>
      <w:marRight w:val="0"/>
      <w:marTop w:val="0"/>
      <w:marBottom w:val="0"/>
      <w:divBdr>
        <w:top w:val="none" w:sz="0" w:space="0" w:color="auto"/>
        <w:left w:val="none" w:sz="0" w:space="0" w:color="auto"/>
        <w:bottom w:val="none" w:sz="0" w:space="0" w:color="auto"/>
        <w:right w:val="none" w:sz="0" w:space="0" w:color="auto"/>
      </w:divBdr>
    </w:div>
    <w:div w:id="1925993621">
      <w:bodyDiv w:val="1"/>
      <w:marLeft w:val="0"/>
      <w:marRight w:val="0"/>
      <w:marTop w:val="0"/>
      <w:marBottom w:val="0"/>
      <w:divBdr>
        <w:top w:val="none" w:sz="0" w:space="0" w:color="auto"/>
        <w:left w:val="none" w:sz="0" w:space="0" w:color="auto"/>
        <w:bottom w:val="none" w:sz="0" w:space="0" w:color="auto"/>
        <w:right w:val="none" w:sz="0" w:space="0" w:color="auto"/>
      </w:divBdr>
    </w:div>
    <w:div w:id="201202688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80249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1783</Words>
  <Characters>9809</Characters>
  <Application>Microsoft Office Word</Application>
  <DocSecurity>0</DocSecurity>
  <Lines>81</Lines>
  <Paragraphs>23</Paragraphs>
  <ScaleCrop>false</ScaleCrop>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2024-12-04T00:36:00Z</dcterms:created>
  <dcterms:modified xsi:type="dcterms:W3CDTF">2024-12-04T00:36:00Z</dcterms:modified>
</cp:coreProperties>
</file>