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73499" w:rsidRPr="00CA4BE0" w:rsidRDefault="00773499" w:rsidP="00773499">
      <w:pPr>
        <w:jc w:val="center"/>
        <w:rPr>
          <w:rFonts w:ascii="Calibri" w:hAnsi="Calibri" w:cs="Calibri"/>
          <w:b/>
          <w:sz w:val="72"/>
          <w:szCs w:val="72"/>
          <w:lang w:val="es-ES"/>
        </w:rPr>
      </w:pPr>
      <w:r w:rsidRPr="00CA4BE0">
        <w:rPr>
          <w:rFonts w:ascii="Calibri" w:hAnsi="Calibri" w:cs="Calibri"/>
          <w:b/>
          <w:sz w:val="72"/>
          <w:szCs w:val="72"/>
          <w:lang w:val="es-ES"/>
        </w:rPr>
        <w:t xml:space="preserve">Glaciares y Cataratas </w:t>
      </w:r>
    </w:p>
    <w:p w:rsidR="00773499" w:rsidRPr="00CA4BE0" w:rsidRDefault="00773499" w:rsidP="00773499">
      <w:pPr>
        <w:jc w:val="center"/>
        <w:rPr>
          <w:rFonts w:ascii="Calibri" w:hAnsi="Calibri" w:cs="Calibri"/>
          <w:b/>
          <w:sz w:val="32"/>
          <w:szCs w:val="32"/>
          <w:lang w:val="es-ES"/>
        </w:rPr>
      </w:pPr>
      <w:r w:rsidRPr="00CA4BE0">
        <w:rPr>
          <w:rFonts w:ascii="Calibri" w:hAnsi="Calibri" w:cs="Calibri"/>
          <w:b/>
          <w:sz w:val="32"/>
          <w:szCs w:val="32"/>
          <w:lang w:val="es-ES"/>
        </w:rPr>
        <w:t>10 días / 09 noches</w:t>
      </w:r>
    </w:p>
    <w:p w:rsidR="00773499" w:rsidRPr="00CA4BE0" w:rsidRDefault="00773499" w:rsidP="00773499">
      <w:pPr>
        <w:jc w:val="center"/>
        <w:rPr>
          <w:rFonts w:ascii="Calibri" w:hAnsi="Calibri" w:cs="Calibri"/>
          <w:sz w:val="20"/>
          <w:szCs w:val="20"/>
          <w:lang w:val="es-ES"/>
        </w:rPr>
      </w:pPr>
    </w:p>
    <w:p w:rsidR="00773499" w:rsidRPr="00CA4BE0" w:rsidRDefault="00773499" w:rsidP="00773499">
      <w:pPr>
        <w:rPr>
          <w:rFonts w:ascii="Calibri" w:hAnsi="Calibri" w:cs="Calibri"/>
          <w:sz w:val="20"/>
          <w:szCs w:val="20"/>
          <w:lang w:val="es-ES"/>
        </w:rPr>
      </w:pPr>
      <w:r w:rsidRPr="00CA4BE0">
        <w:rPr>
          <w:rFonts w:ascii="Calibri" w:hAnsi="Calibri" w:cs="Calibri"/>
          <w:sz w:val="20"/>
          <w:szCs w:val="20"/>
          <w:lang w:val="es-ES"/>
        </w:rPr>
        <w:t xml:space="preserve">Llegadas: Diarias </w:t>
      </w:r>
    </w:p>
    <w:p w:rsidR="00773499" w:rsidRPr="00CA4BE0" w:rsidRDefault="00773499" w:rsidP="00773499">
      <w:pPr>
        <w:jc w:val="both"/>
        <w:rPr>
          <w:rFonts w:ascii="Calibri" w:hAnsi="Calibri" w:cs="Calibri"/>
          <w:b/>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1. Buenos Aires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sz w:val="20"/>
          <w:szCs w:val="20"/>
          <w:lang w:val="es-ES"/>
        </w:rPr>
        <w:t xml:space="preserve">Llegada, recepción y traslado a su hotel. Resto del día libre. </w:t>
      </w:r>
      <w:r w:rsidRPr="00CA4BE0">
        <w:rPr>
          <w:rFonts w:ascii="Calibri" w:hAnsi="Calibri" w:cs="Calibri"/>
          <w:b/>
          <w:bCs/>
          <w:sz w:val="20"/>
          <w:szCs w:val="20"/>
          <w:lang w:val="es-ES"/>
        </w:rPr>
        <w:t>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2. Buenos Aires </w:t>
      </w:r>
      <w:r w:rsidRPr="00CA4BE0">
        <w:rPr>
          <w:rFonts w:ascii="Calibri" w:hAnsi="Calibri" w:cs="Calibri"/>
          <w:bCs/>
          <w:i/>
          <w:iCs/>
          <w:color w:val="000000" w:themeColor="text1"/>
          <w:sz w:val="20"/>
          <w:szCs w:val="20"/>
          <w:lang w:val="es-ES"/>
        </w:rPr>
        <w:t xml:space="preserve">(City Tour)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b/>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3. Buenos Aires – Calafate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Calafate (no incluido). Llegada, recepción y traslado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4. Calafate </w:t>
      </w:r>
      <w:r w:rsidRPr="00CA4BE0">
        <w:rPr>
          <w:rFonts w:ascii="Calibri" w:hAnsi="Calibri" w:cs="Calibri"/>
          <w:bCs/>
          <w:i/>
          <w:iCs/>
          <w:color w:val="000000" w:themeColor="text1"/>
          <w:sz w:val="20"/>
          <w:szCs w:val="20"/>
          <w:lang w:val="es-ES"/>
        </w:rPr>
        <w:t>(Excursión a Perito Moreno)</w:t>
      </w:r>
      <w:r w:rsidRPr="00CA4BE0">
        <w:rPr>
          <w:rFonts w:ascii="Calibri" w:hAnsi="Calibri" w:cs="Calibri"/>
          <w:b/>
          <w:color w:val="000000" w:themeColor="text1"/>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Salida desde la mañana para recorrer los 80 </w:t>
      </w:r>
      <w:proofErr w:type="spellStart"/>
      <w:r w:rsidRPr="00CA4BE0">
        <w:rPr>
          <w:rFonts w:ascii="Calibri" w:hAnsi="Calibri" w:cs="Calibri"/>
          <w:sz w:val="20"/>
          <w:szCs w:val="20"/>
          <w:lang w:val="es-ES"/>
        </w:rPr>
        <w:t>kms</w:t>
      </w:r>
      <w:proofErr w:type="spellEnd"/>
      <w:r w:rsidRPr="00CA4BE0">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CA4BE0">
        <w:rPr>
          <w:rFonts w:ascii="Calibri" w:hAnsi="Calibri" w:cs="Calibri"/>
          <w:sz w:val="20"/>
          <w:szCs w:val="20"/>
          <w:lang w:val="es-ES"/>
        </w:rPr>
        <w:t>pre-cordillera</w:t>
      </w:r>
      <w:proofErr w:type="spellEnd"/>
      <w:r w:rsidRPr="00CA4BE0">
        <w:rPr>
          <w:rFonts w:ascii="Calibri" w:hAnsi="Calibri" w:cs="Calibri"/>
          <w:sz w:val="20"/>
          <w:szCs w:val="20"/>
          <w:lang w:val="es-ES"/>
        </w:rPr>
        <w:t xml:space="preserve"> andina, bordeando la margen sur del lago </w:t>
      </w:r>
      <w:r w:rsidR="00CA4BE0" w:rsidRPr="00CA4BE0">
        <w:rPr>
          <w:rFonts w:ascii="Calibri" w:hAnsi="Calibri" w:cs="Calibri"/>
          <w:sz w:val="20"/>
          <w:szCs w:val="20"/>
          <w:lang w:val="es-ES"/>
        </w:rPr>
        <w:t>argentino</w:t>
      </w:r>
      <w:r w:rsidRPr="00CA4BE0">
        <w:rPr>
          <w:rFonts w:ascii="Calibri" w:hAnsi="Calibri" w:cs="Calibri"/>
          <w:sz w:val="20"/>
          <w:szCs w:val="20"/>
          <w:lang w:val="es-ES"/>
        </w:rPr>
        <w:t>.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5. Calafate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Día libre para actividades personales.</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b/>
          <w:bCs/>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6. Calafate – Buenos Aires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Buenos Aires (no incluido). Llegada, recepción y traslado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7. Buenos Aires – Iguazú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A la hora indicada, traslado al aeropuerto para abordar el vuelo hacia Iguazú (no incluido). Llegada, recepción y traslado al hotel. </w:t>
      </w:r>
      <w:r w:rsidRPr="00CA4BE0">
        <w:rPr>
          <w:rFonts w:ascii="Calibri" w:hAnsi="Calibri" w:cs="Calibri"/>
          <w:b/>
          <w:bCs/>
          <w:sz w:val="20"/>
          <w:szCs w:val="20"/>
          <w:lang w:val="es-ES"/>
        </w:rPr>
        <w:t>Alojamiento.</w:t>
      </w:r>
    </w:p>
    <w:p w:rsidR="00773499" w:rsidRPr="00CA4BE0" w:rsidRDefault="00773499" w:rsidP="00773499">
      <w:pPr>
        <w:jc w:val="both"/>
        <w:rPr>
          <w:rFonts w:ascii="Calibri" w:hAnsi="Calibri" w:cs="Calibri"/>
          <w:b/>
          <w:bCs/>
          <w:sz w:val="20"/>
          <w:szCs w:val="20"/>
          <w:lang w:val="es-ES"/>
        </w:rPr>
      </w:pPr>
    </w:p>
    <w:p w:rsidR="00CA4BE0" w:rsidRPr="00CA4BE0" w:rsidRDefault="00CA4BE0" w:rsidP="00773499">
      <w:pPr>
        <w:jc w:val="both"/>
        <w:rPr>
          <w:rFonts w:ascii="Calibri" w:hAnsi="Calibri" w:cs="Calibri"/>
          <w:b/>
          <w:bCs/>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8. Iguazú </w:t>
      </w:r>
      <w:r w:rsidRPr="00CA4BE0">
        <w:rPr>
          <w:rFonts w:ascii="Calibri" w:hAnsi="Calibri" w:cs="Calibri"/>
          <w:bCs/>
          <w:i/>
          <w:iCs/>
          <w:color w:val="000000" w:themeColor="text1"/>
          <w:sz w:val="20"/>
          <w:szCs w:val="20"/>
          <w:lang w:val="es-ES"/>
        </w:rPr>
        <w:t xml:space="preserve">(Excursión Cataratas Argentinas)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Día 9. Iguazú</w:t>
      </w:r>
      <w:r w:rsidRPr="00CA4BE0">
        <w:rPr>
          <w:rFonts w:ascii="Calibri" w:hAnsi="Calibri" w:cs="Calibri"/>
          <w:bCs/>
          <w:i/>
          <w:iCs/>
          <w:color w:val="000000" w:themeColor="text1"/>
          <w:sz w:val="20"/>
          <w:szCs w:val="20"/>
          <w:lang w:val="es-ES"/>
        </w:rPr>
        <w:t xml:space="preserve"> (Excursión Cataratas Brasileras)</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Localizadas dentro del Parque Nacional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a 25 Km del centro de Foz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10. Iguazú     </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A la hora indicada traslado al aeropuerto para abordar el vuelo de regreso a la ciudad de origen. </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FIN DE NUESTROS SERVICIOS</w:t>
      </w:r>
    </w:p>
    <w:p w:rsidR="006E12FA" w:rsidRPr="00CA4BE0" w:rsidRDefault="006E12FA" w:rsidP="006E12FA">
      <w:pPr>
        <w:rPr>
          <w:rFonts w:ascii="Calibri" w:hAnsi="Calibri" w:cs="Calibri"/>
          <w:sz w:val="20"/>
          <w:szCs w:val="20"/>
          <w:lang w:val="es-ES"/>
        </w:rPr>
      </w:pPr>
    </w:p>
    <w:p w:rsidR="006E12FA" w:rsidRPr="00CA4BE0" w:rsidRDefault="006E12FA" w:rsidP="006E12FA">
      <w:pPr>
        <w:rPr>
          <w:rFonts w:ascii="Calibri" w:hAnsi="Calibri" w:cs="Calibri"/>
          <w:sz w:val="20"/>
          <w:szCs w:val="20"/>
          <w:lang w:val="es-ES"/>
        </w:rPr>
      </w:pPr>
      <w:r w:rsidRPr="00CA4BE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CA4BE0" w:rsidRDefault="006E12FA" w:rsidP="006E12FA">
      <w:pPr>
        <w:rPr>
          <w:rFonts w:ascii="Calibri" w:hAnsi="Calibri" w:cs="Calibri"/>
          <w:sz w:val="20"/>
          <w:szCs w:val="20"/>
          <w:lang w:val="es-ES"/>
        </w:rPr>
      </w:pPr>
    </w:p>
    <w:p w:rsidR="002572CE" w:rsidRPr="00CA4BE0" w:rsidRDefault="002572CE" w:rsidP="006E12FA">
      <w:pPr>
        <w:rPr>
          <w:rFonts w:ascii="Calibri" w:hAnsi="Calibri" w:cs="Calibri"/>
          <w:sz w:val="20"/>
          <w:szCs w:val="20"/>
          <w:lang w:val="es-ES"/>
        </w:rPr>
      </w:pPr>
    </w:p>
    <w:p w:rsidR="006E12FA" w:rsidRPr="00CA4BE0" w:rsidRDefault="006E12FA" w:rsidP="006E12F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 xml:space="preserve">Traslados aeropuerto – hotel – aeropuerto </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Buenos Aires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lang w:val="en-US"/>
        </w:rPr>
      </w:pPr>
      <w:r w:rsidRPr="00CA4BE0">
        <w:rPr>
          <w:rFonts w:ascii="Calibri" w:hAnsi="Calibri" w:cs="Calibri"/>
          <w:sz w:val="20"/>
          <w:szCs w:val="20"/>
          <w:lang w:val="en-US"/>
        </w:rPr>
        <w:t>City Tour por Buenos Aires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El Calafate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Iguazú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p>
    <w:p w:rsidR="00DD1F1E" w:rsidRPr="00CA4BE0" w:rsidRDefault="00DD1F1E" w:rsidP="002572CE">
      <w:pPr>
        <w:pStyle w:val="Prrafodelista"/>
        <w:numPr>
          <w:ilvl w:val="0"/>
          <w:numId w:val="3"/>
        </w:numPr>
        <w:spacing w:after="160" w:line="259" w:lineRule="auto"/>
        <w:rPr>
          <w:rFonts w:ascii="Calibri" w:hAnsi="Calibri" w:cs="Calibri"/>
          <w:sz w:val="20"/>
          <w:szCs w:val="20"/>
          <w:lang w:val="es-MX"/>
        </w:rPr>
      </w:pPr>
      <w:r w:rsidRPr="00CA4BE0">
        <w:rPr>
          <w:rFonts w:ascii="Calibri" w:hAnsi="Calibri" w:cs="Calibri"/>
          <w:sz w:val="20"/>
          <w:szCs w:val="20"/>
          <w:lang w:val="es-MX"/>
        </w:rPr>
        <w:t>Guía en español</w:t>
      </w:r>
    </w:p>
    <w:p w:rsidR="006E12FA" w:rsidRPr="00CA4BE0" w:rsidRDefault="006E12FA" w:rsidP="006E12F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Seguro de asistencia en viaje cobertura COVID</w:t>
      </w:r>
    </w:p>
    <w:p w:rsidR="002572CE" w:rsidRPr="00CA4BE0" w:rsidRDefault="002572CE" w:rsidP="002572CE">
      <w:pPr>
        <w:pStyle w:val="Prrafodelista"/>
        <w:spacing w:after="160" w:line="259" w:lineRule="auto"/>
        <w:rPr>
          <w:rFonts w:ascii="Calibri" w:hAnsi="Calibri" w:cs="Calibri"/>
          <w:sz w:val="20"/>
          <w:szCs w:val="20"/>
        </w:rPr>
      </w:pPr>
    </w:p>
    <w:p w:rsidR="00CA4BE0" w:rsidRPr="00CA4BE0" w:rsidRDefault="00CA4BE0" w:rsidP="002572CE">
      <w:pPr>
        <w:pStyle w:val="Prrafodelista"/>
        <w:spacing w:after="160" w:line="259" w:lineRule="auto"/>
        <w:rPr>
          <w:rFonts w:ascii="Calibri" w:hAnsi="Calibri" w:cs="Calibri"/>
          <w:sz w:val="20"/>
          <w:szCs w:val="20"/>
        </w:rPr>
      </w:pPr>
    </w:p>
    <w:p w:rsidR="00CA4BE0" w:rsidRPr="00CA4BE0" w:rsidRDefault="00CA4BE0" w:rsidP="002572CE">
      <w:pPr>
        <w:pStyle w:val="Prrafodelista"/>
        <w:spacing w:after="160" w:line="259" w:lineRule="auto"/>
        <w:rPr>
          <w:rFonts w:ascii="Calibri" w:hAnsi="Calibri" w:cs="Calibri"/>
          <w:sz w:val="20"/>
          <w:szCs w:val="20"/>
        </w:rPr>
      </w:pPr>
    </w:p>
    <w:p w:rsidR="002572CE" w:rsidRPr="00CA4BE0" w:rsidRDefault="006E12FA" w:rsidP="00CA4BE0">
      <w:pPr>
        <w:ind w:left="567"/>
        <w:rPr>
          <w:rFonts w:ascii="Calibri" w:hAnsi="Calibri" w:cs="Calibri"/>
          <w:b/>
        </w:rPr>
      </w:pPr>
      <w:r w:rsidRPr="00CA4BE0">
        <w:rPr>
          <w:rFonts w:ascii="Calibri" w:hAnsi="Calibri" w:cs="Calibri"/>
          <w:b/>
        </w:rPr>
        <w:t>NO Incluye</w:t>
      </w:r>
    </w:p>
    <w:p w:rsidR="00CA4BE0" w:rsidRPr="00CA4BE0" w:rsidRDefault="006E12FA" w:rsidP="001E64C8">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Vuelos internacionales y domésticos</w:t>
      </w:r>
    </w:p>
    <w:p w:rsidR="00CA4BE0" w:rsidRPr="00CA4BE0" w:rsidRDefault="00CA4BE0" w:rsidP="00CA4BE0">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eco municipales en Iguazú, aprox. 5 USD por persona, pagaderos al llegar al hotel</w:t>
      </w:r>
    </w:p>
    <w:p w:rsidR="002572CE" w:rsidRPr="00CA4BE0" w:rsidRDefault="002572CE" w:rsidP="001E64C8">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 xml:space="preserve">Tasas eco municipales en Bariloche, </w:t>
      </w:r>
      <w:r w:rsidR="00624A8C" w:rsidRPr="00CA4BE0">
        <w:rPr>
          <w:rFonts w:ascii="Calibri" w:hAnsi="Calibri" w:cs="Calibri"/>
          <w:sz w:val="20"/>
          <w:szCs w:val="20"/>
        </w:rPr>
        <w:t>aprox. 5 USD</w:t>
      </w:r>
      <w:r w:rsidRPr="00CA4BE0">
        <w:rPr>
          <w:rFonts w:ascii="Calibri" w:hAnsi="Calibri" w:cs="Calibri"/>
          <w:sz w:val="20"/>
          <w:szCs w:val="20"/>
        </w:rPr>
        <w:t xml:space="preserve"> por persona, pagaderos al llegar al hotel</w:t>
      </w:r>
    </w:p>
    <w:p w:rsidR="002572CE" w:rsidRPr="00CA4BE0" w:rsidRDefault="002572CE" w:rsidP="002572CE">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w:t>
      </w:r>
      <w:r w:rsidR="00624A8C" w:rsidRPr="00CA4BE0">
        <w:rPr>
          <w:rFonts w:ascii="Calibri" w:hAnsi="Calibri" w:cs="Calibri"/>
          <w:sz w:val="20"/>
          <w:szCs w:val="20"/>
        </w:rPr>
        <w:t>ox. 6 USD</w:t>
      </w:r>
      <w:r w:rsidRPr="00CA4BE0">
        <w:rPr>
          <w:rFonts w:ascii="Calibri" w:hAnsi="Calibri" w:cs="Calibri"/>
          <w:sz w:val="20"/>
          <w:szCs w:val="20"/>
        </w:rPr>
        <w:t xml:space="preserve"> por persona, pagaderos al llegar al hotel</w:t>
      </w:r>
    </w:p>
    <w:p w:rsidR="00CA4BE0" w:rsidRPr="00CA4BE0" w:rsidRDefault="00CA4BE0" w:rsidP="00CA4BE0">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 xml:space="preserve">Bebidas en las comidas mencionadas  </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Ningún servicio no especificado</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Gastos personales</w:t>
      </w:r>
    </w:p>
    <w:p w:rsidR="002572CE" w:rsidRPr="00CA4BE0" w:rsidRDefault="006E12FA" w:rsidP="002572CE">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Propinas</w:t>
      </w:r>
    </w:p>
    <w:tbl>
      <w:tblPr>
        <w:tblW w:w="6674" w:type="dxa"/>
        <w:jc w:val="center"/>
        <w:tblCellMar>
          <w:left w:w="70" w:type="dxa"/>
          <w:right w:w="70" w:type="dxa"/>
        </w:tblCellMar>
        <w:tblLook w:val="04A0" w:firstRow="1" w:lastRow="0" w:firstColumn="1" w:lastColumn="0" w:noHBand="0" w:noVBand="1"/>
      </w:tblPr>
      <w:tblGrid>
        <w:gridCol w:w="3256"/>
        <w:gridCol w:w="1134"/>
        <w:gridCol w:w="1134"/>
        <w:gridCol w:w="1150"/>
      </w:tblGrid>
      <w:tr w:rsidR="00CA4BE0" w:rsidRPr="00CA4BE0" w:rsidTr="00CA4BE0">
        <w:trPr>
          <w:trHeight w:val="288"/>
          <w:jc w:val="center"/>
        </w:trPr>
        <w:tc>
          <w:tcPr>
            <w:tcW w:w="667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 xml:space="preserve">TARIFAS EN USD POR PERSONA </w:t>
            </w:r>
          </w:p>
        </w:tc>
      </w:tr>
      <w:tr w:rsidR="00CA4BE0" w:rsidRPr="00CA4BE0" w:rsidTr="00CA4BE0">
        <w:trPr>
          <w:trHeight w:val="288"/>
          <w:jc w:val="center"/>
        </w:trPr>
        <w:tc>
          <w:tcPr>
            <w:tcW w:w="439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SERVICIOS TERRESTRES EXCLUSIVAMENTE </w:t>
            </w:r>
          </w:p>
        </w:tc>
        <w:tc>
          <w:tcPr>
            <w:tcW w:w="228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A4BE0" w:rsidRPr="00CA4BE0" w:rsidRDefault="00CA4BE0" w:rsidP="00CA4BE0">
            <w:pPr>
              <w:jc w:val="right"/>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MINIMO 2 PASAJEROS </w:t>
            </w:r>
          </w:p>
        </w:tc>
      </w:tr>
      <w:tr w:rsidR="00CA4BE0" w:rsidRPr="00CA4BE0" w:rsidTr="00CA4BE0">
        <w:trPr>
          <w:trHeight w:val="288"/>
          <w:jc w:val="center"/>
        </w:trPr>
        <w:tc>
          <w:tcPr>
            <w:tcW w:w="667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05 ENERO - 15 DICIEMBRE 2025</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TRIPLE</w:t>
            </w:r>
          </w:p>
        </w:tc>
        <w:tc>
          <w:tcPr>
            <w:tcW w:w="1150"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SENCILLA</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1333</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1264</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2071</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136</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136</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277</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mar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44</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48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101</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jul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118</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110</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166</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229</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218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388</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1519</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1448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2484</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307</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330</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579</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mar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104</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100</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174</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jul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190</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214</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271</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452</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468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740</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2085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1993</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3567</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293</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308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621</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jul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64</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77</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67</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622</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601</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1136</w:t>
            </w:r>
          </w:p>
        </w:tc>
      </w:tr>
      <w:tr w:rsidR="00CA4BE0" w:rsidRPr="00CA4BE0" w:rsidTr="00CA4BE0">
        <w:trPr>
          <w:trHeight w:val="300"/>
          <w:jc w:val="center"/>
        </w:trPr>
        <w:tc>
          <w:tcPr>
            <w:tcW w:w="667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NO HAY TARIFA ESPECIAL PARA MENOR </w:t>
            </w:r>
          </w:p>
        </w:tc>
      </w:tr>
      <w:tr w:rsidR="00CA4BE0" w:rsidRPr="00CA4BE0" w:rsidTr="00CA4BE0">
        <w:trPr>
          <w:trHeight w:val="288"/>
          <w:jc w:val="center"/>
        </w:trPr>
        <w:tc>
          <w:tcPr>
            <w:tcW w:w="667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NO APLICA EN FERIAS, CARNAVAL, SEMANA SANTA, NAVIDAD Y FIN DE AÑO</w:t>
            </w:r>
          </w:p>
        </w:tc>
      </w:tr>
      <w:tr w:rsidR="00CA4BE0" w:rsidRPr="00CA4BE0" w:rsidTr="00CA4BE0">
        <w:trPr>
          <w:trHeight w:val="288"/>
          <w:jc w:val="center"/>
        </w:trPr>
        <w:tc>
          <w:tcPr>
            <w:tcW w:w="667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TARIFAS SUJETAS A DISPONIBILIDAD Y CAMBIO SIN PREVIO AVISO </w:t>
            </w:r>
          </w:p>
        </w:tc>
      </w:tr>
    </w:tbl>
    <w:p w:rsidR="00CA4BE0" w:rsidRDefault="00CA4BE0" w:rsidP="002572CE">
      <w:pPr>
        <w:spacing w:after="160" w:line="259" w:lineRule="auto"/>
        <w:rPr>
          <w:rFonts w:ascii="Calibri" w:hAnsi="Calibri" w:cs="Calibri"/>
          <w:sz w:val="20"/>
          <w:szCs w:val="20"/>
          <w:lang w:val="es-MX"/>
        </w:rPr>
      </w:pPr>
    </w:p>
    <w:p w:rsidR="00CA4BE0" w:rsidRDefault="00CA4BE0"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728"/>
        <w:gridCol w:w="1561"/>
        <w:gridCol w:w="1931"/>
      </w:tblGrid>
      <w:tr w:rsidR="00CA4BE0" w:rsidRPr="00CA4BE0" w:rsidTr="00CA4BE0">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 xml:space="preserve">HOTELES PREVISTOS O SIMILARES </w:t>
            </w:r>
          </w:p>
        </w:tc>
      </w:tr>
      <w:tr w:rsidR="00CA4BE0" w:rsidRPr="00CA4BE0" w:rsidTr="00CA4BE0">
        <w:trPr>
          <w:trHeight w:val="288"/>
          <w:jc w:val="center"/>
        </w:trPr>
        <w:tc>
          <w:tcPr>
            <w:tcW w:w="1728" w:type="dxa"/>
            <w:tcBorders>
              <w:top w:val="nil"/>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CATEGORÍA</w:t>
            </w:r>
          </w:p>
        </w:tc>
        <w:tc>
          <w:tcPr>
            <w:tcW w:w="1561"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CIUDAD</w:t>
            </w:r>
          </w:p>
        </w:tc>
        <w:tc>
          <w:tcPr>
            <w:tcW w:w="1931"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HOTEL</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TURISTA</w:t>
            </w: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 xml:space="preserve">Buenos Aires </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Waldorf</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Los Canelos</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Jardín de Iguazú</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PRIMERA</w:t>
            </w: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Buenos Aires</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Argenta Tower</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Kosten</w:t>
            </w:r>
            <w:proofErr w:type="spellEnd"/>
            <w:r w:rsidRPr="00CA4BE0">
              <w:rPr>
                <w:rFonts w:ascii="Calibri" w:eastAsia="Times New Roman" w:hAnsi="Calibri" w:cs="Calibri"/>
                <w:color w:val="000000"/>
                <w:sz w:val="18"/>
                <w:szCs w:val="18"/>
                <w:lang w:val="es-MX" w:eastAsia="es-MX"/>
              </w:rPr>
              <w:t xml:space="preserve"> </w:t>
            </w:r>
            <w:proofErr w:type="spellStart"/>
            <w:r w:rsidRPr="00CA4BE0">
              <w:rPr>
                <w:rFonts w:ascii="Calibri" w:eastAsia="Times New Roman" w:hAnsi="Calibri" w:cs="Calibri"/>
                <w:color w:val="000000"/>
                <w:sz w:val="18"/>
                <w:szCs w:val="18"/>
                <w:lang w:val="es-MX" w:eastAsia="es-MX"/>
              </w:rPr>
              <w:t>Aike</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Orquídeas</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SUPERIOR</w:t>
            </w: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 xml:space="preserve">Buenos Aires </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Inercontinental</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Xelena</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Falls Iguazú</w:t>
            </w:r>
          </w:p>
        </w:tc>
      </w:tr>
    </w:tbl>
    <w:p w:rsidR="006E12FA" w:rsidRDefault="006E12FA" w:rsidP="006E12FA">
      <w:pPr>
        <w:rPr>
          <w:rFonts w:ascii="Calibri" w:hAnsi="Calibri" w:cs="Calibri"/>
          <w:sz w:val="20"/>
          <w:szCs w:val="20"/>
        </w:rPr>
      </w:pPr>
    </w:p>
    <w:p w:rsidR="00CA4BE0" w:rsidRPr="006E12FA" w:rsidRDefault="00CA4BE0"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0279D" w:rsidRDefault="0030279D" w:rsidP="00F249CA">
      <w:r>
        <w:separator/>
      </w:r>
    </w:p>
  </w:endnote>
  <w:endnote w:type="continuationSeparator" w:id="0">
    <w:p w:rsidR="0030279D" w:rsidRDefault="0030279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0279D" w:rsidRDefault="0030279D" w:rsidP="00F249CA">
      <w:r>
        <w:separator/>
      </w:r>
    </w:p>
  </w:footnote>
  <w:footnote w:type="continuationSeparator" w:id="0">
    <w:p w:rsidR="0030279D" w:rsidRDefault="0030279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209758086">
    <w:abstractNumId w:val="7"/>
  </w:num>
  <w:num w:numId="8" w16cid:durableId="20396962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7440F"/>
    <w:rsid w:val="0012304C"/>
    <w:rsid w:val="00146073"/>
    <w:rsid w:val="00183158"/>
    <w:rsid w:val="001971AF"/>
    <w:rsid w:val="00232A45"/>
    <w:rsid w:val="002572CE"/>
    <w:rsid w:val="00274424"/>
    <w:rsid w:val="002A411E"/>
    <w:rsid w:val="002C7B03"/>
    <w:rsid w:val="002E0116"/>
    <w:rsid w:val="0030279D"/>
    <w:rsid w:val="00307C36"/>
    <w:rsid w:val="00323968"/>
    <w:rsid w:val="003E40BA"/>
    <w:rsid w:val="004343D2"/>
    <w:rsid w:val="00500768"/>
    <w:rsid w:val="005506CF"/>
    <w:rsid w:val="005704CE"/>
    <w:rsid w:val="0058018E"/>
    <w:rsid w:val="005C6DE9"/>
    <w:rsid w:val="00624A8C"/>
    <w:rsid w:val="0069446E"/>
    <w:rsid w:val="006D62B7"/>
    <w:rsid w:val="006E12FA"/>
    <w:rsid w:val="00773499"/>
    <w:rsid w:val="007B324D"/>
    <w:rsid w:val="007C491E"/>
    <w:rsid w:val="007F4A9C"/>
    <w:rsid w:val="007F7D92"/>
    <w:rsid w:val="00855E8E"/>
    <w:rsid w:val="008A668C"/>
    <w:rsid w:val="008E08BE"/>
    <w:rsid w:val="00986FD8"/>
    <w:rsid w:val="009B0106"/>
    <w:rsid w:val="00A323B6"/>
    <w:rsid w:val="00A622B9"/>
    <w:rsid w:val="00AC479D"/>
    <w:rsid w:val="00AD3BBF"/>
    <w:rsid w:val="00AF1B04"/>
    <w:rsid w:val="00AF26FA"/>
    <w:rsid w:val="00B43F0E"/>
    <w:rsid w:val="00B44717"/>
    <w:rsid w:val="00B830CD"/>
    <w:rsid w:val="00C10260"/>
    <w:rsid w:val="00C4182F"/>
    <w:rsid w:val="00CA4BE0"/>
    <w:rsid w:val="00CB1B4A"/>
    <w:rsid w:val="00CB3AB3"/>
    <w:rsid w:val="00D32641"/>
    <w:rsid w:val="00D42450"/>
    <w:rsid w:val="00D56129"/>
    <w:rsid w:val="00D66D50"/>
    <w:rsid w:val="00D940E5"/>
    <w:rsid w:val="00DD1F1E"/>
    <w:rsid w:val="00E21540"/>
    <w:rsid w:val="00E91D0A"/>
    <w:rsid w:val="00E93BA8"/>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646714747">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76838167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923CA-3DA8-4714-AC46-43F85F210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1010</Words>
  <Characters>5561</Characters>
  <Application>Microsoft Office Word</Application>
  <DocSecurity>0</DocSecurity>
  <Lines>46</Lines>
  <Paragraphs>13</Paragraphs>
  <ScaleCrop>false</ScaleCrop>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2024-12-03T19:17:00Z</dcterms:created>
  <dcterms:modified xsi:type="dcterms:W3CDTF">2024-12-03T19:17:00Z</dcterms:modified>
</cp:coreProperties>
</file>