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952" w:rsidRPr="00455952" w:rsidRDefault="000D264B" w:rsidP="00455952">
      <w:pPr>
        <w:jc w:val="center"/>
        <w:rPr>
          <w:b/>
          <w:sz w:val="56"/>
          <w:szCs w:val="56"/>
          <w:lang w:val="es-ES"/>
        </w:rPr>
      </w:pPr>
      <w:r>
        <w:rPr>
          <w:b/>
          <w:sz w:val="56"/>
          <w:szCs w:val="56"/>
          <w:lang w:val="es-ES"/>
        </w:rPr>
        <w:t>China</w:t>
      </w:r>
      <w:r w:rsidR="00870BCC">
        <w:rPr>
          <w:b/>
          <w:sz w:val="56"/>
          <w:szCs w:val="56"/>
          <w:lang w:val="es-ES"/>
        </w:rPr>
        <w:t>,</w:t>
      </w:r>
      <w:r w:rsidR="003F7C73">
        <w:rPr>
          <w:b/>
          <w:sz w:val="56"/>
          <w:szCs w:val="56"/>
          <w:lang w:val="es-ES"/>
        </w:rPr>
        <w:t xml:space="preserve"> </w:t>
      </w:r>
      <w:r>
        <w:rPr>
          <w:b/>
          <w:sz w:val="56"/>
          <w:szCs w:val="56"/>
          <w:lang w:val="es-ES"/>
        </w:rPr>
        <w:t>Japón Maravilloso</w:t>
      </w:r>
      <w:r w:rsidR="00870BCC">
        <w:rPr>
          <w:b/>
          <w:sz w:val="56"/>
          <w:szCs w:val="56"/>
          <w:lang w:val="es-ES"/>
        </w:rPr>
        <w:t xml:space="preserve"> y Corea</w:t>
      </w:r>
      <w:r w:rsidR="006B5B4D">
        <w:rPr>
          <w:b/>
          <w:sz w:val="56"/>
          <w:szCs w:val="56"/>
          <w:lang w:val="es-ES"/>
        </w:rPr>
        <w:t xml:space="preserve"> 2025</w:t>
      </w:r>
    </w:p>
    <w:p w:rsidR="00455952" w:rsidRDefault="00455952" w:rsidP="00455952">
      <w:pPr>
        <w:jc w:val="center"/>
        <w:rPr>
          <w:b/>
          <w:sz w:val="32"/>
          <w:szCs w:val="32"/>
          <w:lang w:val="es-ES"/>
        </w:rPr>
      </w:pPr>
      <w:r>
        <w:rPr>
          <w:b/>
          <w:sz w:val="32"/>
          <w:szCs w:val="32"/>
          <w:lang w:val="es-ES"/>
        </w:rPr>
        <w:t>1</w:t>
      </w:r>
      <w:r w:rsidR="00870BCC">
        <w:rPr>
          <w:b/>
          <w:sz w:val="32"/>
          <w:szCs w:val="32"/>
          <w:lang w:val="es-ES"/>
        </w:rPr>
        <w:t>6</w:t>
      </w:r>
      <w:r>
        <w:rPr>
          <w:b/>
          <w:sz w:val="32"/>
          <w:szCs w:val="32"/>
          <w:lang w:val="es-ES"/>
        </w:rPr>
        <w:t xml:space="preserve"> días</w:t>
      </w:r>
      <w:r w:rsidRPr="00883B24">
        <w:rPr>
          <w:b/>
          <w:sz w:val="32"/>
          <w:szCs w:val="32"/>
          <w:lang w:val="es-ES"/>
        </w:rPr>
        <w:t xml:space="preserve"> / </w:t>
      </w:r>
      <w:r w:rsidR="00CF1DF3">
        <w:rPr>
          <w:b/>
          <w:sz w:val="32"/>
          <w:szCs w:val="32"/>
          <w:lang w:val="es-ES"/>
        </w:rPr>
        <w:t>1</w:t>
      </w:r>
      <w:r w:rsidR="00870BCC">
        <w:rPr>
          <w:b/>
          <w:sz w:val="32"/>
          <w:szCs w:val="32"/>
          <w:lang w:val="es-ES"/>
        </w:rPr>
        <w:t>5</w:t>
      </w:r>
      <w:r>
        <w:rPr>
          <w:b/>
          <w:sz w:val="32"/>
          <w:szCs w:val="32"/>
          <w:lang w:val="es-ES"/>
        </w:rPr>
        <w:t xml:space="preserve"> </w:t>
      </w:r>
      <w:r w:rsidRPr="00883B24">
        <w:rPr>
          <w:b/>
          <w:sz w:val="32"/>
          <w:szCs w:val="32"/>
          <w:lang w:val="es-ES"/>
        </w:rPr>
        <w:t>noches</w:t>
      </w:r>
    </w:p>
    <w:p w:rsidR="00455952" w:rsidRDefault="00455952" w:rsidP="00455952">
      <w:pPr>
        <w:rPr>
          <w:sz w:val="20"/>
          <w:szCs w:val="20"/>
          <w:lang w:val="es-ES"/>
        </w:rPr>
      </w:pPr>
    </w:p>
    <w:p w:rsidR="00455952" w:rsidRDefault="00455952" w:rsidP="00455952">
      <w:pPr>
        <w:rPr>
          <w:sz w:val="20"/>
          <w:szCs w:val="20"/>
          <w:lang w:val="es-ES"/>
        </w:rPr>
      </w:pPr>
    </w:p>
    <w:p w:rsidR="00455952" w:rsidRPr="00FC19E4" w:rsidRDefault="00455952" w:rsidP="00455952">
      <w:pPr>
        <w:rPr>
          <w:sz w:val="22"/>
          <w:szCs w:val="22"/>
          <w:lang w:val="es-ES"/>
        </w:rPr>
      </w:pPr>
      <w:r w:rsidRPr="00FC19E4">
        <w:rPr>
          <w:sz w:val="20"/>
          <w:szCs w:val="20"/>
          <w:lang w:val="es-ES"/>
        </w:rPr>
        <w:t>Llegadas:</w:t>
      </w:r>
      <w:r w:rsidRPr="00504FF0">
        <w:rPr>
          <w:sz w:val="20"/>
          <w:szCs w:val="20"/>
          <w:lang w:val="es-ES"/>
        </w:rPr>
        <w:t xml:space="preserve"> </w:t>
      </w:r>
      <w:r w:rsidR="008D28F6">
        <w:rPr>
          <w:sz w:val="20"/>
          <w:szCs w:val="20"/>
          <w:lang w:val="es-ES"/>
        </w:rPr>
        <w:t xml:space="preserve">Martes Específicos </w:t>
      </w:r>
    </w:p>
    <w:p w:rsidR="00455952" w:rsidRDefault="00455952" w:rsidP="00455952">
      <w:pPr>
        <w:autoSpaceDE w:val="0"/>
        <w:autoSpaceDN w:val="0"/>
        <w:adjustRightInd w:val="0"/>
        <w:jc w:val="both"/>
        <w:rPr>
          <w:rFonts w:cstheme="minorHAnsi"/>
          <w:b/>
          <w:sz w:val="20"/>
          <w:szCs w:val="20"/>
          <w:lang w:val="es-ES"/>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w:t>
      </w:r>
      <w:r w:rsidRPr="004B45D0">
        <w:rPr>
          <w:rFonts w:cstheme="minorHAnsi"/>
          <w:b/>
          <w:bCs/>
          <w:color w:val="000000"/>
          <w:sz w:val="20"/>
          <w:szCs w:val="20"/>
          <w:lang w:val="es-MX"/>
        </w:rPr>
        <w:t>Beijing</w:t>
      </w:r>
    </w:p>
    <w:p w:rsidR="008D28F6" w:rsidRPr="004B45D0" w:rsidRDefault="008D28F6" w:rsidP="008D28F6">
      <w:pPr>
        <w:jc w:val="both"/>
        <w:rPr>
          <w:rFonts w:cstheme="minorHAnsi"/>
          <w:color w:val="000000"/>
          <w:sz w:val="20"/>
          <w:szCs w:val="20"/>
          <w:lang w:val="es-MX"/>
        </w:rPr>
      </w:pPr>
      <w:r w:rsidRPr="004B45D0">
        <w:rPr>
          <w:rFonts w:cstheme="minorHAnsi"/>
          <w:color w:val="000000"/>
          <w:sz w:val="20"/>
          <w:szCs w:val="20"/>
          <w:lang w:val="es-MX"/>
        </w:rPr>
        <w:t xml:space="preserve">Llegada a Beijing, Capital de la República Popular China. Traslado al hotel. Resto del día libre.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2.</w:t>
      </w:r>
      <w:r>
        <w:rPr>
          <w:rFonts w:cstheme="minorHAnsi"/>
          <w:b/>
          <w:bCs/>
          <w:color w:val="000000"/>
          <w:sz w:val="20"/>
          <w:szCs w:val="20"/>
          <w:lang w:val="es-MX"/>
        </w:rPr>
        <w:t xml:space="preserve"> </w:t>
      </w:r>
      <w:r w:rsidRPr="004B45D0">
        <w:rPr>
          <w:rFonts w:cstheme="minorHAnsi"/>
          <w:b/>
          <w:bCs/>
          <w:color w:val="000000"/>
          <w:sz w:val="20"/>
          <w:szCs w:val="20"/>
          <w:lang w:val="es-MX"/>
        </w:rPr>
        <w:t xml:space="preserve">Beijing </w:t>
      </w:r>
      <w:r w:rsidRPr="002C3B40">
        <w:rPr>
          <w:rFonts w:cstheme="minorHAnsi"/>
          <w:b/>
          <w:bCs/>
          <w:color w:val="FF0000"/>
          <w:sz w:val="20"/>
          <w:szCs w:val="20"/>
          <w:lang w:val="es-MX"/>
        </w:rPr>
        <w:t>(Ciudad Prohibida + Palacio de Verano)</w:t>
      </w:r>
    </w:p>
    <w:p w:rsidR="008D28F6" w:rsidRPr="004B45D0" w:rsidRDefault="008D28F6" w:rsidP="008D28F6">
      <w:pPr>
        <w:jc w:val="both"/>
        <w:rPr>
          <w:rFonts w:cstheme="minorHAnsi"/>
          <w: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Durante este día visitaremos: </w:t>
      </w:r>
      <w:r w:rsidRPr="004B45D0">
        <w:rPr>
          <w:rFonts w:cstheme="minorHAnsi"/>
          <w:bCs/>
          <w:color w:val="000000"/>
          <w:sz w:val="20"/>
          <w:szCs w:val="20"/>
          <w:lang w:val="es-MX"/>
        </w:rPr>
        <w:t xml:space="preserve">El Palacio Imperial, </w:t>
      </w:r>
      <w:r w:rsidRPr="004B45D0">
        <w:rPr>
          <w:rFonts w:cstheme="minorHAnsi"/>
          <w:color w:val="000000"/>
          <w:sz w:val="20"/>
          <w:szCs w:val="20"/>
          <w:lang w:val="es-MX"/>
        </w:rPr>
        <w:t xml:space="preserve">conocido como “la Ciudad Prohibida”, </w:t>
      </w:r>
      <w:r w:rsidRPr="004B45D0">
        <w:rPr>
          <w:rFonts w:cstheme="minorHAnsi"/>
          <w:bCs/>
          <w:color w:val="000000"/>
          <w:sz w:val="20"/>
          <w:szCs w:val="20"/>
          <w:lang w:val="es-MX"/>
        </w:rPr>
        <w:t xml:space="preserve">La Plaza </w:t>
      </w:r>
      <w:proofErr w:type="spellStart"/>
      <w:r w:rsidRPr="004B45D0">
        <w:rPr>
          <w:rFonts w:cstheme="minorHAnsi"/>
          <w:bCs/>
          <w:color w:val="000000"/>
          <w:sz w:val="20"/>
          <w:szCs w:val="20"/>
          <w:lang w:val="es-MX"/>
        </w:rPr>
        <w:t>Tian</w:t>
      </w:r>
      <w:proofErr w:type="spellEnd"/>
      <w:r w:rsidRPr="004B45D0">
        <w:rPr>
          <w:rFonts w:cstheme="minorHAnsi"/>
          <w:bCs/>
          <w:color w:val="000000"/>
          <w:sz w:val="20"/>
          <w:szCs w:val="20"/>
          <w:lang w:val="es-MX"/>
        </w:rPr>
        <w:t xml:space="preserve"> </w:t>
      </w:r>
      <w:proofErr w:type="spellStart"/>
      <w:r w:rsidRPr="004B45D0">
        <w:rPr>
          <w:rFonts w:cstheme="minorHAnsi"/>
          <w:bCs/>
          <w:color w:val="000000"/>
          <w:sz w:val="20"/>
          <w:szCs w:val="20"/>
          <w:lang w:val="es-MX"/>
        </w:rPr>
        <w:t>An</w:t>
      </w:r>
      <w:proofErr w:type="spellEnd"/>
      <w:r w:rsidRPr="004B45D0">
        <w:rPr>
          <w:rFonts w:cstheme="minorHAnsi"/>
          <w:bCs/>
          <w:color w:val="000000"/>
          <w:sz w:val="20"/>
          <w:szCs w:val="20"/>
          <w:lang w:val="es-MX"/>
        </w:rPr>
        <w:t xml:space="preserve"> </w:t>
      </w:r>
      <w:proofErr w:type="spellStart"/>
      <w:r w:rsidRPr="004B45D0">
        <w:rPr>
          <w:rFonts w:cstheme="minorHAnsi"/>
          <w:bCs/>
          <w:color w:val="000000"/>
          <w:sz w:val="20"/>
          <w:szCs w:val="20"/>
          <w:lang w:val="es-MX"/>
        </w:rPr>
        <w:t>Men</w:t>
      </w:r>
      <w:proofErr w:type="spellEnd"/>
      <w:r w:rsidRPr="004B45D0">
        <w:rPr>
          <w:rFonts w:cstheme="minorHAnsi"/>
          <w:color w:val="000000"/>
          <w:sz w:val="20"/>
          <w:szCs w:val="20"/>
          <w:lang w:val="es-MX"/>
        </w:rPr>
        <w:t xml:space="preserve">, una de las mayores del mundo, y </w:t>
      </w:r>
      <w:r w:rsidRPr="004B45D0">
        <w:rPr>
          <w:rFonts w:cstheme="minorHAnsi"/>
          <w:bCs/>
          <w:color w:val="000000"/>
          <w:sz w:val="20"/>
          <w:szCs w:val="20"/>
          <w:lang w:val="es-MX"/>
        </w:rPr>
        <w:t xml:space="preserve">El Palacio de Verano </w:t>
      </w:r>
      <w:r w:rsidRPr="004B45D0">
        <w:rPr>
          <w:rFonts w:cstheme="minorHAnsi"/>
          <w:color w:val="000000"/>
          <w:sz w:val="20"/>
          <w:szCs w:val="20"/>
          <w:lang w:val="es-MX"/>
        </w:rPr>
        <w:t xml:space="preserve">que era un jardín veraniego para la casa imperial de la Dinastía Qing. </w:t>
      </w:r>
      <w:r w:rsidRPr="004B45D0">
        <w:rPr>
          <w:rFonts w:cstheme="minorHAnsi"/>
          <w:b/>
          <w:color w:val="000000"/>
          <w:sz w:val="20"/>
          <w:szCs w:val="20"/>
          <w:lang w:val="es-MX"/>
        </w:rPr>
        <w:t>Almuerzo</w:t>
      </w:r>
      <w:r w:rsidRPr="004B45D0">
        <w:rPr>
          <w:rFonts w:cstheme="minorHAnsi"/>
          <w:b/>
          <w:i/>
          <w:color w:val="000000"/>
          <w:sz w:val="20"/>
          <w:szCs w:val="20"/>
          <w:lang w:val="es-MX"/>
        </w:rPr>
        <w:t xml:space="preserve">. </w:t>
      </w:r>
      <w:r w:rsidRPr="004B45D0">
        <w:rPr>
          <w:rFonts w:cstheme="minorHAnsi"/>
          <w:b/>
          <w:color w:val="000000"/>
          <w:sz w:val="20"/>
          <w:szCs w:val="20"/>
          <w:lang w:val="es-MX"/>
        </w:rPr>
        <w:t>Alojamiento.</w:t>
      </w:r>
      <w:r w:rsidRPr="004B45D0">
        <w:rPr>
          <w:rFonts w:cstheme="minorHAnsi"/>
          <w:b/>
          <w:i/>
          <w:color w:val="000000"/>
          <w:sz w:val="20"/>
          <w:szCs w:val="20"/>
          <w:lang w:val="es-MX"/>
        </w:rPr>
        <w:t xml:space="preserve"> </w:t>
      </w:r>
    </w:p>
    <w:p w:rsidR="008D28F6" w:rsidRPr="004B45D0" w:rsidRDefault="008D28F6" w:rsidP="008D28F6">
      <w:pPr>
        <w:jc w:val="both"/>
        <w:rPr>
          <w:rFonts w:cstheme="minorHAnsi"/>
          <w:color w:val="000000"/>
          <w:sz w:val="18"/>
          <w:szCs w:val="18"/>
          <w:lang w:val="es-MX"/>
        </w:rPr>
      </w:pPr>
      <w:r w:rsidRPr="004B45D0">
        <w:rPr>
          <w:rFonts w:cstheme="minorHAnsi"/>
          <w:i/>
          <w:color w:val="000000"/>
          <w:sz w:val="18"/>
          <w:szCs w:val="18"/>
          <w:lang w:val="es-MX"/>
        </w:rPr>
        <w:t xml:space="preserve">Opción: Por la noche, pueden asistir a un </w:t>
      </w:r>
      <w:r w:rsidRPr="004B45D0">
        <w:rPr>
          <w:rFonts w:cstheme="minorHAnsi"/>
          <w:bCs/>
          <w:i/>
          <w:color w:val="000000"/>
          <w:sz w:val="18"/>
          <w:szCs w:val="18"/>
          <w:lang w:val="es-MX"/>
        </w:rPr>
        <w:t>Espectáculo de Acrobacia</w:t>
      </w:r>
      <w:r w:rsidRPr="004B45D0">
        <w:rPr>
          <w:rFonts w:cstheme="minorHAnsi"/>
          <w:i/>
          <w:color w:val="000000"/>
          <w:sz w:val="18"/>
          <w:szCs w:val="18"/>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3.</w:t>
      </w:r>
      <w:r>
        <w:rPr>
          <w:rFonts w:cstheme="minorHAnsi"/>
          <w:b/>
          <w:bCs/>
          <w:color w:val="000000"/>
          <w:sz w:val="20"/>
          <w:szCs w:val="20"/>
          <w:lang w:val="es-MX"/>
        </w:rPr>
        <w:t xml:space="preserve"> </w:t>
      </w:r>
      <w:r w:rsidRPr="004B45D0">
        <w:rPr>
          <w:rFonts w:cstheme="minorHAnsi"/>
          <w:b/>
          <w:bCs/>
          <w:color w:val="000000"/>
          <w:sz w:val="20"/>
          <w:szCs w:val="20"/>
          <w:lang w:val="es-MX"/>
        </w:rPr>
        <w:t xml:space="preserve">Beijing </w:t>
      </w:r>
      <w:r w:rsidRPr="002C3B40">
        <w:rPr>
          <w:rFonts w:cstheme="minorHAnsi"/>
          <w:b/>
          <w:bCs/>
          <w:color w:val="FF0000"/>
          <w:sz w:val="20"/>
          <w:szCs w:val="20"/>
          <w:lang w:val="es-MX"/>
        </w:rPr>
        <w:t>(Gran Muralla + Parque Olímpico)</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Excursión a </w:t>
      </w:r>
      <w:r w:rsidRPr="004B45D0">
        <w:rPr>
          <w:rFonts w:cstheme="minorHAnsi"/>
          <w:bCs/>
          <w:color w:val="000000"/>
          <w:sz w:val="20"/>
          <w:szCs w:val="20"/>
          <w:lang w:val="es-MX"/>
        </w:rPr>
        <w:t>La Gran Muralla</w:t>
      </w:r>
      <w:r w:rsidRPr="004B45D0">
        <w:rPr>
          <w:rFonts w:cstheme="minorHAnsi"/>
          <w:color w:val="000000"/>
          <w:sz w:val="20"/>
          <w:szCs w:val="20"/>
          <w:lang w:val="es-MX"/>
        </w:rPr>
        <w:t xml:space="preserve">, espectacular y grandiosa obra arquitectónica, cuyos añales cubren más de 2.000 años. </w:t>
      </w:r>
      <w:r w:rsidRPr="004B45D0">
        <w:rPr>
          <w:rFonts w:cstheme="minorHAnsi"/>
          <w:b/>
          <w:color w:val="000000"/>
          <w:sz w:val="20"/>
          <w:szCs w:val="20"/>
          <w:lang w:val="es-MX"/>
        </w:rPr>
        <w:t>Almuerzo</w:t>
      </w:r>
      <w:r w:rsidRPr="004B45D0">
        <w:rPr>
          <w:rFonts w:cstheme="minorHAnsi"/>
          <w:color w:val="000000"/>
          <w:sz w:val="20"/>
          <w:szCs w:val="20"/>
          <w:lang w:val="es-MX"/>
        </w:rPr>
        <w:t xml:space="preserve">. Por la tarde vuelta a la ciudad y hacemos una parada cerca del </w:t>
      </w:r>
      <w:r w:rsidRPr="004B45D0">
        <w:rPr>
          <w:rFonts w:cstheme="minorHAnsi"/>
          <w:bCs/>
          <w:color w:val="000000"/>
          <w:sz w:val="20"/>
          <w:szCs w:val="20"/>
          <w:lang w:val="es-MX"/>
        </w:rPr>
        <w:t xml:space="preserve">“Nido del Pájaro” (Estadio Nacional) </w:t>
      </w:r>
      <w:r w:rsidRPr="004B45D0">
        <w:rPr>
          <w:rFonts w:cstheme="minorHAnsi"/>
          <w:color w:val="000000"/>
          <w:sz w:val="20"/>
          <w:szCs w:val="20"/>
          <w:lang w:val="es-MX"/>
        </w:rPr>
        <w:t xml:space="preserve">y el </w:t>
      </w:r>
      <w:r w:rsidRPr="004B45D0">
        <w:rPr>
          <w:rFonts w:cstheme="minorHAnsi"/>
          <w:bCs/>
          <w:color w:val="000000"/>
          <w:sz w:val="20"/>
          <w:szCs w:val="20"/>
          <w:lang w:val="es-MX"/>
        </w:rPr>
        <w:t xml:space="preserve">“Cubo del Agua” (Centro Nacional de Natación) </w:t>
      </w:r>
      <w:r w:rsidRPr="004B45D0">
        <w:rPr>
          <w:rFonts w:cstheme="minorHAnsi"/>
          <w:color w:val="000000"/>
          <w:sz w:val="20"/>
          <w:szCs w:val="20"/>
          <w:lang w:val="es-MX"/>
        </w:rPr>
        <w:t>para tomar fotos (</w:t>
      </w:r>
      <w:r w:rsidRPr="004B45D0">
        <w:rPr>
          <w:rFonts w:cstheme="minorHAnsi"/>
          <w:i/>
          <w:color w:val="000000"/>
          <w:sz w:val="20"/>
          <w:szCs w:val="20"/>
          <w:lang w:val="es-MX"/>
        </w:rPr>
        <w:t>sin entrar en los estadios</w:t>
      </w:r>
      <w:r w:rsidRPr="004B45D0">
        <w:rPr>
          <w:rFonts w:cstheme="minorHAnsi"/>
          <w:color w:val="000000"/>
          <w:sz w:val="20"/>
          <w:szCs w:val="20"/>
          <w:lang w:val="es-MX"/>
        </w:rPr>
        <w:t xml:space="preserve">). Terminaremos con la </w:t>
      </w:r>
      <w:r w:rsidRPr="004B45D0">
        <w:rPr>
          <w:rFonts w:cstheme="minorHAnsi"/>
          <w:b/>
          <w:color w:val="000000"/>
          <w:sz w:val="20"/>
          <w:szCs w:val="20"/>
          <w:lang w:val="es-MX"/>
        </w:rPr>
        <w:t>cena de bienvenida</w:t>
      </w:r>
      <w:r w:rsidRPr="004B45D0">
        <w:rPr>
          <w:rFonts w:cstheme="minorHAnsi"/>
          <w:color w:val="000000"/>
          <w:sz w:val="20"/>
          <w:szCs w:val="20"/>
          <w:lang w:val="es-MX"/>
        </w:rPr>
        <w:t xml:space="preserve"> degustando el delicioso </w:t>
      </w:r>
      <w:r w:rsidRPr="004B45D0">
        <w:rPr>
          <w:rFonts w:cstheme="minorHAnsi"/>
          <w:bCs/>
          <w:color w:val="000000"/>
          <w:sz w:val="20"/>
          <w:szCs w:val="20"/>
          <w:lang w:val="es-MX"/>
        </w:rPr>
        <w:t>Pato Laqueado de Beijing</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4.</w:t>
      </w:r>
      <w:r>
        <w:rPr>
          <w:rFonts w:cstheme="minorHAnsi"/>
          <w:b/>
          <w:bCs/>
          <w:color w:val="000000"/>
          <w:sz w:val="20"/>
          <w:szCs w:val="20"/>
          <w:lang w:val="es-MX"/>
        </w:rPr>
        <w:t xml:space="preserve"> </w:t>
      </w:r>
      <w:r w:rsidRPr="004B45D0">
        <w:rPr>
          <w:rFonts w:cstheme="minorHAnsi"/>
          <w:b/>
          <w:bCs/>
          <w:color w:val="000000"/>
          <w:sz w:val="20"/>
          <w:szCs w:val="20"/>
          <w:lang w:val="es-MX"/>
        </w:rPr>
        <w:t>Beijing – Xi’an</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Visita del </w:t>
      </w:r>
      <w:r w:rsidRPr="004B45D0">
        <w:rPr>
          <w:rFonts w:cstheme="minorHAnsi"/>
          <w:bCs/>
          <w:color w:val="000000"/>
          <w:sz w:val="20"/>
          <w:szCs w:val="20"/>
          <w:lang w:val="es-MX"/>
        </w:rPr>
        <w:t>Templo del Cielo</w:t>
      </w:r>
      <w:r w:rsidRPr="004B45D0">
        <w:rPr>
          <w:rFonts w:cstheme="minorHAnsi"/>
          <w:color w:val="000000"/>
          <w:sz w:val="20"/>
          <w:szCs w:val="20"/>
          <w:lang w:val="es-MX"/>
        </w:rPr>
        <w:t xml:space="preserve">, construido en 1420 con una superficie de 267 ha, donde los emperadores rezaban por las buenas cosechas. </w:t>
      </w:r>
      <w:r w:rsidRPr="004B45D0">
        <w:rPr>
          <w:rFonts w:cstheme="minorHAnsi"/>
          <w:b/>
          <w:color w:val="000000"/>
          <w:sz w:val="20"/>
          <w:szCs w:val="20"/>
          <w:lang w:val="es-MX"/>
        </w:rPr>
        <w:t xml:space="preserve">Almuerzo. </w:t>
      </w:r>
      <w:r w:rsidRPr="004B45D0">
        <w:rPr>
          <w:rFonts w:cstheme="minorHAnsi"/>
          <w:color w:val="000000"/>
          <w:sz w:val="20"/>
          <w:szCs w:val="20"/>
          <w:lang w:val="es-MX"/>
        </w:rPr>
        <w:t xml:space="preserve">Por la tarde, traslado a la estación de tren para tomar el </w:t>
      </w:r>
      <w:r w:rsidRPr="004B45D0">
        <w:rPr>
          <w:rFonts w:cstheme="minorHAnsi"/>
          <w:bCs/>
          <w:color w:val="000000"/>
          <w:sz w:val="20"/>
          <w:szCs w:val="20"/>
          <w:lang w:val="es-MX"/>
        </w:rPr>
        <w:t xml:space="preserve">tren de alta velocidad </w:t>
      </w:r>
      <w:r w:rsidRPr="004B45D0">
        <w:rPr>
          <w:rFonts w:cstheme="minorHAnsi"/>
          <w:color w:val="000000"/>
          <w:sz w:val="20"/>
          <w:szCs w:val="20"/>
          <w:lang w:val="es-MX"/>
        </w:rPr>
        <w:t>en la Clase Turista a Xi´an (</w:t>
      </w:r>
      <w:r w:rsidRPr="004B45D0">
        <w:rPr>
          <w:rFonts w:cstheme="minorHAnsi"/>
          <w:bCs/>
          <w:i/>
          <w:color w:val="000000"/>
          <w:sz w:val="20"/>
          <w:szCs w:val="20"/>
          <w:lang w:val="es-MX"/>
        </w:rPr>
        <w:t>Opción: Con vuelo consulta suplemento</w:t>
      </w:r>
      <w:r w:rsidRPr="004B45D0">
        <w:rPr>
          <w:rFonts w:cstheme="minorHAnsi"/>
          <w:color w:val="000000"/>
          <w:sz w:val="20"/>
          <w:szCs w:val="20"/>
          <w:lang w:val="es-MX"/>
        </w:rPr>
        <w:t xml:space="preserve">), antigua capital de China con 3.000 años de existencia, única capital amurallada y punto de partida de la famosa “Ruta de la Seda”. Traslado al hotel.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5.</w:t>
      </w:r>
      <w:r>
        <w:rPr>
          <w:rFonts w:cstheme="minorHAnsi"/>
          <w:b/>
          <w:bCs/>
          <w:color w:val="000000"/>
          <w:sz w:val="20"/>
          <w:szCs w:val="20"/>
          <w:lang w:val="es-MX"/>
        </w:rPr>
        <w:t xml:space="preserve"> </w:t>
      </w:r>
      <w:r w:rsidRPr="004B45D0">
        <w:rPr>
          <w:rFonts w:cstheme="minorHAnsi"/>
          <w:b/>
          <w:bCs/>
          <w:color w:val="000000"/>
          <w:sz w:val="20"/>
          <w:szCs w:val="20"/>
          <w:lang w:val="es-MX"/>
        </w:rPr>
        <w:t>Xi’an</w:t>
      </w:r>
      <w:r>
        <w:rPr>
          <w:rFonts w:cstheme="minorHAnsi"/>
          <w:b/>
          <w:bCs/>
          <w:color w:val="000000"/>
          <w:sz w:val="20"/>
          <w:szCs w:val="20"/>
          <w:lang w:val="es-MX"/>
        </w:rPr>
        <w:t xml:space="preserve"> </w:t>
      </w:r>
      <w:r w:rsidRPr="002C3B40">
        <w:rPr>
          <w:rFonts w:cstheme="minorHAnsi"/>
          <w:b/>
          <w:bCs/>
          <w:color w:val="FF0000"/>
          <w:sz w:val="20"/>
          <w:szCs w:val="20"/>
          <w:lang w:val="es-MX"/>
        </w:rPr>
        <w:t>(Museo de Guerreros y Corceles)</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Hoy visitaremos el famoso </w:t>
      </w:r>
      <w:r w:rsidRPr="004B45D0">
        <w:rPr>
          <w:rFonts w:cstheme="minorHAnsi"/>
          <w:bCs/>
          <w:color w:val="000000"/>
          <w:sz w:val="20"/>
          <w:szCs w:val="20"/>
          <w:lang w:val="es-MX"/>
        </w:rPr>
        <w:t xml:space="preserve">Museo de Guerreros y Corceles </w:t>
      </w:r>
      <w:r w:rsidRPr="004B45D0">
        <w:rPr>
          <w:rFonts w:cstheme="minorHAnsi"/>
          <w:color w:val="000000"/>
          <w:sz w:val="20"/>
          <w:szCs w:val="20"/>
          <w:lang w:val="es-MX"/>
        </w:rPr>
        <w:t xml:space="preserve">de Terracota, en el que se guardan más de 6.000 figuras de tamaño natural, que representan un gran ejército de guerreros, corceles y carros de guerra que custodian la tumba del emperador Qin. </w:t>
      </w:r>
      <w:r w:rsidRPr="004B45D0">
        <w:rPr>
          <w:rFonts w:cstheme="minorHAnsi"/>
          <w:b/>
          <w:color w:val="000000"/>
          <w:sz w:val="20"/>
          <w:szCs w:val="20"/>
          <w:lang w:val="es-MX"/>
        </w:rPr>
        <w:t xml:space="preserve">Almuerzo. </w:t>
      </w:r>
      <w:r w:rsidRPr="004B45D0">
        <w:rPr>
          <w:rFonts w:cstheme="minorHAnsi"/>
          <w:color w:val="000000"/>
          <w:sz w:val="20"/>
          <w:szCs w:val="20"/>
          <w:lang w:val="es-MX"/>
        </w:rPr>
        <w:t xml:space="preserve">Por la tarde visitaremos a la </w:t>
      </w:r>
      <w:r w:rsidRPr="004B45D0">
        <w:rPr>
          <w:rFonts w:cstheme="minorHAnsi"/>
          <w:bCs/>
          <w:color w:val="000000"/>
          <w:sz w:val="20"/>
          <w:szCs w:val="20"/>
          <w:lang w:val="es-MX"/>
        </w:rPr>
        <w:t xml:space="preserve">Pequeña Pagoda de la Oca Silvestre </w:t>
      </w:r>
      <w:r w:rsidRPr="004B45D0">
        <w:rPr>
          <w:rFonts w:cstheme="minorHAnsi"/>
          <w:color w:val="000000"/>
          <w:sz w:val="20"/>
          <w:szCs w:val="20"/>
          <w:lang w:val="es-MX"/>
        </w:rPr>
        <w:t>(</w:t>
      </w:r>
      <w:r w:rsidRPr="004B45D0">
        <w:rPr>
          <w:rFonts w:cstheme="minorHAnsi"/>
          <w:i/>
          <w:color w:val="000000"/>
          <w:sz w:val="20"/>
          <w:szCs w:val="20"/>
          <w:lang w:val="es-MX"/>
        </w:rPr>
        <w:t>sin subir</w:t>
      </w:r>
      <w:r w:rsidRPr="004B45D0">
        <w:rPr>
          <w:rFonts w:cstheme="minorHAnsi"/>
          <w:color w:val="000000"/>
          <w:sz w:val="20"/>
          <w:szCs w:val="20"/>
          <w:lang w:val="es-MX"/>
        </w:rPr>
        <w:t xml:space="preserve">), hallada dentro del Templo </w:t>
      </w:r>
      <w:proofErr w:type="spellStart"/>
      <w:r w:rsidRPr="004B45D0">
        <w:rPr>
          <w:rFonts w:cstheme="minorHAnsi"/>
          <w:color w:val="000000"/>
          <w:sz w:val="20"/>
          <w:szCs w:val="20"/>
          <w:lang w:val="es-MX"/>
        </w:rPr>
        <w:t>Jianfu</w:t>
      </w:r>
      <w:proofErr w:type="spellEnd"/>
      <w:r w:rsidRPr="004B45D0">
        <w:rPr>
          <w:rFonts w:cstheme="minorHAnsi"/>
          <w:color w:val="000000"/>
          <w:sz w:val="20"/>
          <w:szCs w:val="20"/>
          <w:lang w:val="es-MX"/>
        </w:rPr>
        <w:t xml:space="preserve">, a aproximadamente un kilómetro al sur de la zona urbana de Xi´an, y finalizaremos </w:t>
      </w:r>
      <w:r w:rsidRPr="004B45D0">
        <w:rPr>
          <w:rFonts w:cstheme="minorHAnsi"/>
          <w:bCs/>
          <w:color w:val="000000"/>
          <w:sz w:val="20"/>
          <w:szCs w:val="20"/>
          <w:lang w:val="es-MX"/>
        </w:rPr>
        <w:t xml:space="preserve">con </w:t>
      </w:r>
      <w:r>
        <w:rPr>
          <w:rFonts w:cstheme="minorHAnsi"/>
          <w:bCs/>
          <w:color w:val="000000"/>
          <w:sz w:val="20"/>
          <w:szCs w:val="20"/>
          <w:lang w:val="es-MX"/>
        </w:rPr>
        <w:t xml:space="preserve">el </w:t>
      </w:r>
      <w:r w:rsidRPr="004B45D0">
        <w:rPr>
          <w:rFonts w:cstheme="minorHAnsi"/>
          <w:bCs/>
          <w:color w:val="000000"/>
          <w:sz w:val="20"/>
          <w:szCs w:val="20"/>
          <w:lang w:val="es-MX"/>
        </w:rPr>
        <w:t>Barrio Musulmán</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Default="008D28F6" w:rsidP="008D28F6">
      <w:pPr>
        <w:jc w:val="both"/>
        <w:rPr>
          <w:rFonts w:cstheme="minorHAnsi"/>
          <w:color w:val="000000"/>
          <w:sz w:val="20"/>
          <w:szCs w:val="20"/>
          <w:lang w:val="es-MX"/>
        </w:rPr>
      </w:pP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6.</w:t>
      </w:r>
      <w:r>
        <w:rPr>
          <w:rFonts w:cstheme="minorHAnsi"/>
          <w:b/>
          <w:bCs/>
          <w:color w:val="000000"/>
          <w:sz w:val="20"/>
          <w:szCs w:val="20"/>
          <w:lang w:val="es-MX"/>
        </w:rPr>
        <w:t xml:space="preserve"> </w:t>
      </w:r>
      <w:r w:rsidRPr="004B45D0">
        <w:rPr>
          <w:rFonts w:cstheme="minorHAnsi"/>
          <w:b/>
          <w:bCs/>
          <w:color w:val="000000"/>
          <w:sz w:val="20"/>
          <w:szCs w:val="20"/>
          <w:lang w:val="es-MX"/>
        </w:rPr>
        <w:t>Xi’an – Shanghái</w:t>
      </w:r>
    </w:p>
    <w:p w:rsidR="008D28F6" w:rsidRPr="004B45D0" w:rsidRDefault="008D28F6" w:rsidP="008D28F6">
      <w:pPr>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Salida en avión con destino a Shanghái, (</w:t>
      </w:r>
      <w:r w:rsidRPr="004B45D0">
        <w:rPr>
          <w:rFonts w:cstheme="minorHAnsi"/>
          <w:i/>
          <w:color w:val="000000"/>
          <w:sz w:val="20"/>
          <w:szCs w:val="20"/>
          <w:lang w:val="es-MX"/>
        </w:rPr>
        <w:t>vuelo incluido</w:t>
      </w:r>
      <w:r w:rsidRPr="004B45D0">
        <w:rPr>
          <w:rFonts w:cstheme="minorHAnsi"/>
          <w:color w:val="000000"/>
          <w:sz w:val="20"/>
          <w:szCs w:val="20"/>
          <w:lang w:val="es-MX"/>
        </w:rPr>
        <w:t xml:space="preserve">) ciudad portuaria directamente subordinada al Poder Central con más de 16 millones de habitantes, es el mayor puerto, centro comercial y la metrópoli más internacional de China. </w:t>
      </w:r>
      <w:r w:rsidRPr="004B45D0">
        <w:rPr>
          <w:rFonts w:cstheme="minorHAnsi"/>
          <w:b/>
          <w:color w:val="000000"/>
          <w:sz w:val="20"/>
          <w:szCs w:val="20"/>
          <w:lang w:val="es-MX"/>
        </w:rPr>
        <w:t>Almuerzo</w:t>
      </w:r>
      <w:r w:rsidRPr="004B45D0">
        <w:rPr>
          <w:rFonts w:cstheme="minorHAnsi"/>
          <w:color w:val="000000"/>
          <w:sz w:val="20"/>
          <w:szCs w:val="20"/>
          <w:lang w:val="es-MX"/>
        </w:rPr>
        <w:t xml:space="preserve">. Visitaremos </w:t>
      </w:r>
      <w:r w:rsidRPr="004B45D0">
        <w:rPr>
          <w:rFonts w:cstheme="minorHAnsi"/>
          <w:bCs/>
          <w:color w:val="000000"/>
          <w:sz w:val="20"/>
          <w:szCs w:val="20"/>
          <w:lang w:val="es-MX"/>
        </w:rPr>
        <w:t xml:space="preserve">el Jardín </w:t>
      </w:r>
      <w:proofErr w:type="spellStart"/>
      <w:r w:rsidRPr="004B45D0">
        <w:rPr>
          <w:rFonts w:cstheme="minorHAnsi"/>
          <w:bCs/>
          <w:color w:val="000000"/>
          <w:sz w:val="20"/>
          <w:szCs w:val="20"/>
          <w:lang w:val="es-MX"/>
        </w:rPr>
        <w:t>Yuyuan</w:t>
      </w:r>
      <w:proofErr w:type="spellEnd"/>
      <w:r w:rsidRPr="004B45D0">
        <w:rPr>
          <w:rFonts w:cstheme="minorHAnsi"/>
          <w:bCs/>
          <w:color w:val="000000"/>
          <w:sz w:val="20"/>
          <w:szCs w:val="20"/>
          <w:lang w:val="es-MX"/>
        </w:rPr>
        <w:t xml:space="preserve">, el Templo de Buda de Jade </w:t>
      </w:r>
      <w:r w:rsidRPr="004B45D0">
        <w:rPr>
          <w:rFonts w:cstheme="minorHAnsi"/>
          <w:color w:val="000000"/>
          <w:sz w:val="20"/>
          <w:szCs w:val="20"/>
          <w:lang w:val="es-MX"/>
        </w:rPr>
        <w:t xml:space="preserve">y </w:t>
      </w:r>
      <w:r w:rsidRPr="004B45D0">
        <w:rPr>
          <w:rFonts w:cstheme="minorHAnsi"/>
          <w:bCs/>
          <w:color w:val="000000"/>
          <w:sz w:val="20"/>
          <w:szCs w:val="20"/>
          <w:lang w:val="es-MX"/>
        </w:rPr>
        <w:t xml:space="preserve">el Malecón de la Ciudad. </w:t>
      </w:r>
      <w:r w:rsidRPr="004B45D0">
        <w:rPr>
          <w:rFonts w:cstheme="minorHAnsi"/>
          <w:color w:val="000000"/>
          <w:sz w:val="20"/>
          <w:szCs w:val="20"/>
          <w:lang w:val="es-MX"/>
        </w:rPr>
        <w:t xml:space="preserve">Traslado al hotel.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Día 7.</w:t>
      </w:r>
      <w:r>
        <w:rPr>
          <w:rFonts w:cstheme="minorHAnsi"/>
          <w:b/>
          <w:bCs/>
          <w:color w:val="000000"/>
          <w:sz w:val="20"/>
          <w:szCs w:val="20"/>
          <w:lang w:val="es-MX"/>
        </w:rPr>
        <w:t xml:space="preserve"> </w:t>
      </w:r>
      <w:r w:rsidRPr="004B45D0">
        <w:rPr>
          <w:rFonts w:cstheme="minorHAnsi"/>
          <w:b/>
          <w:bCs/>
          <w:color w:val="000000"/>
          <w:sz w:val="20"/>
          <w:szCs w:val="20"/>
          <w:lang w:val="es-MX"/>
        </w:rPr>
        <w:t>Shanghái</w:t>
      </w: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Día libre.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8D28F6" w:rsidRPr="003C727C" w:rsidRDefault="008D28F6" w:rsidP="008D28F6">
      <w:pPr>
        <w:jc w:val="both"/>
        <w:rPr>
          <w:rFonts w:cstheme="minorHAnsi"/>
          <w:i/>
          <w:color w:val="000000"/>
          <w:sz w:val="18"/>
          <w:szCs w:val="18"/>
          <w:lang w:val="es-MX"/>
        </w:rPr>
      </w:pPr>
      <w:r w:rsidRPr="003C727C">
        <w:rPr>
          <w:rFonts w:cstheme="minorHAnsi"/>
          <w:color w:val="000000"/>
          <w:sz w:val="18"/>
          <w:szCs w:val="18"/>
          <w:lang w:val="es-MX"/>
        </w:rPr>
        <w:t>Nota Importante</w:t>
      </w:r>
      <w:r w:rsidRPr="003C727C">
        <w:rPr>
          <w:rFonts w:cstheme="minorHAnsi"/>
          <w:b/>
          <w:i/>
          <w:color w:val="000000"/>
          <w:sz w:val="18"/>
          <w:szCs w:val="18"/>
          <w:lang w:val="es-MX"/>
        </w:rPr>
        <w:t>:</w:t>
      </w:r>
      <w:r w:rsidRPr="003C727C">
        <w:rPr>
          <w:rFonts w:cstheme="minorHAnsi"/>
          <w:i/>
          <w:color w:val="000000"/>
          <w:sz w:val="18"/>
          <w:szCs w:val="18"/>
          <w:lang w:val="es-MX"/>
        </w:rPr>
        <w:t xml:space="preserve"> Las visitas de Shanghái se podrían hacer en el Día 07 según la situación concreta. Reservamos el derecho de realizar dicho cambio en destino sin que ello suponga ningún reembolso</w:t>
      </w:r>
      <w:r>
        <w:rPr>
          <w:rFonts w:cstheme="minorHAnsi"/>
          <w:i/>
          <w:color w:val="000000"/>
          <w:sz w:val="18"/>
          <w:szCs w:val="18"/>
          <w:lang w:val="es-MX"/>
        </w:rPr>
        <w:t>,</w:t>
      </w:r>
      <w:r w:rsidRPr="003C727C">
        <w:rPr>
          <w:rFonts w:cstheme="minorHAnsi"/>
          <w:i/>
          <w:color w:val="000000"/>
          <w:sz w:val="18"/>
          <w:szCs w:val="18"/>
          <w:lang w:val="es-MX"/>
        </w:rPr>
        <w:t xml:space="preserve"> ni aviso previo.</w:t>
      </w:r>
    </w:p>
    <w:p w:rsidR="008D28F6" w:rsidRDefault="008D28F6" w:rsidP="008D28F6">
      <w:pPr>
        <w:jc w:val="both"/>
        <w:rPr>
          <w:rFonts w:cstheme="minorHAnsi"/>
          <w:color w:val="000000"/>
          <w:sz w:val="20"/>
          <w:szCs w:val="20"/>
          <w:lang w:val="es-MX"/>
        </w:rPr>
      </w:pPr>
    </w:p>
    <w:p w:rsidR="00271ECE" w:rsidRPr="00271ECE" w:rsidRDefault="008D28F6" w:rsidP="00271ECE">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8.</w:t>
      </w:r>
      <w:r>
        <w:rPr>
          <w:rFonts w:cstheme="minorHAnsi"/>
          <w:b/>
          <w:bCs/>
          <w:color w:val="000000"/>
          <w:sz w:val="20"/>
          <w:szCs w:val="20"/>
          <w:lang w:val="es-MX"/>
        </w:rPr>
        <w:t xml:space="preserve">  </w:t>
      </w:r>
      <w:r w:rsidRPr="004B45D0">
        <w:rPr>
          <w:rFonts w:cstheme="minorHAnsi"/>
          <w:b/>
          <w:bCs/>
          <w:color w:val="000000"/>
          <w:sz w:val="20"/>
          <w:szCs w:val="20"/>
          <w:lang w:val="es-MX"/>
        </w:rPr>
        <w:t xml:space="preserve">Shanghái – </w:t>
      </w:r>
      <w:proofErr w:type="spellStart"/>
      <w:r w:rsidR="00191CEF">
        <w:rPr>
          <w:rFonts w:cstheme="minorHAnsi"/>
          <w:b/>
          <w:bCs/>
          <w:color w:val="000000"/>
          <w:sz w:val="20"/>
          <w:szCs w:val="20"/>
          <w:lang w:val="es-MX"/>
        </w:rPr>
        <w:t>Tokyo</w:t>
      </w:r>
      <w:proofErr w:type="spellEnd"/>
    </w:p>
    <w:p w:rsidR="00271ECE" w:rsidRDefault="00CC0678" w:rsidP="00271ECE">
      <w:pPr>
        <w:tabs>
          <w:tab w:val="num" w:pos="360"/>
        </w:tabs>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A la hora indicada traslado al aeropuerto</w:t>
      </w:r>
      <w:r>
        <w:rPr>
          <w:rFonts w:cstheme="minorHAnsi"/>
          <w:color w:val="000000"/>
          <w:sz w:val="20"/>
          <w:szCs w:val="20"/>
          <w:lang w:val="es-MX"/>
        </w:rPr>
        <w:t xml:space="preserve">. </w:t>
      </w:r>
      <w:r w:rsidRPr="00CC0678">
        <w:rPr>
          <w:rFonts w:cstheme="minorHAnsi"/>
          <w:b/>
          <w:bCs/>
          <w:color w:val="000000"/>
          <w:sz w:val="20"/>
          <w:szCs w:val="20"/>
          <w:lang w:val="es-MX"/>
        </w:rPr>
        <w:t>(vuelo no incluido)</w:t>
      </w:r>
      <w:r>
        <w:rPr>
          <w:rFonts w:cstheme="minorHAnsi"/>
          <w:color w:val="000000"/>
          <w:sz w:val="20"/>
          <w:szCs w:val="20"/>
          <w:lang w:val="es-MX"/>
        </w:rPr>
        <w:t xml:space="preserve"> </w:t>
      </w:r>
      <w:r w:rsidR="00271ECE" w:rsidRPr="00CA12DC">
        <w:rPr>
          <w:rFonts w:cstheme="minorHAnsi"/>
          <w:color w:val="000000"/>
          <w:sz w:val="20"/>
          <w:szCs w:val="20"/>
          <w:lang w:val="es-MX"/>
        </w:rPr>
        <w:t xml:space="preserve">Llegada al Aeropuerto Internacional de </w:t>
      </w:r>
      <w:proofErr w:type="spellStart"/>
      <w:r w:rsidR="00271ECE" w:rsidRPr="00CA12DC">
        <w:rPr>
          <w:rFonts w:cstheme="minorHAnsi"/>
          <w:color w:val="000000"/>
          <w:sz w:val="20"/>
          <w:szCs w:val="20"/>
          <w:lang w:val="es-MX"/>
        </w:rPr>
        <w:t>Tok</w:t>
      </w:r>
      <w:r w:rsidR="00271ECE">
        <w:rPr>
          <w:rFonts w:cstheme="minorHAnsi"/>
          <w:color w:val="000000"/>
          <w:sz w:val="20"/>
          <w:szCs w:val="20"/>
          <w:lang w:val="es-MX"/>
        </w:rPr>
        <w:t>y</w:t>
      </w:r>
      <w:r w:rsidR="00271ECE" w:rsidRPr="00CA12DC">
        <w:rPr>
          <w:rFonts w:cstheme="minorHAnsi"/>
          <w:color w:val="000000"/>
          <w:sz w:val="20"/>
          <w:szCs w:val="20"/>
          <w:lang w:val="es-MX"/>
        </w:rPr>
        <w:t>o</w:t>
      </w:r>
      <w:proofErr w:type="spellEnd"/>
      <w:r w:rsidR="00271ECE" w:rsidRPr="00CA12DC">
        <w:rPr>
          <w:rFonts w:cstheme="minorHAnsi"/>
          <w:color w:val="000000"/>
          <w:sz w:val="20"/>
          <w:szCs w:val="20"/>
          <w:lang w:val="es-MX"/>
        </w:rPr>
        <w:t xml:space="preserve"> (</w:t>
      </w:r>
      <w:proofErr w:type="spellStart"/>
      <w:r w:rsidR="00271ECE" w:rsidRPr="00CA12DC">
        <w:rPr>
          <w:rFonts w:cstheme="minorHAnsi"/>
          <w:color w:val="000000"/>
          <w:sz w:val="20"/>
          <w:szCs w:val="20"/>
          <w:lang w:val="es-MX"/>
        </w:rPr>
        <w:t>Narita</w:t>
      </w:r>
      <w:proofErr w:type="spellEnd"/>
      <w:r w:rsidR="00271ECE" w:rsidRPr="00CA12DC">
        <w:rPr>
          <w:rFonts w:cstheme="minorHAnsi"/>
          <w:color w:val="000000"/>
          <w:sz w:val="20"/>
          <w:szCs w:val="20"/>
          <w:lang w:val="es-MX"/>
        </w:rPr>
        <w:t xml:space="preserve">). Después del trámite de inmigración, recepción por un asistente, quien les ayudará a tomar </w:t>
      </w:r>
      <w:proofErr w:type="spellStart"/>
      <w:r w:rsidR="00271ECE" w:rsidRPr="00CA12DC">
        <w:rPr>
          <w:rFonts w:cstheme="minorHAnsi"/>
          <w:color w:val="000000"/>
          <w:sz w:val="20"/>
          <w:szCs w:val="20"/>
          <w:lang w:val="es-MX"/>
        </w:rPr>
        <w:t>Airport</w:t>
      </w:r>
      <w:proofErr w:type="spellEnd"/>
      <w:r w:rsidR="00271ECE" w:rsidRPr="00CA12DC">
        <w:rPr>
          <w:rFonts w:cstheme="minorHAnsi"/>
          <w:color w:val="000000"/>
          <w:sz w:val="20"/>
          <w:szCs w:val="20"/>
          <w:lang w:val="es-MX"/>
        </w:rPr>
        <w:t xml:space="preserve"> Limousine Bus (de servicio regular compartido) para el hotel. El asistente no subirá al autobús con ustedes y no los escoltará hasta el hotel. Dependiendo de la hora de llegada del vuelo, no habrá </w:t>
      </w:r>
      <w:proofErr w:type="spellStart"/>
      <w:r w:rsidR="00271ECE" w:rsidRPr="00CA12DC">
        <w:rPr>
          <w:rFonts w:cstheme="minorHAnsi"/>
          <w:color w:val="000000"/>
          <w:sz w:val="20"/>
          <w:szCs w:val="20"/>
          <w:lang w:val="es-MX"/>
        </w:rPr>
        <w:t>Airport</w:t>
      </w:r>
      <w:proofErr w:type="spellEnd"/>
      <w:r w:rsidR="00271ECE" w:rsidRPr="00CA12DC">
        <w:rPr>
          <w:rFonts w:cstheme="minorHAnsi"/>
          <w:color w:val="000000"/>
          <w:sz w:val="20"/>
          <w:szCs w:val="20"/>
          <w:lang w:val="es-MX"/>
        </w:rPr>
        <w:t xml:space="preserve"> Limousine Bus directo al hotel. En tal caso, tomarán un autobús hasta la Estación de </w:t>
      </w:r>
      <w:proofErr w:type="spellStart"/>
      <w:r w:rsidR="00271ECE" w:rsidRPr="00CA12DC">
        <w:rPr>
          <w:rFonts w:cstheme="minorHAnsi"/>
          <w:color w:val="000000"/>
          <w:sz w:val="20"/>
          <w:szCs w:val="20"/>
          <w:lang w:val="es-MX"/>
        </w:rPr>
        <w:t>Tokyo</w:t>
      </w:r>
      <w:proofErr w:type="spellEnd"/>
      <w:r w:rsidR="00271ECE" w:rsidRPr="00CA12DC">
        <w:rPr>
          <w:rFonts w:cstheme="minorHAnsi"/>
          <w:color w:val="000000"/>
          <w:sz w:val="20"/>
          <w:szCs w:val="20"/>
          <w:lang w:val="es-MX"/>
        </w:rPr>
        <w:t xml:space="preserve"> o la terminal de autobuses TCAT (</w:t>
      </w:r>
      <w:proofErr w:type="spellStart"/>
      <w:r w:rsidR="00271ECE" w:rsidRPr="00CA12DC">
        <w:rPr>
          <w:rFonts w:cstheme="minorHAnsi"/>
          <w:color w:val="000000"/>
          <w:sz w:val="20"/>
          <w:szCs w:val="20"/>
          <w:lang w:val="es-MX"/>
        </w:rPr>
        <w:t>Tokyo</w:t>
      </w:r>
      <w:proofErr w:type="spellEnd"/>
      <w:r w:rsidR="00271ECE" w:rsidRPr="00CA12DC">
        <w:rPr>
          <w:rFonts w:cstheme="minorHAnsi"/>
          <w:color w:val="000000"/>
          <w:sz w:val="20"/>
          <w:szCs w:val="20"/>
          <w:lang w:val="es-MX"/>
        </w:rPr>
        <w:t xml:space="preserve"> City Air Terminal) desde donde tomarán un taxi. </w:t>
      </w:r>
      <w:r w:rsidR="00271ECE" w:rsidRPr="00CA12DC">
        <w:rPr>
          <w:rFonts w:cstheme="minorHAnsi"/>
          <w:b/>
          <w:color w:val="000000"/>
          <w:sz w:val="20"/>
          <w:szCs w:val="20"/>
          <w:lang w:val="es-MX"/>
        </w:rPr>
        <w:t>Alojamiento</w:t>
      </w:r>
      <w:r w:rsidR="00271ECE" w:rsidRPr="00CA12DC">
        <w:rPr>
          <w:rFonts w:cstheme="minorHAnsi"/>
          <w:color w:val="000000"/>
          <w:sz w:val="20"/>
          <w:szCs w:val="20"/>
          <w:lang w:val="es-MX"/>
        </w:rPr>
        <w:t>.</w:t>
      </w:r>
    </w:p>
    <w:p w:rsidR="00271ECE" w:rsidRPr="00726F3F" w:rsidRDefault="00271ECE" w:rsidP="00271ECE">
      <w:pPr>
        <w:tabs>
          <w:tab w:val="num" w:pos="360"/>
        </w:tabs>
        <w:jc w:val="both"/>
        <w:rPr>
          <w:rFonts w:cstheme="minorHAnsi"/>
          <w:i/>
          <w:iCs/>
          <w:color w:val="000000"/>
          <w:sz w:val="20"/>
          <w:szCs w:val="20"/>
          <w:lang w:val="es-MX"/>
        </w:rPr>
      </w:pPr>
      <w:r w:rsidRPr="00726F3F">
        <w:rPr>
          <w:rFonts w:cstheme="minorHAnsi"/>
          <w:i/>
          <w:iCs/>
          <w:color w:val="000000"/>
          <w:sz w:val="20"/>
          <w:szCs w:val="20"/>
          <w:lang w:val="es-MX"/>
        </w:rPr>
        <w:t>Nota: Si el aeropuerto de llegada es Haneda (HND), se aplica un suplemento</w:t>
      </w:r>
    </w:p>
    <w:p w:rsidR="00271ECE" w:rsidRPr="00CA12DC" w:rsidRDefault="00271ECE" w:rsidP="00271ECE">
      <w:pPr>
        <w:tabs>
          <w:tab w:val="num" w:pos="360"/>
        </w:tabs>
        <w:jc w:val="both"/>
        <w:rPr>
          <w:rFonts w:cstheme="minorHAnsi"/>
          <w:color w:val="000000"/>
          <w:sz w:val="20"/>
          <w:szCs w:val="20"/>
          <w:lang w:val="es-MX"/>
        </w:rPr>
      </w:pPr>
    </w:p>
    <w:p w:rsidR="00271ECE" w:rsidRPr="00CA12DC" w:rsidRDefault="00271ECE" w:rsidP="00271ECE">
      <w:pPr>
        <w:autoSpaceDE w:val="0"/>
        <w:autoSpaceDN w:val="0"/>
        <w:adjustRightInd w:val="0"/>
        <w:jc w:val="both"/>
        <w:rPr>
          <w:rFonts w:eastAsia="Batang" w:cstheme="minorHAnsi"/>
          <w:b/>
          <w:bCs/>
          <w:sz w:val="20"/>
          <w:szCs w:val="20"/>
          <w:lang w:val="es-MX" w:eastAsia="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eastAsia="Batang" w:cstheme="minorHAnsi"/>
          <w:b/>
          <w:bCs/>
          <w:sz w:val="20"/>
          <w:szCs w:val="20"/>
          <w:lang w:val="es-MX" w:eastAsia="es-MX"/>
        </w:rPr>
        <w:t>Tokyo</w:t>
      </w:r>
      <w:proofErr w:type="spellEnd"/>
    </w:p>
    <w:p w:rsidR="00271ECE" w:rsidRPr="00CA12DC" w:rsidRDefault="00271ECE" w:rsidP="00271ECE">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y comienzo de la excursión de </w:t>
      </w:r>
      <w:proofErr w:type="spellStart"/>
      <w:r w:rsidRPr="00CA12DC">
        <w:rPr>
          <w:rFonts w:cstheme="minorHAnsi"/>
          <w:color w:val="000000"/>
          <w:sz w:val="20"/>
          <w:szCs w:val="20"/>
          <w:lang w:val="es-MX"/>
        </w:rPr>
        <w:t>Tok</w:t>
      </w:r>
      <w:r>
        <w:rPr>
          <w:rFonts w:cstheme="minorHAnsi"/>
          <w:color w:val="000000"/>
          <w:sz w:val="20"/>
          <w:szCs w:val="20"/>
          <w:lang w:val="es-MX"/>
        </w:rPr>
        <w:t>y</w:t>
      </w:r>
      <w:r w:rsidRPr="00CA12DC">
        <w:rPr>
          <w:rFonts w:cstheme="minorHAnsi"/>
          <w:color w:val="000000"/>
          <w:sz w:val="20"/>
          <w:szCs w:val="20"/>
          <w:lang w:val="es-MX"/>
        </w:rPr>
        <w:t>o</w:t>
      </w:r>
      <w:proofErr w:type="spellEnd"/>
      <w:r w:rsidRPr="00CA12DC">
        <w:rPr>
          <w:rFonts w:cstheme="minorHAnsi"/>
          <w:color w:val="000000"/>
          <w:sz w:val="20"/>
          <w:szCs w:val="20"/>
          <w:lang w:val="es-MX"/>
        </w:rPr>
        <w:t xml:space="preserve"> de media jornada para conocer el </w:t>
      </w:r>
      <w:r w:rsidRPr="00726F3F">
        <w:rPr>
          <w:rFonts w:cstheme="minorHAnsi"/>
          <w:color w:val="000000"/>
          <w:sz w:val="20"/>
          <w:szCs w:val="20"/>
          <w:lang w:val="es-MX"/>
        </w:rPr>
        <w:t xml:space="preserve">Santuario Meiji, dedicado al exemperador </w:t>
      </w:r>
      <w:proofErr w:type="spellStart"/>
      <w:r w:rsidRPr="00726F3F">
        <w:rPr>
          <w:rFonts w:cstheme="minorHAnsi"/>
          <w:color w:val="000000"/>
          <w:sz w:val="20"/>
          <w:szCs w:val="20"/>
          <w:lang w:val="es-MX"/>
        </w:rPr>
        <w:t>Mutsuhito</w:t>
      </w:r>
      <w:proofErr w:type="spellEnd"/>
      <w:r>
        <w:rPr>
          <w:rFonts w:cstheme="minorHAnsi"/>
          <w:color w:val="000000"/>
          <w:sz w:val="20"/>
          <w:szCs w:val="20"/>
          <w:lang w:val="es-MX"/>
        </w:rPr>
        <w:t>,</w:t>
      </w:r>
      <w:r w:rsidRPr="00726F3F">
        <w:rPr>
          <w:rFonts w:cstheme="minorHAnsi"/>
          <w:color w:val="000000"/>
          <w:sz w:val="20"/>
          <w:szCs w:val="20"/>
          <w:lang w:val="es-MX"/>
        </w:rPr>
        <w:t xml:space="preserve"> Plaza del Palacio Imperial (No entrar</w:t>
      </w:r>
      <w:r w:rsidRPr="00726F3F">
        <w:rPr>
          <w:rFonts w:ascii="Calibri" w:hAnsi="Calibri" w:cs="Calibri"/>
          <w:color w:val="000000"/>
          <w:sz w:val="20"/>
          <w:szCs w:val="20"/>
          <w:lang w:val="es-MX"/>
        </w:rPr>
        <w:t>á</w:t>
      </w:r>
      <w:r w:rsidRPr="00726F3F">
        <w:rPr>
          <w:rFonts w:cstheme="minorHAnsi"/>
          <w:color w:val="000000"/>
          <w:sz w:val="20"/>
          <w:szCs w:val="20"/>
          <w:lang w:val="es-MX"/>
        </w:rPr>
        <w:t>n en el recinto</w:t>
      </w:r>
      <w:r>
        <w:rPr>
          <w:rFonts w:cstheme="minorHAnsi"/>
          <w:color w:val="000000"/>
          <w:sz w:val="20"/>
          <w:szCs w:val="20"/>
          <w:lang w:val="es-MX"/>
        </w:rPr>
        <w:t xml:space="preserve"> </w:t>
      </w:r>
      <w:r w:rsidRPr="00726F3F">
        <w:rPr>
          <w:rFonts w:cstheme="minorHAnsi"/>
          <w:color w:val="000000"/>
          <w:sz w:val="20"/>
          <w:szCs w:val="20"/>
          <w:lang w:val="es-MX"/>
        </w:rPr>
        <w:t>del palacio)</w:t>
      </w:r>
      <w:r>
        <w:rPr>
          <w:rFonts w:cstheme="minorHAnsi"/>
          <w:color w:val="000000"/>
          <w:sz w:val="20"/>
          <w:szCs w:val="20"/>
          <w:lang w:val="es-MX"/>
        </w:rPr>
        <w:t xml:space="preserve">, </w:t>
      </w:r>
      <w:r w:rsidRPr="00726F3F">
        <w:rPr>
          <w:rFonts w:cstheme="minorHAnsi"/>
          <w:color w:val="000000"/>
          <w:sz w:val="20"/>
          <w:szCs w:val="20"/>
          <w:lang w:val="es-MX"/>
        </w:rPr>
        <w:t xml:space="preserve">Templo </w:t>
      </w:r>
      <w:proofErr w:type="spellStart"/>
      <w:r w:rsidRPr="00726F3F">
        <w:rPr>
          <w:rFonts w:cstheme="minorHAnsi"/>
          <w:color w:val="000000"/>
          <w:sz w:val="20"/>
          <w:szCs w:val="20"/>
          <w:lang w:val="es-MX"/>
        </w:rPr>
        <w:t>Senso</w:t>
      </w:r>
      <w:proofErr w:type="spellEnd"/>
      <w:r w:rsidRPr="00726F3F">
        <w:rPr>
          <w:rFonts w:cstheme="minorHAnsi"/>
          <w:color w:val="000000"/>
          <w:sz w:val="20"/>
          <w:szCs w:val="20"/>
          <w:lang w:val="es-MX"/>
        </w:rPr>
        <w:t xml:space="preserve">-ji &amp; Calle </w:t>
      </w:r>
      <w:proofErr w:type="spellStart"/>
      <w:r w:rsidRPr="00726F3F">
        <w:rPr>
          <w:rFonts w:cstheme="minorHAnsi"/>
          <w:color w:val="000000"/>
          <w:sz w:val="20"/>
          <w:szCs w:val="20"/>
          <w:lang w:val="es-MX"/>
        </w:rPr>
        <w:t>Nakamise</w:t>
      </w:r>
      <w:proofErr w:type="spellEnd"/>
      <w:r w:rsidRPr="00726F3F">
        <w:rPr>
          <w:rFonts w:cstheme="minorHAnsi"/>
          <w:color w:val="000000"/>
          <w:sz w:val="20"/>
          <w:szCs w:val="20"/>
          <w:lang w:val="es-MX"/>
        </w:rPr>
        <w:t xml:space="preserve"> con hileras de tiendas</w:t>
      </w:r>
      <w:r>
        <w:rPr>
          <w:rFonts w:cstheme="minorHAnsi"/>
          <w:color w:val="000000"/>
          <w:sz w:val="20"/>
          <w:szCs w:val="20"/>
          <w:lang w:val="es-MX"/>
        </w:rPr>
        <w:t xml:space="preserve"> </w:t>
      </w:r>
      <w:r w:rsidRPr="00726F3F">
        <w:rPr>
          <w:rFonts w:cstheme="minorHAnsi"/>
          <w:color w:val="000000"/>
          <w:sz w:val="20"/>
          <w:szCs w:val="20"/>
          <w:lang w:val="es-MX"/>
        </w:rPr>
        <w:t>de recuerdos</w:t>
      </w:r>
      <w:r>
        <w:rPr>
          <w:rFonts w:cstheme="minorHAnsi"/>
          <w:color w:val="000000"/>
          <w:sz w:val="20"/>
          <w:szCs w:val="20"/>
          <w:lang w:val="es-MX"/>
        </w:rPr>
        <w:t>.</w:t>
      </w:r>
      <w:r w:rsidRPr="00726F3F">
        <w:rPr>
          <w:rFonts w:cstheme="minorHAnsi"/>
          <w:color w:val="000000"/>
          <w:sz w:val="20"/>
          <w:szCs w:val="20"/>
          <w:lang w:val="es-MX"/>
        </w:rPr>
        <w:t xml:space="preserve"> El tour termina en </w:t>
      </w:r>
      <w:proofErr w:type="spellStart"/>
      <w:r w:rsidRPr="00726F3F">
        <w:rPr>
          <w:rFonts w:cstheme="minorHAnsi"/>
          <w:color w:val="000000"/>
          <w:sz w:val="20"/>
          <w:szCs w:val="20"/>
          <w:lang w:val="es-MX"/>
        </w:rPr>
        <w:t>Ginza</w:t>
      </w:r>
      <w:proofErr w:type="spellEnd"/>
      <w:r w:rsidRPr="00726F3F">
        <w:rPr>
          <w:rFonts w:cstheme="minorHAnsi"/>
          <w:color w:val="000000"/>
          <w:sz w:val="20"/>
          <w:szCs w:val="20"/>
          <w:lang w:val="es-MX"/>
        </w:rPr>
        <w:t xml:space="preserve">. </w:t>
      </w:r>
      <w:r w:rsidRPr="00CA12DC">
        <w:rPr>
          <w:rFonts w:cstheme="minorHAnsi"/>
          <w:color w:val="000000"/>
          <w:sz w:val="20"/>
          <w:szCs w:val="20"/>
          <w:lang w:val="es-MX"/>
        </w:rPr>
        <w:t xml:space="preserve">Tarde libre. Regreso por cuenta del pasajero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271ECE" w:rsidRPr="00CA12DC" w:rsidRDefault="00271ECE" w:rsidP="00271ECE">
      <w:pPr>
        <w:tabs>
          <w:tab w:val="num" w:pos="360"/>
        </w:tabs>
        <w:jc w:val="both"/>
        <w:rPr>
          <w:rFonts w:cstheme="minorHAnsi"/>
          <w:color w:val="000000"/>
          <w:sz w:val="20"/>
          <w:szCs w:val="20"/>
          <w:lang w:val="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10</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w:t>
      </w:r>
      <w:proofErr w:type="gramStart"/>
      <w:r w:rsidRPr="00CA12DC">
        <w:rPr>
          <w:rFonts w:cstheme="minorHAnsi"/>
          <w:b/>
          <w:color w:val="000000"/>
          <w:sz w:val="20"/>
          <w:szCs w:val="20"/>
          <w:lang w:val="es-MX"/>
        </w:rPr>
        <w:t xml:space="preserve">–  </w:t>
      </w:r>
      <w:proofErr w:type="spellStart"/>
      <w:r w:rsidRPr="00CA12DC">
        <w:rPr>
          <w:rFonts w:cstheme="minorHAnsi"/>
          <w:b/>
          <w:color w:val="000000"/>
          <w:sz w:val="20"/>
          <w:szCs w:val="20"/>
          <w:lang w:val="es-MX"/>
        </w:rPr>
        <w:t>Hakone</w:t>
      </w:r>
      <w:proofErr w:type="spellEnd"/>
      <w:proofErr w:type="gramEnd"/>
      <w:r w:rsidRPr="00CA12DC">
        <w:rPr>
          <w:rFonts w:cstheme="minorHAnsi"/>
          <w:b/>
          <w:color w:val="000000"/>
          <w:sz w:val="20"/>
          <w:szCs w:val="20"/>
          <w:lang w:val="es-MX"/>
        </w:rPr>
        <w:t xml:space="preserve"> –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w:t>
      </w:r>
    </w:p>
    <w:p w:rsidR="00271ECE" w:rsidRPr="00CA12DC" w:rsidRDefault="00271ECE" w:rsidP="00271ECE">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Excursión a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 jornada completa; conocerán,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(paseo en barco)</w:t>
      </w:r>
      <w:r>
        <w:rPr>
          <w:rFonts w:cstheme="minorHAnsi"/>
          <w:color w:val="000000"/>
          <w:sz w:val="20"/>
          <w:szCs w:val="20"/>
          <w:lang w:val="es-MX"/>
        </w:rPr>
        <w:t>,</w:t>
      </w:r>
      <w:r w:rsidRPr="00CA12DC">
        <w:rPr>
          <w:rFonts w:cstheme="minorHAnsi"/>
          <w:color w:val="000000"/>
          <w:sz w:val="20"/>
          <w:szCs w:val="20"/>
          <w:lang w:val="es-MX"/>
        </w:rPr>
        <w:t xml:space="preserve"> Valle </w:t>
      </w:r>
      <w:proofErr w:type="spellStart"/>
      <w:r w:rsidRPr="00CA12DC">
        <w:rPr>
          <w:rFonts w:cstheme="minorHAnsi"/>
          <w:color w:val="000000"/>
          <w:sz w:val="20"/>
          <w:szCs w:val="20"/>
          <w:lang w:val="es-MX"/>
        </w:rPr>
        <w:t>Owakudani</w:t>
      </w:r>
      <w:proofErr w:type="spellEnd"/>
      <w:r>
        <w:rPr>
          <w:rFonts w:cstheme="minorHAnsi"/>
          <w:color w:val="000000"/>
          <w:sz w:val="20"/>
          <w:szCs w:val="20"/>
          <w:lang w:val="es-MX"/>
        </w:rPr>
        <w:t>, c</w:t>
      </w:r>
      <w:r w:rsidRPr="00CA12DC">
        <w:rPr>
          <w:rFonts w:cstheme="minorHAnsi"/>
          <w:color w:val="000000"/>
          <w:sz w:val="20"/>
          <w:szCs w:val="20"/>
          <w:lang w:val="es-MX"/>
        </w:rPr>
        <w:t xml:space="preserve">uando el cielo está despejado, se puede apreciar el Mt. Fuji tanto desde el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Museo al Aire Libre de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Después de la visita, regreso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271ECE" w:rsidRPr="00CA12DC" w:rsidRDefault="00271ECE" w:rsidP="00271ECE">
      <w:pPr>
        <w:tabs>
          <w:tab w:val="num" w:pos="360"/>
        </w:tabs>
        <w:jc w:val="both"/>
        <w:rPr>
          <w:rFonts w:cstheme="minorHAnsi"/>
          <w:i/>
          <w:color w:val="000000"/>
          <w:sz w:val="18"/>
          <w:szCs w:val="18"/>
          <w:lang w:val="es-MX"/>
        </w:rPr>
      </w:pPr>
      <w:r>
        <w:rPr>
          <w:rFonts w:cstheme="minorHAnsi"/>
          <w:i/>
          <w:color w:val="000000"/>
          <w:sz w:val="18"/>
          <w:szCs w:val="18"/>
          <w:lang w:val="es-MX"/>
        </w:rPr>
        <w:t xml:space="preserve">Nota: </w:t>
      </w:r>
      <w:r w:rsidRPr="00CA12DC">
        <w:rPr>
          <w:rFonts w:cstheme="minorHAnsi"/>
          <w:i/>
          <w:color w:val="000000"/>
          <w:sz w:val="18"/>
          <w:szCs w:val="18"/>
          <w:lang w:val="es-MX"/>
        </w:rPr>
        <w:t xml:space="preserve">En caso de que el barco no opere a causa de fuerte lluvia y viento, visitarán como alternativa </w:t>
      </w:r>
      <w:proofErr w:type="spellStart"/>
      <w:r w:rsidRPr="00CA12DC">
        <w:rPr>
          <w:rFonts w:cstheme="minorHAnsi"/>
          <w:i/>
          <w:color w:val="000000"/>
          <w:sz w:val="18"/>
          <w:szCs w:val="18"/>
          <w:lang w:val="es-MX"/>
        </w:rPr>
        <w:t>Hakone</w:t>
      </w:r>
      <w:proofErr w:type="spellEnd"/>
      <w:r w:rsidRPr="00CA12DC">
        <w:rPr>
          <w:rFonts w:cstheme="minorHAnsi"/>
          <w:i/>
          <w:color w:val="000000"/>
          <w:sz w:val="18"/>
          <w:szCs w:val="18"/>
          <w:lang w:val="es-MX"/>
        </w:rPr>
        <w:t xml:space="preserve"> </w:t>
      </w:r>
      <w:proofErr w:type="spellStart"/>
      <w:r w:rsidRPr="00CA12DC">
        <w:rPr>
          <w:rFonts w:cstheme="minorHAnsi"/>
          <w:i/>
          <w:color w:val="000000"/>
          <w:sz w:val="18"/>
          <w:szCs w:val="18"/>
          <w:lang w:val="es-MX"/>
        </w:rPr>
        <w:t>Sekishoato</w:t>
      </w:r>
      <w:proofErr w:type="spellEnd"/>
      <w:r w:rsidRPr="00CA12DC">
        <w:rPr>
          <w:rFonts w:cstheme="minorHAnsi"/>
          <w:i/>
          <w:color w:val="000000"/>
          <w:sz w:val="18"/>
          <w:szCs w:val="18"/>
          <w:lang w:val="es-MX"/>
        </w:rPr>
        <w:t xml:space="preserve"> (reconstrucción de un puesto de control en una carretera medieval). Dependiendo de la densidad de gas volcánica, hay posibilidad de que no podamos visitar el Valle </w:t>
      </w:r>
      <w:proofErr w:type="spellStart"/>
      <w:r w:rsidRPr="00CA12DC">
        <w:rPr>
          <w:rFonts w:cstheme="minorHAnsi"/>
          <w:i/>
          <w:color w:val="000000"/>
          <w:sz w:val="18"/>
          <w:szCs w:val="18"/>
          <w:lang w:val="es-MX"/>
        </w:rPr>
        <w:t>Owakudani</w:t>
      </w:r>
      <w:proofErr w:type="spellEnd"/>
      <w:r w:rsidRPr="00CA12DC">
        <w:rPr>
          <w:rFonts w:cstheme="minorHAnsi"/>
          <w:i/>
          <w:color w:val="000000"/>
          <w:sz w:val="18"/>
          <w:szCs w:val="18"/>
          <w:lang w:val="es-MX"/>
        </w:rPr>
        <w:t>. También puede que no podamos visitar el valle debido a terribles atascos en las carreteras. En tales casos visitaremos algún otro lugar.</w:t>
      </w:r>
    </w:p>
    <w:p w:rsidR="00271ECE" w:rsidRPr="00CA12DC" w:rsidRDefault="00271ECE" w:rsidP="00271ECE">
      <w:pPr>
        <w:tabs>
          <w:tab w:val="num" w:pos="360"/>
        </w:tabs>
        <w:jc w:val="both"/>
        <w:rPr>
          <w:rFonts w:cstheme="minorHAnsi"/>
          <w:color w:val="000000"/>
          <w:sz w:val="20"/>
          <w:szCs w:val="20"/>
          <w:lang w:val="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A63890" w:rsidRDefault="00A63890" w:rsidP="00271ECE">
      <w:pPr>
        <w:autoSpaceDE w:val="0"/>
        <w:autoSpaceDN w:val="0"/>
        <w:adjustRightInd w:val="0"/>
        <w:jc w:val="both"/>
        <w:rPr>
          <w:rFonts w:eastAsia="Batang" w:cstheme="minorHAnsi"/>
          <w:b/>
          <w:bCs/>
          <w:sz w:val="20"/>
          <w:szCs w:val="20"/>
          <w:lang w:val="es-MX" w:eastAsia="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11</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 Nara – </w:t>
      </w:r>
      <w:proofErr w:type="spellStart"/>
      <w:r w:rsidRPr="00CA12DC">
        <w:rPr>
          <w:rFonts w:cstheme="minorHAnsi"/>
          <w:b/>
          <w:color w:val="000000"/>
          <w:sz w:val="20"/>
          <w:szCs w:val="20"/>
          <w:lang w:val="es-MX"/>
        </w:rPr>
        <w:t>K</w:t>
      </w:r>
      <w:r>
        <w:rPr>
          <w:rFonts w:cstheme="minorHAnsi"/>
          <w:b/>
          <w:color w:val="000000"/>
          <w:sz w:val="20"/>
          <w:szCs w:val="20"/>
          <w:lang w:val="es-MX"/>
        </w:rPr>
        <w:t>y</w:t>
      </w:r>
      <w:r w:rsidRPr="00CA12DC">
        <w:rPr>
          <w:rFonts w:cstheme="minorHAnsi"/>
          <w:b/>
          <w:color w:val="000000"/>
          <w:sz w:val="20"/>
          <w:szCs w:val="20"/>
          <w:lang w:val="es-MX"/>
        </w:rPr>
        <w:t>oto</w:t>
      </w:r>
      <w:proofErr w:type="spellEnd"/>
    </w:p>
    <w:p w:rsidR="00271ECE" w:rsidRPr="00CA12DC" w:rsidRDefault="00271ECE" w:rsidP="00271ECE">
      <w:pPr>
        <w:tabs>
          <w:tab w:val="num" w:pos="360"/>
        </w:tabs>
        <w:jc w:val="both"/>
        <w:rPr>
          <w:rFonts w:cstheme="minorHAnsi"/>
          <w:i/>
          <w:color w:val="000000"/>
          <w:sz w:val="18"/>
          <w:szCs w:val="18"/>
          <w:lang w:val="es-MX"/>
        </w:rPr>
      </w:pPr>
      <w:bookmarkStart w:id="0" w:name="_Hlk115189406"/>
      <w:r w:rsidRPr="00CA12DC">
        <w:rPr>
          <w:rFonts w:cstheme="minorHAnsi"/>
          <w:i/>
          <w:color w:val="000000"/>
          <w:sz w:val="18"/>
          <w:szCs w:val="18"/>
          <w:lang w:val="es-MX"/>
        </w:rPr>
        <w:t>*</w:t>
      </w:r>
      <w:r>
        <w:rPr>
          <w:rFonts w:cstheme="minorHAnsi"/>
          <w:i/>
          <w:color w:val="000000"/>
          <w:sz w:val="18"/>
          <w:szCs w:val="18"/>
          <w:lang w:val="es-MX"/>
        </w:rPr>
        <w:t>S</w:t>
      </w:r>
      <w:r w:rsidRPr="00CA12DC">
        <w:rPr>
          <w:rFonts w:cstheme="minorHAnsi"/>
          <w:i/>
          <w:color w:val="000000"/>
          <w:sz w:val="18"/>
          <w:szCs w:val="18"/>
          <w:lang w:val="es-MX"/>
        </w:rPr>
        <w:t xml:space="preserve">e enviará una maleta por persona, aparte en camión hasta el hotel en </w:t>
      </w:r>
      <w:proofErr w:type="spellStart"/>
      <w:r w:rsidRPr="00CA12DC">
        <w:rPr>
          <w:rFonts w:cstheme="minorHAnsi"/>
          <w:i/>
          <w:color w:val="000000"/>
          <w:sz w:val="18"/>
          <w:szCs w:val="18"/>
          <w:lang w:val="es-MX"/>
        </w:rPr>
        <w:t>Kyoto</w:t>
      </w:r>
      <w:proofErr w:type="spellEnd"/>
      <w:r w:rsidRPr="00CA12DC">
        <w:rPr>
          <w:rFonts w:cstheme="minorHAnsi"/>
          <w:i/>
          <w:color w:val="000000"/>
          <w:sz w:val="18"/>
          <w:szCs w:val="18"/>
          <w:lang w:val="es-MX"/>
        </w:rPr>
        <w:t>. Las maletas llegarán a Kioto por la tarde</w:t>
      </w:r>
      <w:r>
        <w:rPr>
          <w:rFonts w:cstheme="minorHAnsi"/>
          <w:i/>
          <w:color w:val="000000"/>
          <w:sz w:val="18"/>
          <w:szCs w:val="18"/>
          <w:lang w:val="es-MX"/>
        </w:rPr>
        <w:t xml:space="preserve"> o al día siguiente (e</w:t>
      </w:r>
      <w:r w:rsidRPr="00726F3F">
        <w:rPr>
          <w:rFonts w:cstheme="minorHAnsi"/>
          <w:i/>
          <w:color w:val="000000"/>
          <w:sz w:val="18"/>
          <w:szCs w:val="18"/>
          <w:lang w:val="es-MX"/>
        </w:rPr>
        <w:t>n tal caso, los pasajeros necesitan llevar consigo una mochila o pequeña maleta con ropa y otras cosas indispensables para pasar una noche</w:t>
      </w:r>
      <w:r>
        <w:rPr>
          <w:rFonts w:cstheme="minorHAnsi"/>
          <w:i/>
          <w:color w:val="000000"/>
          <w:sz w:val="18"/>
          <w:szCs w:val="18"/>
          <w:lang w:val="es-MX"/>
        </w:rPr>
        <w:t>)</w:t>
      </w:r>
      <w:r w:rsidRPr="00CA12DC">
        <w:rPr>
          <w:rFonts w:cstheme="minorHAnsi"/>
          <w:i/>
          <w:color w:val="000000"/>
          <w:sz w:val="18"/>
          <w:szCs w:val="18"/>
          <w:lang w:val="es-MX"/>
        </w:rPr>
        <w:t>”.</w:t>
      </w:r>
    </w:p>
    <w:p w:rsidR="00271ECE" w:rsidRPr="00726F3F" w:rsidRDefault="00271ECE" w:rsidP="00271ECE">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y traslado a la Estación 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un asistente de habla española. Salida desde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destino a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en tren bala </w:t>
      </w:r>
      <w:proofErr w:type="spellStart"/>
      <w:r w:rsidRPr="00CA12DC">
        <w:rPr>
          <w:rFonts w:asciiTheme="minorHAnsi" w:hAnsiTheme="minorHAnsi" w:cstheme="minorHAnsi"/>
          <w:sz w:val="20"/>
          <w:szCs w:val="20"/>
        </w:rPr>
        <w:t>Nozomi</w:t>
      </w:r>
      <w:proofErr w:type="spellEnd"/>
      <w:r w:rsidRPr="00CA12DC">
        <w:rPr>
          <w:rFonts w:asciiTheme="minorHAnsi" w:hAnsiTheme="minorHAnsi" w:cstheme="minorHAnsi"/>
          <w:sz w:val="20"/>
          <w:szCs w:val="20"/>
        </w:rPr>
        <w:t xml:space="preserve">. Llegada a la Estación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donde un guía de habla española los recibirá. </w:t>
      </w:r>
      <w:r w:rsidRPr="00726F3F">
        <w:rPr>
          <w:rFonts w:asciiTheme="minorHAnsi" w:hAnsiTheme="minorHAnsi" w:cstheme="minorHAnsi"/>
          <w:sz w:val="20"/>
          <w:szCs w:val="20"/>
        </w:rPr>
        <w:t>Comienzo de la excursión a Nara</w:t>
      </w:r>
      <w:r>
        <w:rPr>
          <w:rFonts w:asciiTheme="minorHAnsi" w:hAnsiTheme="minorHAnsi" w:cstheme="minorHAnsi"/>
          <w:sz w:val="20"/>
          <w:szCs w:val="20"/>
        </w:rPr>
        <w:t>,</w:t>
      </w:r>
      <w:r w:rsidRPr="00726F3F">
        <w:rPr>
          <w:rFonts w:asciiTheme="minorHAnsi" w:hAnsiTheme="minorHAnsi" w:cstheme="minorHAnsi"/>
          <w:sz w:val="20"/>
          <w:szCs w:val="20"/>
        </w:rPr>
        <w:t xml:space="preserve"> conoceremos</w:t>
      </w:r>
      <w:r>
        <w:rPr>
          <w:rFonts w:asciiTheme="minorHAnsi" w:hAnsiTheme="minorHAnsi" w:cstheme="minorHAnsi"/>
          <w:sz w:val="20"/>
          <w:szCs w:val="20"/>
        </w:rPr>
        <w:t xml:space="preserve">: </w:t>
      </w:r>
      <w:r w:rsidRPr="00726F3F">
        <w:rPr>
          <w:rFonts w:asciiTheme="minorHAnsi" w:hAnsiTheme="minorHAnsi" w:cstheme="minorHAnsi"/>
          <w:sz w:val="20"/>
          <w:szCs w:val="20"/>
        </w:rPr>
        <w:t xml:space="preserve">Templo </w:t>
      </w:r>
      <w:proofErr w:type="spellStart"/>
      <w:r w:rsidRPr="00726F3F">
        <w:rPr>
          <w:rFonts w:asciiTheme="minorHAnsi" w:hAnsiTheme="minorHAnsi" w:cstheme="minorHAnsi"/>
          <w:sz w:val="20"/>
          <w:szCs w:val="20"/>
        </w:rPr>
        <w:t>Todai</w:t>
      </w:r>
      <w:proofErr w:type="spellEnd"/>
      <w:r w:rsidRPr="00726F3F">
        <w:rPr>
          <w:rFonts w:asciiTheme="minorHAnsi" w:hAnsiTheme="minorHAnsi" w:cstheme="minorHAnsi"/>
          <w:sz w:val="20"/>
          <w:szCs w:val="20"/>
        </w:rPr>
        <w:t>-ji (estatua de Buda colosal)</w:t>
      </w:r>
      <w:r>
        <w:rPr>
          <w:rFonts w:asciiTheme="minorHAnsi" w:hAnsiTheme="minorHAnsi" w:cstheme="minorHAnsi"/>
          <w:sz w:val="20"/>
          <w:szCs w:val="20"/>
        </w:rPr>
        <w:t xml:space="preserve">, </w:t>
      </w:r>
      <w:r w:rsidRPr="00726F3F">
        <w:rPr>
          <w:rFonts w:asciiTheme="minorHAnsi" w:hAnsiTheme="minorHAnsi" w:cstheme="minorHAnsi"/>
          <w:sz w:val="20"/>
          <w:szCs w:val="20"/>
        </w:rPr>
        <w:t>Parque de Nara (con muchos venados)</w:t>
      </w:r>
    </w:p>
    <w:p w:rsidR="00271ECE" w:rsidRPr="00CA12DC" w:rsidRDefault="00271ECE" w:rsidP="00271ECE">
      <w:pPr>
        <w:pStyle w:val="Default"/>
        <w:jc w:val="both"/>
        <w:rPr>
          <w:rFonts w:asciiTheme="minorHAnsi" w:hAnsiTheme="minorHAnsi" w:cstheme="minorHAnsi"/>
          <w:sz w:val="20"/>
          <w:szCs w:val="20"/>
        </w:rPr>
      </w:pPr>
      <w:r w:rsidRPr="00726F3F">
        <w:rPr>
          <w:rFonts w:asciiTheme="minorHAnsi" w:hAnsiTheme="minorHAnsi" w:cstheme="minorHAnsi"/>
          <w:sz w:val="20"/>
          <w:szCs w:val="20"/>
        </w:rPr>
        <w:t>Camino del hotel en Kioto, visitaremos</w:t>
      </w:r>
      <w:r>
        <w:rPr>
          <w:rFonts w:asciiTheme="minorHAnsi" w:hAnsiTheme="minorHAnsi" w:cstheme="minorHAnsi"/>
          <w:sz w:val="20"/>
          <w:szCs w:val="20"/>
        </w:rPr>
        <w:t xml:space="preserve"> </w:t>
      </w:r>
      <w:proofErr w:type="spellStart"/>
      <w:r>
        <w:rPr>
          <w:rFonts w:asciiTheme="minorHAnsi" w:hAnsiTheme="minorHAnsi" w:cstheme="minorHAnsi"/>
          <w:sz w:val="20"/>
          <w:szCs w:val="20"/>
        </w:rPr>
        <w:t>Gion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barriode</w:t>
      </w:r>
      <w:proofErr w:type="spellEnd"/>
      <w:r>
        <w:rPr>
          <w:rFonts w:asciiTheme="minorHAnsi" w:hAnsiTheme="minorHAnsi" w:cstheme="minorHAnsi"/>
          <w:sz w:val="20"/>
          <w:szCs w:val="20"/>
        </w:rPr>
        <w:t xml:space="preserve"> geishas). </w:t>
      </w:r>
      <w:r w:rsidRPr="00726F3F">
        <w:rPr>
          <w:rFonts w:asciiTheme="minorHAnsi" w:hAnsiTheme="minorHAnsi" w:cstheme="minorHAnsi"/>
          <w:sz w:val="20"/>
          <w:szCs w:val="20"/>
        </w:rPr>
        <w:t xml:space="preserve">Llegada al hotel en Kioto y </w:t>
      </w:r>
      <w:proofErr w:type="spellStart"/>
      <w:r w:rsidRPr="00726F3F">
        <w:rPr>
          <w:rFonts w:asciiTheme="minorHAnsi" w:hAnsiTheme="minorHAnsi" w:cstheme="minorHAnsi"/>
          <w:sz w:val="20"/>
          <w:szCs w:val="20"/>
        </w:rPr>
        <w:t>check</w:t>
      </w:r>
      <w:proofErr w:type="spellEnd"/>
      <w:r w:rsidRPr="00726F3F">
        <w:rPr>
          <w:rFonts w:asciiTheme="minorHAnsi" w:hAnsiTheme="minorHAnsi" w:cstheme="minorHAnsi"/>
          <w:sz w:val="20"/>
          <w:szCs w:val="20"/>
        </w:rPr>
        <w:t xml:space="preserve"> i</w:t>
      </w:r>
      <w:r>
        <w:rPr>
          <w:rFonts w:asciiTheme="minorHAnsi" w:hAnsiTheme="minorHAnsi" w:cstheme="minorHAnsi"/>
          <w:sz w:val="20"/>
          <w:szCs w:val="20"/>
        </w:rPr>
        <w:t>n</w:t>
      </w:r>
      <w:r w:rsidRPr="00CA12DC">
        <w:rPr>
          <w:rFonts w:asciiTheme="minorHAnsi" w:hAnsiTheme="minorHAnsi" w:cstheme="minorHAnsi"/>
          <w:sz w:val="20"/>
          <w:szCs w:val="20"/>
        </w:rPr>
        <w:t xml:space="preserve">.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bookmarkEnd w:id="0"/>
    <w:p w:rsidR="00271ECE" w:rsidRPr="00CA12DC" w:rsidRDefault="00271ECE" w:rsidP="00271ECE">
      <w:pPr>
        <w:tabs>
          <w:tab w:val="num" w:pos="360"/>
        </w:tabs>
        <w:jc w:val="both"/>
        <w:rPr>
          <w:rFonts w:cstheme="minorHAnsi"/>
          <w:color w:val="000000"/>
          <w:sz w:val="20"/>
          <w:szCs w:val="20"/>
          <w:lang w:val="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12</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271ECE" w:rsidRPr="00CA12DC" w:rsidRDefault="00271ECE" w:rsidP="00271ECE">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Visita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de jornada completa con un guía</w:t>
      </w:r>
      <w:r>
        <w:rPr>
          <w:rFonts w:asciiTheme="minorHAnsi" w:hAnsiTheme="minorHAnsi" w:cstheme="minorHAnsi"/>
          <w:sz w:val="20"/>
          <w:szCs w:val="20"/>
        </w:rPr>
        <w:t>,</w:t>
      </w:r>
      <w:r w:rsidRPr="00CA12DC">
        <w:rPr>
          <w:rFonts w:asciiTheme="minorHAnsi" w:hAnsiTheme="minorHAnsi" w:cstheme="minorHAnsi"/>
          <w:sz w:val="20"/>
          <w:szCs w:val="20"/>
        </w:rPr>
        <w:t xml:space="preserve"> conocerán </w:t>
      </w:r>
      <w:r w:rsidRPr="00D248F2">
        <w:rPr>
          <w:rFonts w:asciiTheme="minorHAnsi" w:eastAsia="MS Gothic" w:hAnsiTheme="minorHAnsi" w:cstheme="minorHAnsi"/>
          <w:sz w:val="20"/>
          <w:szCs w:val="20"/>
        </w:rPr>
        <w:t xml:space="preserve">Templo </w:t>
      </w:r>
      <w:proofErr w:type="spellStart"/>
      <w:r w:rsidRPr="00D248F2">
        <w:rPr>
          <w:rFonts w:asciiTheme="minorHAnsi" w:eastAsia="MS Gothic" w:hAnsiTheme="minorHAnsi" w:cstheme="minorHAnsi"/>
          <w:sz w:val="20"/>
          <w:szCs w:val="20"/>
        </w:rPr>
        <w:t>Sanjusangendo</w:t>
      </w:r>
      <w:proofErr w:type="spellEnd"/>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(con mil estatuas de </w:t>
      </w:r>
      <w:proofErr w:type="spellStart"/>
      <w:r w:rsidRPr="00D248F2">
        <w:rPr>
          <w:rFonts w:asciiTheme="minorHAnsi" w:eastAsia="MS Gothic" w:hAnsiTheme="minorHAnsi" w:cstheme="minorHAnsi"/>
          <w:sz w:val="20"/>
          <w:szCs w:val="20"/>
        </w:rPr>
        <w:t>Kannon</w:t>
      </w:r>
      <w:proofErr w:type="spellEnd"/>
      <w:r w:rsidRPr="00D248F2">
        <w:rPr>
          <w:rFonts w:asciiTheme="minorHAnsi" w:eastAsia="MS Gothic" w:hAnsiTheme="minorHAnsi" w:cstheme="minorHAnsi"/>
          <w:sz w:val="20"/>
          <w:szCs w:val="20"/>
        </w:rPr>
        <w:t>, dios de misericordia)</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Santuario Fushimi </w:t>
      </w:r>
      <w:proofErr w:type="spellStart"/>
      <w:r w:rsidRPr="00D248F2">
        <w:rPr>
          <w:rFonts w:asciiTheme="minorHAnsi" w:eastAsia="MS Gothic" w:hAnsiTheme="minorHAnsi" w:cstheme="minorHAnsi"/>
          <w:sz w:val="20"/>
          <w:szCs w:val="20"/>
        </w:rPr>
        <w:t>Inari</w:t>
      </w:r>
      <w:proofErr w:type="spellEnd"/>
      <w:r w:rsidRPr="00D248F2">
        <w:rPr>
          <w:rFonts w:asciiTheme="minorHAnsi" w:eastAsia="MS Gothic" w:hAnsiTheme="minorHAnsi" w:cstheme="minorHAnsi"/>
          <w:sz w:val="20"/>
          <w:szCs w:val="20"/>
        </w:rPr>
        <w:t xml:space="preserve"> (con miles de p</w:t>
      </w:r>
      <w:r w:rsidRPr="00D248F2">
        <w:rPr>
          <w:rFonts w:ascii="Calibri" w:eastAsia="MS Gothic" w:hAnsi="Calibri" w:cs="Calibri"/>
          <w:sz w:val="20"/>
          <w:szCs w:val="20"/>
        </w:rPr>
        <w:t>ó</w:t>
      </w:r>
      <w:r w:rsidRPr="00D248F2">
        <w:rPr>
          <w:rFonts w:asciiTheme="minorHAnsi" w:eastAsia="MS Gothic" w:hAnsiTheme="minorHAnsi" w:cstheme="minorHAnsi"/>
          <w:sz w:val="20"/>
          <w:szCs w:val="20"/>
        </w:rPr>
        <w:t xml:space="preserve">rticos </w:t>
      </w:r>
      <w:r w:rsidRPr="00D248F2">
        <w:rPr>
          <w:rFonts w:ascii="Calibri" w:eastAsia="MS Gothic" w:hAnsi="Calibri" w:cs="Calibri"/>
          <w:sz w:val="20"/>
          <w:szCs w:val="20"/>
        </w:rPr>
        <w:t>“</w:t>
      </w:r>
      <w:proofErr w:type="spellStart"/>
      <w:r w:rsidRPr="00D248F2">
        <w:rPr>
          <w:rFonts w:asciiTheme="minorHAnsi" w:eastAsia="MS Gothic" w:hAnsiTheme="minorHAnsi" w:cstheme="minorHAnsi"/>
          <w:sz w:val="20"/>
          <w:szCs w:val="20"/>
        </w:rPr>
        <w:t>torii</w:t>
      </w:r>
      <w:proofErr w:type="spellEnd"/>
      <w:r w:rsidRPr="00D248F2">
        <w:rPr>
          <w:rFonts w:ascii="Calibri" w:eastAsia="MS Gothic" w:hAnsi="Calibri" w:cs="Calibri"/>
          <w:sz w:val="20"/>
          <w:szCs w:val="20"/>
        </w:rPr>
        <w:t>”</w:t>
      </w:r>
      <w:r w:rsidRPr="00D248F2">
        <w:rPr>
          <w:rFonts w:asciiTheme="minorHAnsi" w:eastAsia="MS Gothic" w:hAnsiTheme="minorHAnsi" w:cstheme="minorHAnsi"/>
          <w:sz w:val="20"/>
          <w:szCs w:val="20"/>
        </w:rPr>
        <w:t>)</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Templo dorado </w:t>
      </w:r>
      <w:proofErr w:type="spellStart"/>
      <w:r w:rsidRPr="00D248F2">
        <w:rPr>
          <w:rFonts w:asciiTheme="minorHAnsi" w:eastAsia="MS Gothic" w:hAnsiTheme="minorHAnsi" w:cstheme="minorHAnsi"/>
          <w:sz w:val="20"/>
          <w:szCs w:val="20"/>
        </w:rPr>
        <w:t>Kinkaku</w:t>
      </w:r>
      <w:proofErr w:type="spellEnd"/>
      <w:r w:rsidRPr="00D248F2">
        <w:rPr>
          <w:rFonts w:asciiTheme="minorHAnsi" w:eastAsia="MS Gothic" w:hAnsiTheme="minorHAnsi" w:cstheme="minorHAnsi"/>
          <w:sz w:val="20"/>
          <w:szCs w:val="20"/>
        </w:rPr>
        <w:t>-ji</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 xml:space="preserve">Tempo </w:t>
      </w:r>
      <w:proofErr w:type="spellStart"/>
      <w:r w:rsidRPr="00D248F2">
        <w:rPr>
          <w:rFonts w:asciiTheme="minorHAnsi" w:eastAsia="MS Gothic" w:hAnsiTheme="minorHAnsi" w:cstheme="minorHAnsi"/>
          <w:sz w:val="20"/>
          <w:szCs w:val="20"/>
        </w:rPr>
        <w:t>Tenryu</w:t>
      </w:r>
      <w:proofErr w:type="spellEnd"/>
      <w:r w:rsidRPr="00D248F2">
        <w:rPr>
          <w:rFonts w:asciiTheme="minorHAnsi" w:eastAsia="MS Gothic" w:hAnsiTheme="minorHAnsi" w:cstheme="minorHAnsi"/>
          <w:sz w:val="20"/>
          <w:szCs w:val="20"/>
        </w:rPr>
        <w:t>-ji, con un bello jard</w:t>
      </w:r>
      <w:r w:rsidRPr="00D248F2">
        <w:rPr>
          <w:rFonts w:ascii="Calibri" w:eastAsia="MS Gothic" w:hAnsi="Calibri" w:cs="Calibri"/>
          <w:sz w:val="20"/>
          <w:szCs w:val="20"/>
        </w:rPr>
        <w:t>í</w:t>
      </w:r>
      <w:r w:rsidRPr="00D248F2">
        <w:rPr>
          <w:rFonts w:asciiTheme="minorHAnsi" w:eastAsia="MS Gothic" w:hAnsiTheme="minorHAnsi" w:cstheme="minorHAnsi"/>
          <w:sz w:val="20"/>
          <w:szCs w:val="20"/>
        </w:rPr>
        <w:t>n japon</w:t>
      </w:r>
      <w:r w:rsidRPr="00D248F2">
        <w:rPr>
          <w:rFonts w:ascii="Calibri" w:eastAsia="MS Gothic" w:hAnsi="Calibri" w:cs="Calibri"/>
          <w:sz w:val="20"/>
          <w:szCs w:val="20"/>
        </w:rPr>
        <w:t>é</w:t>
      </w:r>
      <w:r w:rsidRPr="00D248F2">
        <w:rPr>
          <w:rFonts w:asciiTheme="minorHAnsi" w:eastAsia="MS Gothic" w:hAnsiTheme="minorHAnsi" w:cstheme="minorHAnsi"/>
          <w:sz w:val="20"/>
          <w:szCs w:val="20"/>
        </w:rPr>
        <w:t>s</w:t>
      </w:r>
      <w:r>
        <w:rPr>
          <w:rFonts w:asciiTheme="minorHAnsi" w:eastAsia="MS Gothic" w:hAnsiTheme="minorHAnsi" w:cstheme="minorHAnsi"/>
          <w:sz w:val="20"/>
          <w:szCs w:val="20"/>
        </w:rPr>
        <w:t xml:space="preserve">, </w:t>
      </w:r>
      <w:r w:rsidRPr="00D248F2">
        <w:rPr>
          <w:rFonts w:asciiTheme="minorHAnsi" w:eastAsia="MS Gothic" w:hAnsiTheme="minorHAnsi" w:cstheme="minorHAnsi"/>
          <w:sz w:val="20"/>
          <w:szCs w:val="20"/>
        </w:rPr>
        <w:t>Bosque de Bamb</w:t>
      </w:r>
      <w:r w:rsidRPr="00D248F2">
        <w:rPr>
          <w:rFonts w:ascii="Calibri" w:eastAsia="MS Gothic" w:hAnsi="Calibri" w:cs="Calibri"/>
          <w:sz w:val="20"/>
          <w:szCs w:val="20"/>
        </w:rPr>
        <w:t>ú</w:t>
      </w:r>
      <w:r w:rsidRPr="00D248F2">
        <w:rPr>
          <w:rFonts w:asciiTheme="minorHAnsi" w:eastAsia="MS Gothic" w:hAnsiTheme="minorHAnsi" w:cstheme="minorHAnsi"/>
          <w:sz w:val="20"/>
          <w:szCs w:val="20"/>
        </w:rPr>
        <w:t xml:space="preserve"> de </w:t>
      </w:r>
      <w:proofErr w:type="spellStart"/>
      <w:r w:rsidRPr="00D248F2">
        <w:rPr>
          <w:rFonts w:asciiTheme="minorHAnsi" w:eastAsia="MS Gothic" w:hAnsiTheme="minorHAnsi" w:cstheme="minorHAnsi"/>
          <w:sz w:val="20"/>
          <w:szCs w:val="20"/>
        </w:rPr>
        <w:t>Sagano</w:t>
      </w:r>
      <w:proofErr w:type="spellEnd"/>
      <w:r w:rsidRPr="00D248F2">
        <w:rPr>
          <w:rFonts w:asciiTheme="minorHAnsi" w:eastAsia="MS Gothic" w:hAnsiTheme="minorHAnsi" w:cstheme="minorHAnsi"/>
          <w:sz w:val="20"/>
          <w:szCs w:val="20"/>
        </w:rPr>
        <w:t xml:space="preserve"> en </w:t>
      </w:r>
      <w:proofErr w:type="spellStart"/>
      <w:r w:rsidRPr="00D248F2">
        <w:rPr>
          <w:rFonts w:asciiTheme="minorHAnsi" w:eastAsia="MS Gothic" w:hAnsiTheme="minorHAnsi" w:cstheme="minorHAnsi"/>
          <w:sz w:val="20"/>
          <w:szCs w:val="20"/>
        </w:rPr>
        <w:t>Arashiyama</w:t>
      </w:r>
      <w:proofErr w:type="spellEnd"/>
      <w:r w:rsidRPr="00CA12DC">
        <w:rPr>
          <w:rFonts w:asciiTheme="minorHAnsi" w:eastAsia="MS Gothic" w:hAnsiTheme="minorHAnsi" w:cstheme="minorHAnsi"/>
          <w:sz w:val="20"/>
          <w:szCs w:val="20"/>
        </w:rPr>
        <w:t xml:space="preserve">. Regreso al hotel.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271ECE" w:rsidRDefault="00271ECE" w:rsidP="00271ECE">
      <w:pPr>
        <w:autoSpaceDE w:val="0"/>
        <w:autoSpaceDN w:val="0"/>
        <w:adjustRightInd w:val="0"/>
        <w:jc w:val="both"/>
        <w:rPr>
          <w:rFonts w:eastAsia="Batang" w:cstheme="minorHAnsi"/>
          <w:b/>
          <w:bCs/>
          <w:sz w:val="20"/>
          <w:szCs w:val="20"/>
          <w:lang w:val="es-MX" w:eastAsia="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13</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271ECE" w:rsidRDefault="00271ECE" w:rsidP="00271ECE">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Día libre, para disfrutar de la ciudad. </w:t>
      </w:r>
      <w:r w:rsidRPr="00726F3F">
        <w:rPr>
          <w:rFonts w:cstheme="minorHAnsi"/>
          <w:b/>
          <w:bCs/>
          <w:color w:val="000000"/>
          <w:sz w:val="20"/>
          <w:szCs w:val="20"/>
          <w:lang w:val="es-MX"/>
        </w:rPr>
        <w:t>Alojamiento.</w:t>
      </w:r>
      <w:r>
        <w:rPr>
          <w:rFonts w:cstheme="minorHAnsi"/>
          <w:color w:val="000000"/>
          <w:sz w:val="20"/>
          <w:szCs w:val="20"/>
          <w:lang w:val="es-MX"/>
        </w:rPr>
        <w:t xml:space="preserve"> </w:t>
      </w:r>
    </w:p>
    <w:p w:rsidR="00271ECE" w:rsidRDefault="00271ECE" w:rsidP="00271ECE">
      <w:pPr>
        <w:tabs>
          <w:tab w:val="num" w:pos="360"/>
        </w:tabs>
        <w:jc w:val="both"/>
        <w:rPr>
          <w:rFonts w:eastAsia="Batang" w:cstheme="minorHAnsi"/>
          <w:bCs/>
          <w:i/>
          <w:sz w:val="18"/>
          <w:szCs w:val="18"/>
          <w:lang w:val="es-MX" w:eastAsia="es-MX"/>
        </w:rPr>
      </w:pPr>
      <w:r w:rsidRPr="00CA12DC">
        <w:rPr>
          <w:rFonts w:cstheme="minorHAnsi"/>
          <w:i/>
          <w:iCs/>
          <w:color w:val="000000"/>
          <w:sz w:val="18"/>
          <w:szCs w:val="18"/>
          <w:lang w:val="es-MX"/>
        </w:rPr>
        <w:t>OPCIONAL</w:t>
      </w:r>
      <w:r>
        <w:rPr>
          <w:rFonts w:cstheme="minorHAnsi"/>
          <w:i/>
          <w:iCs/>
          <w:color w:val="000000"/>
          <w:sz w:val="18"/>
          <w:szCs w:val="18"/>
          <w:lang w:val="es-MX"/>
        </w:rPr>
        <w:t xml:space="preserve">: </w:t>
      </w:r>
      <w:r w:rsidRPr="00726F3F">
        <w:rPr>
          <w:rFonts w:cstheme="minorHAnsi"/>
          <w:i/>
          <w:iCs/>
          <w:color w:val="000000"/>
          <w:sz w:val="18"/>
          <w:szCs w:val="18"/>
          <w:lang w:val="es-MX"/>
        </w:rPr>
        <w:t xml:space="preserve"> Hiroshima </w:t>
      </w:r>
      <w:r>
        <w:rPr>
          <w:rFonts w:cstheme="minorHAnsi"/>
          <w:i/>
          <w:iCs/>
          <w:color w:val="000000"/>
          <w:sz w:val="18"/>
          <w:szCs w:val="18"/>
          <w:lang w:val="es-MX"/>
        </w:rPr>
        <w:t>y</w:t>
      </w:r>
      <w:r w:rsidRPr="00726F3F">
        <w:rPr>
          <w:rFonts w:cstheme="minorHAnsi"/>
          <w:i/>
          <w:iCs/>
          <w:color w:val="000000"/>
          <w:sz w:val="18"/>
          <w:szCs w:val="18"/>
          <w:lang w:val="es-MX"/>
        </w:rPr>
        <w:t xml:space="preserve"> </w:t>
      </w:r>
      <w:proofErr w:type="spellStart"/>
      <w:r w:rsidRPr="00726F3F">
        <w:rPr>
          <w:rFonts w:cstheme="minorHAnsi"/>
          <w:i/>
          <w:iCs/>
          <w:color w:val="000000"/>
          <w:sz w:val="18"/>
          <w:szCs w:val="18"/>
          <w:lang w:val="es-MX"/>
        </w:rPr>
        <w:t>Miyajima</w:t>
      </w:r>
      <w:proofErr w:type="spellEnd"/>
      <w:r>
        <w:rPr>
          <w:rFonts w:cstheme="minorHAnsi"/>
          <w:i/>
          <w:iCs/>
          <w:color w:val="000000"/>
          <w:sz w:val="18"/>
          <w:szCs w:val="18"/>
          <w:lang w:val="es-MX"/>
        </w:rPr>
        <w:t xml:space="preserve">: </w:t>
      </w:r>
      <w:r w:rsidRPr="00343354">
        <w:rPr>
          <w:rFonts w:eastAsia="Batang" w:cstheme="minorHAnsi"/>
          <w:bCs/>
          <w:i/>
          <w:sz w:val="18"/>
          <w:szCs w:val="18"/>
          <w:lang w:val="es-MX" w:eastAsia="es-MX"/>
        </w:rPr>
        <w:t xml:space="preserve">Traslado a la estación de </w:t>
      </w:r>
      <w:proofErr w:type="spellStart"/>
      <w:r w:rsidRPr="00343354">
        <w:rPr>
          <w:rFonts w:eastAsia="Batang" w:cstheme="minorHAnsi"/>
          <w:bCs/>
          <w:i/>
          <w:sz w:val="18"/>
          <w:szCs w:val="18"/>
          <w:lang w:val="es-MX" w:eastAsia="es-MX"/>
        </w:rPr>
        <w:t>Kyoto</w:t>
      </w:r>
      <w:proofErr w:type="spellEnd"/>
      <w:r>
        <w:rPr>
          <w:rFonts w:eastAsia="Batang" w:cstheme="minorHAnsi"/>
          <w:bCs/>
          <w:i/>
          <w:sz w:val="18"/>
          <w:szCs w:val="18"/>
          <w:lang w:val="es-MX" w:eastAsia="es-MX"/>
        </w:rPr>
        <w:t>, para abordar el tren con destino</w:t>
      </w:r>
      <w:r w:rsidRPr="00343354">
        <w:rPr>
          <w:rFonts w:eastAsia="Batang" w:cstheme="minorHAnsi"/>
          <w:bCs/>
          <w:i/>
          <w:sz w:val="18"/>
          <w:szCs w:val="18"/>
          <w:lang w:val="es-MX" w:eastAsia="es-MX"/>
        </w:rPr>
        <w:t xml:space="preserve"> a Hiroshima</w:t>
      </w:r>
      <w:r>
        <w:rPr>
          <w:rFonts w:eastAsia="Batang" w:cstheme="minorHAnsi"/>
          <w:bCs/>
          <w:i/>
          <w:sz w:val="18"/>
          <w:szCs w:val="18"/>
          <w:lang w:val="es-MX" w:eastAsia="es-MX"/>
        </w:rPr>
        <w:t xml:space="preserve">, llegada y </w:t>
      </w:r>
      <w:r w:rsidRPr="00343354">
        <w:rPr>
          <w:rFonts w:eastAsia="Batang" w:cstheme="minorHAnsi"/>
          <w:bCs/>
          <w:i/>
          <w:sz w:val="18"/>
          <w:szCs w:val="18"/>
          <w:lang w:val="es-MX" w:eastAsia="es-MX"/>
        </w:rPr>
        <w:t>en transporte público para conoce</w:t>
      </w:r>
      <w:r>
        <w:rPr>
          <w:rFonts w:eastAsia="Batang" w:cstheme="minorHAnsi"/>
          <w:bCs/>
          <w:i/>
          <w:sz w:val="18"/>
          <w:szCs w:val="18"/>
          <w:lang w:val="es-MX" w:eastAsia="es-MX"/>
        </w:rPr>
        <w:t>remos</w:t>
      </w:r>
      <w:r w:rsidRPr="00343354">
        <w:rPr>
          <w:rFonts w:eastAsia="Batang" w:cstheme="minorHAnsi"/>
          <w:bCs/>
          <w:i/>
          <w:sz w:val="18"/>
          <w:szCs w:val="18"/>
          <w:lang w:val="es-MX" w:eastAsia="es-MX"/>
        </w:rPr>
        <w:t xml:space="preserve">, </w:t>
      </w:r>
      <w:r w:rsidRPr="00726F3F">
        <w:rPr>
          <w:rFonts w:eastAsia="Batang" w:cstheme="minorHAnsi"/>
          <w:bCs/>
          <w:i/>
          <w:sz w:val="18"/>
          <w:szCs w:val="18"/>
          <w:lang w:val="es-MX" w:eastAsia="es-MX"/>
        </w:rPr>
        <w:t xml:space="preserve">Santuario </w:t>
      </w:r>
      <w:proofErr w:type="spellStart"/>
      <w:r w:rsidRPr="00726F3F">
        <w:rPr>
          <w:rFonts w:eastAsia="Batang" w:cstheme="minorHAnsi"/>
          <w:bCs/>
          <w:i/>
          <w:sz w:val="18"/>
          <w:szCs w:val="18"/>
          <w:lang w:val="es-MX" w:eastAsia="es-MX"/>
        </w:rPr>
        <w:t>Itsukushima</w:t>
      </w:r>
      <w:proofErr w:type="spellEnd"/>
      <w:r w:rsidRPr="00726F3F">
        <w:rPr>
          <w:rFonts w:eastAsia="Batang" w:cstheme="minorHAnsi"/>
          <w:bCs/>
          <w:i/>
          <w:sz w:val="18"/>
          <w:szCs w:val="18"/>
          <w:lang w:val="es-MX" w:eastAsia="es-MX"/>
        </w:rPr>
        <w:t xml:space="preserve"> en la Isla </w:t>
      </w:r>
      <w:proofErr w:type="spellStart"/>
      <w:r w:rsidRPr="00726F3F">
        <w:rPr>
          <w:rFonts w:eastAsia="Batang" w:cstheme="minorHAnsi"/>
          <w:bCs/>
          <w:i/>
          <w:sz w:val="18"/>
          <w:szCs w:val="18"/>
          <w:lang w:val="es-MX" w:eastAsia="es-MX"/>
        </w:rPr>
        <w:t>Miyajima</w:t>
      </w:r>
      <w:proofErr w:type="spellEnd"/>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Parque Memorial de Hiroshima</w:t>
      </w:r>
      <w:r>
        <w:rPr>
          <w:rFonts w:eastAsia="Batang" w:cstheme="minorHAnsi"/>
          <w:bCs/>
          <w:i/>
          <w:sz w:val="18"/>
          <w:szCs w:val="18"/>
          <w:lang w:val="es-MX" w:eastAsia="es-MX"/>
        </w:rPr>
        <w:t xml:space="preserve">, y la </w:t>
      </w:r>
      <w:r w:rsidRPr="00726F3F">
        <w:rPr>
          <w:rFonts w:eastAsia="Batang" w:cstheme="minorHAnsi"/>
          <w:bCs/>
          <w:i/>
          <w:sz w:val="18"/>
          <w:szCs w:val="18"/>
          <w:lang w:val="es-MX" w:eastAsia="es-MX"/>
        </w:rPr>
        <w:t>C</w:t>
      </w:r>
      <w:r w:rsidRPr="00726F3F">
        <w:rPr>
          <w:rFonts w:ascii="Calibri" w:eastAsia="Batang" w:hAnsi="Calibri" w:cs="Calibri"/>
          <w:bCs/>
          <w:i/>
          <w:sz w:val="18"/>
          <w:szCs w:val="18"/>
          <w:lang w:val="es-MX" w:eastAsia="es-MX"/>
        </w:rPr>
        <w:t>ú</w:t>
      </w:r>
      <w:r w:rsidRPr="00726F3F">
        <w:rPr>
          <w:rFonts w:eastAsia="Batang" w:cstheme="minorHAnsi"/>
          <w:bCs/>
          <w:i/>
          <w:sz w:val="18"/>
          <w:szCs w:val="18"/>
          <w:lang w:val="es-MX" w:eastAsia="es-MX"/>
        </w:rPr>
        <w:t>pula de la Bomba Atómica</w:t>
      </w:r>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Traslado a la Estación de Hiroshima</w:t>
      </w:r>
      <w:r>
        <w:rPr>
          <w:rFonts w:eastAsia="Batang" w:cstheme="minorHAnsi"/>
          <w:bCs/>
          <w:i/>
          <w:sz w:val="18"/>
          <w:szCs w:val="18"/>
          <w:lang w:val="es-MX" w:eastAsia="es-MX"/>
        </w:rPr>
        <w:t xml:space="preserve"> y regreso en el tren. Traslado al hotel, por cuenta de los pasajeros. </w:t>
      </w:r>
    </w:p>
    <w:p w:rsidR="00271ECE" w:rsidRPr="00CA12DC" w:rsidRDefault="00271ECE" w:rsidP="00271ECE">
      <w:pPr>
        <w:autoSpaceDE w:val="0"/>
        <w:autoSpaceDN w:val="0"/>
        <w:adjustRightInd w:val="0"/>
        <w:jc w:val="both"/>
        <w:rPr>
          <w:rFonts w:eastAsia="Batang" w:cstheme="minorHAnsi"/>
          <w:bCs/>
          <w:sz w:val="20"/>
          <w:szCs w:val="20"/>
          <w:lang w:val="es-MX" w:eastAsia="es-MX"/>
        </w:rPr>
      </w:pP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14</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r w:rsidRPr="00CA12DC">
        <w:rPr>
          <w:rFonts w:cstheme="minorHAnsi"/>
          <w:b/>
          <w:color w:val="000000"/>
          <w:sz w:val="20"/>
          <w:szCs w:val="20"/>
          <w:lang w:val="es-MX"/>
        </w:rPr>
        <w:t xml:space="preserve"> – </w:t>
      </w:r>
      <w:r w:rsidR="00870BCC">
        <w:rPr>
          <w:rFonts w:cstheme="minorHAnsi"/>
          <w:b/>
          <w:color w:val="000000"/>
          <w:sz w:val="20"/>
          <w:szCs w:val="20"/>
          <w:lang w:val="es-MX"/>
        </w:rPr>
        <w:t>Osaka-Seúl</w:t>
      </w:r>
    </w:p>
    <w:p w:rsidR="00870BCC" w:rsidRPr="0003367D" w:rsidRDefault="00271ECE" w:rsidP="00870BCC">
      <w:pPr>
        <w:jc w:val="both"/>
        <w:rPr>
          <w:rFonts w:eastAsia="Batang" w:cstheme="minorHAnsi"/>
          <w:b/>
          <w:bCs/>
          <w:sz w:val="20"/>
          <w:szCs w:val="20"/>
          <w:lang w:val="es-MX" w:eastAsia="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A la hora indicada, traslado </w:t>
      </w:r>
      <w:proofErr w:type="spellStart"/>
      <w:r w:rsidRPr="00CA12DC">
        <w:rPr>
          <w:rFonts w:cstheme="minorHAnsi"/>
          <w:color w:val="000000"/>
          <w:sz w:val="20"/>
          <w:szCs w:val="20"/>
          <w:lang w:val="es-MX"/>
        </w:rPr>
        <w:t>shuttle</w:t>
      </w:r>
      <w:proofErr w:type="spellEnd"/>
      <w:r w:rsidRPr="00CA12DC">
        <w:rPr>
          <w:rFonts w:cstheme="minorHAnsi"/>
          <w:color w:val="000000"/>
          <w:sz w:val="20"/>
          <w:szCs w:val="20"/>
          <w:lang w:val="es-MX"/>
        </w:rPr>
        <w:t xml:space="preserve"> al aeropuerto de Osaka (no incluye asistencia) para tomar el vuelo </w:t>
      </w:r>
      <w:r w:rsidR="00870BCC">
        <w:rPr>
          <w:rFonts w:cstheme="minorHAnsi"/>
          <w:color w:val="000000"/>
          <w:sz w:val="20"/>
          <w:szCs w:val="20"/>
          <w:lang w:val="es-MX"/>
        </w:rPr>
        <w:t xml:space="preserve">a Seúl (no incluido) </w:t>
      </w:r>
      <w:r w:rsidR="00870BCC" w:rsidRPr="0003367D">
        <w:rPr>
          <w:rFonts w:eastAsia="Batang" w:cstheme="minorHAnsi"/>
          <w:sz w:val="20"/>
          <w:szCs w:val="20"/>
          <w:lang w:val="es-MX" w:eastAsia="es-MX"/>
        </w:rPr>
        <w:t>Llegada y traslado al hotel.</w:t>
      </w:r>
      <w:r w:rsidR="00870BCC">
        <w:rPr>
          <w:rFonts w:eastAsia="Batang" w:cstheme="minorHAnsi"/>
          <w:sz w:val="20"/>
          <w:szCs w:val="20"/>
          <w:lang w:val="es-MX" w:eastAsia="es-MX"/>
        </w:rPr>
        <w:t xml:space="preserve"> resto del día libre.</w:t>
      </w:r>
      <w:r w:rsidR="00870BCC" w:rsidRPr="0003367D">
        <w:rPr>
          <w:rFonts w:eastAsia="Batang" w:cstheme="minorHAnsi"/>
          <w:b/>
          <w:bCs/>
          <w:sz w:val="20"/>
          <w:szCs w:val="20"/>
          <w:lang w:val="es-MX" w:eastAsia="es-MX"/>
        </w:rPr>
        <w:t xml:space="preserve"> Alojamiento.</w:t>
      </w:r>
    </w:p>
    <w:p w:rsidR="00870BCC" w:rsidRPr="0003367D" w:rsidRDefault="00870BCC" w:rsidP="00870BCC">
      <w:pPr>
        <w:jc w:val="both"/>
        <w:rPr>
          <w:rFonts w:eastAsia="Batang" w:cstheme="minorHAnsi"/>
          <w:b/>
          <w:bCs/>
          <w:sz w:val="20"/>
          <w:szCs w:val="20"/>
          <w:lang w:val="es-MX" w:eastAsia="es-MX"/>
        </w:rPr>
      </w:pPr>
    </w:p>
    <w:p w:rsidR="00870BCC" w:rsidRPr="0003367D" w:rsidRDefault="00870BCC" w:rsidP="00870BCC">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15</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r w:rsidRPr="0003367D">
        <w:rPr>
          <w:rFonts w:eastAsia="Batang" w:cstheme="minorHAnsi"/>
          <w:b/>
          <w:bCs/>
          <w:sz w:val="20"/>
          <w:szCs w:val="20"/>
          <w:lang w:val="es-MX" w:eastAsia="es-MX"/>
        </w:rPr>
        <w:t>Seúl</w:t>
      </w:r>
    </w:p>
    <w:p w:rsidR="00870BCC" w:rsidRPr="0003367D" w:rsidRDefault="00870BCC" w:rsidP="00870BCC">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Desayuno. </w:t>
      </w:r>
      <w:r w:rsidRPr="0003367D">
        <w:rPr>
          <w:rFonts w:eastAsia="Batang" w:cstheme="minorHAnsi"/>
          <w:sz w:val="20"/>
          <w:szCs w:val="20"/>
          <w:lang w:val="es-MX" w:eastAsia="es-MX"/>
        </w:rPr>
        <w:t xml:space="preserve">El viaje de la ciudad de </w:t>
      </w:r>
      <w:proofErr w:type="spellStart"/>
      <w:r w:rsidRPr="0003367D">
        <w:rPr>
          <w:rFonts w:eastAsia="Batang" w:cstheme="minorHAnsi"/>
          <w:sz w:val="20"/>
          <w:szCs w:val="20"/>
          <w:lang w:val="es-MX" w:eastAsia="es-MX"/>
        </w:rPr>
        <w:t>Seúl</w:t>
      </w:r>
      <w:proofErr w:type="spellEnd"/>
      <w:r w:rsidRPr="0003367D">
        <w:rPr>
          <w:rFonts w:eastAsia="Batang" w:cstheme="minorHAnsi"/>
          <w:sz w:val="20"/>
          <w:szCs w:val="20"/>
          <w:lang w:val="es-MX" w:eastAsia="es-MX"/>
        </w:rPr>
        <w:t xml:space="preserve">, pasamos por </w:t>
      </w:r>
      <w:proofErr w:type="spellStart"/>
      <w:r w:rsidRPr="0003367D">
        <w:rPr>
          <w:rFonts w:eastAsia="Batang" w:cstheme="minorHAnsi"/>
          <w:sz w:val="20"/>
          <w:szCs w:val="20"/>
          <w:lang w:val="es-MX" w:eastAsia="es-MX"/>
        </w:rPr>
        <w:t>Chungwa</w:t>
      </w:r>
      <w:proofErr w:type="spellEnd"/>
      <w:r w:rsidRPr="0003367D">
        <w:rPr>
          <w:rFonts w:eastAsia="Batang" w:cstheme="minorHAnsi"/>
          <w:sz w:val="20"/>
          <w:szCs w:val="20"/>
          <w:lang w:val="es-MX" w:eastAsia="es-MX"/>
        </w:rPr>
        <w:t xml:space="preserve"> </w:t>
      </w:r>
      <w:proofErr w:type="spellStart"/>
      <w:r w:rsidRPr="0003367D">
        <w:rPr>
          <w:rFonts w:eastAsia="Batang" w:cstheme="minorHAnsi"/>
          <w:sz w:val="20"/>
          <w:szCs w:val="20"/>
          <w:lang w:val="es-MX" w:eastAsia="es-MX"/>
        </w:rPr>
        <w:t>dae</w:t>
      </w:r>
      <w:proofErr w:type="spellEnd"/>
      <w:r w:rsidRPr="0003367D">
        <w:rPr>
          <w:rFonts w:eastAsia="Batang" w:cstheme="minorHAnsi"/>
          <w:sz w:val="20"/>
          <w:szCs w:val="20"/>
          <w:lang w:val="es-MX" w:eastAsia="es-MX"/>
        </w:rPr>
        <w:t xml:space="preserve"> (pasamos por el residencia del presidente), el Palacio real </w:t>
      </w:r>
      <w:proofErr w:type="spellStart"/>
      <w:r w:rsidRPr="0003367D">
        <w:rPr>
          <w:rFonts w:eastAsia="Batang" w:cstheme="minorHAnsi"/>
          <w:sz w:val="20"/>
          <w:szCs w:val="20"/>
          <w:lang w:val="es-MX" w:eastAsia="es-MX"/>
        </w:rPr>
        <w:t>Gyeongbok</w:t>
      </w:r>
      <w:proofErr w:type="spellEnd"/>
      <w:r>
        <w:rPr>
          <w:rFonts w:eastAsia="Batang" w:cstheme="minorHAnsi"/>
          <w:sz w:val="20"/>
          <w:szCs w:val="20"/>
          <w:lang w:val="es-MX" w:eastAsia="es-MX"/>
        </w:rPr>
        <w:t xml:space="preserve"> </w:t>
      </w:r>
      <w:r w:rsidRPr="0003367D">
        <w:rPr>
          <w:rFonts w:eastAsia="Batang" w:cstheme="minorHAnsi"/>
          <w:sz w:val="20"/>
          <w:szCs w:val="20"/>
          <w:lang w:val="es-MX" w:eastAsia="es-MX"/>
        </w:rPr>
        <w:t xml:space="preserve">(El Palacio de </w:t>
      </w:r>
      <w:proofErr w:type="spellStart"/>
      <w:r w:rsidRPr="0003367D">
        <w:rPr>
          <w:rFonts w:eastAsia="Batang" w:cstheme="minorHAnsi"/>
          <w:sz w:val="20"/>
          <w:szCs w:val="20"/>
          <w:lang w:val="es-MX" w:eastAsia="es-MX"/>
        </w:rPr>
        <w:t>Deoksu</w:t>
      </w:r>
      <w:proofErr w:type="spellEnd"/>
      <w:r w:rsidRPr="0003367D">
        <w:rPr>
          <w:rFonts w:eastAsia="Batang" w:cstheme="minorHAnsi"/>
          <w:sz w:val="20"/>
          <w:szCs w:val="20"/>
          <w:lang w:val="es-MX" w:eastAsia="es-MX"/>
        </w:rPr>
        <w:t xml:space="preserve"> los Martes), en 1394 como palacio principal de la dinastía </w:t>
      </w:r>
      <w:proofErr w:type="gramStart"/>
      <w:r w:rsidRPr="0003367D">
        <w:rPr>
          <w:rFonts w:eastAsia="Batang" w:cstheme="minorHAnsi"/>
          <w:sz w:val="20"/>
          <w:szCs w:val="20"/>
          <w:lang w:val="es-MX" w:eastAsia="es-MX"/>
        </w:rPr>
        <w:t>Joseon(</w:t>
      </w:r>
      <w:proofErr w:type="gramEnd"/>
      <w:r w:rsidRPr="0003367D">
        <w:rPr>
          <w:rFonts w:eastAsia="Batang" w:cstheme="minorHAnsi"/>
          <w:sz w:val="20"/>
          <w:szCs w:val="20"/>
          <w:lang w:val="es-MX" w:eastAsia="es-MX"/>
        </w:rPr>
        <w:t xml:space="preserve">1392-1910) por el rey </w:t>
      </w:r>
      <w:proofErr w:type="spellStart"/>
      <w:r w:rsidRPr="0003367D">
        <w:rPr>
          <w:rFonts w:eastAsia="Batang" w:cstheme="minorHAnsi"/>
          <w:sz w:val="20"/>
          <w:szCs w:val="20"/>
          <w:lang w:val="es-MX" w:eastAsia="es-MX"/>
        </w:rPr>
        <w:t>Taejo</w:t>
      </w:r>
      <w:proofErr w:type="spellEnd"/>
      <w:r w:rsidRPr="0003367D">
        <w:rPr>
          <w:rFonts w:eastAsia="Batang" w:cstheme="minorHAnsi"/>
          <w:sz w:val="20"/>
          <w:szCs w:val="20"/>
          <w:lang w:val="es-MX" w:eastAsia="es-MX"/>
        </w:rPr>
        <w:t xml:space="preserve">, es el más extenso y magnifico de los cinco palacios preservados. El Museo Folklore, situado en el palacio </w:t>
      </w:r>
      <w:proofErr w:type="spellStart"/>
      <w:r w:rsidRPr="0003367D">
        <w:rPr>
          <w:rFonts w:eastAsia="Batang" w:cstheme="minorHAnsi"/>
          <w:sz w:val="20"/>
          <w:szCs w:val="20"/>
          <w:lang w:val="es-MX" w:eastAsia="es-MX"/>
        </w:rPr>
        <w:t>Gyeongbokgung</w:t>
      </w:r>
      <w:proofErr w:type="spellEnd"/>
      <w:r w:rsidRPr="0003367D">
        <w:rPr>
          <w:rFonts w:eastAsia="Batang" w:cstheme="minorHAnsi"/>
          <w:sz w:val="20"/>
          <w:szCs w:val="20"/>
          <w:lang w:val="es-MX" w:eastAsia="es-MX"/>
        </w:rPr>
        <w:t xml:space="preserve">, el museo es una vitrina del estilo de vida del pueblo desde la era prehistórica hasta la Dinastía Joseon, mostrando objetos de la vida cotidiana y funeraria, trabajos de arte y replicas. El Templo de </w:t>
      </w:r>
      <w:proofErr w:type="spellStart"/>
      <w:r w:rsidRPr="0003367D">
        <w:rPr>
          <w:rFonts w:eastAsia="Batang" w:cstheme="minorHAnsi"/>
          <w:sz w:val="20"/>
          <w:szCs w:val="20"/>
          <w:lang w:val="es-MX" w:eastAsia="es-MX"/>
        </w:rPr>
        <w:t>Jogyesa</w:t>
      </w:r>
      <w:proofErr w:type="spellEnd"/>
      <w:r w:rsidRPr="0003367D">
        <w:rPr>
          <w:rFonts w:eastAsia="Batang" w:cstheme="minorHAnsi"/>
          <w:sz w:val="20"/>
          <w:szCs w:val="20"/>
          <w:lang w:val="es-MX" w:eastAsia="es-MX"/>
        </w:rPr>
        <w:t xml:space="preserve"> mayoría de los templos coreanos situados en las montañas, este se halla en el centro de la ciudad de Seúl. Callejón </w:t>
      </w:r>
      <w:proofErr w:type="spellStart"/>
      <w:r w:rsidRPr="0003367D">
        <w:rPr>
          <w:rFonts w:eastAsia="Batang" w:cstheme="minorHAnsi"/>
          <w:sz w:val="20"/>
          <w:szCs w:val="20"/>
          <w:lang w:val="es-MX" w:eastAsia="es-MX"/>
        </w:rPr>
        <w:t>Insadong</w:t>
      </w:r>
      <w:proofErr w:type="spellEnd"/>
      <w:r w:rsidRPr="0003367D">
        <w:rPr>
          <w:rFonts w:eastAsia="Batang" w:cstheme="minorHAnsi"/>
          <w:sz w:val="20"/>
          <w:szCs w:val="20"/>
          <w:lang w:val="es-MX" w:eastAsia="es-MX"/>
        </w:rPr>
        <w:t xml:space="preserve"> un lugar de Seúl para los turistas que quieren experimentar lo tradicional de Corea. Visitaremos el Pueblo Folclórico Coreano, tarda una hora de Seúl. Es un museo vivo que reproduce de la vida antigua. En la aldea viven alfareros tradicionales, tejedores, herreros y otros artesanos. Tiene un pequeño teatro para funciones de danza y música folclóricas y 260 casa tradicionales. Dirigimos para Seúl.</w:t>
      </w:r>
      <w:r w:rsidRPr="0003367D">
        <w:rPr>
          <w:rFonts w:eastAsia="Batang" w:cstheme="minorHAnsi"/>
          <w:b/>
          <w:bCs/>
          <w:sz w:val="20"/>
          <w:szCs w:val="20"/>
          <w:lang w:val="es-MX" w:eastAsia="es-MX"/>
        </w:rPr>
        <w:t xml:space="preserve"> Alojamiento.</w:t>
      </w:r>
    </w:p>
    <w:p w:rsidR="00870BCC" w:rsidRPr="0003367D" w:rsidRDefault="00870BCC" w:rsidP="00870BCC">
      <w:pPr>
        <w:jc w:val="both"/>
        <w:rPr>
          <w:rFonts w:eastAsia="Batang" w:cstheme="minorHAnsi"/>
          <w:b/>
          <w:bCs/>
          <w:sz w:val="20"/>
          <w:szCs w:val="20"/>
          <w:lang w:val="es-MX" w:eastAsia="es-MX"/>
        </w:rPr>
      </w:pPr>
    </w:p>
    <w:p w:rsidR="00870BCC" w:rsidRPr="0003367D" w:rsidRDefault="00870BCC" w:rsidP="00870BCC">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16</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r w:rsidRPr="0003367D">
        <w:rPr>
          <w:rFonts w:eastAsia="Batang" w:cstheme="minorHAnsi"/>
          <w:b/>
          <w:bCs/>
          <w:sz w:val="20"/>
          <w:szCs w:val="20"/>
          <w:lang w:val="es-MX" w:eastAsia="es-MX"/>
        </w:rPr>
        <w:t xml:space="preserve">Seúl – México </w:t>
      </w:r>
    </w:p>
    <w:p w:rsidR="00870BCC" w:rsidRPr="0003367D" w:rsidRDefault="00870BCC" w:rsidP="00870BCC">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Pr="0003367D">
        <w:rPr>
          <w:rFonts w:eastAsia="Batang" w:cstheme="minorHAnsi"/>
          <w:sz w:val="20"/>
          <w:szCs w:val="20"/>
          <w:lang w:val="es-MX" w:eastAsia="es-MX"/>
        </w:rPr>
        <w:t>A la hora indicada, traslado al aeropuerto para tomar el vuelo con destino a México.</w:t>
      </w:r>
    </w:p>
    <w:p w:rsidR="00271ECE" w:rsidRPr="00CA12DC" w:rsidRDefault="00271ECE" w:rsidP="00271ECE">
      <w:pPr>
        <w:tabs>
          <w:tab w:val="num" w:pos="360"/>
        </w:tabs>
        <w:jc w:val="both"/>
        <w:rPr>
          <w:rFonts w:eastAsia="Calibri" w:cstheme="minorHAnsi"/>
          <w:sz w:val="20"/>
          <w:szCs w:val="20"/>
          <w:lang w:val="es-ES"/>
        </w:rPr>
      </w:pPr>
    </w:p>
    <w:p w:rsidR="00271ECE" w:rsidRPr="00CA12DC" w:rsidRDefault="00271ECE" w:rsidP="00271ECE">
      <w:pPr>
        <w:jc w:val="both"/>
        <w:rPr>
          <w:rFonts w:cstheme="minorHAnsi"/>
          <w:b/>
          <w:bCs/>
          <w:color w:val="000000" w:themeColor="text1"/>
          <w:sz w:val="20"/>
          <w:szCs w:val="20"/>
          <w:lang w:val="es-ES"/>
        </w:rPr>
      </w:pPr>
    </w:p>
    <w:p w:rsidR="008D28F6" w:rsidRDefault="00271ECE" w:rsidP="00271ECE">
      <w:pPr>
        <w:rPr>
          <w:b/>
          <w:bCs/>
          <w:sz w:val="20"/>
          <w:szCs w:val="20"/>
          <w:lang w:val="es-ES"/>
        </w:rPr>
      </w:pPr>
      <w:r w:rsidRPr="005B22A4">
        <w:rPr>
          <w:b/>
          <w:bCs/>
          <w:sz w:val="20"/>
          <w:szCs w:val="20"/>
          <w:lang w:val="es-ES"/>
        </w:rPr>
        <w:t>FIN DE NUESTROS SERVICIOS</w:t>
      </w:r>
      <w:r w:rsidR="008D28F6" w:rsidRPr="005B22A4">
        <w:rPr>
          <w:b/>
          <w:bCs/>
          <w:sz w:val="20"/>
          <w:szCs w:val="20"/>
          <w:lang w:val="es-ES"/>
        </w:rPr>
        <w:t>FIN DE NUESTROS SERVICIOS.</w:t>
      </w:r>
    </w:p>
    <w:p w:rsidR="00A63890" w:rsidRDefault="00A63890" w:rsidP="008D28F6">
      <w:pPr>
        <w:rPr>
          <w:b/>
          <w:bCs/>
          <w:sz w:val="20"/>
          <w:szCs w:val="20"/>
          <w:lang w:val="es-ES"/>
        </w:rPr>
      </w:pPr>
    </w:p>
    <w:p w:rsidR="00A63890" w:rsidRPr="005B22A4" w:rsidRDefault="00A63890" w:rsidP="008D28F6">
      <w:pPr>
        <w:rPr>
          <w:b/>
          <w:bCs/>
          <w:sz w:val="20"/>
          <w:szCs w:val="20"/>
          <w:lang w:val="es-ES"/>
        </w:rPr>
      </w:pPr>
    </w:p>
    <w:p w:rsidR="008D28F6" w:rsidRPr="00B56B0D" w:rsidRDefault="008D28F6" w:rsidP="008D28F6">
      <w:pPr>
        <w:rPr>
          <w:sz w:val="20"/>
          <w:szCs w:val="20"/>
          <w:lang w:val="es-ES"/>
        </w:rPr>
      </w:pPr>
      <w:r>
        <w:rPr>
          <w:b/>
          <w:noProof/>
          <w:sz w:val="20"/>
          <w:szCs w:val="20"/>
          <w:lang w:val="es-MX" w:eastAsia="es-MX"/>
        </w:rPr>
        <mc:AlternateContent>
          <mc:Choice Requires="wps">
            <w:drawing>
              <wp:anchor distT="0" distB="0" distL="114300" distR="114300" simplePos="0" relativeHeight="251657728" behindDoc="0" locked="0" layoutInCell="1" allowOverlap="1" wp14:anchorId="58527FF4" wp14:editId="70038952">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D28F6" w:rsidRPr="00F74623" w:rsidRDefault="008D28F6" w:rsidP="008D28F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27FF4" id="Rectángulo 4" o:spid="_x0000_s1026" style="position:absolute;margin-left:1.65pt;margin-top:.8pt;width:128.25pt;height:20.9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8D28F6" w:rsidRPr="00F74623" w:rsidRDefault="008D28F6" w:rsidP="008D28F6">
                      <w:pPr>
                        <w:jc w:val="center"/>
                        <w:rPr>
                          <w:b/>
                          <w:i/>
                          <w:lang w:val="es-ES"/>
                        </w:rPr>
                      </w:pPr>
                      <w:r w:rsidRPr="00F74623">
                        <w:rPr>
                          <w:b/>
                          <w:i/>
                          <w:lang w:val="es-ES"/>
                        </w:rPr>
                        <w:t>JULIÁ TOURS INCLUYE:</w:t>
                      </w:r>
                    </w:p>
                  </w:txbxContent>
                </v:textbox>
                <w10:wrap type="square"/>
              </v:rect>
            </w:pict>
          </mc:Fallback>
        </mc:AlternateContent>
      </w:r>
    </w:p>
    <w:p w:rsidR="008D28F6" w:rsidRDefault="008D28F6" w:rsidP="008D28F6">
      <w:pPr>
        <w:rPr>
          <w:sz w:val="20"/>
          <w:szCs w:val="20"/>
          <w:lang w:val="es-ES"/>
        </w:rPr>
      </w:pPr>
    </w:p>
    <w:p w:rsidR="008D28F6" w:rsidRPr="00B56B0D" w:rsidRDefault="008D28F6" w:rsidP="008D28F6">
      <w:pPr>
        <w:rPr>
          <w:sz w:val="20"/>
          <w:szCs w:val="20"/>
          <w:lang w:val="es-ES"/>
        </w:rPr>
      </w:pP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3 noches de alojamiento en Beijing, 2 en Xi´an y 2 en Shanghái</w:t>
      </w:r>
      <w:r w:rsidR="00870BCC">
        <w:rPr>
          <w:sz w:val="20"/>
          <w:szCs w:val="20"/>
        </w:rPr>
        <w:t>,2 en Seúl</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 xml:space="preserve">7 desayunos, 5 almuerzos y 1 cena. </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 xml:space="preserve">Traslados aeropuerto/hotel/aeropuerto en servicio compartido. </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Tren de alta velocidad clase turista Beijing - Xi´an.</w:t>
      </w:r>
    </w:p>
    <w:p w:rsidR="008D28F6" w:rsidRDefault="008D28F6" w:rsidP="008D28F6">
      <w:pPr>
        <w:pStyle w:val="Prrafodelista"/>
        <w:numPr>
          <w:ilvl w:val="0"/>
          <w:numId w:val="1"/>
        </w:numPr>
        <w:tabs>
          <w:tab w:val="left" w:pos="851"/>
        </w:tabs>
        <w:ind w:left="1276" w:hanging="709"/>
        <w:rPr>
          <w:sz w:val="20"/>
          <w:szCs w:val="20"/>
        </w:rPr>
      </w:pPr>
      <w:r w:rsidRPr="004B45D0">
        <w:rPr>
          <w:sz w:val="20"/>
          <w:szCs w:val="20"/>
        </w:rPr>
        <w:t xml:space="preserve">Vuelo clase turista Xi’an – Shanghái.  </w:t>
      </w:r>
    </w:p>
    <w:p w:rsidR="003A0597" w:rsidRPr="00343354" w:rsidRDefault="003A0597" w:rsidP="003A0597">
      <w:pPr>
        <w:pStyle w:val="Prrafodelista"/>
        <w:numPr>
          <w:ilvl w:val="0"/>
          <w:numId w:val="1"/>
        </w:numPr>
        <w:tabs>
          <w:tab w:val="left" w:pos="851"/>
        </w:tabs>
        <w:ind w:left="1276" w:hanging="709"/>
        <w:rPr>
          <w:sz w:val="20"/>
          <w:szCs w:val="20"/>
        </w:rPr>
      </w:pPr>
      <w:r w:rsidRPr="00343354">
        <w:rPr>
          <w:sz w:val="20"/>
          <w:szCs w:val="20"/>
        </w:rPr>
        <w:t xml:space="preserve">3 noches de alojamiento en </w:t>
      </w:r>
      <w:proofErr w:type="spellStart"/>
      <w:r w:rsidRPr="00343354">
        <w:rPr>
          <w:sz w:val="20"/>
          <w:szCs w:val="20"/>
        </w:rPr>
        <w:t>Tokyo</w:t>
      </w:r>
      <w:proofErr w:type="spellEnd"/>
      <w:r w:rsidRPr="00343354">
        <w:rPr>
          <w:sz w:val="20"/>
          <w:szCs w:val="20"/>
        </w:rPr>
        <w:t xml:space="preserve"> y 3 noches en </w:t>
      </w:r>
      <w:proofErr w:type="spellStart"/>
      <w:r w:rsidRPr="00343354">
        <w:rPr>
          <w:sz w:val="20"/>
          <w:szCs w:val="20"/>
        </w:rPr>
        <w:t>Kyoto</w:t>
      </w:r>
      <w:proofErr w:type="spellEnd"/>
      <w:r w:rsidRPr="00343354">
        <w:rPr>
          <w:sz w:val="20"/>
          <w:szCs w:val="20"/>
        </w:rPr>
        <w:t>.</w:t>
      </w:r>
    </w:p>
    <w:p w:rsidR="003A0597" w:rsidRPr="00343354" w:rsidRDefault="003A0597" w:rsidP="003A0597">
      <w:pPr>
        <w:pStyle w:val="Prrafodelista"/>
        <w:numPr>
          <w:ilvl w:val="0"/>
          <w:numId w:val="1"/>
        </w:numPr>
        <w:tabs>
          <w:tab w:val="left" w:pos="851"/>
        </w:tabs>
        <w:ind w:left="1276" w:hanging="709"/>
        <w:rPr>
          <w:sz w:val="20"/>
          <w:szCs w:val="20"/>
        </w:rPr>
      </w:pPr>
      <w:r w:rsidRPr="00343354">
        <w:rPr>
          <w:sz w:val="20"/>
          <w:szCs w:val="20"/>
        </w:rPr>
        <w:t xml:space="preserve">6 desayunos y 2 almuerzos </w:t>
      </w:r>
    </w:p>
    <w:p w:rsidR="003A0597" w:rsidRPr="00343354" w:rsidRDefault="003A0597" w:rsidP="003A0597">
      <w:pPr>
        <w:pStyle w:val="Prrafodelista"/>
        <w:numPr>
          <w:ilvl w:val="0"/>
          <w:numId w:val="1"/>
        </w:numPr>
        <w:tabs>
          <w:tab w:val="left" w:pos="851"/>
        </w:tabs>
        <w:ind w:left="851" w:hanging="284"/>
        <w:rPr>
          <w:sz w:val="20"/>
          <w:szCs w:val="20"/>
        </w:rPr>
      </w:pPr>
      <w:r w:rsidRPr="00343354">
        <w:rPr>
          <w:sz w:val="20"/>
          <w:szCs w:val="20"/>
        </w:rPr>
        <w:t xml:space="preserve">Traslados aeropuerto/hotel/aeropuerto en servicio compartido en </w:t>
      </w:r>
      <w:proofErr w:type="spellStart"/>
      <w:r w:rsidRPr="00343354">
        <w:rPr>
          <w:sz w:val="20"/>
          <w:szCs w:val="20"/>
        </w:rPr>
        <w:t>Shuttle</w:t>
      </w:r>
      <w:proofErr w:type="spellEnd"/>
      <w:r w:rsidRPr="00343354">
        <w:rPr>
          <w:sz w:val="20"/>
          <w:szCs w:val="20"/>
        </w:rPr>
        <w:t xml:space="preserve"> sin asistencia, en horario diurno. (0</w:t>
      </w:r>
      <w:r>
        <w:rPr>
          <w:sz w:val="20"/>
          <w:szCs w:val="20"/>
        </w:rPr>
        <w:t>8</w:t>
      </w:r>
      <w:r w:rsidRPr="00343354">
        <w:rPr>
          <w:sz w:val="20"/>
          <w:szCs w:val="20"/>
        </w:rPr>
        <w:t xml:space="preserve">:00 – 21:00hrs) </w:t>
      </w:r>
    </w:p>
    <w:p w:rsidR="003A0597" w:rsidRPr="003A0597" w:rsidRDefault="003A0597" w:rsidP="003A0597">
      <w:pPr>
        <w:pStyle w:val="Prrafodelista"/>
        <w:numPr>
          <w:ilvl w:val="0"/>
          <w:numId w:val="1"/>
        </w:numPr>
        <w:tabs>
          <w:tab w:val="left" w:pos="851"/>
        </w:tabs>
        <w:ind w:left="1276" w:hanging="709"/>
        <w:rPr>
          <w:sz w:val="20"/>
          <w:szCs w:val="20"/>
        </w:rPr>
      </w:pPr>
      <w:r w:rsidRPr="00343354">
        <w:rPr>
          <w:sz w:val="20"/>
          <w:szCs w:val="20"/>
        </w:rPr>
        <w:t xml:space="preserve">Tren en clase </w:t>
      </w:r>
      <w:r>
        <w:rPr>
          <w:sz w:val="20"/>
          <w:szCs w:val="20"/>
        </w:rPr>
        <w:t>t</w:t>
      </w:r>
      <w:r w:rsidRPr="00343354">
        <w:rPr>
          <w:sz w:val="20"/>
          <w:szCs w:val="20"/>
        </w:rPr>
        <w:t>urista</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Visitas según itinerario en servicio compartido.</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Transporte y guía de habla hispana durante su recorrido.</w:t>
      </w:r>
    </w:p>
    <w:p w:rsidR="008D28F6" w:rsidRPr="004B45D0" w:rsidRDefault="008D28F6" w:rsidP="008D28F6">
      <w:pPr>
        <w:pStyle w:val="Prrafodelista"/>
        <w:numPr>
          <w:ilvl w:val="0"/>
          <w:numId w:val="1"/>
        </w:numPr>
        <w:tabs>
          <w:tab w:val="left" w:pos="851"/>
        </w:tabs>
        <w:ind w:left="1276" w:hanging="709"/>
        <w:rPr>
          <w:sz w:val="20"/>
          <w:szCs w:val="20"/>
        </w:rPr>
      </w:pPr>
      <w:r w:rsidRPr="004B45D0">
        <w:rPr>
          <w:sz w:val="20"/>
          <w:szCs w:val="20"/>
        </w:rPr>
        <w:t>Seguro de asistencia</w:t>
      </w:r>
      <w:r>
        <w:rPr>
          <w:sz w:val="20"/>
          <w:szCs w:val="20"/>
        </w:rPr>
        <w:t xml:space="preserve"> básico.</w:t>
      </w:r>
    </w:p>
    <w:p w:rsidR="008D28F6" w:rsidRDefault="008D28F6" w:rsidP="008D28F6">
      <w:pPr>
        <w:rPr>
          <w:b/>
          <w:sz w:val="20"/>
          <w:szCs w:val="20"/>
        </w:rPr>
      </w:pPr>
    </w:p>
    <w:p w:rsidR="008D28F6" w:rsidRPr="00B56B0D" w:rsidRDefault="008D28F6" w:rsidP="008D28F6">
      <w:pPr>
        <w:ind w:left="142"/>
        <w:rPr>
          <w:b/>
        </w:rPr>
      </w:pPr>
      <w:r w:rsidRPr="00B56B0D">
        <w:rPr>
          <w:b/>
        </w:rPr>
        <w:t>NO Incluye</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Vuelos internacionales</w:t>
      </w:r>
      <w:r>
        <w:rPr>
          <w:sz w:val="20"/>
          <w:szCs w:val="20"/>
        </w:rPr>
        <w:t xml:space="preserve"> y domésticos</w:t>
      </w:r>
    </w:p>
    <w:p w:rsidR="008D28F6" w:rsidRPr="00B56B0D" w:rsidRDefault="008D28F6" w:rsidP="008D28F6">
      <w:pPr>
        <w:pStyle w:val="Prrafodelista"/>
        <w:numPr>
          <w:ilvl w:val="0"/>
          <w:numId w:val="1"/>
        </w:numPr>
        <w:tabs>
          <w:tab w:val="left" w:pos="851"/>
        </w:tabs>
        <w:ind w:left="1276" w:hanging="709"/>
        <w:rPr>
          <w:sz w:val="20"/>
          <w:szCs w:val="20"/>
        </w:rPr>
      </w:pPr>
      <w:r>
        <w:rPr>
          <w:sz w:val="20"/>
          <w:szCs w:val="20"/>
        </w:rPr>
        <w:t>Excursiones opcionales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Ningún servicio no especificado</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Gastos personales</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Propinas</w:t>
      </w:r>
    </w:p>
    <w:p w:rsidR="008D28F6" w:rsidRDefault="008D28F6"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tbl>
      <w:tblPr>
        <w:tblW w:w="8440" w:type="dxa"/>
        <w:jc w:val="center"/>
        <w:tblCellMar>
          <w:left w:w="70" w:type="dxa"/>
          <w:right w:w="70" w:type="dxa"/>
        </w:tblCellMar>
        <w:tblLook w:val="04A0" w:firstRow="1" w:lastRow="0" w:firstColumn="1" w:lastColumn="0" w:noHBand="0" w:noVBand="1"/>
      </w:tblPr>
      <w:tblGrid>
        <w:gridCol w:w="4484"/>
        <w:gridCol w:w="870"/>
        <w:gridCol w:w="867"/>
        <w:gridCol w:w="1250"/>
        <w:gridCol w:w="969"/>
      </w:tblGrid>
      <w:tr w:rsidR="00870BCC" w:rsidRPr="00870BCC" w:rsidTr="00870BCC">
        <w:trPr>
          <w:trHeight w:val="288"/>
          <w:jc w:val="center"/>
        </w:trPr>
        <w:tc>
          <w:tcPr>
            <w:tcW w:w="8440"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TARIFA EN USD POR PERSONA </w:t>
            </w:r>
          </w:p>
        </w:tc>
      </w:tr>
      <w:tr w:rsidR="00870BCC" w:rsidRPr="00870BCC" w:rsidTr="00870BCC">
        <w:trPr>
          <w:trHeight w:val="300"/>
          <w:jc w:val="center"/>
        </w:trPr>
        <w:tc>
          <w:tcPr>
            <w:tcW w:w="8440"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870BCC" w:rsidRPr="00870BCC" w:rsidRDefault="00870BCC" w:rsidP="00870BCC">
            <w:pPr>
              <w:rPr>
                <w:rFonts w:ascii="Calibri" w:eastAsia="Times New Roman" w:hAnsi="Calibri" w:cs="Calibri"/>
                <w:b/>
                <w:bCs/>
                <w:sz w:val="20"/>
                <w:szCs w:val="20"/>
                <w:lang w:val="es-MX" w:eastAsia="es-MX"/>
              </w:rPr>
            </w:pPr>
            <w:r w:rsidRPr="00870BCC">
              <w:rPr>
                <w:rFonts w:ascii="Calibri" w:eastAsia="Times New Roman" w:hAnsi="Calibri" w:cs="Calibri"/>
                <w:b/>
                <w:bCs/>
                <w:sz w:val="20"/>
                <w:szCs w:val="20"/>
                <w:lang w:val="es-MX" w:eastAsia="es-MX"/>
              </w:rPr>
              <w:t xml:space="preserve">SERVICIOS TERRESTRES EXCLUSIVAMENTE            </w:t>
            </w:r>
            <w:proofErr w:type="gramStart"/>
            <w:r w:rsidRPr="00870BCC">
              <w:rPr>
                <w:rFonts w:ascii="Calibri" w:eastAsia="Times New Roman" w:hAnsi="Calibri" w:cs="Calibri"/>
                <w:b/>
                <w:bCs/>
                <w:sz w:val="20"/>
                <w:szCs w:val="20"/>
                <w:lang w:val="es-MX" w:eastAsia="es-MX"/>
              </w:rPr>
              <w:t xml:space="preserve">   (</w:t>
            </w:r>
            <w:proofErr w:type="gramEnd"/>
            <w:r w:rsidRPr="00870BCC">
              <w:rPr>
                <w:rFonts w:ascii="Calibri" w:eastAsia="Times New Roman" w:hAnsi="Calibri" w:cs="Calibri"/>
                <w:b/>
                <w:bCs/>
                <w:sz w:val="20"/>
                <w:szCs w:val="20"/>
                <w:lang w:val="es-MX" w:eastAsia="es-MX"/>
              </w:rPr>
              <w:t xml:space="preserve">MÍNIMO 2 PASAJEROS) </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FFFFCC" w:fill="000000"/>
            <w:noWrap/>
            <w:vAlign w:val="bottom"/>
            <w:hideMark/>
          </w:tcPr>
          <w:p w:rsidR="00870BCC" w:rsidRPr="00870BCC" w:rsidRDefault="00870BCC" w:rsidP="00870BCC">
            <w:pP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01 </w:t>
            </w:r>
            <w:proofErr w:type="gramStart"/>
            <w:r w:rsidRPr="00870BCC">
              <w:rPr>
                <w:rFonts w:ascii="Aptos Narrow" w:eastAsia="Times New Roman" w:hAnsi="Aptos Narrow" w:cs="Times New Roman"/>
                <w:b/>
                <w:bCs/>
                <w:color w:val="FFFFFF"/>
                <w:sz w:val="20"/>
                <w:szCs w:val="20"/>
                <w:lang w:val="es-MX" w:eastAsia="es-MX"/>
              </w:rPr>
              <w:t>Abril</w:t>
            </w:r>
            <w:proofErr w:type="gramEnd"/>
            <w:r w:rsidRPr="00870BCC">
              <w:rPr>
                <w:rFonts w:ascii="Aptos Narrow" w:eastAsia="Times New Roman" w:hAnsi="Aptos Narrow" w:cs="Times New Roman"/>
                <w:b/>
                <w:bCs/>
                <w:color w:val="FFFFFF"/>
                <w:sz w:val="20"/>
                <w:szCs w:val="20"/>
                <w:lang w:val="es-MX" w:eastAsia="es-MX"/>
              </w:rPr>
              <w:t xml:space="preserve"> 2025 - 31 Marzo 2026</w:t>
            </w:r>
          </w:p>
        </w:tc>
        <w:tc>
          <w:tcPr>
            <w:tcW w:w="870" w:type="dxa"/>
            <w:tcBorders>
              <w:top w:val="nil"/>
              <w:left w:val="nil"/>
              <w:bottom w:val="single" w:sz="4" w:space="0" w:color="auto"/>
              <w:right w:val="single" w:sz="4"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DOBLE</w:t>
            </w:r>
          </w:p>
        </w:tc>
        <w:tc>
          <w:tcPr>
            <w:tcW w:w="867" w:type="dxa"/>
            <w:tcBorders>
              <w:top w:val="nil"/>
              <w:left w:val="nil"/>
              <w:bottom w:val="single" w:sz="4" w:space="0" w:color="auto"/>
              <w:right w:val="single" w:sz="4"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TRIPLE</w:t>
            </w:r>
          </w:p>
        </w:tc>
        <w:tc>
          <w:tcPr>
            <w:tcW w:w="1250" w:type="dxa"/>
            <w:tcBorders>
              <w:top w:val="nil"/>
              <w:left w:val="nil"/>
              <w:bottom w:val="single" w:sz="4" w:space="0" w:color="auto"/>
              <w:right w:val="single" w:sz="4"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SENCILLA</w:t>
            </w:r>
          </w:p>
        </w:tc>
        <w:tc>
          <w:tcPr>
            <w:tcW w:w="969" w:type="dxa"/>
            <w:tcBorders>
              <w:top w:val="nil"/>
              <w:left w:val="nil"/>
              <w:bottom w:val="single" w:sz="4" w:space="0" w:color="auto"/>
              <w:right w:val="single" w:sz="8"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MENOR</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000000" w:fill="FF3399"/>
            <w:noWrap/>
            <w:vAlign w:val="bottom"/>
            <w:hideMark/>
          </w:tcPr>
          <w:p w:rsidR="00870BCC" w:rsidRPr="00870BCC" w:rsidRDefault="00870BCC" w:rsidP="00870BCC">
            <w:pPr>
              <w:rPr>
                <w:rFonts w:ascii="Aptos Narrow" w:eastAsia="Times New Roman" w:hAnsi="Aptos Narrow" w:cs="Times New Roman"/>
                <w:sz w:val="20"/>
                <w:szCs w:val="20"/>
                <w:lang w:val="es-MX" w:eastAsia="es-MX"/>
              </w:rPr>
            </w:pPr>
            <w:r w:rsidRPr="00870BCC">
              <w:rPr>
                <w:rFonts w:ascii="Aptos Narrow" w:eastAsia="Times New Roman" w:hAnsi="Aptos Narrow" w:cs="Times New Roman"/>
                <w:sz w:val="20"/>
                <w:szCs w:val="20"/>
                <w:lang w:val="es-MX" w:eastAsia="es-MX"/>
              </w:rPr>
              <w:t>PRIMERA</w:t>
            </w:r>
          </w:p>
        </w:tc>
        <w:tc>
          <w:tcPr>
            <w:tcW w:w="870"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Calibri" w:eastAsia="Times New Roman" w:hAnsi="Calibri" w:cs="Calibri"/>
                <w:sz w:val="20"/>
                <w:szCs w:val="20"/>
                <w:lang w:val="es-MX" w:eastAsia="es-MX"/>
              </w:rPr>
            </w:pPr>
            <w:r w:rsidRPr="00870BCC">
              <w:rPr>
                <w:rFonts w:ascii="Calibri" w:eastAsia="Times New Roman" w:hAnsi="Calibri" w:cs="Calibri"/>
                <w:sz w:val="20"/>
                <w:szCs w:val="20"/>
                <w:lang w:val="es-MX" w:eastAsia="es-MX"/>
              </w:rPr>
              <w:t>5309</w:t>
            </w:r>
          </w:p>
        </w:tc>
        <w:tc>
          <w:tcPr>
            <w:tcW w:w="867"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Calibri" w:eastAsia="Times New Roman" w:hAnsi="Calibri" w:cs="Calibri"/>
                <w:sz w:val="20"/>
                <w:szCs w:val="20"/>
                <w:lang w:val="es-MX" w:eastAsia="es-MX"/>
              </w:rPr>
            </w:pPr>
            <w:r w:rsidRPr="00870BCC">
              <w:rPr>
                <w:rFonts w:ascii="Calibri" w:eastAsia="Times New Roman" w:hAnsi="Calibri" w:cs="Calibri"/>
                <w:sz w:val="20"/>
                <w:szCs w:val="20"/>
                <w:lang w:val="es-MX" w:eastAsia="es-MX"/>
              </w:rPr>
              <w:t>5211</w:t>
            </w:r>
          </w:p>
        </w:tc>
        <w:tc>
          <w:tcPr>
            <w:tcW w:w="1250"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Calibri" w:eastAsia="Times New Roman" w:hAnsi="Calibri" w:cs="Calibri"/>
                <w:sz w:val="20"/>
                <w:szCs w:val="20"/>
                <w:lang w:val="es-MX" w:eastAsia="es-MX"/>
              </w:rPr>
            </w:pPr>
            <w:r w:rsidRPr="00870BCC">
              <w:rPr>
                <w:rFonts w:ascii="Calibri" w:eastAsia="Times New Roman" w:hAnsi="Calibri" w:cs="Calibri"/>
                <w:sz w:val="20"/>
                <w:szCs w:val="20"/>
                <w:lang w:val="es-MX" w:eastAsia="es-MX"/>
              </w:rPr>
              <w:t>7289</w:t>
            </w:r>
          </w:p>
        </w:tc>
        <w:tc>
          <w:tcPr>
            <w:tcW w:w="969" w:type="dxa"/>
            <w:tcBorders>
              <w:top w:val="nil"/>
              <w:left w:val="nil"/>
              <w:bottom w:val="single" w:sz="4" w:space="0" w:color="auto"/>
              <w:right w:val="single" w:sz="8" w:space="0" w:color="auto"/>
            </w:tcBorders>
            <w:shd w:val="clear" w:color="000000" w:fill="FF3399"/>
            <w:noWrap/>
            <w:vAlign w:val="bottom"/>
            <w:hideMark/>
          </w:tcPr>
          <w:p w:rsidR="00870BCC" w:rsidRPr="00870BCC" w:rsidRDefault="00870BCC" w:rsidP="00870BCC">
            <w:pPr>
              <w:jc w:val="center"/>
              <w:rPr>
                <w:rFonts w:ascii="Calibri" w:eastAsia="Times New Roman" w:hAnsi="Calibri" w:cs="Calibri"/>
                <w:sz w:val="20"/>
                <w:szCs w:val="20"/>
                <w:lang w:val="es-MX" w:eastAsia="es-MX"/>
              </w:rPr>
            </w:pPr>
            <w:r w:rsidRPr="00870BCC">
              <w:rPr>
                <w:rFonts w:ascii="Calibri" w:eastAsia="Times New Roman" w:hAnsi="Calibri" w:cs="Calibri"/>
                <w:sz w:val="20"/>
                <w:szCs w:val="20"/>
                <w:lang w:val="es-MX" w:eastAsia="es-MX"/>
              </w:rPr>
              <w:t>4990</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000000" w:fill="61CBF3"/>
            <w:noWrap/>
            <w:vAlign w:val="bottom"/>
            <w:hideMark/>
          </w:tcPr>
          <w:p w:rsidR="00870BCC" w:rsidRPr="00870BCC" w:rsidRDefault="00870BCC" w:rsidP="00870BCC">
            <w:pPr>
              <w:rPr>
                <w:rFonts w:ascii="Aptos Narrow" w:eastAsia="Times New Roman" w:hAnsi="Aptos Narrow" w:cs="Times New Roman"/>
                <w:i/>
                <w:iCs/>
                <w:color w:val="000000"/>
                <w:sz w:val="20"/>
                <w:szCs w:val="20"/>
                <w:lang w:val="es-MX" w:eastAsia="es-MX"/>
              </w:rPr>
            </w:pPr>
            <w:proofErr w:type="spellStart"/>
            <w:r w:rsidRPr="00870BCC">
              <w:rPr>
                <w:rFonts w:ascii="Aptos Narrow" w:eastAsia="Times New Roman" w:hAnsi="Aptos Narrow" w:cs="Times New Roman"/>
                <w:i/>
                <w:iCs/>
                <w:color w:val="000000"/>
                <w:sz w:val="20"/>
                <w:szCs w:val="20"/>
                <w:lang w:val="es-MX" w:eastAsia="es-MX"/>
              </w:rPr>
              <w:t>Supl</w:t>
            </w:r>
            <w:proofErr w:type="spellEnd"/>
            <w:r w:rsidRPr="00870BCC">
              <w:rPr>
                <w:rFonts w:ascii="Aptos Narrow" w:eastAsia="Times New Roman" w:hAnsi="Aptos Narrow" w:cs="Times New Roman"/>
                <w:i/>
                <w:iCs/>
                <w:color w:val="000000"/>
                <w:sz w:val="20"/>
                <w:szCs w:val="20"/>
                <w:lang w:val="es-MX" w:eastAsia="es-MX"/>
              </w:rPr>
              <w:t xml:space="preserve">. Japón </w:t>
            </w:r>
          </w:p>
        </w:tc>
        <w:tc>
          <w:tcPr>
            <w:tcW w:w="870"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98</w:t>
            </w:r>
          </w:p>
        </w:tc>
        <w:tc>
          <w:tcPr>
            <w:tcW w:w="867"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98</w:t>
            </w:r>
          </w:p>
        </w:tc>
        <w:tc>
          <w:tcPr>
            <w:tcW w:w="1250"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196</w:t>
            </w:r>
          </w:p>
        </w:tc>
        <w:tc>
          <w:tcPr>
            <w:tcW w:w="969" w:type="dxa"/>
            <w:tcBorders>
              <w:top w:val="nil"/>
              <w:left w:val="nil"/>
              <w:bottom w:val="single" w:sz="4" w:space="0" w:color="auto"/>
              <w:right w:val="single" w:sz="8"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98</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000000" w:fill="FFFF00"/>
            <w:noWrap/>
            <w:vAlign w:val="bottom"/>
            <w:hideMark/>
          </w:tcPr>
          <w:p w:rsidR="00870BCC" w:rsidRPr="00870BCC" w:rsidRDefault="00870BCC" w:rsidP="00870BCC">
            <w:pPr>
              <w:rPr>
                <w:rFonts w:ascii="Aptos Narrow" w:eastAsia="Times New Roman" w:hAnsi="Aptos Narrow" w:cs="Times New Roman"/>
                <w:i/>
                <w:iCs/>
                <w:color w:val="000000"/>
                <w:sz w:val="20"/>
                <w:szCs w:val="20"/>
                <w:lang w:val="es-MX" w:eastAsia="es-MX"/>
              </w:rPr>
            </w:pPr>
            <w:proofErr w:type="spellStart"/>
            <w:r w:rsidRPr="00870BCC">
              <w:rPr>
                <w:rFonts w:ascii="Aptos Narrow" w:eastAsia="Times New Roman" w:hAnsi="Aptos Narrow" w:cs="Times New Roman"/>
                <w:i/>
                <w:iCs/>
                <w:color w:val="000000"/>
                <w:sz w:val="20"/>
                <w:szCs w:val="20"/>
                <w:lang w:val="es-MX" w:eastAsia="es-MX"/>
              </w:rPr>
              <w:t>Supl</w:t>
            </w:r>
            <w:proofErr w:type="spellEnd"/>
            <w:r w:rsidRPr="00870BCC">
              <w:rPr>
                <w:rFonts w:ascii="Aptos Narrow" w:eastAsia="Times New Roman" w:hAnsi="Aptos Narrow" w:cs="Times New Roman"/>
                <w:i/>
                <w:iCs/>
                <w:color w:val="000000"/>
                <w:sz w:val="20"/>
                <w:szCs w:val="20"/>
                <w:lang w:val="es-MX" w:eastAsia="es-MX"/>
              </w:rPr>
              <w:t xml:space="preserve">. Japón </w:t>
            </w:r>
          </w:p>
        </w:tc>
        <w:tc>
          <w:tcPr>
            <w:tcW w:w="870"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294</w:t>
            </w:r>
          </w:p>
        </w:tc>
        <w:tc>
          <w:tcPr>
            <w:tcW w:w="867"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294</w:t>
            </w:r>
          </w:p>
        </w:tc>
        <w:tc>
          <w:tcPr>
            <w:tcW w:w="1250"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538</w:t>
            </w:r>
          </w:p>
        </w:tc>
        <w:tc>
          <w:tcPr>
            <w:tcW w:w="969" w:type="dxa"/>
            <w:tcBorders>
              <w:top w:val="nil"/>
              <w:left w:val="nil"/>
              <w:bottom w:val="single" w:sz="4" w:space="0" w:color="auto"/>
              <w:right w:val="single" w:sz="8"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294</w:t>
            </w:r>
          </w:p>
        </w:tc>
      </w:tr>
      <w:tr w:rsidR="00870BCC" w:rsidRPr="00870BCC" w:rsidTr="00870BCC">
        <w:trPr>
          <w:trHeight w:val="300"/>
          <w:jc w:val="center"/>
        </w:trPr>
        <w:tc>
          <w:tcPr>
            <w:tcW w:w="4484" w:type="dxa"/>
            <w:tcBorders>
              <w:top w:val="nil"/>
              <w:left w:val="single" w:sz="8" w:space="0" w:color="auto"/>
              <w:bottom w:val="single" w:sz="4" w:space="0" w:color="auto"/>
              <w:right w:val="single" w:sz="4" w:space="0" w:color="auto"/>
            </w:tcBorders>
            <w:shd w:val="clear" w:color="000000" w:fill="33CC33"/>
            <w:noWrap/>
            <w:vAlign w:val="bottom"/>
            <w:hideMark/>
          </w:tcPr>
          <w:p w:rsidR="00870BCC" w:rsidRPr="00870BCC" w:rsidRDefault="00870BCC" w:rsidP="00870BCC">
            <w:pPr>
              <w:rPr>
                <w:rFonts w:ascii="Aptos Narrow" w:eastAsia="Times New Roman" w:hAnsi="Aptos Narrow" w:cs="Times New Roman"/>
                <w:i/>
                <w:iCs/>
                <w:color w:val="000000"/>
                <w:sz w:val="20"/>
                <w:szCs w:val="20"/>
                <w:lang w:val="es-MX" w:eastAsia="es-MX"/>
              </w:rPr>
            </w:pPr>
            <w:proofErr w:type="spellStart"/>
            <w:r w:rsidRPr="00870BCC">
              <w:rPr>
                <w:rFonts w:ascii="Aptos Narrow" w:eastAsia="Times New Roman" w:hAnsi="Aptos Narrow" w:cs="Times New Roman"/>
                <w:i/>
                <w:iCs/>
                <w:color w:val="000000"/>
                <w:sz w:val="20"/>
                <w:szCs w:val="20"/>
                <w:lang w:val="es-MX" w:eastAsia="es-MX"/>
              </w:rPr>
              <w:t>Supl</w:t>
            </w:r>
            <w:proofErr w:type="spellEnd"/>
            <w:r w:rsidRPr="00870BCC">
              <w:rPr>
                <w:rFonts w:ascii="Aptos Narrow" w:eastAsia="Times New Roman" w:hAnsi="Aptos Narrow" w:cs="Times New Roman"/>
                <w:i/>
                <w:iCs/>
                <w:color w:val="000000"/>
                <w:sz w:val="20"/>
                <w:szCs w:val="20"/>
                <w:lang w:val="es-MX" w:eastAsia="es-MX"/>
              </w:rPr>
              <w:t xml:space="preserve">. Japón </w:t>
            </w:r>
          </w:p>
        </w:tc>
        <w:tc>
          <w:tcPr>
            <w:tcW w:w="870" w:type="dxa"/>
            <w:tcBorders>
              <w:top w:val="nil"/>
              <w:left w:val="nil"/>
              <w:bottom w:val="single" w:sz="4" w:space="0" w:color="auto"/>
              <w:right w:val="single" w:sz="4" w:space="0" w:color="auto"/>
            </w:tcBorders>
            <w:shd w:val="clear" w:color="000000" w:fill="33CC3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489</w:t>
            </w:r>
          </w:p>
        </w:tc>
        <w:tc>
          <w:tcPr>
            <w:tcW w:w="867" w:type="dxa"/>
            <w:tcBorders>
              <w:top w:val="nil"/>
              <w:left w:val="nil"/>
              <w:bottom w:val="single" w:sz="4" w:space="0" w:color="auto"/>
              <w:right w:val="single" w:sz="4" w:space="0" w:color="auto"/>
            </w:tcBorders>
            <w:shd w:val="clear" w:color="000000" w:fill="33CC3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489</w:t>
            </w:r>
          </w:p>
        </w:tc>
        <w:tc>
          <w:tcPr>
            <w:tcW w:w="1250" w:type="dxa"/>
            <w:tcBorders>
              <w:top w:val="nil"/>
              <w:left w:val="nil"/>
              <w:bottom w:val="single" w:sz="4" w:space="0" w:color="auto"/>
              <w:right w:val="single" w:sz="4" w:space="0" w:color="auto"/>
            </w:tcBorders>
            <w:shd w:val="clear" w:color="000000" w:fill="33CC3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832</w:t>
            </w:r>
          </w:p>
        </w:tc>
        <w:tc>
          <w:tcPr>
            <w:tcW w:w="969" w:type="dxa"/>
            <w:tcBorders>
              <w:top w:val="nil"/>
              <w:left w:val="nil"/>
              <w:bottom w:val="single" w:sz="4" w:space="0" w:color="auto"/>
              <w:right w:val="single" w:sz="8" w:space="0" w:color="auto"/>
            </w:tcBorders>
            <w:shd w:val="clear" w:color="000000" w:fill="33CC3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489</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000000" w:fill="F1A983"/>
            <w:noWrap/>
            <w:vAlign w:val="bottom"/>
            <w:hideMark/>
          </w:tcPr>
          <w:p w:rsidR="00870BCC" w:rsidRPr="00870BCC" w:rsidRDefault="00870BCC" w:rsidP="00870BCC">
            <w:pPr>
              <w:rPr>
                <w:rFonts w:ascii="Aptos Narrow" w:eastAsia="Times New Roman" w:hAnsi="Aptos Narrow" w:cs="Times New Roman"/>
                <w:i/>
                <w:iCs/>
                <w:color w:val="000000"/>
                <w:sz w:val="20"/>
                <w:szCs w:val="20"/>
                <w:lang w:val="es-MX" w:eastAsia="es-MX"/>
              </w:rPr>
            </w:pPr>
            <w:proofErr w:type="spellStart"/>
            <w:r w:rsidRPr="00870BCC">
              <w:rPr>
                <w:rFonts w:ascii="Aptos Narrow" w:eastAsia="Times New Roman" w:hAnsi="Aptos Narrow" w:cs="Times New Roman"/>
                <w:i/>
                <w:iCs/>
                <w:color w:val="000000"/>
                <w:sz w:val="20"/>
                <w:szCs w:val="20"/>
                <w:lang w:val="es-MX" w:eastAsia="es-MX"/>
              </w:rPr>
              <w:t>Supl</w:t>
            </w:r>
            <w:proofErr w:type="spellEnd"/>
            <w:r w:rsidRPr="00870BCC">
              <w:rPr>
                <w:rFonts w:ascii="Aptos Narrow" w:eastAsia="Times New Roman" w:hAnsi="Aptos Narrow" w:cs="Times New Roman"/>
                <w:i/>
                <w:iCs/>
                <w:color w:val="000000"/>
                <w:sz w:val="20"/>
                <w:szCs w:val="20"/>
                <w:lang w:val="es-MX" w:eastAsia="es-MX"/>
              </w:rPr>
              <w:t xml:space="preserve"> Japón</w:t>
            </w:r>
          </w:p>
        </w:tc>
        <w:tc>
          <w:tcPr>
            <w:tcW w:w="870" w:type="dxa"/>
            <w:tcBorders>
              <w:top w:val="nil"/>
              <w:left w:val="nil"/>
              <w:bottom w:val="single" w:sz="4"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685</w:t>
            </w:r>
          </w:p>
        </w:tc>
        <w:tc>
          <w:tcPr>
            <w:tcW w:w="867" w:type="dxa"/>
            <w:tcBorders>
              <w:top w:val="nil"/>
              <w:left w:val="nil"/>
              <w:bottom w:val="single" w:sz="4"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685</w:t>
            </w:r>
          </w:p>
        </w:tc>
        <w:tc>
          <w:tcPr>
            <w:tcW w:w="1250" w:type="dxa"/>
            <w:tcBorders>
              <w:top w:val="nil"/>
              <w:left w:val="nil"/>
              <w:bottom w:val="single" w:sz="4"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1027</w:t>
            </w:r>
          </w:p>
        </w:tc>
        <w:tc>
          <w:tcPr>
            <w:tcW w:w="969" w:type="dxa"/>
            <w:tcBorders>
              <w:top w:val="nil"/>
              <w:left w:val="nil"/>
              <w:bottom w:val="single" w:sz="4" w:space="0" w:color="auto"/>
              <w:right w:val="single" w:sz="8"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i/>
                <w:iCs/>
                <w:color w:val="000000"/>
                <w:sz w:val="20"/>
                <w:szCs w:val="20"/>
                <w:lang w:val="es-MX" w:eastAsia="es-MX"/>
              </w:rPr>
            </w:pPr>
            <w:r w:rsidRPr="00870BCC">
              <w:rPr>
                <w:rFonts w:ascii="Aptos Narrow" w:eastAsia="Times New Roman" w:hAnsi="Aptos Narrow" w:cs="Times New Roman"/>
                <w:i/>
                <w:iCs/>
                <w:color w:val="000000"/>
                <w:sz w:val="20"/>
                <w:szCs w:val="20"/>
                <w:lang w:val="es-MX" w:eastAsia="es-MX"/>
              </w:rPr>
              <w:t>685</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i/>
                <w:iCs/>
                <w:color w:val="FF0000"/>
                <w:sz w:val="20"/>
                <w:szCs w:val="20"/>
                <w:lang w:val="es-MX" w:eastAsia="es-MX"/>
              </w:rPr>
            </w:pPr>
            <w:proofErr w:type="spellStart"/>
            <w:r w:rsidRPr="00870BCC">
              <w:rPr>
                <w:rFonts w:ascii="Aptos Narrow" w:eastAsia="Times New Roman" w:hAnsi="Aptos Narrow" w:cs="Times New Roman"/>
                <w:i/>
                <w:iCs/>
                <w:color w:val="FF0000"/>
                <w:sz w:val="20"/>
                <w:szCs w:val="20"/>
                <w:lang w:val="es-MX" w:eastAsia="es-MX"/>
              </w:rPr>
              <w:t>Exc</w:t>
            </w:r>
            <w:proofErr w:type="spellEnd"/>
            <w:r w:rsidRPr="00870BCC">
              <w:rPr>
                <w:rFonts w:ascii="Aptos Narrow" w:eastAsia="Times New Roman" w:hAnsi="Aptos Narrow" w:cs="Times New Roman"/>
                <w:i/>
                <w:iCs/>
                <w:color w:val="FF0000"/>
                <w:sz w:val="20"/>
                <w:szCs w:val="20"/>
                <w:lang w:val="es-MX" w:eastAsia="es-MX"/>
              </w:rPr>
              <w:t xml:space="preserve">. Opcional a Hiroshima y </w:t>
            </w:r>
            <w:proofErr w:type="spellStart"/>
            <w:r w:rsidRPr="00870BCC">
              <w:rPr>
                <w:rFonts w:ascii="Aptos Narrow" w:eastAsia="Times New Roman" w:hAnsi="Aptos Narrow" w:cs="Times New Roman"/>
                <w:i/>
                <w:iCs/>
                <w:color w:val="FF0000"/>
                <w:sz w:val="20"/>
                <w:szCs w:val="20"/>
                <w:lang w:val="es-MX" w:eastAsia="es-MX"/>
              </w:rPr>
              <w:t>Miyajima</w:t>
            </w:r>
            <w:proofErr w:type="spellEnd"/>
          </w:p>
        </w:tc>
        <w:tc>
          <w:tcPr>
            <w:tcW w:w="395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870BCC" w:rsidRPr="00870BCC" w:rsidRDefault="00870BCC" w:rsidP="00870BCC">
            <w:pPr>
              <w:jc w:val="center"/>
              <w:rPr>
                <w:rFonts w:ascii="Aptos Narrow" w:eastAsia="Times New Roman" w:hAnsi="Aptos Narrow" w:cs="Times New Roman"/>
                <w:i/>
                <w:iCs/>
                <w:color w:val="FF0000"/>
                <w:sz w:val="20"/>
                <w:szCs w:val="20"/>
                <w:lang w:val="es-MX" w:eastAsia="es-MX"/>
              </w:rPr>
            </w:pPr>
            <w:r w:rsidRPr="00870BCC">
              <w:rPr>
                <w:rFonts w:ascii="Aptos Narrow" w:eastAsia="Times New Roman" w:hAnsi="Aptos Narrow" w:cs="Times New Roman"/>
                <w:i/>
                <w:iCs/>
                <w:color w:val="FF0000"/>
                <w:sz w:val="20"/>
                <w:szCs w:val="20"/>
                <w:lang w:val="es-MX" w:eastAsia="es-MX"/>
              </w:rPr>
              <w:t>489</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i/>
                <w:iCs/>
                <w:color w:val="FF0000"/>
                <w:sz w:val="20"/>
                <w:szCs w:val="20"/>
                <w:lang w:val="es-MX" w:eastAsia="es-MX"/>
              </w:rPr>
            </w:pPr>
            <w:proofErr w:type="spellStart"/>
            <w:r w:rsidRPr="00870BCC">
              <w:rPr>
                <w:rFonts w:ascii="Aptos Narrow" w:eastAsia="Times New Roman" w:hAnsi="Aptos Narrow" w:cs="Times New Roman"/>
                <w:i/>
                <w:iCs/>
                <w:color w:val="FF0000"/>
                <w:sz w:val="20"/>
                <w:szCs w:val="20"/>
                <w:lang w:val="es-MX" w:eastAsia="es-MX"/>
              </w:rPr>
              <w:t>Supl</w:t>
            </w:r>
            <w:proofErr w:type="spellEnd"/>
            <w:r w:rsidRPr="00870BCC">
              <w:rPr>
                <w:rFonts w:ascii="Aptos Narrow" w:eastAsia="Times New Roman" w:hAnsi="Aptos Narrow" w:cs="Times New Roman"/>
                <w:i/>
                <w:iCs/>
                <w:color w:val="FF0000"/>
                <w:sz w:val="20"/>
                <w:szCs w:val="20"/>
                <w:lang w:val="es-MX" w:eastAsia="es-MX"/>
              </w:rPr>
              <w:t xml:space="preserve">. Beijing - Xi´an en Avión </w:t>
            </w:r>
          </w:p>
        </w:tc>
        <w:tc>
          <w:tcPr>
            <w:tcW w:w="395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870BCC" w:rsidRPr="00870BCC" w:rsidRDefault="00870BCC" w:rsidP="00870BCC">
            <w:pPr>
              <w:jc w:val="center"/>
              <w:rPr>
                <w:rFonts w:ascii="Aptos Narrow" w:eastAsia="Times New Roman" w:hAnsi="Aptos Narrow" w:cs="Times New Roman"/>
                <w:i/>
                <w:iCs/>
                <w:color w:val="FF0000"/>
                <w:sz w:val="20"/>
                <w:szCs w:val="20"/>
                <w:lang w:val="es-MX" w:eastAsia="es-MX"/>
              </w:rPr>
            </w:pPr>
            <w:r w:rsidRPr="00870BCC">
              <w:rPr>
                <w:rFonts w:ascii="Aptos Narrow" w:eastAsia="Times New Roman" w:hAnsi="Aptos Narrow" w:cs="Times New Roman"/>
                <w:i/>
                <w:iCs/>
                <w:color w:val="FF0000"/>
                <w:sz w:val="20"/>
                <w:szCs w:val="20"/>
                <w:lang w:val="es-MX" w:eastAsia="es-MX"/>
              </w:rPr>
              <w:t>384</w:t>
            </w:r>
          </w:p>
        </w:tc>
      </w:tr>
      <w:tr w:rsidR="00870BCC" w:rsidRPr="00870BCC" w:rsidTr="00870BCC">
        <w:trPr>
          <w:trHeight w:val="288"/>
          <w:jc w:val="center"/>
        </w:trPr>
        <w:tc>
          <w:tcPr>
            <w:tcW w:w="4484"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i/>
                <w:iCs/>
                <w:color w:val="FF0000"/>
                <w:sz w:val="20"/>
                <w:szCs w:val="20"/>
                <w:lang w:val="es-MX" w:eastAsia="es-MX"/>
              </w:rPr>
            </w:pPr>
            <w:r w:rsidRPr="00870BCC">
              <w:rPr>
                <w:rFonts w:ascii="Aptos Narrow" w:eastAsia="Times New Roman" w:hAnsi="Aptos Narrow" w:cs="Times New Roman"/>
                <w:i/>
                <w:iCs/>
                <w:color w:val="FF0000"/>
                <w:sz w:val="20"/>
                <w:szCs w:val="20"/>
                <w:lang w:val="es-MX" w:eastAsia="es-MX"/>
              </w:rPr>
              <w:t>Espectáculo de Acrobacia en Beijing</w:t>
            </w:r>
          </w:p>
        </w:tc>
        <w:tc>
          <w:tcPr>
            <w:tcW w:w="395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870BCC" w:rsidRPr="00870BCC" w:rsidRDefault="00870BCC" w:rsidP="00870BCC">
            <w:pPr>
              <w:jc w:val="center"/>
              <w:rPr>
                <w:rFonts w:ascii="Aptos Narrow" w:eastAsia="Times New Roman" w:hAnsi="Aptos Narrow" w:cs="Times New Roman"/>
                <w:i/>
                <w:iCs/>
                <w:color w:val="FF0000"/>
                <w:sz w:val="20"/>
                <w:szCs w:val="20"/>
                <w:lang w:val="es-MX" w:eastAsia="es-MX"/>
              </w:rPr>
            </w:pPr>
            <w:r w:rsidRPr="00870BCC">
              <w:rPr>
                <w:rFonts w:ascii="Aptos Narrow" w:eastAsia="Times New Roman" w:hAnsi="Aptos Narrow" w:cs="Times New Roman"/>
                <w:i/>
                <w:iCs/>
                <w:color w:val="FF0000"/>
                <w:sz w:val="20"/>
                <w:szCs w:val="20"/>
                <w:lang w:val="es-MX" w:eastAsia="es-MX"/>
              </w:rPr>
              <w:t>68</w:t>
            </w:r>
          </w:p>
        </w:tc>
      </w:tr>
      <w:tr w:rsidR="00870BCC" w:rsidRPr="00870BCC" w:rsidTr="00870BCC">
        <w:trPr>
          <w:trHeight w:val="288"/>
          <w:jc w:val="center"/>
        </w:trPr>
        <w:tc>
          <w:tcPr>
            <w:tcW w:w="8440" w:type="dxa"/>
            <w:gridSpan w:val="5"/>
            <w:tcBorders>
              <w:top w:val="nil"/>
              <w:left w:val="single" w:sz="8" w:space="0" w:color="auto"/>
              <w:bottom w:val="single" w:sz="4" w:space="0" w:color="auto"/>
              <w:right w:val="single" w:sz="8" w:space="0" w:color="000000"/>
            </w:tcBorders>
            <w:shd w:val="clear" w:color="FFFFCC" w:fill="FFFFFF"/>
            <w:noWrap/>
            <w:vAlign w:val="bottom"/>
            <w:hideMark/>
          </w:tcPr>
          <w:p w:rsidR="00870BCC" w:rsidRPr="00870BCC" w:rsidRDefault="00870BCC" w:rsidP="00870BCC">
            <w:pPr>
              <w:jc w:val="center"/>
              <w:rPr>
                <w:rFonts w:ascii="Calibri" w:eastAsia="Times New Roman" w:hAnsi="Calibri" w:cs="Calibri"/>
                <w:b/>
                <w:bCs/>
                <w:sz w:val="18"/>
                <w:szCs w:val="18"/>
                <w:lang w:val="es-MX" w:eastAsia="es-MX"/>
              </w:rPr>
            </w:pPr>
            <w:r w:rsidRPr="00870BCC">
              <w:rPr>
                <w:rFonts w:ascii="Calibri" w:eastAsia="Times New Roman" w:hAnsi="Calibri" w:cs="Calibri"/>
                <w:b/>
                <w:bCs/>
                <w:sz w:val="18"/>
                <w:szCs w:val="18"/>
                <w:lang w:val="es-MX" w:eastAsia="es-MX"/>
              </w:rPr>
              <w:t xml:space="preserve">TARIFAS SUJETAS A DISPONIBILIDAD Y CAMBIO SIN PREVIO AVISO </w:t>
            </w:r>
          </w:p>
        </w:tc>
      </w:tr>
      <w:tr w:rsidR="00870BCC" w:rsidRPr="00870BCC" w:rsidTr="00870BCC">
        <w:trPr>
          <w:trHeight w:val="300"/>
          <w:jc w:val="center"/>
        </w:trPr>
        <w:tc>
          <w:tcPr>
            <w:tcW w:w="8440" w:type="dxa"/>
            <w:gridSpan w:val="5"/>
            <w:tcBorders>
              <w:top w:val="nil"/>
              <w:left w:val="single" w:sz="8" w:space="0" w:color="auto"/>
              <w:bottom w:val="single" w:sz="8" w:space="0" w:color="auto"/>
              <w:right w:val="single" w:sz="8" w:space="0" w:color="000000"/>
            </w:tcBorders>
            <w:shd w:val="clear" w:color="FFFFCC" w:fill="FFFFFF"/>
            <w:noWrap/>
            <w:vAlign w:val="bottom"/>
            <w:hideMark/>
          </w:tcPr>
          <w:p w:rsidR="00870BCC" w:rsidRPr="00870BCC" w:rsidRDefault="00870BCC" w:rsidP="00870BCC">
            <w:pPr>
              <w:jc w:val="center"/>
              <w:rPr>
                <w:rFonts w:ascii="Calibri" w:eastAsia="Times New Roman" w:hAnsi="Calibri" w:cs="Calibri"/>
                <w:b/>
                <w:bCs/>
                <w:sz w:val="18"/>
                <w:szCs w:val="18"/>
                <w:lang w:val="es-MX" w:eastAsia="es-MX"/>
              </w:rPr>
            </w:pPr>
            <w:r w:rsidRPr="00870BCC">
              <w:rPr>
                <w:rFonts w:ascii="Calibri" w:eastAsia="Times New Roman" w:hAnsi="Calibri" w:cs="Calibri"/>
                <w:b/>
                <w:bCs/>
                <w:sz w:val="18"/>
                <w:szCs w:val="18"/>
                <w:lang w:val="es-MX" w:eastAsia="es-MX"/>
              </w:rPr>
              <w:t>CONSULTAR SUPLEMENTO PARA SEMANA SANTA, VERANO, NAVIDAD Y FIN DE AÑO</w:t>
            </w:r>
          </w:p>
        </w:tc>
      </w:tr>
    </w:tbl>
    <w:p w:rsidR="00870BCC" w:rsidRDefault="00870BCC" w:rsidP="008D28F6">
      <w:pPr>
        <w:rPr>
          <w:rFonts w:eastAsia="Calibri" w:cs="Tahoma"/>
          <w:b/>
          <w:color w:val="000000" w:themeColor="text1"/>
          <w:lang w:val="es-MX"/>
        </w:rPr>
      </w:pPr>
    </w:p>
    <w:tbl>
      <w:tblPr>
        <w:tblW w:w="5082" w:type="dxa"/>
        <w:jc w:val="center"/>
        <w:tblCellMar>
          <w:left w:w="70" w:type="dxa"/>
          <w:right w:w="70" w:type="dxa"/>
        </w:tblCellMar>
        <w:tblLook w:val="04A0" w:firstRow="1" w:lastRow="0" w:firstColumn="1" w:lastColumn="0" w:noHBand="0" w:noVBand="1"/>
      </w:tblPr>
      <w:tblGrid>
        <w:gridCol w:w="1240"/>
        <w:gridCol w:w="638"/>
        <w:gridCol w:w="638"/>
        <w:gridCol w:w="638"/>
        <w:gridCol w:w="638"/>
        <w:gridCol w:w="638"/>
        <w:gridCol w:w="652"/>
      </w:tblGrid>
      <w:tr w:rsidR="00870BCC" w:rsidRPr="00870BCC" w:rsidTr="00870BCC">
        <w:trPr>
          <w:trHeight w:val="288"/>
          <w:jc w:val="center"/>
        </w:trPr>
        <w:tc>
          <w:tcPr>
            <w:tcW w:w="124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Llegadas</w:t>
            </w:r>
          </w:p>
        </w:tc>
        <w:tc>
          <w:tcPr>
            <w:tcW w:w="3842" w:type="dxa"/>
            <w:gridSpan w:val="6"/>
            <w:tcBorders>
              <w:top w:val="single" w:sz="8" w:space="0" w:color="auto"/>
              <w:left w:val="nil"/>
              <w:bottom w:val="single" w:sz="4" w:space="0" w:color="auto"/>
              <w:right w:val="single" w:sz="8" w:space="0" w:color="000000"/>
            </w:tcBorders>
            <w:shd w:val="clear" w:color="000000"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Martes</w:t>
            </w:r>
          </w:p>
        </w:tc>
      </w:tr>
      <w:tr w:rsidR="00870BCC" w:rsidRPr="00870BCC" w:rsidTr="00870BCC">
        <w:trPr>
          <w:trHeight w:val="300"/>
          <w:jc w:val="center"/>
        </w:trPr>
        <w:tc>
          <w:tcPr>
            <w:tcW w:w="1240" w:type="dxa"/>
            <w:tcBorders>
              <w:top w:val="nil"/>
              <w:left w:val="single" w:sz="8" w:space="0" w:color="auto"/>
              <w:bottom w:val="single" w:sz="4" w:space="0" w:color="auto"/>
              <w:right w:val="single" w:sz="4" w:space="0" w:color="auto"/>
            </w:tcBorders>
            <w:shd w:val="clear" w:color="000000" w:fill="FFFFFF"/>
            <w:noWrap/>
            <w:vAlign w:val="bottom"/>
            <w:hideMark/>
          </w:tcPr>
          <w:p w:rsidR="00870BCC" w:rsidRPr="00870BCC" w:rsidRDefault="00870BCC" w:rsidP="00870BCC">
            <w:pPr>
              <w:rPr>
                <w:rFonts w:ascii="Aptos Narrow" w:eastAsia="Times New Roman" w:hAnsi="Aptos Narrow" w:cs="Times New Roman"/>
                <w:sz w:val="20"/>
                <w:szCs w:val="20"/>
                <w:lang w:val="es-MX" w:eastAsia="es-MX"/>
              </w:rPr>
            </w:pPr>
            <w:r w:rsidRPr="00870BCC">
              <w:rPr>
                <w:rFonts w:ascii="Aptos Narrow" w:eastAsia="Times New Roman" w:hAnsi="Aptos Narrow" w:cs="Times New Roman"/>
                <w:sz w:val="20"/>
                <w:szCs w:val="20"/>
                <w:lang w:val="es-MX" w:eastAsia="es-MX"/>
              </w:rPr>
              <w:t xml:space="preserve">Marzo </w:t>
            </w:r>
          </w:p>
        </w:tc>
        <w:tc>
          <w:tcPr>
            <w:tcW w:w="638" w:type="dxa"/>
            <w:tcBorders>
              <w:top w:val="nil"/>
              <w:left w:val="nil"/>
              <w:bottom w:val="single" w:sz="4"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sz w:val="20"/>
                <w:szCs w:val="20"/>
                <w:lang w:val="es-MX" w:eastAsia="es-MX"/>
              </w:rPr>
            </w:pPr>
            <w:r w:rsidRPr="00870BCC">
              <w:rPr>
                <w:rFonts w:ascii="Aptos Narrow" w:eastAsia="Times New Roman" w:hAnsi="Aptos Narrow" w:cs="Times New Roman"/>
                <w:sz w:val="20"/>
                <w:szCs w:val="20"/>
                <w:lang w:val="es-MX" w:eastAsia="es-MX"/>
              </w:rPr>
              <w:t>25</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Abril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8</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15</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22</w:t>
            </w:r>
          </w:p>
        </w:tc>
        <w:tc>
          <w:tcPr>
            <w:tcW w:w="652" w:type="dxa"/>
            <w:tcBorders>
              <w:top w:val="nil"/>
              <w:left w:val="nil"/>
              <w:bottom w:val="single" w:sz="4" w:space="0" w:color="auto"/>
              <w:right w:val="single" w:sz="8"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29</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Mayo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6</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13</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20</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27</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Junio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10</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17</w:t>
            </w:r>
          </w:p>
        </w:tc>
        <w:tc>
          <w:tcPr>
            <w:tcW w:w="638" w:type="dxa"/>
            <w:tcBorders>
              <w:top w:val="nil"/>
              <w:left w:val="nil"/>
              <w:bottom w:val="single" w:sz="4" w:space="0" w:color="auto"/>
              <w:right w:val="single" w:sz="4" w:space="0" w:color="auto"/>
            </w:tcBorders>
            <w:shd w:val="clear" w:color="000000" w:fill="83CCEB"/>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24</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Julio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8</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15</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22</w:t>
            </w:r>
          </w:p>
        </w:tc>
        <w:tc>
          <w:tcPr>
            <w:tcW w:w="652" w:type="dxa"/>
            <w:tcBorders>
              <w:top w:val="nil"/>
              <w:left w:val="nil"/>
              <w:bottom w:val="single" w:sz="4" w:space="0" w:color="auto"/>
              <w:right w:val="single" w:sz="8"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Agosto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12</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19</w:t>
            </w:r>
          </w:p>
        </w:tc>
        <w:tc>
          <w:tcPr>
            <w:tcW w:w="638" w:type="dxa"/>
            <w:tcBorders>
              <w:top w:val="nil"/>
              <w:left w:val="nil"/>
              <w:bottom w:val="single" w:sz="4" w:space="0" w:color="auto"/>
              <w:right w:val="single" w:sz="4" w:space="0" w:color="auto"/>
            </w:tcBorders>
            <w:shd w:val="clear" w:color="000000" w:fill="83CCEB"/>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26</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300"/>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Septiembre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9</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16</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23</w:t>
            </w:r>
          </w:p>
        </w:tc>
        <w:tc>
          <w:tcPr>
            <w:tcW w:w="652" w:type="dxa"/>
            <w:tcBorders>
              <w:top w:val="nil"/>
              <w:left w:val="nil"/>
              <w:bottom w:val="single" w:sz="4" w:space="0" w:color="auto"/>
              <w:right w:val="single" w:sz="8" w:space="0" w:color="auto"/>
            </w:tcBorders>
            <w:shd w:val="clear" w:color="000000" w:fill="00B05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30</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Octubre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7</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14</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21</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28</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Noviembre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4</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11</w:t>
            </w:r>
          </w:p>
        </w:tc>
        <w:tc>
          <w:tcPr>
            <w:tcW w:w="638" w:type="dxa"/>
            <w:tcBorders>
              <w:top w:val="nil"/>
              <w:left w:val="nil"/>
              <w:bottom w:val="single" w:sz="4" w:space="0" w:color="auto"/>
              <w:right w:val="single" w:sz="4" w:space="0" w:color="auto"/>
            </w:tcBorders>
            <w:shd w:val="clear" w:color="000000" w:fill="47D35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18</w:t>
            </w:r>
          </w:p>
        </w:tc>
        <w:tc>
          <w:tcPr>
            <w:tcW w:w="638" w:type="dxa"/>
            <w:tcBorders>
              <w:top w:val="nil"/>
              <w:left w:val="nil"/>
              <w:bottom w:val="single" w:sz="4" w:space="0" w:color="auto"/>
              <w:right w:val="single" w:sz="4" w:space="0" w:color="auto"/>
            </w:tcBorders>
            <w:shd w:val="clear" w:color="000000" w:fill="61CBF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25</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Diciembre </w:t>
            </w:r>
          </w:p>
        </w:tc>
        <w:tc>
          <w:tcPr>
            <w:tcW w:w="638" w:type="dxa"/>
            <w:tcBorders>
              <w:top w:val="nil"/>
              <w:left w:val="nil"/>
              <w:bottom w:val="single" w:sz="4"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9</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16</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288"/>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Enero 2026</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6</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20</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300"/>
          <w:jc w:val="center"/>
        </w:trPr>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Febrero 2026</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w:t>
            </w:r>
          </w:p>
        </w:tc>
        <w:tc>
          <w:tcPr>
            <w:tcW w:w="638" w:type="dxa"/>
            <w:tcBorders>
              <w:top w:val="nil"/>
              <w:left w:val="nil"/>
              <w:bottom w:val="single" w:sz="4" w:space="0" w:color="auto"/>
              <w:right w:val="single" w:sz="4" w:space="0" w:color="auto"/>
            </w:tcBorders>
            <w:shd w:val="clear" w:color="000000" w:fill="FF3399"/>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17</w:t>
            </w:r>
          </w:p>
        </w:tc>
        <w:tc>
          <w:tcPr>
            <w:tcW w:w="638" w:type="dxa"/>
            <w:tcBorders>
              <w:top w:val="nil"/>
              <w:left w:val="nil"/>
              <w:bottom w:val="single" w:sz="4"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24</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52"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r w:rsidR="00870BCC" w:rsidRPr="00870BCC" w:rsidTr="00870BCC">
        <w:trPr>
          <w:trHeight w:val="300"/>
          <w:jc w:val="center"/>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Marzo 2026</w:t>
            </w:r>
          </w:p>
        </w:tc>
        <w:tc>
          <w:tcPr>
            <w:tcW w:w="638" w:type="dxa"/>
            <w:tcBorders>
              <w:top w:val="nil"/>
              <w:left w:val="nil"/>
              <w:bottom w:val="single" w:sz="8" w:space="0" w:color="auto"/>
              <w:right w:val="single" w:sz="4" w:space="0" w:color="auto"/>
            </w:tcBorders>
            <w:shd w:val="clear" w:color="000000" w:fill="FFFFFF"/>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w:t>
            </w:r>
          </w:p>
        </w:tc>
        <w:tc>
          <w:tcPr>
            <w:tcW w:w="638" w:type="dxa"/>
            <w:tcBorders>
              <w:top w:val="nil"/>
              <w:left w:val="nil"/>
              <w:bottom w:val="single" w:sz="8" w:space="0" w:color="auto"/>
              <w:right w:val="single" w:sz="4" w:space="0" w:color="auto"/>
            </w:tcBorders>
            <w:shd w:val="clear" w:color="000000" w:fill="FFFF0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3</w:t>
            </w:r>
          </w:p>
        </w:tc>
        <w:tc>
          <w:tcPr>
            <w:tcW w:w="638" w:type="dxa"/>
            <w:tcBorders>
              <w:top w:val="nil"/>
              <w:left w:val="nil"/>
              <w:bottom w:val="single" w:sz="8" w:space="0" w:color="auto"/>
              <w:right w:val="single" w:sz="4" w:space="0" w:color="auto"/>
            </w:tcBorders>
            <w:shd w:val="clear" w:color="000000" w:fill="00B050"/>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10</w:t>
            </w:r>
          </w:p>
        </w:tc>
        <w:tc>
          <w:tcPr>
            <w:tcW w:w="638" w:type="dxa"/>
            <w:tcBorders>
              <w:top w:val="nil"/>
              <w:left w:val="nil"/>
              <w:bottom w:val="single" w:sz="8"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17</w:t>
            </w:r>
          </w:p>
        </w:tc>
        <w:tc>
          <w:tcPr>
            <w:tcW w:w="638" w:type="dxa"/>
            <w:tcBorders>
              <w:top w:val="nil"/>
              <w:left w:val="nil"/>
              <w:bottom w:val="single" w:sz="8" w:space="0" w:color="auto"/>
              <w:right w:val="single" w:sz="4" w:space="0" w:color="auto"/>
            </w:tcBorders>
            <w:shd w:val="clear" w:color="000000" w:fill="F1A983"/>
            <w:noWrap/>
            <w:vAlign w:val="bottom"/>
            <w:hideMark/>
          </w:tcPr>
          <w:p w:rsidR="00870BCC" w:rsidRPr="00870BCC" w:rsidRDefault="00870BCC" w:rsidP="00870BCC">
            <w:pPr>
              <w:jc w:val="cente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24</w:t>
            </w:r>
          </w:p>
        </w:tc>
        <w:tc>
          <w:tcPr>
            <w:tcW w:w="652" w:type="dxa"/>
            <w:tcBorders>
              <w:top w:val="nil"/>
              <w:left w:val="nil"/>
              <w:bottom w:val="single" w:sz="8"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2"/>
                <w:szCs w:val="22"/>
                <w:lang w:val="es-MX" w:eastAsia="es-MX"/>
              </w:rPr>
            </w:pPr>
            <w:r w:rsidRPr="00870BCC">
              <w:rPr>
                <w:rFonts w:ascii="Aptos Narrow" w:eastAsia="Times New Roman" w:hAnsi="Aptos Narrow" w:cs="Times New Roman"/>
                <w:color w:val="000000"/>
                <w:sz w:val="22"/>
                <w:szCs w:val="22"/>
                <w:lang w:val="es-MX" w:eastAsia="es-MX"/>
              </w:rPr>
              <w:t> </w:t>
            </w:r>
          </w:p>
        </w:tc>
      </w:tr>
    </w:tbl>
    <w:p w:rsidR="00870BCC" w:rsidRDefault="00870BCC"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p w:rsidR="00CF1DF3" w:rsidRDefault="00CF1DF3" w:rsidP="008D28F6">
      <w:pPr>
        <w:rPr>
          <w:rFonts w:eastAsia="Calibri" w:cs="Tahoma"/>
          <w:b/>
          <w:color w:val="000000" w:themeColor="text1"/>
          <w:lang w:val="es-MX"/>
        </w:rPr>
      </w:pPr>
    </w:p>
    <w:p w:rsidR="00CF1DF3" w:rsidRDefault="00CF1DF3" w:rsidP="008D28F6">
      <w:pPr>
        <w:rPr>
          <w:rFonts w:eastAsia="Calibri" w:cs="Tahoma"/>
          <w:b/>
          <w:color w:val="000000" w:themeColor="text1"/>
          <w:lang w:val="es-MX"/>
        </w:rPr>
      </w:pPr>
    </w:p>
    <w:tbl>
      <w:tblPr>
        <w:tblW w:w="5800" w:type="dxa"/>
        <w:jc w:val="center"/>
        <w:tblCellMar>
          <w:left w:w="70" w:type="dxa"/>
          <w:right w:w="70" w:type="dxa"/>
        </w:tblCellMar>
        <w:tblLook w:val="04A0" w:firstRow="1" w:lastRow="0" w:firstColumn="1" w:lastColumn="0" w:noHBand="0" w:noVBand="1"/>
      </w:tblPr>
      <w:tblGrid>
        <w:gridCol w:w="1046"/>
        <w:gridCol w:w="954"/>
        <w:gridCol w:w="3800"/>
      </w:tblGrid>
      <w:tr w:rsidR="00870BCC" w:rsidRPr="00870BCC" w:rsidTr="00870BCC">
        <w:trPr>
          <w:trHeight w:val="288"/>
          <w:jc w:val="center"/>
        </w:trPr>
        <w:tc>
          <w:tcPr>
            <w:tcW w:w="58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HOTELES PREVISTOS O SIMILARES </w:t>
            </w:r>
          </w:p>
        </w:tc>
      </w:tr>
      <w:tr w:rsidR="00870BCC" w:rsidRPr="00870BCC" w:rsidTr="00870BCC">
        <w:trPr>
          <w:trHeight w:val="300"/>
          <w:jc w:val="center"/>
        </w:trPr>
        <w:tc>
          <w:tcPr>
            <w:tcW w:w="1046" w:type="dxa"/>
            <w:tcBorders>
              <w:top w:val="single" w:sz="4" w:space="0" w:color="auto"/>
              <w:left w:val="single" w:sz="8" w:space="0" w:color="auto"/>
              <w:bottom w:val="nil"/>
              <w:right w:val="single" w:sz="4"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Categoría</w:t>
            </w:r>
          </w:p>
        </w:tc>
        <w:tc>
          <w:tcPr>
            <w:tcW w:w="954" w:type="dxa"/>
            <w:tcBorders>
              <w:top w:val="single" w:sz="4" w:space="0" w:color="auto"/>
              <w:left w:val="nil"/>
              <w:bottom w:val="nil"/>
              <w:right w:val="single" w:sz="4"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Ciudad </w:t>
            </w:r>
          </w:p>
        </w:tc>
        <w:tc>
          <w:tcPr>
            <w:tcW w:w="3800" w:type="dxa"/>
            <w:tcBorders>
              <w:top w:val="single" w:sz="4" w:space="0" w:color="auto"/>
              <w:left w:val="nil"/>
              <w:bottom w:val="nil"/>
              <w:right w:val="single" w:sz="8" w:space="0" w:color="auto"/>
            </w:tcBorders>
            <w:shd w:val="clear" w:color="FFFFCC" w:fill="000000"/>
            <w:noWrap/>
            <w:vAlign w:val="bottom"/>
            <w:hideMark/>
          </w:tcPr>
          <w:p w:rsidR="00870BCC" w:rsidRPr="00870BCC" w:rsidRDefault="00870BCC" w:rsidP="00870BCC">
            <w:pPr>
              <w:jc w:val="center"/>
              <w:rPr>
                <w:rFonts w:ascii="Aptos Narrow" w:eastAsia="Times New Roman" w:hAnsi="Aptos Narrow" w:cs="Times New Roman"/>
                <w:b/>
                <w:bCs/>
                <w:color w:val="FFFFFF"/>
                <w:sz w:val="20"/>
                <w:szCs w:val="20"/>
                <w:lang w:val="es-MX" w:eastAsia="es-MX"/>
              </w:rPr>
            </w:pPr>
            <w:r w:rsidRPr="00870BCC">
              <w:rPr>
                <w:rFonts w:ascii="Aptos Narrow" w:eastAsia="Times New Roman" w:hAnsi="Aptos Narrow" w:cs="Times New Roman"/>
                <w:b/>
                <w:bCs/>
                <w:color w:val="FFFFFF"/>
                <w:sz w:val="20"/>
                <w:szCs w:val="20"/>
                <w:lang w:val="es-MX" w:eastAsia="es-MX"/>
              </w:rPr>
              <w:t xml:space="preserve">Hotel </w:t>
            </w:r>
          </w:p>
        </w:tc>
      </w:tr>
      <w:tr w:rsidR="00870BCC" w:rsidRPr="00870BCC" w:rsidTr="00870BCC">
        <w:trPr>
          <w:trHeight w:val="288"/>
          <w:jc w:val="center"/>
        </w:trPr>
        <w:tc>
          <w:tcPr>
            <w:tcW w:w="10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70BCC" w:rsidRPr="00870BCC" w:rsidRDefault="00870BCC" w:rsidP="00870BCC">
            <w:pPr>
              <w:jc w:val="center"/>
              <w:rPr>
                <w:rFonts w:ascii="Aptos Narrow" w:eastAsia="Times New Roman" w:hAnsi="Aptos Narrow" w:cs="Times New Roman"/>
                <w:b/>
                <w:bCs/>
                <w:color w:val="000000"/>
                <w:sz w:val="20"/>
                <w:szCs w:val="20"/>
                <w:lang w:val="es-MX" w:eastAsia="es-MX"/>
              </w:rPr>
            </w:pPr>
            <w:r w:rsidRPr="00870BCC">
              <w:rPr>
                <w:rFonts w:ascii="Aptos Narrow" w:eastAsia="Times New Roman" w:hAnsi="Aptos Narrow" w:cs="Times New Roman"/>
                <w:b/>
                <w:bCs/>
                <w:color w:val="000000"/>
                <w:sz w:val="20"/>
                <w:szCs w:val="20"/>
                <w:lang w:val="es-MX" w:eastAsia="es-MX"/>
              </w:rPr>
              <w:t>PRIMERA</w:t>
            </w:r>
          </w:p>
        </w:tc>
        <w:tc>
          <w:tcPr>
            <w:tcW w:w="954" w:type="dxa"/>
            <w:tcBorders>
              <w:top w:val="single" w:sz="8" w:space="0" w:color="auto"/>
              <w:left w:val="nil"/>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Tokyo</w:t>
            </w:r>
            <w:proofErr w:type="spellEnd"/>
            <w:r w:rsidRPr="00870BCC">
              <w:rPr>
                <w:rFonts w:ascii="Aptos Narrow" w:eastAsia="Times New Roman" w:hAnsi="Aptos Narrow" w:cs="Times New Roman"/>
                <w:color w:val="000000"/>
                <w:sz w:val="20"/>
                <w:szCs w:val="20"/>
                <w:lang w:val="es-MX" w:eastAsia="es-MX"/>
              </w:rPr>
              <w:t xml:space="preserve"> </w:t>
            </w:r>
          </w:p>
        </w:tc>
        <w:tc>
          <w:tcPr>
            <w:tcW w:w="3800" w:type="dxa"/>
            <w:tcBorders>
              <w:top w:val="single" w:sz="8" w:space="0" w:color="auto"/>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New </w:t>
            </w:r>
            <w:proofErr w:type="spellStart"/>
            <w:r w:rsidRPr="00870BCC">
              <w:rPr>
                <w:rFonts w:ascii="Aptos Narrow" w:eastAsia="Times New Roman" w:hAnsi="Aptos Narrow" w:cs="Times New Roman"/>
                <w:color w:val="000000"/>
                <w:sz w:val="20"/>
                <w:szCs w:val="20"/>
                <w:lang w:val="es-MX" w:eastAsia="es-MX"/>
              </w:rPr>
              <w:t>Otani</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Tokyo</w:t>
            </w:r>
            <w:proofErr w:type="spellEnd"/>
          </w:p>
        </w:tc>
      </w:tr>
      <w:tr w:rsidR="00870BCC" w:rsidRPr="00870BCC" w:rsidTr="00870BC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870BCC" w:rsidRPr="00870BCC" w:rsidRDefault="00870BCC" w:rsidP="00870BC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Kyoto</w:t>
            </w:r>
            <w:proofErr w:type="spellEnd"/>
          </w:p>
        </w:tc>
        <w:tc>
          <w:tcPr>
            <w:tcW w:w="3800"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Kyoto</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Tokyu</w:t>
            </w:r>
            <w:proofErr w:type="spellEnd"/>
            <w:r w:rsidRPr="00870BCC">
              <w:rPr>
                <w:rFonts w:ascii="Aptos Narrow" w:eastAsia="Times New Roman" w:hAnsi="Aptos Narrow" w:cs="Times New Roman"/>
                <w:color w:val="000000"/>
                <w:sz w:val="20"/>
                <w:szCs w:val="20"/>
                <w:lang w:val="es-MX" w:eastAsia="es-MX"/>
              </w:rPr>
              <w:t xml:space="preserve"> Hotel</w:t>
            </w:r>
          </w:p>
        </w:tc>
      </w:tr>
      <w:tr w:rsidR="00870BCC" w:rsidRPr="00870BCC" w:rsidTr="00870BC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870BCC" w:rsidRPr="00870BCC" w:rsidRDefault="00870BCC" w:rsidP="00870BC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Beijing</w:t>
            </w:r>
          </w:p>
        </w:tc>
        <w:tc>
          <w:tcPr>
            <w:tcW w:w="3800"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V-</w:t>
            </w:r>
            <w:proofErr w:type="spellStart"/>
            <w:r w:rsidRPr="00870BCC">
              <w:rPr>
                <w:rFonts w:ascii="Aptos Narrow" w:eastAsia="Times New Roman" w:hAnsi="Aptos Narrow" w:cs="Times New Roman"/>
                <w:color w:val="000000"/>
                <w:sz w:val="20"/>
                <w:szCs w:val="20"/>
                <w:lang w:val="es-MX" w:eastAsia="es-MX"/>
              </w:rPr>
              <w:t>Continent</w:t>
            </w:r>
            <w:proofErr w:type="spellEnd"/>
            <w:r w:rsidRPr="00870BCC">
              <w:rPr>
                <w:rFonts w:ascii="Aptos Narrow" w:eastAsia="Times New Roman" w:hAnsi="Aptos Narrow" w:cs="Times New Roman"/>
                <w:color w:val="000000"/>
                <w:sz w:val="20"/>
                <w:szCs w:val="20"/>
                <w:lang w:val="es-MX" w:eastAsia="es-MX"/>
              </w:rPr>
              <w:t xml:space="preserve"> Beijing </w:t>
            </w:r>
            <w:proofErr w:type="spellStart"/>
            <w:r w:rsidRPr="00870BCC">
              <w:rPr>
                <w:rFonts w:ascii="Aptos Narrow" w:eastAsia="Times New Roman" w:hAnsi="Aptos Narrow" w:cs="Times New Roman"/>
                <w:color w:val="000000"/>
                <w:sz w:val="20"/>
                <w:szCs w:val="20"/>
                <w:lang w:val="es-MX" w:eastAsia="es-MX"/>
              </w:rPr>
              <w:t>Parkview</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Wuzhou</w:t>
            </w:r>
            <w:proofErr w:type="spellEnd"/>
            <w:r w:rsidRPr="00870BCC">
              <w:rPr>
                <w:rFonts w:ascii="Aptos Narrow" w:eastAsia="Times New Roman" w:hAnsi="Aptos Narrow" w:cs="Times New Roman"/>
                <w:color w:val="000000"/>
                <w:sz w:val="20"/>
                <w:szCs w:val="20"/>
                <w:lang w:val="es-MX" w:eastAsia="es-MX"/>
              </w:rPr>
              <w:t xml:space="preserve"> </w:t>
            </w:r>
          </w:p>
        </w:tc>
      </w:tr>
      <w:tr w:rsidR="00870BCC" w:rsidRPr="00870BCC" w:rsidTr="00870BC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870BCC" w:rsidRPr="00870BCC" w:rsidRDefault="00870BCC" w:rsidP="00870BC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Xi´an</w:t>
            </w:r>
          </w:p>
        </w:tc>
        <w:tc>
          <w:tcPr>
            <w:tcW w:w="3800"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Grand Noble </w:t>
            </w:r>
          </w:p>
        </w:tc>
      </w:tr>
      <w:tr w:rsidR="00870BCC" w:rsidRPr="00870BCC" w:rsidTr="00870BCC">
        <w:trPr>
          <w:trHeight w:val="288"/>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870BCC" w:rsidRPr="00870BCC" w:rsidRDefault="00870BCC" w:rsidP="00870BC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4"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Shanghai</w:t>
            </w:r>
            <w:proofErr w:type="spellEnd"/>
            <w:r w:rsidRPr="00870BCC">
              <w:rPr>
                <w:rFonts w:ascii="Aptos Narrow" w:eastAsia="Times New Roman" w:hAnsi="Aptos Narrow" w:cs="Times New Roman"/>
                <w:color w:val="000000"/>
                <w:sz w:val="20"/>
                <w:szCs w:val="20"/>
                <w:lang w:val="es-MX" w:eastAsia="es-MX"/>
              </w:rPr>
              <w:t xml:space="preserve"> </w:t>
            </w:r>
          </w:p>
        </w:tc>
        <w:tc>
          <w:tcPr>
            <w:tcW w:w="3800" w:type="dxa"/>
            <w:tcBorders>
              <w:top w:val="nil"/>
              <w:left w:val="nil"/>
              <w:bottom w:val="single" w:sz="4"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 xml:space="preserve">Grand Mercure </w:t>
            </w:r>
            <w:proofErr w:type="spellStart"/>
            <w:r w:rsidRPr="00870BCC">
              <w:rPr>
                <w:rFonts w:ascii="Aptos Narrow" w:eastAsia="Times New Roman" w:hAnsi="Aptos Narrow" w:cs="Times New Roman"/>
                <w:color w:val="000000"/>
                <w:sz w:val="20"/>
                <w:szCs w:val="20"/>
                <w:lang w:val="es-MX" w:eastAsia="es-MX"/>
              </w:rPr>
              <w:t>Shanghai</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Hongqiao</w:t>
            </w:r>
            <w:proofErr w:type="spellEnd"/>
          </w:p>
        </w:tc>
      </w:tr>
      <w:tr w:rsidR="00870BCC" w:rsidRPr="00870BCC" w:rsidTr="00870BCC">
        <w:trPr>
          <w:trHeight w:val="300"/>
          <w:jc w:val="center"/>
        </w:trPr>
        <w:tc>
          <w:tcPr>
            <w:tcW w:w="1046" w:type="dxa"/>
            <w:vMerge/>
            <w:tcBorders>
              <w:top w:val="single" w:sz="8" w:space="0" w:color="auto"/>
              <w:left w:val="single" w:sz="8" w:space="0" w:color="auto"/>
              <w:bottom w:val="single" w:sz="8" w:space="0" w:color="000000"/>
              <w:right w:val="single" w:sz="4" w:space="0" w:color="auto"/>
            </w:tcBorders>
            <w:vAlign w:val="center"/>
            <w:hideMark/>
          </w:tcPr>
          <w:p w:rsidR="00870BCC" w:rsidRPr="00870BCC" w:rsidRDefault="00870BCC" w:rsidP="00870BCC">
            <w:pPr>
              <w:rPr>
                <w:rFonts w:ascii="Aptos Narrow" w:eastAsia="Times New Roman" w:hAnsi="Aptos Narrow" w:cs="Times New Roman"/>
                <w:b/>
                <w:bCs/>
                <w:color w:val="000000"/>
                <w:sz w:val="20"/>
                <w:szCs w:val="20"/>
                <w:lang w:val="es-MX" w:eastAsia="es-MX"/>
              </w:rPr>
            </w:pPr>
          </w:p>
        </w:tc>
        <w:tc>
          <w:tcPr>
            <w:tcW w:w="954" w:type="dxa"/>
            <w:tcBorders>
              <w:top w:val="nil"/>
              <w:left w:val="nil"/>
              <w:bottom w:val="single" w:sz="8" w:space="0" w:color="auto"/>
              <w:right w:val="single" w:sz="4"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r w:rsidRPr="00870BCC">
              <w:rPr>
                <w:rFonts w:ascii="Aptos Narrow" w:eastAsia="Times New Roman" w:hAnsi="Aptos Narrow" w:cs="Times New Roman"/>
                <w:color w:val="000000"/>
                <w:sz w:val="20"/>
                <w:szCs w:val="20"/>
                <w:lang w:val="es-MX" w:eastAsia="es-MX"/>
              </w:rPr>
              <w:t>Seúl</w:t>
            </w:r>
          </w:p>
        </w:tc>
        <w:tc>
          <w:tcPr>
            <w:tcW w:w="3800" w:type="dxa"/>
            <w:tcBorders>
              <w:top w:val="nil"/>
              <w:left w:val="nil"/>
              <w:bottom w:val="single" w:sz="8" w:space="0" w:color="auto"/>
              <w:right w:val="single" w:sz="8" w:space="0" w:color="auto"/>
            </w:tcBorders>
            <w:shd w:val="clear" w:color="auto" w:fill="auto"/>
            <w:noWrap/>
            <w:vAlign w:val="bottom"/>
            <w:hideMark/>
          </w:tcPr>
          <w:p w:rsidR="00870BCC" w:rsidRPr="00870BCC" w:rsidRDefault="00870BCC" w:rsidP="00870BCC">
            <w:pPr>
              <w:rPr>
                <w:rFonts w:ascii="Aptos Narrow" w:eastAsia="Times New Roman" w:hAnsi="Aptos Narrow" w:cs="Times New Roman"/>
                <w:color w:val="000000"/>
                <w:sz w:val="20"/>
                <w:szCs w:val="20"/>
                <w:lang w:val="es-MX" w:eastAsia="es-MX"/>
              </w:rPr>
            </w:pPr>
            <w:proofErr w:type="spellStart"/>
            <w:r w:rsidRPr="00870BCC">
              <w:rPr>
                <w:rFonts w:ascii="Aptos Narrow" w:eastAsia="Times New Roman" w:hAnsi="Aptos Narrow" w:cs="Times New Roman"/>
                <w:color w:val="000000"/>
                <w:sz w:val="20"/>
                <w:szCs w:val="20"/>
                <w:lang w:val="es-MX" w:eastAsia="es-MX"/>
              </w:rPr>
              <w:t>Orakai</w:t>
            </w:r>
            <w:proofErr w:type="spellEnd"/>
            <w:r w:rsidRPr="00870BCC">
              <w:rPr>
                <w:rFonts w:ascii="Aptos Narrow" w:eastAsia="Times New Roman" w:hAnsi="Aptos Narrow" w:cs="Times New Roman"/>
                <w:color w:val="000000"/>
                <w:sz w:val="20"/>
                <w:szCs w:val="20"/>
                <w:lang w:val="es-MX" w:eastAsia="es-MX"/>
              </w:rPr>
              <w:t xml:space="preserve"> </w:t>
            </w:r>
            <w:proofErr w:type="spellStart"/>
            <w:r w:rsidRPr="00870BCC">
              <w:rPr>
                <w:rFonts w:ascii="Aptos Narrow" w:eastAsia="Times New Roman" w:hAnsi="Aptos Narrow" w:cs="Times New Roman"/>
                <w:color w:val="000000"/>
                <w:sz w:val="20"/>
                <w:szCs w:val="20"/>
                <w:lang w:val="es-MX" w:eastAsia="es-MX"/>
              </w:rPr>
              <w:t>Daehakro</w:t>
            </w:r>
            <w:proofErr w:type="spellEnd"/>
            <w:r w:rsidRPr="00870BCC">
              <w:rPr>
                <w:rFonts w:ascii="Aptos Narrow" w:eastAsia="Times New Roman" w:hAnsi="Aptos Narrow" w:cs="Times New Roman"/>
                <w:color w:val="000000"/>
                <w:sz w:val="20"/>
                <w:szCs w:val="20"/>
                <w:lang w:val="es-MX" w:eastAsia="es-MX"/>
              </w:rPr>
              <w:t xml:space="preserve"> Hotel</w:t>
            </w:r>
          </w:p>
        </w:tc>
      </w:tr>
    </w:tbl>
    <w:p w:rsidR="00CF1DF3" w:rsidRDefault="00CF1DF3" w:rsidP="008D28F6">
      <w:pPr>
        <w:rPr>
          <w:rFonts w:eastAsia="Calibri" w:cs="Tahoma"/>
          <w:b/>
          <w:color w:val="000000" w:themeColor="text1"/>
          <w:lang w:val="es-MX"/>
        </w:rPr>
      </w:pPr>
    </w:p>
    <w:p w:rsidR="008D28F6" w:rsidRDefault="008D28F6" w:rsidP="008D28F6">
      <w:pPr>
        <w:rPr>
          <w:rFonts w:eastAsia="Calibri" w:cs="Tahoma"/>
          <w:b/>
          <w:color w:val="000000" w:themeColor="text1"/>
          <w:lang w:val="es-MX"/>
        </w:rPr>
      </w:pPr>
    </w:p>
    <w:p w:rsidR="008D28F6" w:rsidRDefault="008D28F6" w:rsidP="008D28F6">
      <w:pPr>
        <w:rPr>
          <w:rFonts w:eastAsia="Calibri" w:cs="Tahoma"/>
          <w:b/>
          <w:color w:val="000000" w:themeColor="text1"/>
        </w:rPr>
      </w:pPr>
      <w:r w:rsidRPr="00173D5B">
        <w:rPr>
          <w:rFonts w:eastAsia="Calibri" w:cs="Tahoma"/>
          <w:b/>
          <w:color w:val="000000" w:themeColor="text1"/>
        </w:rPr>
        <w:t>NOTAS IMPORTANTES:</w:t>
      </w:r>
    </w:p>
    <w:p w:rsidR="008D28F6" w:rsidRPr="00CF1DF3" w:rsidRDefault="008D28F6" w:rsidP="008D28F6">
      <w:pPr>
        <w:pStyle w:val="Textosinformato"/>
        <w:jc w:val="center"/>
        <w:rPr>
          <w:rFonts w:ascii="Tahoma" w:eastAsia="Calibri" w:hAnsi="Tahoma" w:cs="Tahoma"/>
          <w:b/>
          <w:sz w:val="24"/>
          <w:szCs w:val="24"/>
          <w:lang w:val="es-MX"/>
        </w:rPr>
      </w:pPr>
      <w:r w:rsidRPr="00CF1DF3">
        <w:rPr>
          <w:rFonts w:ascii="Tahoma" w:eastAsia="Calibri" w:hAnsi="Tahoma" w:cs="Tahoma"/>
          <w:b/>
          <w:sz w:val="24"/>
          <w:szCs w:val="24"/>
          <w:highlight w:val="yellow"/>
          <w:lang w:val="es-MX"/>
        </w:rPr>
        <w:t xml:space="preserve">Requiere visa para </w:t>
      </w:r>
      <w:r w:rsidRPr="00870BCC">
        <w:rPr>
          <w:rFonts w:ascii="Tahoma" w:eastAsia="Calibri" w:hAnsi="Tahoma" w:cs="Tahoma"/>
          <w:b/>
          <w:sz w:val="24"/>
          <w:szCs w:val="24"/>
          <w:highlight w:val="yellow"/>
          <w:lang w:val="es-MX"/>
        </w:rPr>
        <w:t>China</w:t>
      </w:r>
      <w:r w:rsidR="00870BCC" w:rsidRPr="00870BCC">
        <w:rPr>
          <w:rFonts w:ascii="Tahoma" w:eastAsia="Calibri" w:hAnsi="Tahoma" w:cs="Tahoma"/>
          <w:b/>
          <w:sz w:val="24"/>
          <w:szCs w:val="24"/>
          <w:highlight w:val="yellow"/>
          <w:lang w:val="es-MX"/>
        </w:rPr>
        <w:t xml:space="preserve"> y K-ETA para Corea</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8D28F6" w:rsidRPr="00FC19E4" w:rsidRDefault="008D28F6" w:rsidP="008D28F6">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8D28F6" w:rsidRPr="00FC19E4" w:rsidRDefault="008D28F6" w:rsidP="008D28F6">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8D28F6" w:rsidRDefault="008D28F6" w:rsidP="008D28F6">
      <w:pPr>
        <w:pStyle w:val="Prrafodelista"/>
        <w:numPr>
          <w:ilvl w:val="0"/>
          <w:numId w:val="2"/>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8D28F6" w:rsidRPr="004B45D0" w:rsidRDefault="008D28F6" w:rsidP="008D28F6">
      <w:pPr>
        <w:pStyle w:val="Prrafodelista"/>
        <w:numPr>
          <w:ilvl w:val="0"/>
          <w:numId w:val="2"/>
        </w:numPr>
        <w:tabs>
          <w:tab w:val="left" w:pos="851"/>
        </w:tabs>
        <w:jc w:val="both"/>
        <w:rPr>
          <w:sz w:val="20"/>
          <w:szCs w:val="20"/>
        </w:rPr>
      </w:pPr>
      <w:r w:rsidRPr="004B45D0">
        <w:rPr>
          <w:sz w:val="20"/>
          <w:szCs w:val="20"/>
        </w:rPr>
        <w:t xml:space="preserve">No hay llegadas del </w:t>
      </w:r>
      <w:r>
        <w:rPr>
          <w:sz w:val="20"/>
          <w:szCs w:val="20"/>
        </w:rPr>
        <w:t xml:space="preserve">21 </w:t>
      </w:r>
      <w:proofErr w:type="gramStart"/>
      <w:r>
        <w:rPr>
          <w:sz w:val="20"/>
          <w:szCs w:val="20"/>
        </w:rPr>
        <w:t>Enero</w:t>
      </w:r>
      <w:proofErr w:type="gramEnd"/>
      <w:r>
        <w:rPr>
          <w:sz w:val="20"/>
          <w:szCs w:val="20"/>
        </w:rPr>
        <w:t xml:space="preserve"> al 02 de Febrero </w:t>
      </w:r>
      <w:r w:rsidRPr="004B45D0">
        <w:rPr>
          <w:sz w:val="20"/>
          <w:szCs w:val="20"/>
        </w:rPr>
        <w:t>debido al Año Nuevo Chino</w:t>
      </w:r>
      <w:r>
        <w:rPr>
          <w:sz w:val="20"/>
          <w:szCs w:val="20"/>
        </w:rPr>
        <w:t>.</w:t>
      </w:r>
    </w:p>
    <w:p w:rsidR="008D28F6" w:rsidRPr="0019508C" w:rsidRDefault="008D28F6" w:rsidP="008D28F6">
      <w:pPr>
        <w:numPr>
          <w:ilvl w:val="0"/>
          <w:numId w:val="2"/>
        </w:numPr>
        <w:tabs>
          <w:tab w:val="left" w:pos="851"/>
        </w:tabs>
        <w:jc w:val="both"/>
        <w:rPr>
          <w:sz w:val="20"/>
          <w:szCs w:val="20"/>
          <w:lang w:val="es-MX"/>
        </w:rPr>
      </w:pPr>
      <w:r w:rsidRPr="0019508C">
        <w:rPr>
          <w:b/>
          <w:bCs/>
          <w:sz w:val="20"/>
          <w:szCs w:val="20"/>
          <w:lang w:val="es-MX"/>
        </w:rPr>
        <w:t>Nov07,2025-Feb09,</w:t>
      </w:r>
      <w:proofErr w:type="gramStart"/>
      <w:r w:rsidRPr="0019508C">
        <w:rPr>
          <w:b/>
          <w:bCs/>
          <w:sz w:val="20"/>
          <w:szCs w:val="20"/>
          <w:lang w:val="es-MX"/>
        </w:rPr>
        <w:t>2026 ,</w:t>
      </w:r>
      <w:proofErr w:type="gramEnd"/>
      <w:r w:rsidRPr="0019508C">
        <w:rPr>
          <w:b/>
          <w:bCs/>
          <w:sz w:val="20"/>
          <w:szCs w:val="20"/>
          <w:lang w:val="es-MX"/>
        </w:rPr>
        <w:t xml:space="preserve"> Feb23-Mar01,2026 </w:t>
      </w:r>
    </w:p>
    <w:p w:rsidR="008D28F6" w:rsidRPr="0019508C" w:rsidRDefault="008D28F6" w:rsidP="008D28F6">
      <w:pPr>
        <w:tabs>
          <w:tab w:val="left" w:pos="851"/>
        </w:tabs>
        <w:ind w:left="720"/>
        <w:jc w:val="both"/>
        <w:rPr>
          <w:sz w:val="20"/>
          <w:szCs w:val="20"/>
          <w:lang w:val="es-MX"/>
        </w:rPr>
      </w:pPr>
      <w:r w:rsidRPr="0019508C">
        <w:rPr>
          <w:sz w:val="20"/>
          <w:szCs w:val="20"/>
          <w:lang w:val="es-MX"/>
        </w:rPr>
        <w:t xml:space="preserve">Salidas de Lunes, garantizadas desde 2 </w:t>
      </w:r>
      <w:proofErr w:type="spellStart"/>
      <w:r w:rsidRPr="0019508C">
        <w:rPr>
          <w:sz w:val="20"/>
          <w:szCs w:val="20"/>
          <w:lang w:val="es-MX"/>
        </w:rPr>
        <w:t>pax</w:t>
      </w:r>
      <w:proofErr w:type="spellEnd"/>
      <w:r w:rsidRPr="0019508C">
        <w:rPr>
          <w:sz w:val="20"/>
          <w:szCs w:val="20"/>
          <w:lang w:val="es-MX"/>
        </w:rPr>
        <w:t xml:space="preserve"> con confirmación inmediata; </w:t>
      </w:r>
    </w:p>
    <w:p w:rsidR="008D28F6" w:rsidRPr="0019508C" w:rsidRDefault="008D28F6" w:rsidP="008D28F6">
      <w:pPr>
        <w:tabs>
          <w:tab w:val="left" w:pos="851"/>
        </w:tabs>
        <w:ind w:left="720"/>
        <w:jc w:val="both"/>
        <w:rPr>
          <w:sz w:val="20"/>
          <w:szCs w:val="20"/>
          <w:lang w:val="es-MX"/>
        </w:rPr>
      </w:pPr>
      <w:r w:rsidRPr="0019508C">
        <w:rPr>
          <w:sz w:val="20"/>
          <w:szCs w:val="20"/>
          <w:lang w:val="es-MX"/>
        </w:rPr>
        <w:t xml:space="preserve">Salidas Martes-Domingo, garantizadas desde 4 </w:t>
      </w:r>
      <w:proofErr w:type="spellStart"/>
      <w:r w:rsidRPr="0019508C">
        <w:rPr>
          <w:sz w:val="20"/>
          <w:szCs w:val="20"/>
          <w:lang w:val="es-MX"/>
        </w:rPr>
        <w:t>pax</w:t>
      </w:r>
      <w:proofErr w:type="spellEnd"/>
      <w:r w:rsidRPr="0019508C">
        <w:rPr>
          <w:sz w:val="20"/>
          <w:szCs w:val="20"/>
          <w:lang w:val="es-MX"/>
        </w:rPr>
        <w:t xml:space="preserve"> con confirmación inmediata. </w:t>
      </w:r>
    </w:p>
    <w:p w:rsidR="008D28F6" w:rsidRDefault="008D28F6" w:rsidP="008D28F6">
      <w:pPr>
        <w:tabs>
          <w:tab w:val="left" w:pos="851"/>
        </w:tabs>
        <w:ind w:left="720"/>
        <w:jc w:val="both"/>
        <w:rPr>
          <w:sz w:val="20"/>
          <w:szCs w:val="20"/>
          <w:lang w:val="es-MX"/>
        </w:rPr>
      </w:pPr>
      <w:r w:rsidRPr="0019508C">
        <w:rPr>
          <w:sz w:val="20"/>
          <w:szCs w:val="20"/>
          <w:lang w:val="es-MX"/>
        </w:rPr>
        <w:t xml:space="preserve">En caso de ser una reserva de menos que 4 </w:t>
      </w:r>
      <w:proofErr w:type="spellStart"/>
      <w:r w:rsidRPr="0019508C">
        <w:rPr>
          <w:sz w:val="20"/>
          <w:szCs w:val="20"/>
          <w:lang w:val="es-MX"/>
        </w:rPr>
        <w:t>pax</w:t>
      </w:r>
      <w:proofErr w:type="spellEnd"/>
      <w:r w:rsidRPr="0019508C">
        <w:rPr>
          <w:sz w:val="20"/>
          <w:szCs w:val="20"/>
          <w:lang w:val="es-MX"/>
        </w:rPr>
        <w:t xml:space="preserve">, favor de consultarnos en su momento para ver si podemos juntarlos con otros </w:t>
      </w:r>
      <w:proofErr w:type="spellStart"/>
      <w:r w:rsidRPr="0019508C">
        <w:rPr>
          <w:sz w:val="20"/>
          <w:szCs w:val="20"/>
          <w:lang w:val="es-MX"/>
        </w:rPr>
        <w:t>pax</w:t>
      </w:r>
      <w:proofErr w:type="spellEnd"/>
      <w:r w:rsidRPr="0019508C">
        <w:rPr>
          <w:sz w:val="20"/>
          <w:szCs w:val="20"/>
          <w:lang w:val="es-MX"/>
        </w:rPr>
        <w:t xml:space="preserve"> ya apuntados en la misma salida. </w:t>
      </w:r>
    </w:p>
    <w:p w:rsidR="00B71AC2" w:rsidRPr="009B244E" w:rsidRDefault="00B71AC2" w:rsidP="00B71AC2">
      <w:pPr>
        <w:pStyle w:val="Prrafodelista"/>
        <w:numPr>
          <w:ilvl w:val="0"/>
          <w:numId w:val="2"/>
        </w:numPr>
        <w:tabs>
          <w:tab w:val="left" w:pos="851"/>
        </w:tabs>
        <w:spacing w:after="160"/>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r>
        <w:rPr>
          <w:sz w:val="20"/>
          <w:szCs w:val="20"/>
        </w:rPr>
        <w:t xml:space="preserve"> </w:t>
      </w:r>
      <w:r w:rsidRPr="00726F3F">
        <w:rPr>
          <w:sz w:val="20"/>
          <w:szCs w:val="20"/>
        </w:rPr>
        <w:t xml:space="preserve">Por lo tanto, si la hora de salida del vuelo es antes de las 08:00 a.m. no podrán tomar este </w:t>
      </w:r>
      <w:proofErr w:type="spellStart"/>
      <w:r w:rsidRPr="00726F3F">
        <w:rPr>
          <w:sz w:val="20"/>
          <w:szCs w:val="20"/>
        </w:rPr>
        <w:t>shuttle</w:t>
      </w:r>
      <w:proofErr w:type="spellEnd"/>
      <w:r w:rsidRPr="00726F3F">
        <w:rPr>
          <w:sz w:val="20"/>
          <w:szCs w:val="20"/>
        </w:rPr>
        <w:t xml:space="preserve"> bus. Irán al aeropuerto en taxi reservado. Se aplicará un suplemento</w:t>
      </w:r>
      <w:r>
        <w:rPr>
          <w:sz w:val="20"/>
          <w:szCs w:val="20"/>
        </w:rPr>
        <w:t xml:space="preserve"> y e</w:t>
      </w:r>
      <w:r w:rsidRPr="009B244E">
        <w:rPr>
          <w:sz w:val="20"/>
          <w:szCs w:val="20"/>
        </w:rPr>
        <w:t xml:space="preserve">l desayuno se pierde sin descuento ni devolución. *No hay posibilidad de ofrecer box </w:t>
      </w:r>
      <w:proofErr w:type="spellStart"/>
      <w:r w:rsidRPr="009B244E">
        <w:rPr>
          <w:sz w:val="20"/>
          <w:szCs w:val="20"/>
        </w:rPr>
        <w:t>breakfast</w:t>
      </w:r>
      <w:proofErr w:type="spellEnd"/>
      <w:r w:rsidRPr="009B244E">
        <w:rPr>
          <w:sz w:val="20"/>
          <w:szCs w:val="20"/>
        </w:rPr>
        <w:t>.</w:t>
      </w:r>
    </w:p>
    <w:p w:rsidR="00B71AC2" w:rsidRPr="009B244E" w:rsidRDefault="00B71AC2" w:rsidP="00B71AC2">
      <w:pPr>
        <w:pStyle w:val="Prrafodelista"/>
        <w:numPr>
          <w:ilvl w:val="0"/>
          <w:numId w:val="2"/>
        </w:numPr>
        <w:tabs>
          <w:tab w:val="left" w:pos="851"/>
        </w:tabs>
        <w:jc w:val="both"/>
        <w:rPr>
          <w:sz w:val="20"/>
          <w:szCs w:val="20"/>
        </w:rPr>
      </w:pPr>
      <w:r w:rsidRPr="009B244E">
        <w:rPr>
          <w:sz w:val="20"/>
          <w:szCs w:val="20"/>
        </w:rPr>
        <w:t xml:space="preserve">La cama de matrimonio NO ESTÁ DISPONIBLE. </w:t>
      </w:r>
      <w:r>
        <w:rPr>
          <w:sz w:val="20"/>
          <w:szCs w:val="20"/>
        </w:rPr>
        <w:t>N</w:t>
      </w:r>
      <w:r w:rsidRPr="009B244E">
        <w:rPr>
          <w:sz w:val="20"/>
          <w:szCs w:val="20"/>
        </w:rPr>
        <w:t xml:space="preserve">o es común en Japón. </w:t>
      </w:r>
    </w:p>
    <w:p w:rsidR="00B71AC2" w:rsidRPr="009B244E" w:rsidRDefault="00B71AC2" w:rsidP="00B71AC2">
      <w:pPr>
        <w:pStyle w:val="Prrafodelista"/>
        <w:numPr>
          <w:ilvl w:val="0"/>
          <w:numId w:val="2"/>
        </w:numPr>
        <w:tabs>
          <w:tab w:val="left" w:pos="851"/>
        </w:tabs>
        <w:spacing w:after="160"/>
        <w:jc w:val="both"/>
        <w:rPr>
          <w:sz w:val="20"/>
          <w:szCs w:val="20"/>
        </w:rPr>
      </w:pPr>
      <w:r w:rsidRPr="009B244E">
        <w:rPr>
          <w:sz w:val="20"/>
          <w:szCs w:val="20"/>
        </w:rPr>
        <w:t>Fecha límite para reservar las excursiones: 2</w:t>
      </w:r>
      <w:r>
        <w:rPr>
          <w:sz w:val="20"/>
          <w:szCs w:val="20"/>
        </w:rPr>
        <w:t>8</w:t>
      </w:r>
      <w:r w:rsidRPr="009B244E">
        <w:rPr>
          <w:sz w:val="20"/>
          <w:szCs w:val="20"/>
        </w:rPr>
        <w:t xml:space="preserve"> días antes a la llegada a Japón y solo se pueden contratar desde México. </w:t>
      </w:r>
    </w:p>
    <w:p w:rsidR="00B71AC2" w:rsidRDefault="00B71AC2" w:rsidP="00B71AC2">
      <w:pPr>
        <w:pStyle w:val="Prrafodelista"/>
        <w:numPr>
          <w:ilvl w:val="0"/>
          <w:numId w:val="2"/>
        </w:numPr>
        <w:tabs>
          <w:tab w:val="left" w:pos="851"/>
        </w:tabs>
        <w:spacing w:after="160"/>
        <w:jc w:val="both"/>
        <w:rPr>
          <w:sz w:val="20"/>
          <w:szCs w:val="20"/>
        </w:rPr>
      </w:pPr>
      <w:r w:rsidRPr="00726F3F">
        <w:rPr>
          <w:sz w:val="20"/>
          <w:szCs w:val="20"/>
        </w:rPr>
        <w:t>Si el aeropuerto de llegada</w:t>
      </w:r>
      <w:r>
        <w:rPr>
          <w:sz w:val="20"/>
          <w:szCs w:val="20"/>
        </w:rPr>
        <w:t xml:space="preserve"> en </w:t>
      </w:r>
      <w:proofErr w:type="spellStart"/>
      <w:r>
        <w:rPr>
          <w:sz w:val="20"/>
          <w:szCs w:val="20"/>
        </w:rPr>
        <w:t>Tokyo</w:t>
      </w:r>
      <w:proofErr w:type="spellEnd"/>
      <w:r w:rsidRPr="00726F3F">
        <w:rPr>
          <w:sz w:val="20"/>
          <w:szCs w:val="20"/>
        </w:rPr>
        <w:t xml:space="preserve"> es Haneda (HND), se aplica un suplemento por pasajero, ya que un taxi será utilizado en lugar de </w:t>
      </w:r>
      <w:proofErr w:type="spellStart"/>
      <w:r w:rsidRPr="00726F3F">
        <w:rPr>
          <w:sz w:val="20"/>
          <w:szCs w:val="20"/>
        </w:rPr>
        <w:t>Airport</w:t>
      </w:r>
      <w:proofErr w:type="spellEnd"/>
      <w:r w:rsidRPr="00726F3F">
        <w:rPr>
          <w:sz w:val="20"/>
          <w:szCs w:val="20"/>
        </w:rPr>
        <w:t xml:space="preserve"> Limousine Bus.</w:t>
      </w:r>
    </w:p>
    <w:p w:rsidR="00B71AC2" w:rsidRDefault="00B71AC2" w:rsidP="00B71AC2">
      <w:pPr>
        <w:pStyle w:val="Prrafodelista"/>
        <w:numPr>
          <w:ilvl w:val="0"/>
          <w:numId w:val="2"/>
        </w:numPr>
        <w:tabs>
          <w:tab w:val="left" w:pos="851"/>
        </w:tabs>
        <w:spacing w:after="160"/>
        <w:jc w:val="both"/>
        <w:rPr>
          <w:sz w:val="20"/>
          <w:szCs w:val="20"/>
        </w:rPr>
      </w:pPr>
      <w:r w:rsidRPr="00D248F2">
        <w:rPr>
          <w:sz w:val="20"/>
          <w:szCs w:val="20"/>
        </w:rPr>
        <w:t>Cuando hay menos de 10 pasajeros, transporte público podría ser utilizado para visitas, en lugar de vehículos privados.</w:t>
      </w:r>
    </w:p>
    <w:p w:rsidR="00B71AC2" w:rsidRDefault="00B71AC2" w:rsidP="00B71AC2">
      <w:pPr>
        <w:pStyle w:val="Prrafodelista"/>
        <w:numPr>
          <w:ilvl w:val="0"/>
          <w:numId w:val="2"/>
        </w:numPr>
        <w:tabs>
          <w:tab w:val="left" w:pos="851"/>
        </w:tabs>
        <w:spacing w:after="160"/>
        <w:jc w:val="both"/>
        <w:rPr>
          <w:sz w:val="20"/>
          <w:szCs w:val="20"/>
        </w:rPr>
      </w:pPr>
      <w:r w:rsidRPr="009B244E">
        <w:rPr>
          <w:sz w:val="20"/>
          <w:szCs w:val="20"/>
        </w:rPr>
        <w:t xml:space="preserve">Consultar el suplemento por el manejo de una segunda maleta. </w:t>
      </w:r>
    </w:p>
    <w:p w:rsidR="00B71AC2" w:rsidRPr="00D248F2" w:rsidRDefault="00B71AC2" w:rsidP="00B71AC2">
      <w:pPr>
        <w:pStyle w:val="Prrafodelista"/>
        <w:numPr>
          <w:ilvl w:val="0"/>
          <w:numId w:val="2"/>
        </w:numPr>
        <w:tabs>
          <w:tab w:val="left" w:pos="851"/>
        </w:tabs>
        <w:spacing w:line="259" w:lineRule="auto"/>
        <w:jc w:val="both"/>
      </w:pPr>
      <w:r w:rsidRPr="00D248F2">
        <w:rPr>
          <w:sz w:val="20"/>
          <w:szCs w:val="20"/>
        </w:rPr>
        <w:t>Día 4: Maletas serán transportadas aparte en camión desde el hotel en Tokio hasta el hotel en Kioto. Entre los aeropuertos y los hoteles, las maletas serán transportadas en el maletero del vehículo. *En principio sólo 1 maleta por persona está permitida (de tamaño normal / hasta 23kg).</w:t>
      </w:r>
    </w:p>
    <w:p w:rsidR="00B71AC2" w:rsidRPr="00B71AC2" w:rsidRDefault="00B71AC2" w:rsidP="00B71AC2">
      <w:pPr>
        <w:pStyle w:val="Prrafodelista"/>
        <w:numPr>
          <w:ilvl w:val="0"/>
          <w:numId w:val="2"/>
        </w:numPr>
        <w:tabs>
          <w:tab w:val="left" w:pos="851"/>
        </w:tabs>
        <w:spacing w:line="259" w:lineRule="auto"/>
        <w:jc w:val="both"/>
      </w:pPr>
      <w:r w:rsidRPr="00D248F2">
        <w:rPr>
          <w:sz w:val="20"/>
          <w:szCs w:val="20"/>
        </w:rPr>
        <w:t xml:space="preserve">Los casos de intolerancias alimentarias (alergias, celiaquía, comida vegetariana, </w:t>
      </w:r>
      <w:proofErr w:type="spellStart"/>
      <w:r w:rsidRPr="00D248F2">
        <w:rPr>
          <w:sz w:val="20"/>
          <w:szCs w:val="20"/>
        </w:rPr>
        <w:t>etc</w:t>
      </w:r>
      <w:proofErr w:type="spellEnd"/>
      <w:r w:rsidRPr="00D248F2">
        <w:rPr>
          <w:sz w:val="20"/>
          <w:szCs w:val="20"/>
        </w:rPr>
        <w:t>) deben comunicarse antes de la llegada a Japón, aunque no se puede garantizar ningún tipo de dieta, menú o trato especial. Los casos informados después de la llegada a Japón no se podrán solucionar en destino ni podremos responder a quejas o reclamaciones.</w:t>
      </w:r>
    </w:p>
    <w:p w:rsidR="008D28F6" w:rsidRPr="005B238F" w:rsidRDefault="008D28F6" w:rsidP="008D28F6">
      <w:pPr>
        <w:tabs>
          <w:tab w:val="left" w:pos="851"/>
        </w:tabs>
        <w:ind w:left="360"/>
        <w:jc w:val="both"/>
        <w:rPr>
          <w:sz w:val="20"/>
          <w:szCs w:val="20"/>
          <w:lang w:val="es-MX"/>
        </w:rPr>
      </w:pPr>
    </w:p>
    <w:p w:rsidR="008D28F6" w:rsidRPr="001362A3" w:rsidRDefault="008D28F6" w:rsidP="008D28F6"/>
    <w:p w:rsidR="008D28F6" w:rsidRPr="00226670" w:rsidRDefault="008D28F6" w:rsidP="008D28F6"/>
    <w:p w:rsidR="008D28F6" w:rsidRDefault="008D28F6" w:rsidP="008D28F6"/>
    <w:p w:rsidR="00455952" w:rsidRPr="00455952" w:rsidRDefault="00455952" w:rsidP="00455952">
      <w:pPr>
        <w:tabs>
          <w:tab w:val="left" w:pos="851"/>
        </w:tabs>
        <w:jc w:val="both"/>
        <w:rPr>
          <w:sz w:val="20"/>
          <w:szCs w:val="20"/>
        </w:rPr>
      </w:pPr>
    </w:p>
    <w:sectPr w:rsidR="00455952" w:rsidRPr="00455952"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2907" w:rsidRDefault="00762907" w:rsidP="00254EAC">
      <w:r>
        <w:separator/>
      </w:r>
    </w:p>
  </w:endnote>
  <w:endnote w:type="continuationSeparator" w:id="0">
    <w:p w:rsidR="00762907" w:rsidRDefault="00762907"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2907" w:rsidRDefault="00762907" w:rsidP="00254EAC">
      <w:r>
        <w:separator/>
      </w:r>
    </w:p>
  </w:footnote>
  <w:footnote w:type="continuationSeparator" w:id="0">
    <w:p w:rsidR="00762907" w:rsidRDefault="00762907"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EAC" w:rsidRDefault="00254EAC">
    <w:pPr>
      <w:pStyle w:val="Encabezado"/>
    </w:pPr>
    <w:r>
      <w:rPr>
        <w:noProof/>
      </w:rPr>
      <w:drawing>
        <wp:anchor distT="0" distB="0" distL="114300" distR="114300" simplePos="0" relativeHeight="251658240" behindDoc="1" locked="0" layoutInCell="1" allowOverlap="1" wp14:anchorId="69E69668" wp14:editId="4E2509F1">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0D264B"/>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7A58"/>
    <w:rsid w:val="00326E21"/>
    <w:rsid w:val="00347C62"/>
    <w:rsid w:val="00371AE8"/>
    <w:rsid w:val="003962C1"/>
    <w:rsid w:val="0039660F"/>
    <w:rsid w:val="003A0597"/>
    <w:rsid w:val="003B518E"/>
    <w:rsid w:val="003C4D83"/>
    <w:rsid w:val="003D45FA"/>
    <w:rsid w:val="003D560D"/>
    <w:rsid w:val="003D7626"/>
    <w:rsid w:val="003F7C73"/>
    <w:rsid w:val="00414ED6"/>
    <w:rsid w:val="004371E2"/>
    <w:rsid w:val="00455952"/>
    <w:rsid w:val="00462792"/>
    <w:rsid w:val="0046380D"/>
    <w:rsid w:val="004A7BD2"/>
    <w:rsid w:val="004C559C"/>
    <w:rsid w:val="004E211B"/>
    <w:rsid w:val="004E5836"/>
    <w:rsid w:val="005323FA"/>
    <w:rsid w:val="0057450A"/>
    <w:rsid w:val="005B01E6"/>
    <w:rsid w:val="005E0BAF"/>
    <w:rsid w:val="005E2F4B"/>
    <w:rsid w:val="00616781"/>
    <w:rsid w:val="00652051"/>
    <w:rsid w:val="006B5B4D"/>
    <w:rsid w:val="0072138E"/>
    <w:rsid w:val="00762907"/>
    <w:rsid w:val="007836C8"/>
    <w:rsid w:val="00791D58"/>
    <w:rsid w:val="007A018E"/>
    <w:rsid w:val="007A1434"/>
    <w:rsid w:val="007D2A8C"/>
    <w:rsid w:val="007E4444"/>
    <w:rsid w:val="007E4F0E"/>
    <w:rsid w:val="007E5EEE"/>
    <w:rsid w:val="007F6774"/>
    <w:rsid w:val="00800376"/>
    <w:rsid w:val="008008A5"/>
    <w:rsid w:val="0082210E"/>
    <w:rsid w:val="00824C4D"/>
    <w:rsid w:val="0085189F"/>
    <w:rsid w:val="00870BCC"/>
    <w:rsid w:val="008A5BE9"/>
    <w:rsid w:val="008A668C"/>
    <w:rsid w:val="008D28F6"/>
    <w:rsid w:val="008E59F7"/>
    <w:rsid w:val="008F5148"/>
    <w:rsid w:val="009438C8"/>
    <w:rsid w:val="00971DC6"/>
    <w:rsid w:val="00977F33"/>
    <w:rsid w:val="00987E37"/>
    <w:rsid w:val="0099583C"/>
    <w:rsid w:val="009E2A6F"/>
    <w:rsid w:val="009F08FA"/>
    <w:rsid w:val="009F21A9"/>
    <w:rsid w:val="00A30A8B"/>
    <w:rsid w:val="00A57F8D"/>
    <w:rsid w:val="00A63890"/>
    <w:rsid w:val="00A67DA0"/>
    <w:rsid w:val="00A83BEC"/>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23B18"/>
    <w:rsid w:val="00C6763C"/>
    <w:rsid w:val="00C7450B"/>
    <w:rsid w:val="00C75E24"/>
    <w:rsid w:val="00CC0678"/>
    <w:rsid w:val="00CF1DF3"/>
    <w:rsid w:val="00D543C1"/>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62DE"/>
    <w:rsid w:val="00FD0C47"/>
    <w:rsid w:val="00FE1D73"/>
    <w:rsid w:val="00FF2054"/>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777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165752734">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22498319">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058700939">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10742</Characters>
  <Application>Microsoft Office Word</Application>
  <DocSecurity>0</DocSecurity>
  <Lines>89</Lines>
  <Paragraphs>25</Paragraphs>
  <ScaleCrop>false</ScaleCrop>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2024-12-04T19:10:00Z</dcterms:created>
  <dcterms:modified xsi:type="dcterms:W3CDTF">2024-12-04T19:10:00Z</dcterms:modified>
</cp:coreProperties>
</file>