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D71FB" w:rsidRPr="00C8214D" w:rsidRDefault="001D71FB" w:rsidP="001D71FB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Luna de Miel en Guatemala</w:t>
      </w:r>
      <w:r w:rsidR="006205A3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2025</w:t>
      </w:r>
      <w:r w:rsidRPr="00C8214D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</w:t>
      </w:r>
    </w:p>
    <w:p w:rsidR="001D71FB" w:rsidRPr="00C8214D" w:rsidRDefault="001D71FB" w:rsidP="001D71FB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07</w:t>
      </w:r>
      <w:r w:rsidRPr="00C8214D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0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6</w:t>
      </w:r>
      <w:r w:rsidRPr="00C8214D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sz w:val="20"/>
          <w:szCs w:val="20"/>
          <w:lang w:val="es-ES"/>
        </w:rPr>
        <w:t xml:space="preserve">Llegadas: </w:t>
      </w:r>
      <w:r>
        <w:rPr>
          <w:rFonts w:ascii="Calibri" w:eastAsia="Calibri" w:hAnsi="Calibri" w:cs="Times New Roman"/>
          <w:sz w:val="20"/>
          <w:szCs w:val="20"/>
          <w:lang w:val="es-ES"/>
        </w:rPr>
        <w:t>Diarias</w:t>
      </w:r>
      <w:r w:rsidRPr="00C8214D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Dia </w:t>
      </w:r>
      <w:proofErr w:type="gramStart"/>
      <w:r w:rsidRPr="00C8214D">
        <w:rPr>
          <w:rFonts w:ascii="Calibri" w:eastAsia="Calibri" w:hAnsi="Calibri" w:cs="Calibri"/>
          <w:b/>
          <w:bCs/>
          <w:sz w:val="20"/>
          <w:szCs w:val="20"/>
        </w:rPr>
        <w:t>1.Guatemala</w:t>
      </w:r>
      <w:proofErr w:type="gramEnd"/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- Antigua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Arribo en Aeropuerto Internacional La Aurora para asistencia y traslado hacia Antigua Guatemala. 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Alojamiento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Día 2.Antigua</w:t>
      </w: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  <w:r w:rsidRPr="00C8214D">
        <w:rPr>
          <w:rFonts w:ascii="Calibri" w:eastAsia="Calibri" w:hAnsi="Calibri" w:cs="Calibri"/>
          <w:b/>
          <w:bCs/>
          <w:color w:val="FF0000"/>
          <w:sz w:val="20"/>
          <w:szCs w:val="20"/>
        </w:rPr>
        <w:t>(City Tour)</w:t>
      </w:r>
    </w:p>
    <w:p w:rsidR="001D71FB" w:rsidRPr="00B55D53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B55D53">
        <w:rPr>
          <w:rFonts w:ascii="Calibri" w:eastAsia="Calibri" w:hAnsi="Calibri" w:cs="Calibri"/>
          <w:sz w:val="20"/>
          <w:szCs w:val="20"/>
        </w:rPr>
        <w:t>Hoy tendremos nuestro paseo por las calles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empedradas de Antigua que nos transportará al siglo XVI.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Pasaremos por el Cabildo y el Palacio de los Capitanes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Generales, la Iglesia La Merced, San Francisco y algunos otros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rincones coloniales. Al fondo, el Volcán de Agua será testigo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mudo de nuestra caminata. Resto de la tarde libre para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conocer los principales miradores ubicados en medio de la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montañas alrededor y disfrutar de destinos ideales para los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amantes de la naturaleza, fotografiando atardeceres y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B55D53">
        <w:rPr>
          <w:rFonts w:ascii="Calibri" w:eastAsia="Calibri" w:hAnsi="Calibri" w:cs="Calibri"/>
          <w:sz w:val="20"/>
          <w:szCs w:val="20"/>
        </w:rPr>
        <w:t>disfrutando de espectaculares celajes</w:t>
      </w:r>
      <w:r w:rsidRPr="00C8214D">
        <w:rPr>
          <w:rFonts w:ascii="Calibri" w:eastAsia="Calibri" w:hAnsi="Calibri" w:cs="Calibri"/>
          <w:sz w:val="20"/>
          <w:szCs w:val="20"/>
        </w:rPr>
        <w:t>.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 Alojamiento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3. Guatemala –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Lago Atitlán </w:t>
      </w:r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</w:t>
      </w:r>
      <w:bookmarkStart w:id="0" w:name="_Hlk84416820"/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Excursión a Chichicastenango y Lago Atitlán</w:t>
      </w:r>
      <w:bookmarkEnd w:id="0"/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)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C8214D">
        <w:rPr>
          <w:rFonts w:ascii="Calibri" w:eastAsia="Calibri" w:hAnsi="Calibri" w:cs="Calibri"/>
          <w:sz w:val="20"/>
          <w:szCs w:val="20"/>
        </w:rPr>
        <w:t>Desayuno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Saldremos rumbo al altiplano guatemalteco con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destino al pueblo de Chichicastenango, en donde recorreremos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uno de los más afamados mercados indígenas en toda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Latinoamérica. Este día tendremos una Visita Experiencial, en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donde realizaremos con las mujeres locales un taller de maíz,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el alimento básico de Guatemala. Tras la visita continuaremos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rumbo al Lago Atitlán, del que Huxley dijo ser el más bello del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mundo.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1D71FB" w:rsidRPr="00793CFA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</w:p>
    <w:p w:rsidR="001D71FB" w:rsidRPr="00793CFA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>Día 4. Panajachel –</w:t>
      </w:r>
      <w:r w:rsidRPr="00793CFA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San Juan La Laguna - Santiago Atitlán – Guatemala Ciudad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Desayuno. Hoy tomaremos una lancha para visitar dos pueblos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de los doce que rodean este hermoso lago. Conoceremos 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pueblo </w:t>
      </w:r>
      <w:proofErr w:type="spellStart"/>
      <w:r w:rsidRPr="00793CFA">
        <w:rPr>
          <w:rFonts w:ascii="Calibri" w:eastAsia="Calibri" w:hAnsi="Calibri" w:cs="Calibri"/>
          <w:sz w:val="20"/>
          <w:szCs w:val="20"/>
          <w:lang w:val="es-MX"/>
        </w:rPr>
        <w:t>Tzutuhil</w:t>
      </w:r>
      <w:proofErr w:type="spellEnd"/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 de San Juan La Laguna caracterizado por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armonía en la que sus pobladores conviven con la naturaleza y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la cultura. Continuaremos hacia Santiago Atitlán, pueblo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habitado por indígenas </w:t>
      </w:r>
      <w:proofErr w:type="spellStart"/>
      <w:r w:rsidRPr="00793CFA">
        <w:rPr>
          <w:rFonts w:ascii="Calibri" w:eastAsia="Calibri" w:hAnsi="Calibri" w:cs="Calibri"/>
          <w:sz w:val="20"/>
          <w:szCs w:val="20"/>
          <w:lang w:val="es-MX"/>
        </w:rPr>
        <w:t>Tzutuhiles</w:t>
      </w:r>
      <w:proofErr w:type="spellEnd"/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 que viven de la pesca y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artesanía, aunque son más conocidos como adoradores de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una deidad maya-católica a la que llaman </w:t>
      </w:r>
      <w:proofErr w:type="spellStart"/>
      <w:r w:rsidRPr="00793CFA">
        <w:rPr>
          <w:rFonts w:ascii="Calibri" w:eastAsia="Calibri" w:hAnsi="Calibri" w:cs="Calibri"/>
          <w:sz w:val="20"/>
          <w:szCs w:val="20"/>
          <w:lang w:val="es-MX"/>
        </w:rPr>
        <w:t>Maximón</w:t>
      </w:r>
      <w:proofErr w:type="spellEnd"/>
      <w:r w:rsidRPr="00793CFA">
        <w:rPr>
          <w:rFonts w:ascii="Calibri" w:eastAsia="Calibri" w:hAnsi="Calibri" w:cs="Calibri"/>
          <w:sz w:val="20"/>
          <w:szCs w:val="20"/>
          <w:lang w:val="es-MX"/>
        </w:rPr>
        <w:t>. Tras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visita, regreso a Guatemala Ciudad.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5. Guatemala – </w:t>
      </w:r>
      <w:proofErr w:type="spellStart"/>
      <w:r>
        <w:rPr>
          <w:rFonts w:ascii="Calibri" w:eastAsia="Calibri" w:hAnsi="Calibri" w:cs="Times New Roman"/>
          <w:b/>
          <w:sz w:val="20"/>
          <w:szCs w:val="20"/>
          <w:lang w:val="es-ES"/>
        </w:rPr>
        <w:t>Yaxhan</w:t>
      </w:r>
      <w:proofErr w:type="spellEnd"/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-Petén </w:t>
      </w:r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793CFA">
        <w:rPr>
          <w:rFonts w:ascii="Calibri" w:eastAsia="Calibri" w:hAnsi="Calibri" w:cs="Calibri"/>
          <w:b/>
          <w:bCs/>
          <w:sz w:val="20"/>
          <w:szCs w:val="20"/>
        </w:rPr>
        <w:t>Desayuno.</w:t>
      </w:r>
      <w:r w:rsidRPr="00793CFA">
        <w:rPr>
          <w:rFonts w:ascii="Calibri" w:eastAsia="Calibri" w:hAnsi="Calibri" w:cs="Calibri"/>
          <w:sz w:val="20"/>
          <w:szCs w:val="20"/>
        </w:rPr>
        <w:t xml:space="preserve"> Traslado al aeropuerto para tomar vuelo local con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destino a Petén. Por la tarde, visitaremos la gran ciudad 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793CFA">
        <w:rPr>
          <w:rFonts w:ascii="Calibri" w:eastAsia="Calibri" w:hAnsi="Calibri" w:cs="Calibri"/>
          <w:sz w:val="20"/>
          <w:szCs w:val="20"/>
        </w:rPr>
        <w:t>Yaxha</w:t>
      </w:r>
      <w:proofErr w:type="spellEnd"/>
      <w:r w:rsidRPr="00793CFA">
        <w:rPr>
          <w:rFonts w:ascii="Calibri" w:eastAsia="Calibri" w:hAnsi="Calibri" w:cs="Calibri"/>
          <w:sz w:val="20"/>
          <w:szCs w:val="20"/>
        </w:rPr>
        <w:t xml:space="preserve"> con 9 acrópolis y 500 estructuras, desde el templo 216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tendremos una vista espectacular de la laguna y la selva que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la rodea, disfrutaremos de la caída del sol y los hermosos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celajes sobre la laguna.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6. 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Peten – Tikal – Guatemala </w:t>
      </w: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793CFA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Hoy visitaremos la ciudad maya de Tikal, la joya del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Mundo Maya clásico. Almuerzo dentro del recinto arqueológico.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793CFA">
        <w:rPr>
          <w:rFonts w:ascii="Calibri" w:eastAsia="Calibri" w:hAnsi="Calibri" w:cs="Calibri"/>
          <w:sz w:val="20"/>
          <w:szCs w:val="20"/>
          <w:lang w:val="es-MX"/>
        </w:rPr>
        <w:t>Traslado al aeropuerto para tomar el vuelo local con destino 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Guatemala Ciudad. Traslado al hotel.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>7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Guatemala Ciudad - Aeropuerto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Desayuno. </w:t>
      </w:r>
      <w:r w:rsidRPr="00C8214D">
        <w:rPr>
          <w:rFonts w:ascii="Calibri" w:eastAsia="Calibri" w:hAnsi="Calibri" w:cs="Calibri"/>
          <w:sz w:val="20"/>
          <w:szCs w:val="20"/>
          <w:lang w:val="es-MX"/>
        </w:rPr>
        <w:t xml:space="preserve">Traslado al Aeropuerto Internacional de 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Guatemala </w:t>
      </w:r>
      <w:r w:rsidRPr="00C8214D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A2BB" wp14:editId="172BC6F6">
                <wp:simplePos x="0" y="0"/>
                <wp:positionH relativeFrom="column">
                  <wp:posOffset>343535</wp:posOffset>
                </wp:positionH>
                <wp:positionV relativeFrom="paragraph">
                  <wp:posOffset>8890</wp:posOffset>
                </wp:positionV>
                <wp:extent cx="18288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1FB" w:rsidRPr="00F74623" w:rsidRDefault="001D71FB" w:rsidP="001D71F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ECA2BB" id="Rectángulo 4" o:spid="_x0000_s1026" style="position:absolute;margin-left:27.05pt;margin-top:.7pt;width:2in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" fillcolor="windowText" strokeweight="1pt">
                <v:textbox>
                  <w:txbxContent>
                    <w:p w:rsidR="001D71FB" w:rsidRPr="00F74623" w:rsidRDefault="001D71FB" w:rsidP="001D71F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Alojamiento en hoteles indicados o similares.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Asignación en habitación estándar.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Detallito de novios: nahual con fecha de la boda.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Desayuno americano o </w:t>
      </w:r>
      <w:proofErr w:type="spellStart"/>
      <w:r w:rsidRPr="00793CFA">
        <w:rPr>
          <w:rFonts w:ascii="Calibri" w:eastAsia="Calibri" w:hAnsi="Calibri" w:cs="Times New Roman"/>
          <w:sz w:val="20"/>
          <w:szCs w:val="20"/>
          <w:lang w:val="es-MX"/>
        </w:rPr>
        <w:t>boxbreakfast</w:t>
      </w:r>
      <w:proofErr w:type="spellEnd"/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 cuando por logística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operativa se requiera.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Almuerzo campestre en tour de Tikal. Bebidas no incluidas.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Entradas a los sitios en visitas incluidas descritas en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itinerario.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Guías profesionales autorizados.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Transporte con aire acondicionado.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Lancha para visita a San Juan La Laguna y Santiago Atitlán.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Propinas e impuestos locales.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Servicios en privado.</w:t>
      </w:r>
    </w:p>
    <w:p w:rsidR="001D71FB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T</w:t>
      </w:r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arifas para un mínimo de dos </w:t>
      </w:r>
      <w:proofErr w:type="spellStart"/>
      <w:r w:rsidRPr="00793CFA">
        <w:rPr>
          <w:rFonts w:ascii="Calibri" w:eastAsia="Calibri" w:hAnsi="Calibri" w:cs="Times New Roman"/>
          <w:sz w:val="20"/>
          <w:szCs w:val="20"/>
          <w:lang w:val="es-MX"/>
        </w:rPr>
        <w:t>pax</w:t>
      </w:r>
      <w:proofErr w:type="spellEnd"/>
      <w:r w:rsidRPr="00793CFA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b/>
        </w:rPr>
      </w:pPr>
      <w:r w:rsidRPr="00C8214D">
        <w:rPr>
          <w:rFonts w:ascii="Calibri" w:eastAsia="Calibri" w:hAnsi="Calibri" w:cs="Times New Roman"/>
          <w:b/>
        </w:rPr>
        <w:t>NO Incluye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Vuelos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FB47C9" w:rsidRDefault="00FB47C9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FB47C9" w:rsidRDefault="00FB47C9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4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8"/>
        <w:gridCol w:w="1916"/>
      </w:tblGrid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</w:tr>
      <w:tr w:rsidR="001D71FB" w:rsidRPr="00793CFA" w:rsidTr="00E25D47">
        <w:trPr>
          <w:trHeight w:val="240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15 ENE- 03 DIC 2025</w:t>
            </w:r>
          </w:p>
        </w:tc>
      </w:tr>
      <w:tr w:rsidR="001D71FB" w:rsidRPr="00793CFA" w:rsidTr="00E25D47">
        <w:trPr>
          <w:trHeight w:val="300"/>
          <w:jc w:val="center"/>
        </w:trPr>
        <w:tc>
          <w:tcPr>
            <w:tcW w:w="4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4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UNICA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2314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PASCUA, NAVIDAD Y FIN DE AÑO</w:t>
            </w:r>
          </w:p>
        </w:tc>
      </w:tr>
      <w:tr w:rsidR="001D71FB" w:rsidRPr="00793CFA" w:rsidTr="00E25D47">
        <w:trPr>
          <w:trHeight w:val="25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2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2763"/>
        <w:gridCol w:w="3036"/>
      </w:tblGrid>
      <w:tr w:rsidR="001D71FB" w:rsidRPr="00793CFA" w:rsidTr="00E25D47">
        <w:trPr>
          <w:trHeight w:val="315"/>
          <w:jc w:val="center"/>
        </w:trPr>
        <w:tc>
          <w:tcPr>
            <w:tcW w:w="72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1D71FB" w:rsidRPr="00793CFA" w:rsidTr="00E25D47">
        <w:trPr>
          <w:trHeight w:val="240"/>
          <w:jc w:val="center"/>
        </w:trPr>
        <w:tc>
          <w:tcPr>
            <w:tcW w:w="1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UNICA </w:t>
            </w:r>
          </w:p>
        </w:tc>
        <w:tc>
          <w:tcPr>
            <w:tcW w:w="27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Antigua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Casa Santo Domin</w:t>
            </w:r>
            <w:r w:rsidR="00B7270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go</w:t>
            </w:r>
          </w:p>
        </w:tc>
      </w:tr>
      <w:tr w:rsidR="001D71FB" w:rsidRPr="00793CFA" w:rsidTr="00E25D47">
        <w:trPr>
          <w:trHeight w:val="300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Lago Atitlán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Porta Hotel del Lago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Guatemala Ciudad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Barcelo</w:t>
            </w:r>
            <w:proofErr w:type="spellEnd"/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Petén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 Maya</w:t>
            </w:r>
          </w:p>
        </w:tc>
      </w:tr>
    </w:tbl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ahoma"/>
          <w:color w:val="000000"/>
        </w:rPr>
      </w:pPr>
      <w:r w:rsidRPr="00C8214D">
        <w:rPr>
          <w:rFonts w:ascii="Calibri" w:eastAsia="Calibri" w:hAnsi="Calibri" w:cs="Tahoma"/>
          <w:b/>
          <w:color w:val="000000"/>
        </w:rPr>
        <w:t>NOTAS IMPORTANTES: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/>
    <w:p w:rsidR="008A668C" w:rsidRPr="001D71FB" w:rsidRDefault="008A668C" w:rsidP="001D71FB"/>
    <w:sectPr w:rsidR="008A668C" w:rsidRPr="001D71FB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5A20" w:rsidRDefault="002E5A20" w:rsidP="00784A40">
      <w:r>
        <w:separator/>
      </w:r>
    </w:p>
  </w:endnote>
  <w:endnote w:type="continuationSeparator" w:id="0">
    <w:p w:rsidR="002E5A20" w:rsidRDefault="002E5A20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5A20" w:rsidRDefault="002E5A20" w:rsidP="00784A40">
      <w:r>
        <w:separator/>
      </w:r>
    </w:p>
  </w:footnote>
  <w:footnote w:type="continuationSeparator" w:id="0">
    <w:p w:rsidR="002E5A20" w:rsidRDefault="002E5A20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0"/>
  </w:num>
  <w:num w:numId="4" w16cid:durableId="528756738">
    <w:abstractNumId w:val="4"/>
  </w:num>
  <w:num w:numId="5" w16cid:durableId="13483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C16"/>
    <w:rsid w:val="000235C6"/>
    <w:rsid w:val="000A47C6"/>
    <w:rsid w:val="000C5D24"/>
    <w:rsid w:val="000D57CE"/>
    <w:rsid w:val="000E482E"/>
    <w:rsid w:val="00107433"/>
    <w:rsid w:val="001307A7"/>
    <w:rsid w:val="00141FAE"/>
    <w:rsid w:val="00142A7A"/>
    <w:rsid w:val="00176D13"/>
    <w:rsid w:val="00181445"/>
    <w:rsid w:val="00194F01"/>
    <w:rsid w:val="001D71FB"/>
    <w:rsid w:val="001E64F4"/>
    <w:rsid w:val="001F1B40"/>
    <w:rsid w:val="00202512"/>
    <w:rsid w:val="00261DC5"/>
    <w:rsid w:val="002E5A20"/>
    <w:rsid w:val="00332F90"/>
    <w:rsid w:val="0034639A"/>
    <w:rsid w:val="00371C55"/>
    <w:rsid w:val="00384658"/>
    <w:rsid w:val="003D514E"/>
    <w:rsid w:val="003E08F5"/>
    <w:rsid w:val="003F3AF9"/>
    <w:rsid w:val="00406DC5"/>
    <w:rsid w:val="00447075"/>
    <w:rsid w:val="00460815"/>
    <w:rsid w:val="004638EE"/>
    <w:rsid w:val="00473D1E"/>
    <w:rsid w:val="004A0C9F"/>
    <w:rsid w:val="004D2C9A"/>
    <w:rsid w:val="004D6AD7"/>
    <w:rsid w:val="005021AF"/>
    <w:rsid w:val="00567D0A"/>
    <w:rsid w:val="00576708"/>
    <w:rsid w:val="005A4777"/>
    <w:rsid w:val="005A7FC1"/>
    <w:rsid w:val="005B3D36"/>
    <w:rsid w:val="005C1EB3"/>
    <w:rsid w:val="005C76E8"/>
    <w:rsid w:val="005D357F"/>
    <w:rsid w:val="00613E6F"/>
    <w:rsid w:val="006205A3"/>
    <w:rsid w:val="006657C2"/>
    <w:rsid w:val="0067673D"/>
    <w:rsid w:val="006851EB"/>
    <w:rsid w:val="006A1784"/>
    <w:rsid w:val="00756CBC"/>
    <w:rsid w:val="0078124D"/>
    <w:rsid w:val="007839C8"/>
    <w:rsid w:val="00784A40"/>
    <w:rsid w:val="00796E02"/>
    <w:rsid w:val="007D49F6"/>
    <w:rsid w:val="008073DD"/>
    <w:rsid w:val="00863A32"/>
    <w:rsid w:val="008854DF"/>
    <w:rsid w:val="00895926"/>
    <w:rsid w:val="008A020C"/>
    <w:rsid w:val="008A668C"/>
    <w:rsid w:val="009134EC"/>
    <w:rsid w:val="00920610"/>
    <w:rsid w:val="00931400"/>
    <w:rsid w:val="00944908"/>
    <w:rsid w:val="00962D79"/>
    <w:rsid w:val="00966C11"/>
    <w:rsid w:val="00A8054A"/>
    <w:rsid w:val="00A94E97"/>
    <w:rsid w:val="00AC399B"/>
    <w:rsid w:val="00B1053D"/>
    <w:rsid w:val="00B3076F"/>
    <w:rsid w:val="00B503FD"/>
    <w:rsid w:val="00B7270B"/>
    <w:rsid w:val="00B830CD"/>
    <w:rsid w:val="00C246A2"/>
    <w:rsid w:val="00C47424"/>
    <w:rsid w:val="00C676E1"/>
    <w:rsid w:val="00CC4E9D"/>
    <w:rsid w:val="00CD7BD5"/>
    <w:rsid w:val="00D645FD"/>
    <w:rsid w:val="00D77951"/>
    <w:rsid w:val="00D97402"/>
    <w:rsid w:val="00DD42AE"/>
    <w:rsid w:val="00DD5609"/>
    <w:rsid w:val="00DF542A"/>
    <w:rsid w:val="00E11391"/>
    <w:rsid w:val="00E37F23"/>
    <w:rsid w:val="00E50799"/>
    <w:rsid w:val="00E51AD5"/>
    <w:rsid w:val="00E83BF6"/>
    <w:rsid w:val="00E94B24"/>
    <w:rsid w:val="00EA4EC5"/>
    <w:rsid w:val="00EC1843"/>
    <w:rsid w:val="00F13D92"/>
    <w:rsid w:val="00F145A9"/>
    <w:rsid w:val="00F82D72"/>
    <w:rsid w:val="00FB47C9"/>
    <w:rsid w:val="00FC01DC"/>
    <w:rsid w:val="00FD62E3"/>
    <w:rsid w:val="00FD6436"/>
    <w:rsid w:val="00FE484F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681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2024-11-12T21:53:00Z</dcterms:created>
  <dcterms:modified xsi:type="dcterms:W3CDTF">2024-11-12T21:53:00Z</dcterms:modified>
</cp:coreProperties>
</file>