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A84837" w:rsidRDefault="00A84837" w:rsidP="00A84837">
      <w:pPr>
        <w:jc w:val="center"/>
        <w:rPr>
          <w:b/>
          <w:sz w:val="72"/>
          <w:szCs w:val="72"/>
          <w:lang w:val="es-ES"/>
        </w:rPr>
      </w:pPr>
      <w:r>
        <w:rPr>
          <w:b/>
          <w:sz w:val="72"/>
          <w:szCs w:val="72"/>
          <w:lang w:val="es-ES"/>
        </w:rPr>
        <w:t xml:space="preserve">El Salvador al Completo </w:t>
      </w:r>
    </w:p>
    <w:p w:rsidR="00A84837" w:rsidRDefault="00A84837" w:rsidP="00A84837">
      <w:pPr>
        <w:jc w:val="center"/>
        <w:rPr>
          <w:b/>
          <w:sz w:val="32"/>
          <w:szCs w:val="32"/>
          <w:lang w:val="es-ES"/>
        </w:rPr>
      </w:pPr>
      <w:r>
        <w:rPr>
          <w:b/>
          <w:sz w:val="32"/>
          <w:szCs w:val="32"/>
          <w:lang w:val="es-ES"/>
        </w:rPr>
        <w:t>06 d</w:t>
      </w:r>
      <w:r w:rsidRPr="00883B24">
        <w:rPr>
          <w:b/>
          <w:sz w:val="32"/>
          <w:szCs w:val="32"/>
          <w:lang w:val="es-ES"/>
        </w:rPr>
        <w:t xml:space="preserve">ías / </w:t>
      </w:r>
      <w:r>
        <w:rPr>
          <w:b/>
          <w:sz w:val="32"/>
          <w:szCs w:val="32"/>
          <w:lang w:val="es-ES"/>
        </w:rPr>
        <w:t xml:space="preserve">05 </w:t>
      </w:r>
      <w:r w:rsidRPr="00883B24">
        <w:rPr>
          <w:b/>
          <w:sz w:val="32"/>
          <w:szCs w:val="32"/>
          <w:lang w:val="es-ES"/>
        </w:rPr>
        <w:t>noches</w:t>
      </w:r>
    </w:p>
    <w:p w:rsidR="00A84837" w:rsidRDefault="00A84837" w:rsidP="00A84837">
      <w:pPr>
        <w:rPr>
          <w:sz w:val="20"/>
          <w:szCs w:val="20"/>
          <w:lang w:val="es-ES"/>
        </w:rPr>
      </w:pPr>
    </w:p>
    <w:p w:rsidR="00A84837" w:rsidRPr="004B3F1B" w:rsidRDefault="00A84837" w:rsidP="00A84837">
      <w:pPr>
        <w:rPr>
          <w:sz w:val="20"/>
          <w:szCs w:val="20"/>
          <w:lang w:val="es-ES"/>
        </w:rPr>
      </w:pPr>
      <w:r w:rsidRPr="004B3F1B">
        <w:rPr>
          <w:sz w:val="20"/>
          <w:szCs w:val="20"/>
          <w:lang w:val="es-ES"/>
        </w:rPr>
        <w:t>Llegadas:</w:t>
      </w:r>
      <w:r>
        <w:rPr>
          <w:sz w:val="20"/>
          <w:szCs w:val="20"/>
          <w:lang w:val="es-ES"/>
        </w:rPr>
        <w:t xml:space="preserve"> </w:t>
      </w:r>
      <w:proofErr w:type="gramStart"/>
      <w:r>
        <w:rPr>
          <w:sz w:val="20"/>
          <w:szCs w:val="20"/>
          <w:lang w:val="es-ES"/>
        </w:rPr>
        <w:t>Miércoles</w:t>
      </w:r>
      <w:proofErr w:type="gramEnd"/>
      <w:r>
        <w:rPr>
          <w:sz w:val="20"/>
          <w:szCs w:val="20"/>
          <w:lang w:val="es-ES"/>
        </w:rPr>
        <w:t xml:space="preserve"> y </w:t>
      </w:r>
      <w:proofErr w:type="gramStart"/>
      <w:r>
        <w:rPr>
          <w:sz w:val="20"/>
          <w:szCs w:val="20"/>
          <w:lang w:val="es-ES"/>
        </w:rPr>
        <w:t>Viernes</w:t>
      </w:r>
      <w:proofErr w:type="gramEnd"/>
      <w:r>
        <w:rPr>
          <w:sz w:val="20"/>
          <w:szCs w:val="20"/>
          <w:lang w:val="es-ES"/>
        </w:rPr>
        <w:t xml:space="preserve"> </w:t>
      </w:r>
    </w:p>
    <w:p w:rsidR="00A84837" w:rsidRDefault="00A84837" w:rsidP="00A84837">
      <w:pPr>
        <w:rPr>
          <w:sz w:val="20"/>
          <w:szCs w:val="20"/>
          <w:lang w:val="es-ES"/>
        </w:rPr>
      </w:pPr>
    </w:p>
    <w:p w:rsidR="00A84837" w:rsidRPr="00B56B0D" w:rsidRDefault="00A84837" w:rsidP="00A84837">
      <w:pPr>
        <w:jc w:val="both"/>
        <w:rPr>
          <w:b/>
          <w:sz w:val="20"/>
          <w:szCs w:val="20"/>
          <w:lang w:val="es-ES"/>
        </w:rPr>
      </w:pPr>
      <w:r w:rsidRPr="00B56B0D">
        <w:rPr>
          <w:b/>
          <w:sz w:val="20"/>
          <w:szCs w:val="20"/>
          <w:lang w:val="es-ES"/>
        </w:rPr>
        <w:t xml:space="preserve">Día 1. </w:t>
      </w:r>
      <w:r>
        <w:rPr>
          <w:b/>
          <w:sz w:val="20"/>
          <w:szCs w:val="20"/>
          <w:lang w:val="es-ES"/>
        </w:rPr>
        <w:t xml:space="preserve">San Salvador </w:t>
      </w:r>
    </w:p>
    <w:p w:rsidR="00A84837" w:rsidRDefault="00A84837" w:rsidP="00A84837">
      <w:pPr>
        <w:jc w:val="both"/>
        <w:rPr>
          <w:sz w:val="20"/>
          <w:szCs w:val="20"/>
          <w:lang w:val="es-ES"/>
        </w:rPr>
      </w:pPr>
      <w:r w:rsidRPr="00F95524">
        <w:rPr>
          <w:sz w:val="20"/>
          <w:szCs w:val="20"/>
          <w:lang w:val="es-ES"/>
        </w:rPr>
        <w:t xml:space="preserve">Llegada, recepción y traslado a su hotel. </w:t>
      </w:r>
      <w:r>
        <w:rPr>
          <w:sz w:val="20"/>
          <w:szCs w:val="20"/>
          <w:lang w:val="es-ES"/>
        </w:rPr>
        <w:t>Resto del día libre</w:t>
      </w:r>
      <w:r w:rsidRPr="00F95524">
        <w:rPr>
          <w:sz w:val="20"/>
          <w:szCs w:val="20"/>
          <w:lang w:val="es-ES"/>
        </w:rPr>
        <w:t xml:space="preserve">. </w:t>
      </w:r>
      <w:r w:rsidRPr="00F95524">
        <w:rPr>
          <w:b/>
          <w:bCs/>
          <w:sz w:val="20"/>
          <w:szCs w:val="20"/>
          <w:lang w:val="es-ES"/>
        </w:rPr>
        <w:t>Alojamiento.</w:t>
      </w:r>
    </w:p>
    <w:p w:rsidR="00A84837" w:rsidRDefault="00A84837" w:rsidP="00A84837">
      <w:pPr>
        <w:jc w:val="both"/>
        <w:rPr>
          <w:sz w:val="20"/>
          <w:szCs w:val="20"/>
          <w:lang w:val="es-ES"/>
        </w:rPr>
      </w:pPr>
    </w:p>
    <w:p w:rsidR="00A84837" w:rsidRPr="00B56B0D" w:rsidRDefault="00A84837" w:rsidP="00A84837">
      <w:pPr>
        <w:jc w:val="both"/>
        <w:rPr>
          <w:b/>
          <w:sz w:val="20"/>
          <w:szCs w:val="20"/>
          <w:lang w:val="es-ES"/>
        </w:rPr>
      </w:pPr>
      <w:r w:rsidRPr="00B56B0D">
        <w:rPr>
          <w:b/>
          <w:sz w:val="20"/>
          <w:szCs w:val="20"/>
          <w:lang w:val="es-ES"/>
        </w:rPr>
        <w:t xml:space="preserve">Día </w:t>
      </w:r>
      <w:r>
        <w:rPr>
          <w:b/>
          <w:sz w:val="20"/>
          <w:szCs w:val="20"/>
          <w:lang w:val="es-ES"/>
        </w:rPr>
        <w:t xml:space="preserve">2. San Salvador </w:t>
      </w:r>
      <w:r w:rsidRPr="00C917A3">
        <w:rPr>
          <w:b/>
          <w:color w:val="FF0000"/>
          <w:sz w:val="20"/>
          <w:szCs w:val="20"/>
          <w:lang w:val="es-ES"/>
        </w:rPr>
        <w:t>(</w:t>
      </w:r>
      <w:r w:rsidRPr="003F2DEC">
        <w:rPr>
          <w:b/>
          <w:color w:val="FF0000"/>
          <w:sz w:val="20"/>
          <w:szCs w:val="20"/>
          <w:lang w:val="es-ES"/>
        </w:rPr>
        <w:t xml:space="preserve">City </w:t>
      </w:r>
      <w:proofErr w:type="gramStart"/>
      <w:r w:rsidRPr="003F2DEC">
        <w:rPr>
          <w:b/>
          <w:color w:val="FF0000"/>
          <w:sz w:val="20"/>
          <w:szCs w:val="20"/>
          <w:lang w:val="es-ES"/>
        </w:rPr>
        <w:t xml:space="preserve">tour </w:t>
      </w:r>
      <w:r w:rsidRPr="00C917A3">
        <w:rPr>
          <w:b/>
          <w:color w:val="FF0000"/>
          <w:sz w:val="20"/>
          <w:szCs w:val="20"/>
          <w:lang w:val="es-ES"/>
        </w:rPr>
        <w:t>)</w:t>
      </w:r>
      <w:proofErr w:type="gramEnd"/>
    </w:p>
    <w:p w:rsidR="00A84837" w:rsidRDefault="00A84837" w:rsidP="00A84837">
      <w:pPr>
        <w:jc w:val="both"/>
        <w:rPr>
          <w:sz w:val="20"/>
          <w:szCs w:val="20"/>
          <w:lang w:val="es-ES"/>
        </w:rPr>
      </w:pPr>
      <w:r w:rsidRPr="00B074A2">
        <w:rPr>
          <w:rFonts w:ascii="Arial" w:hAnsi="Arial" w:cs="Arial"/>
          <w:color w:val="000000"/>
          <w:sz w:val="18"/>
          <w:szCs w:val="18"/>
        </w:rPr>
        <w:t xml:space="preserve">Por la mañana </w:t>
      </w:r>
      <w:proofErr w:type="gramStart"/>
      <w:r w:rsidRPr="00B074A2">
        <w:rPr>
          <w:rFonts w:ascii="Arial" w:hAnsi="Arial" w:cs="Arial"/>
          <w:color w:val="000000"/>
          <w:sz w:val="18"/>
          <w:szCs w:val="18"/>
        </w:rPr>
        <w:t xml:space="preserve">visita </w:t>
      </w:r>
      <w:r>
        <w:rPr>
          <w:rFonts w:ascii="Arial" w:hAnsi="Arial" w:cs="Arial"/>
          <w:color w:val="000000"/>
          <w:sz w:val="18"/>
          <w:szCs w:val="18"/>
        </w:rPr>
        <w:t xml:space="preserve"> del</w:t>
      </w:r>
      <w:proofErr w:type="gramEnd"/>
      <w:r>
        <w:rPr>
          <w:rFonts w:ascii="Arial" w:hAnsi="Arial" w:cs="Arial"/>
          <w:color w:val="000000"/>
          <w:sz w:val="18"/>
          <w:szCs w:val="18"/>
        </w:rPr>
        <w:t xml:space="preserve"> parque nacional </w:t>
      </w:r>
      <w:proofErr w:type="spellStart"/>
      <w:r>
        <w:rPr>
          <w:rFonts w:ascii="Arial" w:hAnsi="Arial" w:cs="Arial"/>
          <w:color w:val="000000"/>
          <w:sz w:val="18"/>
          <w:szCs w:val="18"/>
        </w:rPr>
        <w:t>Boqueron</w:t>
      </w:r>
      <w:proofErr w:type="spellEnd"/>
      <w:r>
        <w:rPr>
          <w:rFonts w:ascii="Arial" w:hAnsi="Arial" w:cs="Arial"/>
          <w:color w:val="000000"/>
          <w:sz w:val="18"/>
          <w:szCs w:val="18"/>
        </w:rPr>
        <w:t xml:space="preserve"> y caminata de observación (hay </w:t>
      </w:r>
      <w:proofErr w:type="spellStart"/>
      <w:r>
        <w:rPr>
          <w:rFonts w:ascii="Arial" w:hAnsi="Arial" w:cs="Arial"/>
          <w:color w:val="000000"/>
          <w:sz w:val="18"/>
          <w:szCs w:val="18"/>
        </w:rPr>
        <w:t>aprox</w:t>
      </w:r>
      <w:proofErr w:type="spellEnd"/>
      <w:r>
        <w:rPr>
          <w:rFonts w:ascii="Arial" w:hAnsi="Arial" w:cs="Arial"/>
          <w:color w:val="000000"/>
          <w:sz w:val="18"/>
          <w:szCs w:val="18"/>
        </w:rPr>
        <w:t xml:space="preserve"> 200 </w:t>
      </w:r>
      <w:proofErr w:type="gramStart"/>
      <w:r>
        <w:rPr>
          <w:rFonts w:ascii="Arial" w:hAnsi="Arial" w:cs="Arial"/>
          <w:color w:val="000000"/>
          <w:sz w:val="18"/>
          <w:szCs w:val="18"/>
        </w:rPr>
        <w:t>gradas )</w:t>
      </w:r>
      <w:proofErr w:type="gramEnd"/>
      <w:r>
        <w:rPr>
          <w:rFonts w:ascii="Arial" w:hAnsi="Arial" w:cs="Arial"/>
          <w:color w:val="000000"/>
          <w:sz w:val="18"/>
          <w:szCs w:val="18"/>
        </w:rPr>
        <w:t xml:space="preserve">, continuación y visita de la ciudad </w:t>
      </w:r>
      <w:r w:rsidRPr="00B074A2">
        <w:rPr>
          <w:rFonts w:ascii="Arial" w:hAnsi="Arial" w:cs="Arial"/>
          <w:color w:val="000000"/>
          <w:sz w:val="18"/>
          <w:szCs w:val="18"/>
        </w:rPr>
        <w:t>las áreas residenciales de la ciudad incluyendo Santa Elena, Zona Rosa, Salvador del Mundo, Alameda Roosevelt y el Castillo Venturoso, Plaza Libertad, Iglesia El Rosario</w:t>
      </w:r>
      <w:r>
        <w:rPr>
          <w:rFonts w:ascii="Arial" w:hAnsi="Arial" w:cs="Arial"/>
          <w:color w:val="000000"/>
          <w:sz w:val="18"/>
          <w:szCs w:val="18"/>
        </w:rPr>
        <w:t xml:space="preserve"> y </w:t>
      </w:r>
      <w:r w:rsidRPr="00E925D5">
        <w:rPr>
          <w:rFonts w:ascii="Arial" w:hAnsi="Arial" w:cs="Arial"/>
          <w:b/>
          <w:bCs/>
          <w:color w:val="000000"/>
          <w:sz w:val="18"/>
          <w:szCs w:val="18"/>
        </w:rPr>
        <w:t xml:space="preserve">la biblioteca </w:t>
      </w:r>
      <w:proofErr w:type="gramStart"/>
      <w:r w:rsidRPr="00E925D5">
        <w:rPr>
          <w:rFonts w:ascii="Arial" w:hAnsi="Arial" w:cs="Arial"/>
          <w:b/>
          <w:bCs/>
          <w:color w:val="000000"/>
          <w:sz w:val="18"/>
          <w:szCs w:val="18"/>
        </w:rPr>
        <w:t>nacional</w:t>
      </w:r>
      <w:r>
        <w:rPr>
          <w:rFonts w:ascii="Arial" w:hAnsi="Arial" w:cs="Arial"/>
          <w:color w:val="000000"/>
          <w:sz w:val="18"/>
          <w:szCs w:val="18"/>
        </w:rPr>
        <w:t xml:space="preserve"> </w:t>
      </w:r>
      <w:r w:rsidRPr="00B074A2">
        <w:rPr>
          <w:rFonts w:ascii="Arial" w:hAnsi="Arial" w:cs="Arial"/>
          <w:color w:val="000000"/>
          <w:sz w:val="18"/>
          <w:szCs w:val="18"/>
        </w:rPr>
        <w:t>.</w:t>
      </w:r>
      <w:proofErr w:type="gramEnd"/>
      <w:r w:rsidRPr="00B074A2">
        <w:rPr>
          <w:rFonts w:ascii="Arial" w:hAnsi="Arial" w:cs="Arial"/>
          <w:color w:val="000000"/>
          <w:sz w:val="18"/>
          <w:szCs w:val="18"/>
        </w:rPr>
        <w:t xml:space="preserve">  Tiempo libre de almuerzo. Por la tarde regreso al hotel</w:t>
      </w:r>
      <w:r>
        <w:rPr>
          <w:sz w:val="20"/>
          <w:szCs w:val="20"/>
          <w:lang w:val="es-ES"/>
        </w:rPr>
        <w:t>.</w:t>
      </w:r>
      <w:r w:rsidRPr="009255AE">
        <w:rPr>
          <w:b/>
          <w:bCs/>
          <w:sz w:val="20"/>
          <w:szCs w:val="20"/>
          <w:lang w:val="es-ES"/>
        </w:rPr>
        <w:t xml:space="preserve"> Alojamiento.</w:t>
      </w:r>
      <w:r>
        <w:rPr>
          <w:b/>
          <w:bCs/>
          <w:sz w:val="20"/>
          <w:szCs w:val="20"/>
          <w:lang w:val="es-ES"/>
        </w:rPr>
        <w:t xml:space="preserve"> </w:t>
      </w:r>
    </w:p>
    <w:p w:rsidR="00A84837" w:rsidRDefault="00A84837" w:rsidP="00A84837">
      <w:pPr>
        <w:jc w:val="both"/>
        <w:rPr>
          <w:sz w:val="20"/>
          <w:szCs w:val="20"/>
          <w:lang w:val="es-ES"/>
        </w:rPr>
      </w:pPr>
    </w:p>
    <w:p w:rsidR="00A84837" w:rsidRDefault="00A84837" w:rsidP="00A84837">
      <w:pPr>
        <w:jc w:val="both"/>
        <w:rPr>
          <w:b/>
          <w:sz w:val="20"/>
          <w:szCs w:val="20"/>
          <w:lang w:val="es-ES"/>
        </w:rPr>
      </w:pPr>
      <w:r w:rsidRPr="00B56B0D">
        <w:rPr>
          <w:b/>
          <w:sz w:val="20"/>
          <w:szCs w:val="20"/>
          <w:lang w:val="es-ES"/>
        </w:rPr>
        <w:t xml:space="preserve">Día </w:t>
      </w:r>
      <w:r>
        <w:rPr>
          <w:b/>
          <w:sz w:val="20"/>
          <w:szCs w:val="20"/>
          <w:lang w:val="es-ES"/>
        </w:rPr>
        <w:t>3</w:t>
      </w:r>
      <w:r w:rsidRPr="00B56B0D">
        <w:rPr>
          <w:b/>
          <w:sz w:val="20"/>
          <w:szCs w:val="20"/>
          <w:lang w:val="es-ES"/>
        </w:rPr>
        <w:t xml:space="preserve">. </w:t>
      </w:r>
      <w:r>
        <w:rPr>
          <w:b/>
          <w:sz w:val="20"/>
          <w:szCs w:val="20"/>
          <w:lang w:val="es-ES"/>
        </w:rPr>
        <w:t>San Salvador</w:t>
      </w:r>
      <w:r w:rsidR="00932992">
        <w:rPr>
          <w:b/>
          <w:sz w:val="20"/>
          <w:szCs w:val="20"/>
          <w:lang w:val="es-ES"/>
        </w:rPr>
        <w:t xml:space="preserve"> </w:t>
      </w:r>
      <w:r>
        <w:rPr>
          <w:b/>
          <w:sz w:val="20"/>
          <w:szCs w:val="20"/>
          <w:lang w:val="es-ES"/>
        </w:rPr>
        <w:t xml:space="preserve">– Joya de </w:t>
      </w:r>
      <w:proofErr w:type="spellStart"/>
      <w:r>
        <w:rPr>
          <w:b/>
          <w:sz w:val="20"/>
          <w:szCs w:val="20"/>
          <w:lang w:val="es-ES"/>
        </w:rPr>
        <w:t>Cerentazumal</w:t>
      </w:r>
      <w:proofErr w:type="spellEnd"/>
      <w:r>
        <w:rPr>
          <w:b/>
          <w:sz w:val="20"/>
          <w:szCs w:val="20"/>
          <w:lang w:val="es-ES"/>
        </w:rPr>
        <w:t xml:space="preserve">- Ataco </w:t>
      </w:r>
    </w:p>
    <w:p w:rsidR="00A84837" w:rsidRPr="00913262" w:rsidRDefault="00A84837" w:rsidP="00A84837">
      <w:pPr>
        <w:jc w:val="both"/>
        <w:rPr>
          <w:b/>
          <w:sz w:val="20"/>
          <w:szCs w:val="20"/>
          <w:lang w:val="es-ES"/>
        </w:rPr>
      </w:pPr>
      <w:r w:rsidRPr="00B074A2">
        <w:rPr>
          <w:rFonts w:ascii="Arial" w:hAnsi="Arial" w:cs="Arial"/>
          <w:color w:val="000000"/>
          <w:sz w:val="18"/>
          <w:szCs w:val="18"/>
        </w:rPr>
        <w:t xml:space="preserve">En la mañana salida hacia el este del país y </w:t>
      </w:r>
      <w:proofErr w:type="gramStart"/>
      <w:r w:rsidRPr="00B074A2">
        <w:rPr>
          <w:rFonts w:ascii="Arial" w:hAnsi="Arial" w:cs="Arial"/>
          <w:color w:val="000000"/>
          <w:sz w:val="18"/>
          <w:szCs w:val="18"/>
        </w:rPr>
        <w:t xml:space="preserve">visitamos </w:t>
      </w:r>
      <w:r w:rsidR="00932992">
        <w:rPr>
          <w:rFonts w:ascii="Arial" w:hAnsi="Arial" w:cs="Arial"/>
          <w:color w:val="000000"/>
          <w:sz w:val="18"/>
          <w:szCs w:val="18"/>
        </w:rPr>
        <w:t xml:space="preserve"> la</w:t>
      </w:r>
      <w:proofErr w:type="gramEnd"/>
      <w:r w:rsidR="00932992">
        <w:rPr>
          <w:rFonts w:ascii="Arial" w:hAnsi="Arial" w:cs="Arial"/>
          <w:color w:val="000000"/>
          <w:sz w:val="18"/>
          <w:szCs w:val="18"/>
        </w:rPr>
        <w:t xml:space="preserve"> </w:t>
      </w:r>
      <w:r w:rsidRPr="00254008">
        <w:rPr>
          <w:rFonts w:ascii="Arial" w:hAnsi="Arial" w:cs="Arial"/>
          <w:b/>
          <w:bCs/>
          <w:color w:val="000000"/>
          <w:sz w:val="18"/>
          <w:szCs w:val="18"/>
        </w:rPr>
        <w:t>Joya de Cerén</w:t>
      </w:r>
      <w:r w:rsidRPr="00B074A2">
        <w:rPr>
          <w:rFonts w:ascii="Arial" w:hAnsi="Arial" w:cs="Arial"/>
          <w:color w:val="000000"/>
          <w:sz w:val="18"/>
          <w:szCs w:val="18"/>
        </w:rPr>
        <w:t xml:space="preserve">, una aldea Maya que fue cubierta por la ceniza de un volcán cercano y que es una ventana a la vida de los Mayas, a </w:t>
      </w:r>
      <w:proofErr w:type="gramStart"/>
      <w:r w:rsidRPr="00B074A2">
        <w:rPr>
          <w:rFonts w:ascii="Arial" w:hAnsi="Arial" w:cs="Arial"/>
          <w:color w:val="000000"/>
          <w:sz w:val="18"/>
          <w:szCs w:val="18"/>
        </w:rPr>
        <w:t>continuación</w:t>
      </w:r>
      <w:proofErr w:type="gramEnd"/>
      <w:r w:rsidRPr="00B074A2">
        <w:rPr>
          <w:rFonts w:ascii="Arial" w:hAnsi="Arial" w:cs="Arial"/>
          <w:color w:val="000000"/>
          <w:sz w:val="18"/>
          <w:szCs w:val="18"/>
        </w:rPr>
        <w:t xml:space="preserve"> tiempo de almuerzo </w:t>
      </w:r>
      <w:r>
        <w:rPr>
          <w:rFonts w:ascii="Arial" w:hAnsi="Arial" w:cs="Arial"/>
          <w:color w:val="000000"/>
          <w:sz w:val="18"/>
          <w:szCs w:val="18"/>
        </w:rPr>
        <w:t xml:space="preserve">en </w:t>
      </w:r>
      <w:r w:rsidRPr="00254008">
        <w:rPr>
          <w:rFonts w:ascii="Arial" w:hAnsi="Arial" w:cs="Arial"/>
          <w:b/>
          <w:bCs/>
          <w:color w:val="000000"/>
          <w:sz w:val="18"/>
          <w:szCs w:val="18"/>
        </w:rPr>
        <w:t>Santa Ana</w:t>
      </w:r>
      <w:r>
        <w:rPr>
          <w:rFonts w:ascii="Arial" w:hAnsi="Arial" w:cs="Arial"/>
          <w:color w:val="000000"/>
          <w:sz w:val="18"/>
          <w:szCs w:val="18"/>
        </w:rPr>
        <w:t xml:space="preserve"> y panorámica de la ciudad</w:t>
      </w:r>
      <w:r w:rsidRPr="00B074A2">
        <w:rPr>
          <w:rFonts w:ascii="Arial" w:hAnsi="Arial" w:cs="Arial"/>
          <w:color w:val="000000"/>
          <w:sz w:val="18"/>
          <w:szCs w:val="18"/>
        </w:rPr>
        <w:t xml:space="preserve"> (almuerzo no incluido), seguimos hacia Chalchuapa para visitar la pirámide más alta del país, </w:t>
      </w:r>
      <w:r w:rsidRPr="00254008">
        <w:rPr>
          <w:rFonts w:ascii="Arial" w:hAnsi="Arial" w:cs="Arial"/>
          <w:b/>
          <w:bCs/>
          <w:color w:val="000000"/>
          <w:sz w:val="18"/>
          <w:szCs w:val="18"/>
        </w:rPr>
        <w:t>Tazumal</w:t>
      </w:r>
      <w:r w:rsidRPr="00B074A2">
        <w:rPr>
          <w:rFonts w:ascii="Arial" w:hAnsi="Arial" w:cs="Arial"/>
          <w:color w:val="000000"/>
          <w:sz w:val="18"/>
          <w:szCs w:val="18"/>
        </w:rPr>
        <w:t xml:space="preserve"> y su museo, finalizando el día en Ataco</w:t>
      </w:r>
      <w:r>
        <w:rPr>
          <w:rFonts w:ascii="Arial" w:hAnsi="Arial" w:cs="Arial"/>
          <w:color w:val="000000"/>
          <w:sz w:val="18"/>
          <w:szCs w:val="18"/>
        </w:rPr>
        <w:t>.</w:t>
      </w:r>
      <w:r w:rsidRPr="009255AE">
        <w:rPr>
          <w:b/>
          <w:bCs/>
          <w:sz w:val="20"/>
          <w:szCs w:val="20"/>
          <w:lang w:val="es-ES"/>
        </w:rPr>
        <w:t xml:space="preserve">Alojamiento. </w:t>
      </w:r>
      <w:r>
        <w:rPr>
          <w:sz w:val="20"/>
          <w:szCs w:val="20"/>
          <w:lang w:val="es-ES"/>
        </w:rPr>
        <w:t xml:space="preserve">  </w:t>
      </w:r>
    </w:p>
    <w:p w:rsidR="00A84837" w:rsidRDefault="00A84837" w:rsidP="00A84837">
      <w:pPr>
        <w:jc w:val="both"/>
        <w:rPr>
          <w:sz w:val="20"/>
          <w:szCs w:val="20"/>
          <w:lang w:val="es-ES"/>
        </w:rPr>
      </w:pPr>
    </w:p>
    <w:p w:rsidR="00A84837" w:rsidRPr="00B56B0D" w:rsidRDefault="00A84837" w:rsidP="00A84837">
      <w:pPr>
        <w:jc w:val="both"/>
        <w:rPr>
          <w:b/>
          <w:sz w:val="20"/>
          <w:szCs w:val="20"/>
          <w:lang w:val="es-ES"/>
        </w:rPr>
      </w:pPr>
      <w:r w:rsidRPr="00B56B0D">
        <w:rPr>
          <w:b/>
          <w:sz w:val="20"/>
          <w:szCs w:val="20"/>
          <w:lang w:val="es-ES"/>
        </w:rPr>
        <w:t xml:space="preserve">Día </w:t>
      </w:r>
      <w:r>
        <w:rPr>
          <w:b/>
          <w:sz w:val="20"/>
          <w:szCs w:val="20"/>
          <w:lang w:val="es-ES"/>
        </w:rPr>
        <w:t xml:space="preserve">4. Ataco – Aguas Termales  </w:t>
      </w:r>
    </w:p>
    <w:p w:rsidR="00A84837" w:rsidRDefault="00A84837" w:rsidP="00A84837">
      <w:pPr>
        <w:spacing w:line="0" w:lineRule="atLeast"/>
        <w:rPr>
          <w:rFonts w:ascii="Arial" w:hAnsi="Arial" w:cs="Arial"/>
          <w:b/>
          <w:bCs/>
          <w:color w:val="000000"/>
          <w:sz w:val="18"/>
          <w:szCs w:val="18"/>
        </w:rPr>
      </w:pPr>
      <w:r w:rsidRPr="00B074A2">
        <w:rPr>
          <w:rFonts w:ascii="Arial" w:hAnsi="Arial" w:cs="Arial"/>
          <w:color w:val="000000"/>
          <w:sz w:val="18"/>
          <w:szCs w:val="18"/>
        </w:rPr>
        <w:t>A media mañana visita a pie del pueblo y una planta de procesamiento del café en donde conocerá el proceso. Incluimos una degustación de café. Si le gusta los puntos panorámicos oportunidad</w:t>
      </w:r>
      <w:r>
        <w:rPr>
          <w:rFonts w:ascii="Arial" w:hAnsi="Arial" w:cs="Arial"/>
          <w:color w:val="000000"/>
          <w:sz w:val="18"/>
          <w:szCs w:val="18"/>
        </w:rPr>
        <w:t xml:space="preserve"> c</w:t>
      </w:r>
      <w:r w:rsidRPr="00B074A2">
        <w:rPr>
          <w:rFonts w:ascii="Arial" w:hAnsi="Arial" w:cs="Arial"/>
          <w:color w:val="000000"/>
          <w:sz w:val="18"/>
          <w:szCs w:val="18"/>
        </w:rPr>
        <w:t>aminar hasta el mirador de las 100 gradas por su cuenta, para una panorámica de las montañas. Por la tarde visita a las aguas termales</w:t>
      </w:r>
      <w:r>
        <w:rPr>
          <w:rFonts w:ascii="Arial" w:hAnsi="Arial" w:cs="Arial"/>
          <w:color w:val="000000"/>
          <w:sz w:val="18"/>
          <w:szCs w:val="18"/>
        </w:rPr>
        <w:t xml:space="preserve">. Regreso al hotel. </w:t>
      </w:r>
      <w:r w:rsidRPr="009B092E">
        <w:rPr>
          <w:rFonts w:ascii="Arial" w:hAnsi="Arial" w:cs="Arial"/>
          <w:b/>
          <w:bCs/>
          <w:color w:val="000000"/>
          <w:sz w:val="18"/>
          <w:szCs w:val="18"/>
        </w:rPr>
        <w:t>Alojamiento.</w:t>
      </w:r>
    </w:p>
    <w:p w:rsidR="00A84837" w:rsidRDefault="00A84837" w:rsidP="00A84837">
      <w:pPr>
        <w:spacing w:line="0" w:lineRule="atLeast"/>
        <w:rPr>
          <w:rFonts w:ascii="Arial" w:hAnsi="Arial" w:cs="Arial"/>
          <w:b/>
          <w:bCs/>
          <w:color w:val="000000"/>
          <w:sz w:val="18"/>
          <w:szCs w:val="18"/>
        </w:rPr>
      </w:pPr>
    </w:p>
    <w:p w:rsidR="00A84837" w:rsidRDefault="00A84837" w:rsidP="00A84837">
      <w:pPr>
        <w:jc w:val="both"/>
        <w:rPr>
          <w:b/>
          <w:sz w:val="20"/>
          <w:szCs w:val="20"/>
          <w:lang w:val="es-ES"/>
        </w:rPr>
      </w:pPr>
      <w:r w:rsidRPr="00B56B0D">
        <w:rPr>
          <w:b/>
          <w:sz w:val="20"/>
          <w:szCs w:val="20"/>
          <w:lang w:val="es-ES"/>
        </w:rPr>
        <w:t xml:space="preserve">Día </w:t>
      </w:r>
      <w:r>
        <w:rPr>
          <w:b/>
          <w:sz w:val="20"/>
          <w:szCs w:val="20"/>
          <w:lang w:val="es-ES"/>
        </w:rPr>
        <w:t xml:space="preserve">5. Ataco – Nahuizalco </w:t>
      </w:r>
      <w:proofErr w:type="gramStart"/>
      <w:r>
        <w:rPr>
          <w:b/>
          <w:sz w:val="20"/>
          <w:szCs w:val="20"/>
          <w:lang w:val="es-ES"/>
        </w:rPr>
        <w:t>-  Cerro</w:t>
      </w:r>
      <w:proofErr w:type="gramEnd"/>
      <w:r>
        <w:rPr>
          <w:b/>
          <w:sz w:val="20"/>
          <w:szCs w:val="20"/>
          <w:lang w:val="es-ES"/>
        </w:rPr>
        <w:t xml:space="preserve"> Verde</w:t>
      </w:r>
    </w:p>
    <w:p w:rsidR="00A84837" w:rsidRDefault="00A84837" w:rsidP="00A84837">
      <w:pPr>
        <w:jc w:val="both"/>
        <w:rPr>
          <w:b/>
          <w:sz w:val="20"/>
          <w:szCs w:val="20"/>
          <w:lang w:val="es-ES"/>
        </w:rPr>
      </w:pPr>
      <w:r w:rsidRPr="00B074A2">
        <w:rPr>
          <w:rFonts w:ascii="Arial" w:hAnsi="Arial" w:cs="Arial"/>
          <w:bCs/>
          <w:color w:val="000000"/>
          <w:sz w:val="18"/>
          <w:szCs w:val="18"/>
        </w:rPr>
        <w:t xml:space="preserve">Después del desayuno visita del pintoresco municipio de Nahuizalco, parte de la ruta de las Flores y el Café. Continuamos hacia Izalco para una breve visita del centro histórico y seguimos hacia el Parque Nacional de Cerro Verde, caminar en el borde de un volcán extinto. Disfrute del aire fresco, y las magníficas vistas de los volcanes Izalco y Santa Ana y del Lago de Coatepeque.  Al regreso, paramos en un restaurante con </w:t>
      </w:r>
      <w:r>
        <w:rPr>
          <w:rFonts w:ascii="Arial" w:hAnsi="Arial" w:cs="Arial"/>
          <w:bCs/>
          <w:color w:val="000000"/>
          <w:sz w:val="18"/>
          <w:szCs w:val="18"/>
        </w:rPr>
        <w:t>vista</w:t>
      </w:r>
      <w:r w:rsidRPr="00B074A2">
        <w:rPr>
          <w:rFonts w:ascii="Arial" w:hAnsi="Arial" w:cs="Arial"/>
          <w:bCs/>
          <w:color w:val="000000"/>
          <w:sz w:val="18"/>
          <w:szCs w:val="18"/>
        </w:rPr>
        <w:t>.</w:t>
      </w:r>
      <w:r>
        <w:rPr>
          <w:rFonts w:ascii="Arial" w:hAnsi="Arial" w:cs="Arial"/>
          <w:bCs/>
          <w:color w:val="000000"/>
          <w:sz w:val="18"/>
          <w:szCs w:val="18"/>
        </w:rPr>
        <w:t xml:space="preserve"> </w:t>
      </w:r>
      <w:r w:rsidRPr="009B092E">
        <w:rPr>
          <w:rFonts w:ascii="Arial" w:hAnsi="Arial" w:cs="Arial"/>
          <w:b/>
          <w:color w:val="000000"/>
          <w:sz w:val="18"/>
          <w:szCs w:val="18"/>
        </w:rPr>
        <w:t>Alojamiento</w:t>
      </w:r>
      <w:r>
        <w:rPr>
          <w:rFonts w:ascii="Arial" w:hAnsi="Arial" w:cs="Arial"/>
          <w:bCs/>
          <w:color w:val="000000"/>
          <w:sz w:val="18"/>
          <w:szCs w:val="18"/>
        </w:rPr>
        <w:t xml:space="preserve"> en San Salvador</w:t>
      </w:r>
      <w:r>
        <w:rPr>
          <w:b/>
          <w:sz w:val="20"/>
          <w:szCs w:val="20"/>
          <w:lang w:val="es-ES"/>
        </w:rPr>
        <w:t>.</w:t>
      </w:r>
    </w:p>
    <w:p w:rsidR="00A84837" w:rsidRDefault="00A84837" w:rsidP="00A84837">
      <w:pPr>
        <w:jc w:val="both"/>
        <w:rPr>
          <w:b/>
          <w:sz w:val="20"/>
          <w:szCs w:val="20"/>
          <w:lang w:val="es-ES"/>
        </w:rPr>
      </w:pPr>
    </w:p>
    <w:p w:rsidR="00A84837" w:rsidRDefault="00A84837" w:rsidP="00A84837">
      <w:pPr>
        <w:jc w:val="both"/>
        <w:rPr>
          <w:b/>
          <w:sz w:val="20"/>
          <w:szCs w:val="20"/>
          <w:lang w:val="es-ES"/>
        </w:rPr>
      </w:pPr>
      <w:r w:rsidRPr="00B56B0D">
        <w:rPr>
          <w:b/>
          <w:sz w:val="20"/>
          <w:szCs w:val="20"/>
          <w:lang w:val="es-ES"/>
        </w:rPr>
        <w:t xml:space="preserve">Día </w:t>
      </w:r>
      <w:r>
        <w:rPr>
          <w:b/>
          <w:sz w:val="20"/>
          <w:szCs w:val="20"/>
          <w:lang w:val="es-ES"/>
        </w:rPr>
        <w:t>5. San Salvador - Aeropuerto</w:t>
      </w:r>
    </w:p>
    <w:p w:rsidR="00A84837" w:rsidRPr="00B56B0D" w:rsidRDefault="00A84837" w:rsidP="00A84837">
      <w:pPr>
        <w:jc w:val="both"/>
        <w:rPr>
          <w:b/>
          <w:sz w:val="20"/>
          <w:szCs w:val="20"/>
          <w:lang w:val="es-ES"/>
        </w:rPr>
      </w:pPr>
      <w:r w:rsidRPr="00B074A2">
        <w:rPr>
          <w:rFonts w:ascii="Arial" w:hAnsi="Arial" w:cs="Arial"/>
          <w:color w:val="000000"/>
          <w:sz w:val="18"/>
          <w:szCs w:val="18"/>
          <w:lang w:val="es-MX"/>
        </w:rPr>
        <w:t>Desayuno.  A la hora conveniente, traslado hacia el aeropuerto/estación de bus</w:t>
      </w:r>
    </w:p>
    <w:p w:rsidR="00A84837" w:rsidRDefault="00A84837" w:rsidP="00A84837">
      <w:pPr>
        <w:spacing w:line="0" w:lineRule="atLeast"/>
        <w:rPr>
          <w:rFonts w:ascii="Arial" w:hAnsi="Arial" w:cs="Arial"/>
          <w:color w:val="000000"/>
          <w:sz w:val="18"/>
          <w:szCs w:val="18"/>
        </w:rPr>
      </w:pPr>
    </w:p>
    <w:p w:rsidR="00A84837" w:rsidRDefault="00A84837" w:rsidP="00A84837">
      <w:pPr>
        <w:jc w:val="both"/>
        <w:rPr>
          <w:sz w:val="20"/>
          <w:szCs w:val="20"/>
          <w:lang w:val="es-ES"/>
        </w:rPr>
      </w:pPr>
    </w:p>
    <w:p w:rsidR="00A84837" w:rsidRDefault="00A84837" w:rsidP="00A84837">
      <w:pPr>
        <w:jc w:val="both"/>
        <w:rPr>
          <w:b/>
          <w:bCs/>
          <w:sz w:val="20"/>
          <w:szCs w:val="20"/>
          <w:lang w:val="es-ES"/>
        </w:rPr>
      </w:pPr>
      <w:r w:rsidRPr="00A032D8">
        <w:rPr>
          <w:b/>
          <w:bCs/>
          <w:sz w:val="20"/>
          <w:szCs w:val="20"/>
          <w:lang w:val="es-ES"/>
        </w:rPr>
        <w:t>FIN DE NUESTROS SERVICIOS</w:t>
      </w:r>
    </w:p>
    <w:p w:rsidR="00A84837" w:rsidRDefault="00A84837" w:rsidP="00A84837">
      <w:pPr>
        <w:jc w:val="both"/>
        <w:rPr>
          <w:b/>
          <w:bCs/>
          <w:sz w:val="20"/>
          <w:szCs w:val="20"/>
          <w:lang w:val="es-ES"/>
        </w:rPr>
      </w:pPr>
    </w:p>
    <w:p w:rsidR="00A84837" w:rsidRDefault="00A84837" w:rsidP="00A84837">
      <w:pPr>
        <w:jc w:val="both"/>
        <w:rPr>
          <w:b/>
          <w:bCs/>
          <w:sz w:val="20"/>
          <w:szCs w:val="20"/>
          <w:lang w:val="es-ES"/>
        </w:rPr>
      </w:pPr>
    </w:p>
    <w:p w:rsidR="00A84837" w:rsidRDefault="00A84837" w:rsidP="00A84837">
      <w:pPr>
        <w:jc w:val="both"/>
        <w:rPr>
          <w:b/>
          <w:bCs/>
          <w:sz w:val="20"/>
          <w:szCs w:val="20"/>
          <w:lang w:val="es-ES"/>
        </w:rPr>
      </w:pPr>
    </w:p>
    <w:p w:rsidR="00A84837" w:rsidRPr="003F2DEC" w:rsidRDefault="00A84837" w:rsidP="00A84837">
      <w:pPr>
        <w:jc w:val="both"/>
        <w:rPr>
          <w:b/>
          <w:bCs/>
          <w:sz w:val="20"/>
          <w:szCs w:val="20"/>
          <w:lang w:val="es-ES"/>
        </w:rPr>
      </w:pPr>
    </w:p>
    <w:p w:rsidR="00A84837" w:rsidRDefault="00A84837" w:rsidP="00A84837">
      <w:pPr>
        <w:rPr>
          <w:sz w:val="20"/>
          <w:szCs w:val="20"/>
          <w:lang w:val="es-ES"/>
        </w:rPr>
      </w:pPr>
    </w:p>
    <w:p w:rsidR="00A84837" w:rsidRPr="00B56B0D" w:rsidRDefault="00A84837" w:rsidP="00A84837">
      <w:pPr>
        <w:rPr>
          <w:sz w:val="20"/>
          <w:szCs w:val="20"/>
          <w:lang w:val="es-ES"/>
        </w:rPr>
      </w:pPr>
      <w:r>
        <w:rPr>
          <w:b/>
          <w:noProof/>
          <w:sz w:val="20"/>
          <w:szCs w:val="20"/>
          <w:lang w:val="es-MX" w:eastAsia="es-MX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4C5C711" wp14:editId="52728DDF">
                <wp:simplePos x="0" y="0"/>
                <wp:positionH relativeFrom="column">
                  <wp:posOffset>344805</wp:posOffset>
                </wp:positionH>
                <wp:positionV relativeFrom="paragraph">
                  <wp:posOffset>10160</wp:posOffset>
                </wp:positionV>
                <wp:extent cx="1628775" cy="265430"/>
                <wp:effectExtent l="0" t="0" r="28575" b="20320"/>
                <wp:wrapSquare wrapText="bothSides"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2654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84837" w:rsidRPr="00F74623" w:rsidRDefault="00A84837" w:rsidP="00A84837">
                            <w:pPr>
                              <w:jc w:val="center"/>
                              <w:rPr>
                                <w:b/>
                                <w:i/>
                                <w:lang w:val="es-ES"/>
                              </w:rPr>
                            </w:pPr>
                            <w:r w:rsidRPr="00F74623">
                              <w:rPr>
                                <w:b/>
                                <w:i/>
                                <w:lang w:val="es-ES"/>
                              </w:rPr>
                              <w:t>JULIÁ TOURS INCLUYE: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4C5C711" id="Rectángulo 4" o:spid="_x0000_s1026" style="position:absolute;margin-left:27.15pt;margin-top:.8pt;width:128.25pt;height:20.9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ugoYwIAABIFAAAOAAAAZHJzL2Uyb0RvYy54bWysVMFu2zAMvQ/YPwi6r46zpO2COkXQosOA&#10;og3WDj0rslQbk0WNUmJnXz9Kdpyu6y7DclBIiXyknh91cdk1hu0U+hpswfOTCWfKSihr+1zwb483&#10;H84580HYUhiwquB75fnl8v27i9Yt1BQqMKVCRiDWL1pX8CoEt8gyLyvVCH8CTlk61ICNCOTic1ai&#10;aAm9Mdl0MjnNWsDSIUjlPe1e94d8mfC1VjLca+1VYKbg1FtIK6Z1E9dseSEWzyhcVcuhDfEPXTSi&#10;tlR0hLoWQbAt1n9ANbVE8KDDiYQmA61rqdId6Db55NVtHirhVLoLkePdSJP/f7Dybvfg1kg0tM4v&#10;PJnxFp3GJv5Tf6xLZO1HslQXmKTN/HR6fnY250zS2fR0PvuY2MyO2Q59+KygYdEoONLHSByJ3a0P&#10;VJFCDyHkHOsnK+yNii0Y+1VpVpdUcZqykzTUlUG2E/RRy+95v12JUvVb8wn94pelAmN08hJYRNW1&#10;MSPuABAl9ztuDzHExjSVFDUmTv7WUJ84RqeKYMOY2NQW8K1kE/Khcd3HH4jp6YjMhG7TEX40N1Du&#10;18gQell7J29qovpW+LAWSDomxdNshntatIG24DBYnFWAP9/aj/EkLzrlrKW5KLj/sRWoODNfLAnv&#10;Uz6bxUFKzmx+NiUHX55sXp7YbXMF9JVyegWcTGaMD+ZgaoTmiUZ4FavSkbCSahdcBjw4V6GfV3oE&#10;pFqtUhgNjxPh1j44GcEjwVFKj92TQDfoLZBS7+AwQ2LxSnZ9bMy0sNoG0HXS5JHXgXoavKSd4ZGI&#10;k/3ST1HHp2z5CwAA//8DAFBLAwQUAAYACAAAACEAalDjj94AAAAHAQAADwAAAGRycy9kb3ducmV2&#10;LnhtbEyPQU+DQBCF7yb+h82YeDF2qWBjKEtTGw0XPIj9AQO7BSI7S9gtRX+940mPb97Le99ku8UO&#10;YjaT7x0pWK8iEIYap3tqFRw/Xu+fQPiApHFwZBR8GQ+7/Poqw1S7C72buQqt4BLyKSroQhhTKX3T&#10;GYt+5UZD7J3cZDGwnFqpJ7xwuR3kQxRtpMWeeKHD0Rw603xWZ6vge66PRbEv8e6tOpRT4Z9fynZR&#10;6vZm2W9BBLOEvzD84jM65MxUuzNpLwYFj0nMSb5vQLAdryP+pFaQxAnIPJP/+fMfAAAA//8DAFBL&#10;AQItABQABgAIAAAAIQC2gziS/gAAAOEBAAATAAAAAAAAAAAAAAAAAAAAAABbQ29udGVudF9UeXBl&#10;c10ueG1sUEsBAi0AFAAGAAgAAAAhADj9If/WAAAAlAEAAAsAAAAAAAAAAAAAAAAALwEAAF9yZWxz&#10;Ly5yZWxzUEsBAi0AFAAGAAgAAAAhAOp+6ChjAgAAEgUAAA4AAAAAAAAAAAAAAAAALgIAAGRycy9l&#10;Mm9Eb2MueG1sUEsBAi0AFAAGAAgAAAAhAGpQ44/eAAAABwEAAA8AAAAAAAAAAAAAAAAAvQQAAGRy&#10;cy9kb3ducmV2LnhtbFBLBQYAAAAABAAEAPMAAADIBQAAAAA=&#10;" fillcolor="black [3200]" strokecolor="black [1600]" strokeweight="1pt">
                <v:textbox>
                  <w:txbxContent>
                    <w:p w:rsidR="00A84837" w:rsidRPr="00F74623" w:rsidRDefault="00A84837" w:rsidP="00A84837">
                      <w:pPr>
                        <w:jc w:val="center"/>
                        <w:rPr>
                          <w:b/>
                          <w:i/>
                          <w:lang w:val="es-ES"/>
                        </w:rPr>
                      </w:pPr>
                      <w:r w:rsidRPr="00F74623">
                        <w:rPr>
                          <w:b/>
                          <w:i/>
                          <w:lang w:val="es-ES"/>
                        </w:rPr>
                        <w:t>JULIÁ TOURS INCLUYE: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A84837" w:rsidRDefault="00A84837" w:rsidP="00A84837">
      <w:pPr>
        <w:rPr>
          <w:sz w:val="20"/>
          <w:szCs w:val="20"/>
          <w:lang w:val="es-ES"/>
        </w:rPr>
      </w:pPr>
    </w:p>
    <w:p w:rsidR="00A84837" w:rsidRPr="00B56B0D" w:rsidRDefault="00A84837" w:rsidP="00A84837">
      <w:pPr>
        <w:rPr>
          <w:sz w:val="20"/>
          <w:szCs w:val="20"/>
          <w:lang w:val="es-ES"/>
        </w:rPr>
      </w:pPr>
    </w:p>
    <w:p w:rsidR="00A84837" w:rsidRPr="009B092E" w:rsidRDefault="00A84837" w:rsidP="00A84837">
      <w:pPr>
        <w:pStyle w:val="Prrafodelista"/>
        <w:numPr>
          <w:ilvl w:val="0"/>
          <w:numId w:val="2"/>
        </w:numPr>
        <w:spacing w:after="0" w:line="0" w:lineRule="atLeast"/>
        <w:contextualSpacing w:val="0"/>
        <w:jc w:val="both"/>
        <w:rPr>
          <w:sz w:val="20"/>
          <w:szCs w:val="20"/>
        </w:rPr>
      </w:pPr>
      <w:r w:rsidRPr="009B092E">
        <w:rPr>
          <w:sz w:val="20"/>
          <w:szCs w:val="20"/>
        </w:rPr>
        <w:t>02 noches de alojamiento en San Salvador</w:t>
      </w:r>
    </w:p>
    <w:p w:rsidR="00A84837" w:rsidRPr="009B092E" w:rsidRDefault="00A84837" w:rsidP="00A84837">
      <w:pPr>
        <w:pStyle w:val="Prrafodelista"/>
        <w:numPr>
          <w:ilvl w:val="0"/>
          <w:numId w:val="2"/>
        </w:numPr>
        <w:spacing w:after="0" w:line="0" w:lineRule="atLeast"/>
        <w:contextualSpacing w:val="0"/>
        <w:jc w:val="both"/>
        <w:rPr>
          <w:sz w:val="20"/>
          <w:szCs w:val="20"/>
        </w:rPr>
      </w:pPr>
      <w:r w:rsidRPr="009B092E">
        <w:rPr>
          <w:sz w:val="20"/>
          <w:szCs w:val="20"/>
        </w:rPr>
        <w:t xml:space="preserve">02 noches de alojamiento en Ataco o </w:t>
      </w:r>
      <w:proofErr w:type="spellStart"/>
      <w:r w:rsidRPr="009B092E">
        <w:rPr>
          <w:sz w:val="20"/>
          <w:szCs w:val="20"/>
        </w:rPr>
        <w:t>Juayua</w:t>
      </w:r>
      <w:proofErr w:type="spellEnd"/>
    </w:p>
    <w:p w:rsidR="00A84837" w:rsidRPr="009B092E" w:rsidRDefault="00A84837" w:rsidP="00A84837">
      <w:pPr>
        <w:pStyle w:val="Prrafodelista"/>
        <w:numPr>
          <w:ilvl w:val="0"/>
          <w:numId w:val="2"/>
        </w:numPr>
        <w:spacing w:after="0" w:line="0" w:lineRule="atLeast"/>
        <w:contextualSpacing w:val="0"/>
        <w:jc w:val="both"/>
        <w:rPr>
          <w:sz w:val="20"/>
          <w:szCs w:val="20"/>
        </w:rPr>
      </w:pPr>
      <w:r w:rsidRPr="009B092E">
        <w:rPr>
          <w:sz w:val="20"/>
          <w:szCs w:val="20"/>
        </w:rPr>
        <w:t>01 noches de alojamiento en San Salvador</w:t>
      </w:r>
    </w:p>
    <w:p w:rsidR="00A84837" w:rsidRPr="009B092E" w:rsidRDefault="00A84837" w:rsidP="00A84837">
      <w:pPr>
        <w:pStyle w:val="Prrafodelista"/>
        <w:numPr>
          <w:ilvl w:val="0"/>
          <w:numId w:val="2"/>
        </w:numPr>
        <w:spacing w:after="0" w:line="0" w:lineRule="atLeast"/>
        <w:contextualSpacing w:val="0"/>
        <w:jc w:val="both"/>
        <w:rPr>
          <w:sz w:val="20"/>
          <w:szCs w:val="20"/>
        </w:rPr>
      </w:pPr>
      <w:r w:rsidRPr="009B092E">
        <w:rPr>
          <w:sz w:val="20"/>
          <w:szCs w:val="20"/>
        </w:rPr>
        <w:t>Transporte terrestre</w:t>
      </w:r>
    </w:p>
    <w:p w:rsidR="00A84837" w:rsidRPr="009B092E" w:rsidRDefault="00A84837" w:rsidP="00A84837">
      <w:pPr>
        <w:pStyle w:val="Prrafodelista"/>
        <w:numPr>
          <w:ilvl w:val="0"/>
          <w:numId w:val="2"/>
        </w:numPr>
        <w:spacing w:after="0" w:line="0" w:lineRule="atLeast"/>
        <w:contextualSpacing w:val="0"/>
        <w:jc w:val="both"/>
        <w:rPr>
          <w:sz w:val="20"/>
          <w:szCs w:val="20"/>
        </w:rPr>
      </w:pPr>
      <w:r w:rsidRPr="009B092E">
        <w:rPr>
          <w:sz w:val="20"/>
          <w:szCs w:val="20"/>
        </w:rPr>
        <w:t>Guía bilingüe durante todo el recorrido</w:t>
      </w:r>
    </w:p>
    <w:p w:rsidR="00A84837" w:rsidRPr="009B092E" w:rsidRDefault="00A84837" w:rsidP="00A84837">
      <w:pPr>
        <w:pStyle w:val="Prrafodelista"/>
        <w:numPr>
          <w:ilvl w:val="0"/>
          <w:numId w:val="2"/>
        </w:numPr>
        <w:spacing w:after="0" w:line="0" w:lineRule="atLeast"/>
        <w:contextualSpacing w:val="0"/>
        <w:jc w:val="both"/>
        <w:rPr>
          <w:sz w:val="20"/>
          <w:szCs w:val="20"/>
        </w:rPr>
      </w:pPr>
      <w:r w:rsidRPr="009B092E">
        <w:rPr>
          <w:sz w:val="20"/>
          <w:szCs w:val="20"/>
        </w:rPr>
        <w:t xml:space="preserve">Desayuno American o Típico </w:t>
      </w:r>
    </w:p>
    <w:p w:rsidR="00A84837" w:rsidRPr="009B092E" w:rsidRDefault="00A84837" w:rsidP="00A84837">
      <w:pPr>
        <w:pStyle w:val="Prrafodelista"/>
        <w:numPr>
          <w:ilvl w:val="0"/>
          <w:numId w:val="2"/>
        </w:numPr>
        <w:spacing w:after="0" w:line="0" w:lineRule="atLeast"/>
        <w:contextualSpacing w:val="0"/>
        <w:jc w:val="both"/>
        <w:rPr>
          <w:sz w:val="20"/>
          <w:szCs w:val="20"/>
        </w:rPr>
      </w:pPr>
      <w:r w:rsidRPr="009B092E">
        <w:rPr>
          <w:sz w:val="20"/>
          <w:szCs w:val="20"/>
        </w:rPr>
        <w:t>Entradas a los sitios turísticos</w:t>
      </w:r>
    </w:p>
    <w:p w:rsidR="00A84837" w:rsidRPr="009B092E" w:rsidRDefault="00A84837" w:rsidP="00A84837">
      <w:pPr>
        <w:pStyle w:val="Prrafodelista"/>
        <w:numPr>
          <w:ilvl w:val="0"/>
          <w:numId w:val="2"/>
        </w:numPr>
        <w:spacing w:after="0" w:line="0" w:lineRule="atLeast"/>
        <w:contextualSpacing w:val="0"/>
        <w:jc w:val="both"/>
        <w:rPr>
          <w:sz w:val="20"/>
          <w:szCs w:val="20"/>
        </w:rPr>
      </w:pPr>
      <w:r w:rsidRPr="009B092E">
        <w:rPr>
          <w:sz w:val="20"/>
          <w:szCs w:val="20"/>
        </w:rPr>
        <w:t xml:space="preserve">Impuestos </w:t>
      </w:r>
      <w:proofErr w:type="spellStart"/>
      <w:r w:rsidRPr="009B092E">
        <w:rPr>
          <w:sz w:val="20"/>
          <w:szCs w:val="20"/>
        </w:rPr>
        <w:t>incluídos</w:t>
      </w:r>
      <w:proofErr w:type="spellEnd"/>
    </w:p>
    <w:p w:rsidR="00A84837" w:rsidRPr="00A21AC2" w:rsidRDefault="00A84837" w:rsidP="00A84837">
      <w:pPr>
        <w:pStyle w:val="Prrafodelista"/>
        <w:numPr>
          <w:ilvl w:val="0"/>
          <w:numId w:val="2"/>
        </w:numPr>
        <w:tabs>
          <w:tab w:val="left" w:pos="851"/>
        </w:tabs>
        <w:spacing w:after="0" w:line="259" w:lineRule="auto"/>
        <w:rPr>
          <w:sz w:val="20"/>
          <w:szCs w:val="20"/>
        </w:rPr>
      </w:pPr>
      <w:r w:rsidRPr="001E0FB8">
        <w:rPr>
          <w:sz w:val="20"/>
          <w:szCs w:val="20"/>
        </w:rPr>
        <w:t xml:space="preserve">Seguro de asistencia </w:t>
      </w:r>
      <w:r>
        <w:rPr>
          <w:sz w:val="20"/>
          <w:szCs w:val="20"/>
        </w:rPr>
        <w:t xml:space="preserve">en viaje cobertura COVID. </w:t>
      </w:r>
      <w:r w:rsidRPr="009B092E">
        <w:rPr>
          <w:sz w:val="20"/>
          <w:szCs w:val="20"/>
        </w:rPr>
        <w:t xml:space="preserve"> </w:t>
      </w:r>
    </w:p>
    <w:p w:rsidR="00A84837" w:rsidRDefault="00A84837" w:rsidP="00A84837">
      <w:pPr>
        <w:tabs>
          <w:tab w:val="left" w:pos="851"/>
        </w:tabs>
        <w:rPr>
          <w:sz w:val="20"/>
          <w:szCs w:val="20"/>
        </w:rPr>
      </w:pPr>
    </w:p>
    <w:p w:rsidR="00A84837" w:rsidRPr="00A21AC2" w:rsidRDefault="00A84837" w:rsidP="00A84837">
      <w:pPr>
        <w:tabs>
          <w:tab w:val="left" w:pos="851"/>
        </w:tabs>
        <w:rPr>
          <w:sz w:val="20"/>
          <w:szCs w:val="20"/>
        </w:rPr>
      </w:pPr>
    </w:p>
    <w:p w:rsidR="00A84837" w:rsidRPr="006047E1" w:rsidRDefault="00A84837" w:rsidP="00A84837">
      <w:pPr>
        <w:tabs>
          <w:tab w:val="left" w:pos="851"/>
        </w:tabs>
        <w:rPr>
          <w:sz w:val="20"/>
          <w:szCs w:val="20"/>
        </w:rPr>
      </w:pPr>
    </w:p>
    <w:p w:rsidR="00A84837" w:rsidRPr="00B56B0D" w:rsidRDefault="00A84837" w:rsidP="00A84837">
      <w:pPr>
        <w:ind w:left="567"/>
        <w:rPr>
          <w:b/>
        </w:rPr>
      </w:pPr>
      <w:r w:rsidRPr="00B56B0D">
        <w:rPr>
          <w:b/>
        </w:rPr>
        <w:t>NO Incluye</w:t>
      </w:r>
    </w:p>
    <w:p w:rsidR="00A84837" w:rsidRPr="007A1834" w:rsidRDefault="00A84837" w:rsidP="00A84837">
      <w:pPr>
        <w:pStyle w:val="Prrafodelista"/>
        <w:numPr>
          <w:ilvl w:val="0"/>
          <w:numId w:val="1"/>
        </w:numPr>
        <w:tabs>
          <w:tab w:val="left" w:pos="851"/>
        </w:tabs>
        <w:spacing w:after="0" w:line="259" w:lineRule="auto"/>
        <w:ind w:left="927"/>
        <w:rPr>
          <w:sz w:val="20"/>
          <w:szCs w:val="20"/>
        </w:rPr>
      </w:pPr>
      <w:r>
        <w:rPr>
          <w:sz w:val="20"/>
          <w:szCs w:val="20"/>
        </w:rPr>
        <w:t>Vuelos internacionales y domésticos.</w:t>
      </w:r>
    </w:p>
    <w:p w:rsidR="00A84837" w:rsidRPr="00B56B0D" w:rsidRDefault="00A84837" w:rsidP="00A84837">
      <w:pPr>
        <w:pStyle w:val="Prrafodelista"/>
        <w:numPr>
          <w:ilvl w:val="0"/>
          <w:numId w:val="1"/>
        </w:numPr>
        <w:tabs>
          <w:tab w:val="left" w:pos="851"/>
        </w:tabs>
        <w:spacing w:after="0" w:line="259" w:lineRule="auto"/>
        <w:ind w:left="927"/>
        <w:rPr>
          <w:sz w:val="20"/>
          <w:szCs w:val="20"/>
        </w:rPr>
      </w:pPr>
      <w:r w:rsidRPr="00B56B0D">
        <w:rPr>
          <w:sz w:val="20"/>
          <w:szCs w:val="20"/>
        </w:rPr>
        <w:t>Bebidas en las comidas mencionadas</w:t>
      </w:r>
    </w:p>
    <w:p w:rsidR="00A84837" w:rsidRPr="004B7685" w:rsidRDefault="00A84837" w:rsidP="00A84837">
      <w:pPr>
        <w:pStyle w:val="Prrafodelista"/>
        <w:numPr>
          <w:ilvl w:val="0"/>
          <w:numId w:val="1"/>
        </w:numPr>
        <w:tabs>
          <w:tab w:val="left" w:pos="851"/>
        </w:tabs>
        <w:spacing w:after="0" w:line="259" w:lineRule="auto"/>
        <w:ind w:left="927"/>
        <w:rPr>
          <w:sz w:val="20"/>
          <w:szCs w:val="20"/>
        </w:rPr>
      </w:pPr>
      <w:r w:rsidRPr="003F2DEC">
        <w:rPr>
          <w:sz w:val="20"/>
          <w:szCs w:val="20"/>
        </w:rPr>
        <w:t xml:space="preserve">Impuesto de entrada a El Salvador 10 USD aprox. Por </w:t>
      </w:r>
      <w:proofErr w:type="spellStart"/>
      <w:r w:rsidRPr="003F2DEC">
        <w:rPr>
          <w:sz w:val="20"/>
          <w:szCs w:val="20"/>
        </w:rPr>
        <w:t>pax</w:t>
      </w:r>
      <w:proofErr w:type="spellEnd"/>
      <w:r w:rsidRPr="003F2DEC">
        <w:rPr>
          <w:sz w:val="20"/>
          <w:szCs w:val="20"/>
        </w:rPr>
        <w:t xml:space="preserve"> se paga directamente en destino</w:t>
      </w:r>
      <w:r w:rsidRPr="004B7685">
        <w:rPr>
          <w:sz w:val="20"/>
          <w:szCs w:val="20"/>
        </w:rPr>
        <w:t xml:space="preserve">. </w:t>
      </w:r>
    </w:p>
    <w:p w:rsidR="00A84837" w:rsidRPr="00B56B0D" w:rsidRDefault="00A84837" w:rsidP="00A84837">
      <w:pPr>
        <w:pStyle w:val="Prrafodelista"/>
        <w:numPr>
          <w:ilvl w:val="0"/>
          <w:numId w:val="1"/>
        </w:numPr>
        <w:tabs>
          <w:tab w:val="left" w:pos="851"/>
        </w:tabs>
        <w:spacing w:after="0" w:line="259" w:lineRule="auto"/>
        <w:ind w:left="927"/>
        <w:rPr>
          <w:sz w:val="20"/>
          <w:szCs w:val="20"/>
        </w:rPr>
      </w:pPr>
      <w:r w:rsidRPr="00B56B0D">
        <w:rPr>
          <w:sz w:val="20"/>
          <w:szCs w:val="20"/>
        </w:rPr>
        <w:t>Ningún servicio no especificado</w:t>
      </w:r>
    </w:p>
    <w:p w:rsidR="00A84837" w:rsidRPr="00B56B0D" w:rsidRDefault="00A84837" w:rsidP="00A84837">
      <w:pPr>
        <w:pStyle w:val="Prrafodelista"/>
        <w:numPr>
          <w:ilvl w:val="0"/>
          <w:numId w:val="1"/>
        </w:numPr>
        <w:tabs>
          <w:tab w:val="left" w:pos="851"/>
        </w:tabs>
        <w:spacing w:after="0" w:line="259" w:lineRule="auto"/>
        <w:ind w:left="927"/>
        <w:rPr>
          <w:sz w:val="20"/>
          <w:szCs w:val="20"/>
        </w:rPr>
      </w:pPr>
      <w:r w:rsidRPr="00B56B0D">
        <w:rPr>
          <w:sz w:val="20"/>
          <w:szCs w:val="20"/>
        </w:rPr>
        <w:t>Gastos personales</w:t>
      </w:r>
    </w:p>
    <w:p w:rsidR="00A84837" w:rsidRDefault="00A84837" w:rsidP="00A84837">
      <w:pPr>
        <w:pStyle w:val="Prrafodelista"/>
        <w:numPr>
          <w:ilvl w:val="0"/>
          <w:numId w:val="1"/>
        </w:numPr>
        <w:tabs>
          <w:tab w:val="left" w:pos="851"/>
        </w:tabs>
        <w:spacing w:after="0" w:line="259" w:lineRule="auto"/>
        <w:ind w:left="927"/>
        <w:rPr>
          <w:sz w:val="20"/>
          <w:szCs w:val="20"/>
        </w:rPr>
      </w:pPr>
      <w:r w:rsidRPr="00B56B0D">
        <w:rPr>
          <w:sz w:val="20"/>
          <w:szCs w:val="20"/>
        </w:rPr>
        <w:t>Propinas</w:t>
      </w:r>
    </w:p>
    <w:p w:rsidR="00A84837" w:rsidRDefault="00A84837" w:rsidP="00A84837">
      <w:pPr>
        <w:tabs>
          <w:tab w:val="left" w:pos="851"/>
        </w:tabs>
        <w:rPr>
          <w:sz w:val="20"/>
          <w:szCs w:val="20"/>
        </w:rPr>
      </w:pPr>
    </w:p>
    <w:tbl>
      <w:tblPr>
        <w:tblW w:w="6448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54"/>
        <w:gridCol w:w="1242"/>
        <w:gridCol w:w="993"/>
        <w:gridCol w:w="1259"/>
      </w:tblGrid>
      <w:tr w:rsidR="00BB6942" w:rsidRPr="00BB6942" w:rsidTr="00BB6942">
        <w:trPr>
          <w:trHeight w:val="315"/>
          <w:jc w:val="center"/>
        </w:trPr>
        <w:tc>
          <w:tcPr>
            <w:tcW w:w="6448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000000"/>
            <w:noWrap/>
            <w:vAlign w:val="center"/>
            <w:hideMark/>
          </w:tcPr>
          <w:p w:rsidR="00BB6942" w:rsidRPr="00BB6942" w:rsidRDefault="00BB6942" w:rsidP="00BB6942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BB6942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 xml:space="preserve">TARIFAS EN USD POR PERSONA </w:t>
            </w:r>
          </w:p>
        </w:tc>
      </w:tr>
      <w:tr w:rsidR="00BB6942" w:rsidRPr="00BB6942" w:rsidTr="00BB6942">
        <w:trPr>
          <w:trHeight w:val="300"/>
          <w:jc w:val="center"/>
        </w:trPr>
        <w:tc>
          <w:tcPr>
            <w:tcW w:w="419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B6942" w:rsidRPr="00BB6942" w:rsidRDefault="00BB6942" w:rsidP="00BB6942">
            <w:pP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BB6942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  <w:t xml:space="preserve">SERVICIOS TERRESTRES EXCLUSIVAMENTE </w:t>
            </w:r>
          </w:p>
        </w:tc>
        <w:tc>
          <w:tcPr>
            <w:tcW w:w="2252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noWrap/>
            <w:vAlign w:val="center"/>
            <w:hideMark/>
          </w:tcPr>
          <w:p w:rsidR="00BB6942" w:rsidRPr="00BB6942" w:rsidRDefault="00BB6942" w:rsidP="00BB6942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BB6942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  <w:t xml:space="preserve">MINIMO 2 PASAJEROS </w:t>
            </w:r>
          </w:p>
        </w:tc>
      </w:tr>
      <w:tr w:rsidR="00BB6942" w:rsidRPr="00BB6942" w:rsidTr="00BB6942">
        <w:trPr>
          <w:trHeight w:val="240"/>
          <w:jc w:val="center"/>
        </w:trPr>
        <w:tc>
          <w:tcPr>
            <w:tcW w:w="6448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000000"/>
            <w:noWrap/>
            <w:vAlign w:val="center"/>
            <w:hideMark/>
          </w:tcPr>
          <w:p w:rsidR="00BB6942" w:rsidRPr="00BB6942" w:rsidRDefault="00BB6942" w:rsidP="00BB6942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BB6942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05 ENE - 15 DIC 2026</w:t>
            </w:r>
          </w:p>
        </w:tc>
      </w:tr>
      <w:tr w:rsidR="00BB6942" w:rsidRPr="00BB6942" w:rsidTr="00BB6942">
        <w:trPr>
          <w:trHeight w:val="300"/>
          <w:jc w:val="center"/>
        </w:trPr>
        <w:tc>
          <w:tcPr>
            <w:tcW w:w="295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BB6942" w:rsidRPr="00BB6942" w:rsidRDefault="00BB6942" w:rsidP="00BB6942">
            <w:pPr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BB6942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 xml:space="preserve">CATEGORÍA 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BB6942" w:rsidRPr="00BB6942" w:rsidRDefault="00BB6942" w:rsidP="00BB6942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BB6942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 xml:space="preserve">DBL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BB6942" w:rsidRPr="00BB6942" w:rsidRDefault="00BB6942" w:rsidP="00BB6942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BB6942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TPL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:rsidR="00BB6942" w:rsidRPr="00BB6942" w:rsidRDefault="00BB6942" w:rsidP="00BB6942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BB6942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SGL</w:t>
            </w:r>
          </w:p>
        </w:tc>
      </w:tr>
      <w:tr w:rsidR="00BB6942" w:rsidRPr="00BB6942" w:rsidTr="00BB6942">
        <w:trPr>
          <w:trHeight w:val="252"/>
          <w:jc w:val="center"/>
        </w:trPr>
        <w:tc>
          <w:tcPr>
            <w:tcW w:w="295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B6942" w:rsidRPr="00BB6942" w:rsidRDefault="00BB6942" w:rsidP="00BB6942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BB6942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 xml:space="preserve">PRIMERA 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B6942" w:rsidRPr="00BB6942" w:rsidRDefault="00BB6942" w:rsidP="00BB6942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BB6942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1424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B6942" w:rsidRPr="00BB6942" w:rsidRDefault="00BB6942" w:rsidP="00BB6942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BB6942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N/A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:rsidR="00BB6942" w:rsidRPr="00BB6942" w:rsidRDefault="00BB6942" w:rsidP="00BB6942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BB6942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2491</w:t>
            </w:r>
          </w:p>
        </w:tc>
      </w:tr>
      <w:tr w:rsidR="00BB6942" w:rsidRPr="00BB6942" w:rsidTr="00BB6942">
        <w:trPr>
          <w:trHeight w:val="252"/>
          <w:jc w:val="center"/>
        </w:trPr>
        <w:tc>
          <w:tcPr>
            <w:tcW w:w="6448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noWrap/>
            <w:vAlign w:val="center"/>
            <w:hideMark/>
          </w:tcPr>
          <w:p w:rsidR="00BB6942" w:rsidRPr="00BB6942" w:rsidRDefault="00BB6942" w:rsidP="00BB6942">
            <w:pPr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s-MX" w:eastAsia="es-MX"/>
              </w:rPr>
            </w:pPr>
            <w:r w:rsidRPr="00BB6942"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s-MX" w:eastAsia="es-MX"/>
              </w:rPr>
              <w:t xml:space="preserve">MENOR 02-10 AÑOS </w:t>
            </w:r>
          </w:p>
        </w:tc>
      </w:tr>
      <w:tr w:rsidR="00BB6942" w:rsidRPr="00BB6942" w:rsidTr="00BB6942">
        <w:trPr>
          <w:trHeight w:val="300"/>
          <w:jc w:val="center"/>
        </w:trPr>
        <w:tc>
          <w:tcPr>
            <w:tcW w:w="6448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noWrap/>
            <w:vAlign w:val="center"/>
            <w:hideMark/>
          </w:tcPr>
          <w:p w:rsidR="00BB6942" w:rsidRPr="00BB6942" w:rsidRDefault="00BB6942" w:rsidP="00BB6942">
            <w:pPr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s-MX" w:eastAsia="es-MX"/>
              </w:rPr>
            </w:pPr>
            <w:r w:rsidRPr="00BB6942"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s-MX" w:eastAsia="es-MX"/>
              </w:rPr>
              <w:t>NO APLICA EN FERIAS, CARNAVAL, SEMANA SANTA, VERANO, NAVIDAD Y FIN DE AÑO</w:t>
            </w:r>
          </w:p>
        </w:tc>
      </w:tr>
      <w:tr w:rsidR="00BB6942" w:rsidRPr="00BB6942" w:rsidTr="00BB6942">
        <w:trPr>
          <w:trHeight w:val="315"/>
          <w:jc w:val="center"/>
        </w:trPr>
        <w:tc>
          <w:tcPr>
            <w:tcW w:w="6448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noWrap/>
            <w:vAlign w:val="center"/>
            <w:hideMark/>
          </w:tcPr>
          <w:p w:rsidR="00BB6942" w:rsidRPr="00BB6942" w:rsidRDefault="00BB6942" w:rsidP="00BB6942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BB6942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  <w:t xml:space="preserve">TARIFAS SUJETAS A DISPONIBILIDAD Y CAMBIO SIN PREVIO AVISO </w:t>
            </w:r>
          </w:p>
        </w:tc>
      </w:tr>
    </w:tbl>
    <w:p w:rsidR="00A84837" w:rsidRPr="00BB6942" w:rsidRDefault="00A84837" w:rsidP="00A84837">
      <w:pPr>
        <w:tabs>
          <w:tab w:val="left" w:pos="851"/>
        </w:tabs>
        <w:rPr>
          <w:sz w:val="20"/>
          <w:szCs w:val="20"/>
          <w:lang w:val="es-MX"/>
        </w:rPr>
      </w:pPr>
    </w:p>
    <w:p w:rsidR="00A84837" w:rsidRDefault="00A84837" w:rsidP="00A84837">
      <w:pPr>
        <w:tabs>
          <w:tab w:val="left" w:pos="851"/>
        </w:tabs>
        <w:rPr>
          <w:sz w:val="20"/>
          <w:szCs w:val="20"/>
        </w:rPr>
      </w:pPr>
    </w:p>
    <w:p w:rsidR="00A84837" w:rsidRDefault="00A84837" w:rsidP="00A84837">
      <w:pPr>
        <w:tabs>
          <w:tab w:val="left" w:pos="851"/>
        </w:tabs>
        <w:rPr>
          <w:sz w:val="20"/>
          <w:szCs w:val="20"/>
        </w:rPr>
      </w:pPr>
    </w:p>
    <w:p w:rsidR="00A84837" w:rsidRDefault="00A84837" w:rsidP="00A84837">
      <w:pPr>
        <w:tabs>
          <w:tab w:val="left" w:pos="851"/>
        </w:tabs>
        <w:rPr>
          <w:sz w:val="20"/>
          <w:szCs w:val="20"/>
        </w:rPr>
      </w:pPr>
    </w:p>
    <w:p w:rsidR="00A84837" w:rsidRDefault="00A84837" w:rsidP="00A84837">
      <w:pPr>
        <w:tabs>
          <w:tab w:val="left" w:pos="851"/>
        </w:tabs>
        <w:rPr>
          <w:sz w:val="20"/>
          <w:szCs w:val="20"/>
        </w:rPr>
      </w:pPr>
    </w:p>
    <w:p w:rsidR="00A84837" w:rsidRDefault="00A84837" w:rsidP="00A84837">
      <w:pPr>
        <w:tabs>
          <w:tab w:val="left" w:pos="851"/>
        </w:tabs>
        <w:rPr>
          <w:sz w:val="20"/>
          <w:szCs w:val="20"/>
        </w:rPr>
      </w:pPr>
    </w:p>
    <w:p w:rsidR="00A84837" w:rsidRDefault="00A84837" w:rsidP="00A84837">
      <w:pPr>
        <w:tabs>
          <w:tab w:val="left" w:pos="851"/>
        </w:tabs>
        <w:rPr>
          <w:sz w:val="20"/>
          <w:szCs w:val="20"/>
        </w:rPr>
      </w:pPr>
    </w:p>
    <w:p w:rsidR="00A84837" w:rsidRPr="00971077" w:rsidRDefault="00A84837" w:rsidP="00A84837">
      <w:pPr>
        <w:tabs>
          <w:tab w:val="left" w:pos="851"/>
        </w:tabs>
        <w:rPr>
          <w:sz w:val="20"/>
          <w:szCs w:val="20"/>
        </w:rPr>
      </w:pPr>
    </w:p>
    <w:tbl>
      <w:tblPr>
        <w:tblW w:w="504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40"/>
        <w:gridCol w:w="1520"/>
        <w:gridCol w:w="2480"/>
      </w:tblGrid>
      <w:tr w:rsidR="00A84837" w:rsidRPr="009B092E" w:rsidTr="003010CD">
        <w:trPr>
          <w:trHeight w:val="252"/>
          <w:jc w:val="center"/>
        </w:trPr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84837" w:rsidRPr="009B092E" w:rsidRDefault="00A84837" w:rsidP="003010CD">
            <w:pPr>
              <w:rPr>
                <w:rFonts w:ascii="Times New Roman" w:eastAsia="Times New Roman" w:hAnsi="Times New Roman" w:cs="Times New Roman"/>
                <w:lang w:val="es-MX" w:eastAsia="es-MX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84837" w:rsidRPr="009B092E" w:rsidRDefault="00A84837" w:rsidP="003010CD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84837" w:rsidRPr="009B092E" w:rsidRDefault="00A84837" w:rsidP="003010CD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</w:tr>
      <w:tr w:rsidR="00A84837" w:rsidRPr="009B092E" w:rsidTr="003010CD">
        <w:trPr>
          <w:trHeight w:val="315"/>
          <w:jc w:val="center"/>
        </w:trPr>
        <w:tc>
          <w:tcPr>
            <w:tcW w:w="504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000000"/>
            <w:noWrap/>
            <w:vAlign w:val="center"/>
            <w:hideMark/>
          </w:tcPr>
          <w:p w:rsidR="00A84837" w:rsidRPr="009B092E" w:rsidRDefault="00A84837" w:rsidP="003010CD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9B092E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 xml:space="preserve">HOTELES PREVISTOS O SIMILARES </w:t>
            </w:r>
          </w:p>
        </w:tc>
      </w:tr>
      <w:tr w:rsidR="00A84837" w:rsidRPr="009B092E" w:rsidTr="003010CD">
        <w:trPr>
          <w:trHeight w:val="300"/>
          <w:jc w:val="center"/>
        </w:trPr>
        <w:tc>
          <w:tcPr>
            <w:tcW w:w="104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A84837" w:rsidRPr="009B092E" w:rsidRDefault="00A84837" w:rsidP="003010CD">
            <w:pPr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9B092E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Categoría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A84837" w:rsidRPr="009B092E" w:rsidRDefault="00A84837" w:rsidP="003010CD">
            <w:pPr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9B092E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Ciudad</w:t>
            </w:r>
          </w:p>
        </w:tc>
        <w:tc>
          <w:tcPr>
            <w:tcW w:w="248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:rsidR="00A84837" w:rsidRPr="009B092E" w:rsidRDefault="00A84837" w:rsidP="003010CD">
            <w:pPr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9B092E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Hotel</w:t>
            </w:r>
          </w:p>
        </w:tc>
      </w:tr>
      <w:tr w:rsidR="00A84837" w:rsidRPr="009B092E" w:rsidTr="003010CD">
        <w:trPr>
          <w:trHeight w:val="240"/>
          <w:jc w:val="center"/>
        </w:trPr>
        <w:tc>
          <w:tcPr>
            <w:tcW w:w="104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noWrap/>
            <w:vAlign w:val="center"/>
            <w:hideMark/>
          </w:tcPr>
          <w:p w:rsidR="00A84837" w:rsidRPr="009B092E" w:rsidRDefault="00A84837" w:rsidP="003010C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9B092E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 xml:space="preserve">PRIMERA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84837" w:rsidRPr="009B092E" w:rsidRDefault="00A84837" w:rsidP="003010CD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9B092E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 xml:space="preserve">San Salvador 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:rsidR="00A84837" w:rsidRPr="009B092E" w:rsidRDefault="00A84837" w:rsidP="003010CD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9B092E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 xml:space="preserve">Hotel </w:t>
            </w:r>
            <w:r w:rsidR="00C607F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Barcelo</w:t>
            </w:r>
          </w:p>
        </w:tc>
      </w:tr>
      <w:tr w:rsidR="00A84837" w:rsidRPr="009B092E" w:rsidTr="003010CD">
        <w:trPr>
          <w:trHeight w:val="300"/>
          <w:jc w:val="center"/>
        </w:trPr>
        <w:tc>
          <w:tcPr>
            <w:tcW w:w="10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A84837" w:rsidRPr="009B092E" w:rsidRDefault="00A84837" w:rsidP="003010CD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:rsidR="00A84837" w:rsidRPr="009B092E" w:rsidRDefault="00A84837" w:rsidP="003010CD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9B092E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Ataco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A84837" w:rsidRPr="009B092E" w:rsidRDefault="00A84837" w:rsidP="003010CD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9B092E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Casa De</w:t>
            </w:r>
            <w:r w:rsidR="00BB6942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 xml:space="preserve"> Gr</w:t>
            </w:r>
            <w:r w:rsidRPr="009B092E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aciela</w:t>
            </w:r>
          </w:p>
        </w:tc>
      </w:tr>
    </w:tbl>
    <w:p w:rsidR="00A84837" w:rsidRDefault="00A84837" w:rsidP="00A84837">
      <w:pPr>
        <w:rPr>
          <w:rFonts w:eastAsia="Calibri" w:cs="Tahoma"/>
          <w:b/>
          <w:color w:val="000000" w:themeColor="text1"/>
        </w:rPr>
      </w:pPr>
    </w:p>
    <w:p w:rsidR="00A84837" w:rsidRPr="00173D5B" w:rsidRDefault="00A84837" w:rsidP="00A84837">
      <w:pPr>
        <w:rPr>
          <w:rFonts w:eastAsia="Calibri" w:cs="Tahoma"/>
          <w:color w:val="000000" w:themeColor="text1"/>
        </w:rPr>
      </w:pPr>
      <w:r w:rsidRPr="00173D5B">
        <w:rPr>
          <w:rFonts w:eastAsia="Calibri" w:cs="Tahoma"/>
          <w:b/>
          <w:color w:val="000000" w:themeColor="text1"/>
        </w:rPr>
        <w:t>NOTAS IMPORTANTES:</w:t>
      </w:r>
    </w:p>
    <w:p w:rsidR="00A84837" w:rsidRPr="006E1AF1" w:rsidRDefault="00A84837" w:rsidP="00A84837">
      <w:pPr>
        <w:pStyle w:val="Prrafodelista"/>
        <w:numPr>
          <w:ilvl w:val="0"/>
          <w:numId w:val="2"/>
        </w:numPr>
        <w:spacing w:line="259" w:lineRule="auto"/>
        <w:rPr>
          <w:b/>
          <w:bCs/>
          <w:sz w:val="20"/>
          <w:szCs w:val="20"/>
        </w:rPr>
      </w:pPr>
      <w:r w:rsidRPr="006E1AF1">
        <w:rPr>
          <w:b/>
          <w:bCs/>
          <w:sz w:val="20"/>
          <w:szCs w:val="20"/>
        </w:rPr>
        <w:t>Es responsabilidad del pasajero contar con pasaporte vigente, así como visados, vacunas y requisitos necesarios para realizar su viaje.</w:t>
      </w:r>
    </w:p>
    <w:p w:rsidR="00A84837" w:rsidRPr="006E1AF1" w:rsidRDefault="00A84837" w:rsidP="00A84837">
      <w:pPr>
        <w:pStyle w:val="Prrafodelista"/>
        <w:numPr>
          <w:ilvl w:val="0"/>
          <w:numId w:val="2"/>
        </w:numPr>
        <w:spacing w:line="259" w:lineRule="auto"/>
        <w:rPr>
          <w:b/>
          <w:bCs/>
          <w:sz w:val="20"/>
          <w:szCs w:val="20"/>
        </w:rPr>
      </w:pPr>
      <w:r w:rsidRPr="006E1AF1">
        <w:rPr>
          <w:b/>
          <w:bCs/>
          <w:sz w:val="20"/>
          <w:szCs w:val="20"/>
        </w:rPr>
        <w:t xml:space="preserve">Recomendamos viajar bajo la cobertura de una póliza de Seguro. Su ejecutivo puede informarle. </w:t>
      </w:r>
    </w:p>
    <w:p w:rsidR="00A84837" w:rsidRPr="006E1AF1" w:rsidRDefault="00A84837" w:rsidP="00A84837">
      <w:pPr>
        <w:pStyle w:val="Prrafodelista"/>
        <w:numPr>
          <w:ilvl w:val="0"/>
          <w:numId w:val="2"/>
        </w:numPr>
        <w:spacing w:line="259" w:lineRule="auto"/>
        <w:rPr>
          <w:b/>
          <w:bCs/>
          <w:sz w:val="20"/>
          <w:szCs w:val="20"/>
        </w:rPr>
      </w:pPr>
      <w:r w:rsidRPr="006E1AF1">
        <w:rPr>
          <w:b/>
          <w:bCs/>
          <w:sz w:val="20"/>
          <w:szCs w:val="20"/>
        </w:rPr>
        <w:t>El orden de los servicios podría variar según disponibilidad aérea y/o terrestre.</w:t>
      </w:r>
    </w:p>
    <w:p w:rsidR="00A84837" w:rsidRDefault="00A84837" w:rsidP="00A84837">
      <w:pPr>
        <w:pStyle w:val="Prrafodelista"/>
        <w:numPr>
          <w:ilvl w:val="0"/>
          <w:numId w:val="2"/>
        </w:numPr>
        <w:spacing w:line="259" w:lineRule="auto"/>
        <w:rPr>
          <w:sz w:val="20"/>
          <w:szCs w:val="20"/>
        </w:rPr>
      </w:pPr>
      <w:r w:rsidRPr="003F2DEC">
        <w:rPr>
          <w:sz w:val="20"/>
          <w:szCs w:val="20"/>
        </w:rPr>
        <w:t>Se requiere vacuna de Fiebre Amarilla si anteriormente se ha visitado Sudamérica o África</w:t>
      </w:r>
      <w:r>
        <w:rPr>
          <w:sz w:val="20"/>
          <w:szCs w:val="20"/>
        </w:rPr>
        <w:t xml:space="preserve">. </w:t>
      </w:r>
    </w:p>
    <w:p w:rsidR="00A84837" w:rsidRDefault="00A84837" w:rsidP="00A84837">
      <w:pPr>
        <w:pStyle w:val="Prrafodelista"/>
        <w:numPr>
          <w:ilvl w:val="0"/>
          <w:numId w:val="2"/>
        </w:numPr>
        <w:tabs>
          <w:tab w:val="left" w:pos="851"/>
        </w:tabs>
        <w:spacing w:line="259" w:lineRule="auto"/>
        <w:rPr>
          <w:sz w:val="20"/>
          <w:szCs w:val="20"/>
        </w:rPr>
      </w:pPr>
      <w:r w:rsidRPr="006E1AF1">
        <w:rPr>
          <w:sz w:val="20"/>
          <w:szCs w:val="20"/>
        </w:rPr>
        <w:t xml:space="preserve">Ocupación máxima por habitación 3 personas. </w:t>
      </w:r>
    </w:p>
    <w:p w:rsidR="00A84837" w:rsidRDefault="00A84837" w:rsidP="00A84837">
      <w:pPr>
        <w:pStyle w:val="Prrafodelista"/>
        <w:numPr>
          <w:ilvl w:val="0"/>
          <w:numId w:val="2"/>
        </w:numPr>
        <w:tabs>
          <w:tab w:val="left" w:pos="851"/>
        </w:tabs>
        <w:spacing w:line="259" w:lineRule="auto"/>
        <w:rPr>
          <w:sz w:val="20"/>
          <w:szCs w:val="20"/>
        </w:rPr>
      </w:pPr>
      <w:r w:rsidRPr="006E1AF1">
        <w:rPr>
          <w:sz w:val="20"/>
          <w:szCs w:val="20"/>
        </w:rPr>
        <w:t>La siguiente cotización no implica reserva ni bloqueo de lugares. Todas las tarifas están sujetas a disponibilidad al momento de realizar la reserva en firme dependiendo de la disponibilidad existente.</w:t>
      </w:r>
    </w:p>
    <w:p w:rsidR="00A84837" w:rsidRPr="006E1AF1" w:rsidRDefault="00A84837" w:rsidP="00A84837">
      <w:pPr>
        <w:tabs>
          <w:tab w:val="left" w:pos="851"/>
        </w:tabs>
        <w:rPr>
          <w:sz w:val="20"/>
          <w:szCs w:val="20"/>
        </w:rPr>
      </w:pPr>
    </w:p>
    <w:p w:rsidR="00A84837" w:rsidRPr="001776B7" w:rsidRDefault="00A84837" w:rsidP="00A84837"/>
    <w:p w:rsidR="00A84837" w:rsidRPr="008F33B1" w:rsidRDefault="00A84837" w:rsidP="00A84837"/>
    <w:p w:rsidR="008A668C" w:rsidRPr="00A84837" w:rsidRDefault="008A668C" w:rsidP="00A84837"/>
    <w:sectPr w:rsidR="008A668C" w:rsidRPr="00A84837" w:rsidSect="00784A40">
      <w:headerReference w:type="default" r:id="rId7"/>
      <w:pgSz w:w="12240" w:h="15840"/>
      <w:pgMar w:top="4536" w:right="1418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3D20B1" w:rsidRDefault="003D20B1" w:rsidP="00784A40">
      <w:r>
        <w:separator/>
      </w:r>
    </w:p>
  </w:endnote>
  <w:endnote w:type="continuationSeparator" w:id="0">
    <w:p w:rsidR="003D20B1" w:rsidRDefault="003D20B1" w:rsidP="00784A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3D20B1" w:rsidRDefault="003D20B1" w:rsidP="00784A40">
      <w:r>
        <w:separator/>
      </w:r>
    </w:p>
  </w:footnote>
  <w:footnote w:type="continuationSeparator" w:id="0">
    <w:p w:rsidR="003D20B1" w:rsidRDefault="003D20B1" w:rsidP="00784A4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784A40" w:rsidRDefault="00784A40">
    <w:pPr>
      <w:pStyle w:val="Encabezado"/>
    </w:pPr>
    <w:r>
      <w:rPr>
        <w:noProof/>
      </w:rPr>
      <w:drawing>
        <wp:anchor distT="0" distB="0" distL="114300" distR="114300" simplePos="0" relativeHeight="251658240" behindDoc="0" locked="0" layoutInCell="1" allowOverlap="1" wp14:anchorId="02370A94" wp14:editId="6F109600">
          <wp:simplePos x="0" y="0"/>
          <wp:positionH relativeFrom="column">
            <wp:posOffset>-540385</wp:posOffset>
          </wp:positionH>
          <wp:positionV relativeFrom="paragraph">
            <wp:posOffset>-442595</wp:posOffset>
          </wp:positionV>
          <wp:extent cx="7802880" cy="10095716"/>
          <wp:effectExtent l="0" t="0" r="0" b="1270"/>
          <wp:wrapNone/>
          <wp:docPr id="1689232748" name="Imagen 1" descr="Interfaz de usuario gráfica&#10;&#10;Descripción generada automáticamente con confianza baj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89232748" name="Imagen 1" descr="Interfaz de usuario gráfica&#10;&#10;Descripción generada automáticamente con confianza baj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02880" cy="1009571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241B75"/>
    <w:multiLevelType w:val="hybridMultilevel"/>
    <w:tmpl w:val="2FD68E90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2A6176B8"/>
    <w:multiLevelType w:val="hybridMultilevel"/>
    <w:tmpl w:val="25266C9E"/>
    <w:lvl w:ilvl="0" w:tplc="6E924AE8">
      <w:start w:val="6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3401F2"/>
    <w:multiLevelType w:val="hybridMultilevel"/>
    <w:tmpl w:val="2E68994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22A10D2"/>
    <w:multiLevelType w:val="hybridMultilevel"/>
    <w:tmpl w:val="F350FAC8"/>
    <w:lvl w:ilvl="0" w:tplc="080A0001">
      <w:start w:val="1"/>
      <w:numFmt w:val="bullet"/>
      <w:lvlText w:val=""/>
      <w:lvlJc w:val="left"/>
      <w:pPr>
        <w:ind w:left="-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4" w15:restartNumberingAfterBreak="0">
    <w:nsid w:val="4C080BED"/>
    <w:multiLevelType w:val="hybridMultilevel"/>
    <w:tmpl w:val="2530E530"/>
    <w:lvl w:ilvl="0" w:tplc="F85A43B6">
      <w:start w:val="6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42146859">
    <w:abstractNumId w:val="3"/>
  </w:num>
  <w:num w:numId="2" w16cid:durableId="695738600">
    <w:abstractNumId w:val="2"/>
  </w:num>
  <w:num w:numId="3" w16cid:durableId="737902427">
    <w:abstractNumId w:val="0"/>
  </w:num>
  <w:num w:numId="4" w16cid:durableId="528756738">
    <w:abstractNumId w:val="4"/>
  </w:num>
  <w:num w:numId="5" w16cid:durableId="13483683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4A40"/>
    <w:rsid w:val="00011484"/>
    <w:rsid w:val="00011C16"/>
    <w:rsid w:val="000235C6"/>
    <w:rsid w:val="0006223F"/>
    <w:rsid w:val="000A47C6"/>
    <w:rsid w:val="000C5D24"/>
    <w:rsid w:val="000D57CE"/>
    <w:rsid w:val="000E482E"/>
    <w:rsid w:val="00107433"/>
    <w:rsid w:val="001307A7"/>
    <w:rsid w:val="00141FAE"/>
    <w:rsid w:val="00142A7A"/>
    <w:rsid w:val="00176D13"/>
    <w:rsid w:val="00181445"/>
    <w:rsid w:val="00194F01"/>
    <w:rsid w:val="001D71FB"/>
    <w:rsid w:val="001E64F4"/>
    <w:rsid w:val="001F377B"/>
    <w:rsid w:val="0022378C"/>
    <w:rsid w:val="00261DC5"/>
    <w:rsid w:val="0027342F"/>
    <w:rsid w:val="002B0397"/>
    <w:rsid w:val="002E4F61"/>
    <w:rsid w:val="00332F90"/>
    <w:rsid w:val="0035703B"/>
    <w:rsid w:val="00371C55"/>
    <w:rsid w:val="00384658"/>
    <w:rsid w:val="00391483"/>
    <w:rsid w:val="003C1403"/>
    <w:rsid w:val="003D20B1"/>
    <w:rsid w:val="003D514E"/>
    <w:rsid w:val="003E08F5"/>
    <w:rsid w:val="003F215E"/>
    <w:rsid w:val="003F3AF9"/>
    <w:rsid w:val="00406DC5"/>
    <w:rsid w:val="00447075"/>
    <w:rsid w:val="00460815"/>
    <w:rsid w:val="004638EE"/>
    <w:rsid w:val="00473D1E"/>
    <w:rsid w:val="00480CB7"/>
    <w:rsid w:val="004A0C9F"/>
    <w:rsid w:val="004C6381"/>
    <w:rsid w:val="004D6AD7"/>
    <w:rsid w:val="005021AF"/>
    <w:rsid w:val="00567D0A"/>
    <w:rsid w:val="00576708"/>
    <w:rsid w:val="005A4777"/>
    <w:rsid w:val="005A7FC1"/>
    <w:rsid w:val="005B3D36"/>
    <w:rsid w:val="005C1EB3"/>
    <w:rsid w:val="005C76E8"/>
    <w:rsid w:val="005D357F"/>
    <w:rsid w:val="005D5C61"/>
    <w:rsid w:val="006657C2"/>
    <w:rsid w:val="0067673D"/>
    <w:rsid w:val="006851EB"/>
    <w:rsid w:val="006A1784"/>
    <w:rsid w:val="006E0534"/>
    <w:rsid w:val="006E06DC"/>
    <w:rsid w:val="00756CBC"/>
    <w:rsid w:val="0078124D"/>
    <w:rsid w:val="007839C8"/>
    <w:rsid w:val="00784A40"/>
    <w:rsid w:val="00796E02"/>
    <w:rsid w:val="007D49F6"/>
    <w:rsid w:val="008073DD"/>
    <w:rsid w:val="008414A1"/>
    <w:rsid w:val="00863A32"/>
    <w:rsid w:val="008854DF"/>
    <w:rsid w:val="00895926"/>
    <w:rsid w:val="008A020C"/>
    <w:rsid w:val="008A668C"/>
    <w:rsid w:val="009134EC"/>
    <w:rsid w:val="00920610"/>
    <w:rsid w:val="00931400"/>
    <w:rsid w:val="00932992"/>
    <w:rsid w:val="00944908"/>
    <w:rsid w:val="00950B5A"/>
    <w:rsid w:val="00962A66"/>
    <w:rsid w:val="00962D79"/>
    <w:rsid w:val="00A16489"/>
    <w:rsid w:val="00A64E47"/>
    <w:rsid w:val="00A8054A"/>
    <w:rsid w:val="00A84837"/>
    <w:rsid w:val="00A94E97"/>
    <w:rsid w:val="00AA7BC6"/>
    <w:rsid w:val="00AC399B"/>
    <w:rsid w:val="00B3076F"/>
    <w:rsid w:val="00B503FD"/>
    <w:rsid w:val="00B830CD"/>
    <w:rsid w:val="00BB6942"/>
    <w:rsid w:val="00BC51C5"/>
    <w:rsid w:val="00C246A2"/>
    <w:rsid w:val="00C564EE"/>
    <w:rsid w:val="00C607FD"/>
    <w:rsid w:val="00C674A8"/>
    <w:rsid w:val="00C676E1"/>
    <w:rsid w:val="00CB17B5"/>
    <w:rsid w:val="00CC4E9D"/>
    <w:rsid w:val="00CD7BD5"/>
    <w:rsid w:val="00D62562"/>
    <w:rsid w:val="00D645FD"/>
    <w:rsid w:val="00D77951"/>
    <w:rsid w:val="00D9004B"/>
    <w:rsid w:val="00D93C74"/>
    <w:rsid w:val="00D97402"/>
    <w:rsid w:val="00D97D03"/>
    <w:rsid w:val="00DB7CA1"/>
    <w:rsid w:val="00DD42AE"/>
    <w:rsid w:val="00DD5609"/>
    <w:rsid w:val="00DF542A"/>
    <w:rsid w:val="00E11391"/>
    <w:rsid w:val="00E37F23"/>
    <w:rsid w:val="00E50799"/>
    <w:rsid w:val="00E51AD5"/>
    <w:rsid w:val="00E74E60"/>
    <w:rsid w:val="00E83BF6"/>
    <w:rsid w:val="00E94B24"/>
    <w:rsid w:val="00EA4EC5"/>
    <w:rsid w:val="00EC1843"/>
    <w:rsid w:val="00F13D92"/>
    <w:rsid w:val="00F145A9"/>
    <w:rsid w:val="00F23D90"/>
    <w:rsid w:val="00F8295D"/>
    <w:rsid w:val="00FC01DC"/>
    <w:rsid w:val="00FD62E3"/>
    <w:rsid w:val="00FD6436"/>
    <w:rsid w:val="00FE484F"/>
    <w:rsid w:val="00FE4DDF"/>
    <w:rsid w:val="00FF3B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1D57D37"/>
  <w15:chartTrackingRefBased/>
  <w15:docId w15:val="{18D70904-8720-40AE-B5FA-BDD4E97288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145A9"/>
    <w:pPr>
      <w:spacing w:after="0" w:line="240" w:lineRule="auto"/>
    </w:pPr>
    <w:rPr>
      <w:kern w:val="0"/>
      <w:lang w:val="es-ES_tradnl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784A40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val="es-MX"/>
      <w14:ligatures w14:val="standardContextual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784A40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val="es-MX"/>
      <w14:ligatures w14:val="standardContextual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784A40"/>
    <w:pPr>
      <w:keepNext/>
      <w:keepLines/>
      <w:spacing w:before="160" w:after="80" w:line="278" w:lineRule="auto"/>
      <w:outlineLvl w:val="2"/>
    </w:pPr>
    <w:rPr>
      <w:rFonts w:eastAsiaTheme="majorEastAsia" w:cstheme="majorBidi"/>
      <w:color w:val="0F4761" w:themeColor="accent1" w:themeShade="BF"/>
      <w:kern w:val="2"/>
      <w:sz w:val="28"/>
      <w:szCs w:val="28"/>
      <w:lang w:val="es-MX"/>
      <w14:ligatures w14:val="standardContextual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784A40"/>
    <w:pPr>
      <w:keepNext/>
      <w:keepLines/>
      <w:spacing w:before="80" w:after="40" w:line="278" w:lineRule="auto"/>
      <w:outlineLvl w:val="3"/>
    </w:pPr>
    <w:rPr>
      <w:rFonts w:eastAsiaTheme="majorEastAsia" w:cstheme="majorBidi"/>
      <w:i/>
      <w:iCs/>
      <w:color w:val="0F4761" w:themeColor="accent1" w:themeShade="BF"/>
      <w:kern w:val="2"/>
      <w:lang w:val="es-MX"/>
      <w14:ligatures w14:val="standardContextual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784A40"/>
    <w:pPr>
      <w:keepNext/>
      <w:keepLines/>
      <w:spacing w:before="80" w:after="40" w:line="278" w:lineRule="auto"/>
      <w:outlineLvl w:val="4"/>
    </w:pPr>
    <w:rPr>
      <w:rFonts w:eastAsiaTheme="majorEastAsia" w:cstheme="majorBidi"/>
      <w:color w:val="0F4761" w:themeColor="accent1" w:themeShade="BF"/>
      <w:kern w:val="2"/>
      <w:lang w:val="es-MX"/>
      <w14:ligatures w14:val="standardContextual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784A40"/>
    <w:pPr>
      <w:keepNext/>
      <w:keepLines/>
      <w:spacing w:before="40" w:line="278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:lang w:val="es-MX"/>
      <w14:ligatures w14:val="standardContextual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784A40"/>
    <w:pPr>
      <w:keepNext/>
      <w:keepLines/>
      <w:spacing w:before="40" w:line="278" w:lineRule="auto"/>
      <w:outlineLvl w:val="6"/>
    </w:pPr>
    <w:rPr>
      <w:rFonts w:eastAsiaTheme="majorEastAsia" w:cstheme="majorBidi"/>
      <w:color w:val="595959" w:themeColor="text1" w:themeTint="A6"/>
      <w:kern w:val="2"/>
      <w:lang w:val="es-MX"/>
      <w14:ligatures w14:val="standardContextual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784A40"/>
    <w:pPr>
      <w:keepNext/>
      <w:keepLines/>
      <w:spacing w:line="278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:lang w:val="es-MX"/>
      <w14:ligatures w14:val="standardContextual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784A40"/>
    <w:pPr>
      <w:keepNext/>
      <w:keepLines/>
      <w:spacing w:line="278" w:lineRule="auto"/>
      <w:outlineLvl w:val="8"/>
    </w:pPr>
    <w:rPr>
      <w:rFonts w:eastAsiaTheme="majorEastAsia" w:cstheme="majorBidi"/>
      <w:color w:val="272727" w:themeColor="text1" w:themeTint="D8"/>
      <w:kern w:val="2"/>
      <w:lang w:val="es-MX"/>
      <w14:ligatures w14:val="standardContextua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784A4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784A4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784A4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784A40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784A40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784A40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784A40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784A40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784A40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784A40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s-MX"/>
      <w14:ligatures w14:val="standardContextual"/>
    </w:rPr>
  </w:style>
  <w:style w:type="character" w:customStyle="1" w:styleId="TtuloCar">
    <w:name w:val="Título Car"/>
    <w:basedOn w:val="Fuentedeprrafopredeter"/>
    <w:link w:val="Ttulo"/>
    <w:uiPriority w:val="10"/>
    <w:rsid w:val="00784A4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784A40"/>
    <w:pPr>
      <w:numPr>
        <w:ilvl w:val="1"/>
      </w:numPr>
      <w:spacing w:after="160" w:line="278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:lang w:val="es-MX"/>
      <w14:ligatures w14:val="standardContextual"/>
    </w:rPr>
  </w:style>
  <w:style w:type="character" w:customStyle="1" w:styleId="SubttuloCar">
    <w:name w:val="Subtítulo Car"/>
    <w:basedOn w:val="Fuentedeprrafopredeter"/>
    <w:link w:val="Subttulo"/>
    <w:uiPriority w:val="11"/>
    <w:rsid w:val="00784A4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784A40"/>
    <w:pPr>
      <w:spacing w:before="160" w:after="160" w:line="278" w:lineRule="auto"/>
      <w:jc w:val="center"/>
    </w:pPr>
    <w:rPr>
      <w:i/>
      <w:iCs/>
      <w:color w:val="404040" w:themeColor="text1" w:themeTint="BF"/>
      <w:kern w:val="2"/>
      <w:lang w:val="es-MX"/>
      <w14:ligatures w14:val="standardContextual"/>
    </w:rPr>
  </w:style>
  <w:style w:type="character" w:customStyle="1" w:styleId="CitaCar">
    <w:name w:val="Cita Car"/>
    <w:basedOn w:val="Fuentedeprrafopredeter"/>
    <w:link w:val="Cita"/>
    <w:uiPriority w:val="29"/>
    <w:rsid w:val="00784A40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784A40"/>
    <w:pPr>
      <w:spacing w:after="160" w:line="278" w:lineRule="auto"/>
      <w:ind w:left="720"/>
      <w:contextualSpacing/>
    </w:pPr>
    <w:rPr>
      <w:kern w:val="2"/>
      <w:lang w:val="es-MX"/>
      <w14:ligatures w14:val="standardContextual"/>
    </w:rPr>
  </w:style>
  <w:style w:type="character" w:styleId="nfasisintenso">
    <w:name w:val="Intense Emphasis"/>
    <w:basedOn w:val="Fuentedeprrafopredeter"/>
    <w:uiPriority w:val="21"/>
    <w:qFormat/>
    <w:rsid w:val="00784A40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784A4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i/>
      <w:iCs/>
      <w:color w:val="0F4761" w:themeColor="accent1" w:themeShade="BF"/>
      <w:kern w:val="2"/>
      <w:lang w:val="es-MX"/>
      <w14:ligatures w14:val="standardContextual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784A40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784A40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784A40"/>
    <w:pPr>
      <w:tabs>
        <w:tab w:val="center" w:pos="4419"/>
        <w:tab w:val="right" w:pos="8838"/>
      </w:tabs>
    </w:pPr>
    <w:rPr>
      <w:kern w:val="2"/>
      <w:lang w:val="es-MX"/>
      <w14:ligatures w14:val="standardContextual"/>
    </w:rPr>
  </w:style>
  <w:style w:type="character" w:customStyle="1" w:styleId="EncabezadoCar">
    <w:name w:val="Encabezado Car"/>
    <w:basedOn w:val="Fuentedeprrafopredeter"/>
    <w:link w:val="Encabezado"/>
    <w:uiPriority w:val="99"/>
    <w:rsid w:val="00784A40"/>
  </w:style>
  <w:style w:type="paragraph" w:styleId="Piedepgina">
    <w:name w:val="footer"/>
    <w:basedOn w:val="Normal"/>
    <w:link w:val="PiedepginaCar"/>
    <w:uiPriority w:val="99"/>
    <w:unhideWhenUsed/>
    <w:rsid w:val="00784A40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84A4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650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25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46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34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9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20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55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6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6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57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98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92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584</Words>
  <Characters>3217</Characters>
  <Application>Microsoft Office Word</Application>
  <DocSecurity>0</DocSecurity>
  <Lines>26</Lines>
  <Paragraphs>7</Paragraphs>
  <ScaleCrop>false</ScaleCrop>
  <Company/>
  <LinksUpToDate>false</LinksUpToDate>
  <CharactersWithSpaces>3794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Borja "JULIA TOURS"</dc:creator>
  <cp:keywords/>
  <dc:description/>
  <cp:lastModifiedBy>Esperanza Campos "JULIA TOURS"</cp:lastModifiedBy>
  <cp:revision>1</cp:revision>
  <dcterms:created xsi:type="dcterms:W3CDTF">2026-02-11T15:37:00Z</dcterms:created>
  <dcterms:modified xsi:type="dcterms:W3CDTF">2026-02-11T15:37:00Z</dcterms:modified>
</cp:coreProperties>
</file>