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54F10" w:rsidRDefault="00D54F10" w:rsidP="00D54F10">
      <w:pPr>
        <w:jc w:val="center"/>
        <w:rPr>
          <w:b/>
          <w:sz w:val="72"/>
          <w:szCs w:val="72"/>
          <w:lang w:val="es-ES"/>
        </w:rPr>
      </w:pPr>
      <w:r w:rsidRPr="006106E6">
        <w:rPr>
          <w:b/>
          <w:sz w:val="72"/>
          <w:szCs w:val="72"/>
          <w:lang w:val="es-ES"/>
        </w:rPr>
        <w:t>Ciudad de México Cultural</w:t>
      </w:r>
    </w:p>
    <w:p w:rsidR="00D54F10" w:rsidRDefault="00D54F10" w:rsidP="00D54F10">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D54F10" w:rsidRDefault="00D54F10" w:rsidP="00D54F10">
      <w:pPr>
        <w:rPr>
          <w:sz w:val="20"/>
          <w:szCs w:val="20"/>
          <w:lang w:val="es-ES"/>
        </w:rPr>
      </w:pPr>
    </w:p>
    <w:p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106E6">
        <w:rPr>
          <w:rFonts w:asciiTheme="minorHAnsi" w:eastAsia="Calibri" w:hAnsiTheme="minorHAnsi" w:cstheme="minorHAnsi"/>
          <w:b/>
          <w:sz w:val="20"/>
          <w:szCs w:val="20"/>
          <w:lang w:val="es-MX"/>
        </w:rPr>
        <w:t>Cd. De México (Show En Garibaldi)</w:t>
      </w:r>
    </w:p>
    <w:p w:rsidR="00D54F10" w:rsidRDefault="00D54F10" w:rsidP="00D54F10">
      <w:pPr>
        <w:pStyle w:val="Textosinformato"/>
        <w:jc w:val="both"/>
        <w:rPr>
          <w:rFonts w:asciiTheme="minorHAnsi" w:eastAsia="Calibri" w:hAnsiTheme="minorHAnsi" w:cstheme="minorHAnsi"/>
          <w:sz w:val="20"/>
          <w:szCs w:val="20"/>
          <w:lang w:val="es-MX"/>
        </w:rPr>
      </w:pPr>
      <w:r w:rsidRPr="006106E6">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Por la noche disfrutará de uno de los sitios más tradicionales de la ciudad, la Plaza Garibaldi, donde se encuentran los mariachis con sus atuendos tradicionales e instrumentos musicales, dispuestos a entonar las típicas canciones mexicanas. En el restaurante Guadalajara de Noche, disfrutará de una bebida típica a la par de un entretenido espectáculo mexicano. </w:t>
      </w:r>
      <w:r w:rsidRPr="006106E6">
        <w:rPr>
          <w:rFonts w:asciiTheme="minorHAnsi" w:eastAsia="Calibri" w:hAnsiTheme="minorHAnsi" w:cstheme="minorHAnsi"/>
          <w:b/>
          <w:bCs/>
          <w:sz w:val="20"/>
          <w:szCs w:val="20"/>
          <w:lang w:val="es-MX"/>
        </w:rPr>
        <w:t>Alojamiento.</w:t>
      </w:r>
    </w:p>
    <w:p w:rsidR="00D54F10" w:rsidRDefault="00D54F10" w:rsidP="00D54F10">
      <w:pPr>
        <w:pStyle w:val="Textosinformato"/>
        <w:jc w:val="both"/>
        <w:rPr>
          <w:rFonts w:asciiTheme="minorHAnsi" w:eastAsia="Calibri" w:hAnsiTheme="minorHAnsi" w:cstheme="minorHAnsi"/>
          <w:sz w:val="20"/>
          <w:szCs w:val="20"/>
          <w:lang w:val="es-MX"/>
        </w:rPr>
      </w:pPr>
    </w:p>
    <w:p w:rsidR="00D54F10" w:rsidRPr="00714A66" w:rsidRDefault="00D54F10" w:rsidP="00D54F10">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106E6">
        <w:rPr>
          <w:rFonts w:asciiTheme="minorHAnsi" w:eastAsia="Calibri" w:hAnsiTheme="minorHAnsi" w:cstheme="minorHAnsi"/>
          <w:b/>
          <w:sz w:val="20"/>
          <w:szCs w:val="20"/>
          <w:lang w:val="es-MX"/>
        </w:rPr>
        <w:t>Cd. De México (Excursión Opcional)</w:t>
      </w:r>
    </w:p>
    <w:p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Desayuno</w:t>
      </w:r>
      <w:r w:rsidRPr="006106E6">
        <w:rPr>
          <w:rFonts w:asciiTheme="minorHAnsi" w:eastAsia="Calibri" w:hAnsiTheme="minorHAnsi" w:cstheme="minorHAnsi"/>
          <w:bCs/>
          <w:sz w:val="20"/>
          <w:szCs w:val="20"/>
          <w:lang w:val="es-MX"/>
        </w:rPr>
        <w:t xml:space="preserve"> en el hotel. Para complementar su itinerario por la Ciudad de México, elija una opción de excursión de las siguientes 2 disponibles: “Visita de Ciudad con Museo de Antropología” o “Visita de Ciudad con Castillo de Chapultepec”. Regreso al hotel. Tarde libre. </w:t>
      </w:r>
      <w:r w:rsidRPr="006106E6">
        <w:rPr>
          <w:rFonts w:asciiTheme="minorHAnsi" w:eastAsia="Calibri" w:hAnsiTheme="minorHAnsi" w:cstheme="minorHAnsi"/>
          <w:b/>
          <w:sz w:val="20"/>
          <w:szCs w:val="20"/>
          <w:lang w:val="es-MX"/>
        </w:rPr>
        <w:t>Alojamiento.</w:t>
      </w:r>
    </w:p>
    <w:p w:rsidR="00D54F10" w:rsidRPr="006106E6" w:rsidRDefault="00D54F10" w:rsidP="00D54F10">
      <w:pPr>
        <w:pStyle w:val="Textosinformato"/>
        <w:jc w:val="both"/>
        <w:rPr>
          <w:rFonts w:asciiTheme="minorHAnsi" w:eastAsia="Calibri" w:hAnsiTheme="minorHAnsi" w:cstheme="minorHAnsi"/>
          <w:bCs/>
          <w:sz w:val="20"/>
          <w:szCs w:val="20"/>
          <w:lang w:val="es-MX"/>
        </w:rPr>
      </w:pPr>
    </w:p>
    <w:p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MUSEO DE ANTROPOLOGÍA</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Museo de Antropología, uno de los más importantes del mundo que reúne la más vasta colección arqueológica de las culturas de Mesoamérica, con piezas como: la “Piedra del </w:t>
      </w:r>
      <w:proofErr w:type="gramStart"/>
      <w:r w:rsidRPr="006106E6">
        <w:rPr>
          <w:rFonts w:asciiTheme="minorHAnsi" w:eastAsia="Calibri" w:hAnsiTheme="minorHAnsi" w:cstheme="minorHAnsi"/>
          <w:bCs/>
          <w:sz w:val="20"/>
          <w:szCs w:val="20"/>
          <w:lang w:val="es-MX"/>
        </w:rPr>
        <w:t>Sol“ o</w:t>
      </w:r>
      <w:proofErr w:type="gramEnd"/>
      <w:r w:rsidRPr="006106E6">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Consulte horarios de salida de acuerdo a su hotel.</w:t>
      </w:r>
    </w:p>
    <w:p w:rsidR="00D54F10" w:rsidRPr="006106E6" w:rsidRDefault="00D54F10" w:rsidP="00D54F10">
      <w:pPr>
        <w:pStyle w:val="Textosinformato"/>
        <w:jc w:val="both"/>
        <w:rPr>
          <w:rFonts w:asciiTheme="minorHAnsi" w:eastAsia="Calibri" w:hAnsiTheme="minorHAnsi" w:cstheme="minorHAnsi"/>
          <w:bCs/>
          <w:sz w:val="20"/>
          <w:szCs w:val="20"/>
          <w:lang w:val="es-MX"/>
        </w:rPr>
      </w:pPr>
    </w:p>
    <w:p w:rsidR="00D54F10"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CASTILLO DE CHAPULTEPEC</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Castillo de Chapultepec, maravilloso edificio que ha fungido como: palacio imperial (único de América) y residencia presidencial. Hoy, el Castillo de Chapultepec es sede del Museo Nacional de Historia. Además de albergar algunos murales de Siqueiros, la suntuosidad de las habitaciones del presidente Porfirio Díaz y su esposa, Carmen Romero Rubio, permiten respirar el aire afrancesado del México del siglo XIX. Desde sus balcones es posible tener una maravillosa vista panorámica de la ciudad. Consulte horarios de salida de acuerdo a su hotel.</w:t>
      </w:r>
    </w:p>
    <w:p w:rsidR="008D636E" w:rsidRDefault="008D636E" w:rsidP="00D54F10">
      <w:pPr>
        <w:pStyle w:val="Textosinformato"/>
        <w:jc w:val="both"/>
        <w:rPr>
          <w:rFonts w:asciiTheme="minorHAnsi" w:eastAsia="Calibri" w:hAnsiTheme="minorHAnsi" w:cstheme="minorHAnsi"/>
          <w:bCs/>
          <w:sz w:val="20"/>
          <w:szCs w:val="20"/>
          <w:lang w:val="es-MX"/>
        </w:rPr>
      </w:pPr>
    </w:p>
    <w:p w:rsidR="00D54F10" w:rsidRPr="00AE50AA" w:rsidRDefault="00D54F10" w:rsidP="00D54F10">
      <w:pPr>
        <w:pStyle w:val="Textosinformato"/>
        <w:jc w:val="both"/>
        <w:rPr>
          <w:rFonts w:asciiTheme="minorHAnsi" w:eastAsia="Calibri" w:hAnsiTheme="minorHAnsi" w:cstheme="minorHAnsi"/>
          <w:bCs/>
          <w:sz w:val="20"/>
          <w:szCs w:val="20"/>
          <w:lang w:val="es-MX"/>
        </w:rPr>
      </w:pPr>
    </w:p>
    <w:p w:rsidR="00D54F10"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106E6">
        <w:t xml:space="preserve"> </w:t>
      </w:r>
      <w:r w:rsidRPr="006106E6">
        <w:rPr>
          <w:rFonts w:asciiTheme="minorHAnsi" w:eastAsia="Calibri" w:hAnsiTheme="minorHAnsi" w:cstheme="minorHAnsi"/>
          <w:b/>
          <w:sz w:val="20"/>
          <w:szCs w:val="20"/>
          <w:lang w:val="es-MX"/>
        </w:rPr>
        <w:t>Cd. De México (Museos Frida Kahlo, Diego Rivera Anahuacalli)</w:t>
      </w:r>
    </w:p>
    <w:p w:rsidR="00D54F10" w:rsidRPr="006106E6" w:rsidRDefault="00D54F10" w:rsidP="00D54F10">
      <w:pPr>
        <w:jc w:val="both"/>
        <w:rPr>
          <w:rFonts w:eastAsia="Calibri" w:cstheme="minorHAnsi"/>
          <w:b/>
          <w:bCs/>
          <w:sz w:val="20"/>
          <w:szCs w:val="20"/>
          <w:lang w:val="es-MX"/>
        </w:rPr>
      </w:pPr>
      <w:r w:rsidRPr="006106E6">
        <w:rPr>
          <w:rFonts w:eastAsia="Calibri" w:cstheme="minorHAnsi"/>
          <w:b/>
          <w:bCs/>
          <w:sz w:val="20"/>
          <w:szCs w:val="20"/>
          <w:lang w:val="es-MX"/>
        </w:rPr>
        <w:t xml:space="preserve">Desayuno </w:t>
      </w:r>
      <w:r w:rsidRPr="006106E6">
        <w:rPr>
          <w:rFonts w:eastAsia="Calibri" w:cstheme="minorHAnsi"/>
          <w:sz w:val="20"/>
          <w:szCs w:val="20"/>
          <w:lang w:val="es-MX"/>
        </w:rPr>
        <w:t xml:space="preserve">en el hotel. Traslado a la zona sur de la Ciudad de México, específicamente a los barrios de Coyoacán y Xochimilco, para una visita a </w:t>
      </w:r>
      <w:r>
        <w:rPr>
          <w:rFonts w:eastAsia="Calibri" w:cstheme="minorHAnsi"/>
          <w:sz w:val="20"/>
          <w:szCs w:val="20"/>
          <w:lang w:val="es-MX"/>
        </w:rPr>
        <w:t>2</w:t>
      </w:r>
      <w:r w:rsidRPr="006106E6">
        <w:rPr>
          <w:rFonts w:eastAsia="Calibri" w:cstheme="minorHAnsi"/>
          <w:sz w:val="20"/>
          <w:szCs w:val="20"/>
          <w:lang w:val="es-MX"/>
        </w:rPr>
        <w:t xml:space="preserve"> de los museos más concurridos de la capital: (1) Museo Frida Kahlo, conocido también como “La Casa Azul” por el distintivo color de su fachada, y que profundiza en el conocimiento de su obra. Su particularidad radica en que fue la casa donde nació, vivió y murió la afamada pintora, además de resguardar algunas de sus más famosas obras como: “Viva la Vida”, “Frida y su Cesárea”, “Retrato de mi padre Wilhelm Kahlo”, entre otras. (2) Museo Diego Rivera Anahuacalli, que en náhuatl significa “Casa del Anáhuac” y que a su vez significa: “cerca del agua”. El edificio fue diseñado por el propio muralista como una maravillosa anomalía arquitectónica, construido a base de piedra volcánica e inspirado en lo prehispánico. Exhibe piezas precolombinas de la colección del propio pintor compuesta por más de 50 mil piezas, así como algunas de sus obras y bocetos. Regreso al hotel. </w:t>
      </w:r>
      <w:r w:rsidRPr="006106E6">
        <w:rPr>
          <w:rFonts w:eastAsia="Calibri" w:cstheme="minorHAnsi"/>
          <w:b/>
          <w:bCs/>
          <w:sz w:val="20"/>
          <w:szCs w:val="20"/>
          <w:lang w:val="es-MX"/>
        </w:rPr>
        <w:t>Alojamiento.</w:t>
      </w:r>
    </w:p>
    <w:p w:rsidR="00D54F10" w:rsidRPr="00714A66" w:rsidRDefault="00D54F10" w:rsidP="00D54F10">
      <w:pPr>
        <w:pStyle w:val="Textosinformato"/>
        <w:jc w:val="both"/>
        <w:rPr>
          <w:rFonts w:asciiTheme="minorHAnsi" w:eastAsia="Calibri" w:hAnsiTheme="minorHAnsi" w:cstheme="minorHAnsi"/>
          <w:b/>
          <w:sz w:val="20"/>
          <w:szCs w:val="20"/>
          <w:lang w:val="es-MX"/>
        </w:rPr>
      </w:pPr>
    </w:p>
    <w:p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6106E6">
        <w:rPr>
          <w:rFonts w:asciiTheme="minorHAnsi" w:eastAsia="Calibri" w:hAnsiTheme="minorHAnsi" w:cstheme="minorHAnsi"/>
          <w:b/>
          <w:sz w:val="20"/>
          <w:szCs w:val="20"/>
          <w:lang w:val="es-MX"/>
        </w:rPr>
        <w:t>Cd. De México (</w:t>
      </w:r>
      <w:r>
        <w:rPr>
          <w:rFonts w:asciiTheme="minorHAnsi" w:eastAsia="Calibri" w:hAnsiTheme="minorHAnsi" w:cstheme="minorHAnsi"/>
          <w:b/>
          <w:sz w:val="20"/>
          <w:szCs w:val="20"/>
          <w:lang w:val="es-MX"/>
        </w:rPr>
        <w:t>Basílica y Pirámides</w:t>
      </w:r>
      <w:r w:rsidRPr="006106E6">
        <w:rPr>
          <w:rFonts w:asciiTheme="minorHAnsi" w:eastAsia="Calibri" w:hAnsiTheme="minorHAnsi" w:cstheme="minorHAnsi"/>
          <w:b/>
          <w:sz w:val="20"/>
          <w:szCs w:val="20"/>
          <w:lang w:val="es-MX"/>
        </w:rPr>
        <w:t>)</w:t>
      </w:r>
    </w:p>
    <w:p w:rsidR="00D54F10" w:rsidRPr="00D66041" w:rsidRDefault="00D54F10" w:rsidP="00D54F10">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w:t>
      </w:r>
      <w:proofErr w:type="gramStart"/>
      <w:r w:rsidRPr="00D66041">
        <w:rPr>
          <w:rFonts w:eastAsia="Calibri" w:cstheme="minorHAnsi"/>
          <w:sz w:val="20"/>
          <w:szCs w:val="20"/>
          <w:lang w:val="es-MX"/>
        </w:rPr>
        <w:t>Dioses“</w:t>
      </w:r>
      <w:proofErr w:type="gramEnd"/>
      <w:r w:rsidRPr="00D66041">
        <w:rPr>
          <w:rFonts w:eastAsia="Calibri" w:cstheme="minorHAnsi"/>
          <w:sz w:val="20"/>
          <w:szCs w:val="20"/>
          <w:lang w:val="es-MX"/>
        </w:rPr>
        <w:t>,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rsidR="00D54F10" w:rsidRPr="00714A66" w:rsidRDefault="00D54F10" w:rsidP="00D54F10">
      <w:pPr>
        <w:pStyle w:val="Textosinformato"/>
        <w:jc w:val="both"/>
        <w:rPr>
          <w:rFonts w:asciiTheme="minorHAnsi" w:eastAsia="Calibri" w:hAnsiTheme="minorHAnsi" w:cstheme="minorHAnsi"/>
          <w:b/>
          <w:sz w:val="20"/>
          <w:szCs w:val="20"/>
          <w:lang w:val="es-MX"/>
        </w:rPr>
      </w:pPr>
    </w:p>
    <w:p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6106E6">
        <w:rPr>
          <w:rFonts w:asciiTheme="minorHAnsi" w:eastAsia="Calibri" w:hAnsiTheme="minorHAnsi" w:cstheme="minorHAnsi"/>
          <w:b/>
          <w:sz w:val="20"/>
          <w:szCs w:val="20"/>
          <w:lang w:val="es-MX"/>
        </w:rPr>
        <w:t>Cd. De México</w:t>
      </w:r>
    </w:p>
    <w:p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 xml:space="preserve">Desayuno </w:t>
      </w:r>
      <w:r w:rsidRPr="006106E6">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rsidR="00D54F10" w:rsidRPr="00714A66" w:rsidRDefault="00D54F10" w:rsidP="00D54F10">
      <w:pPr>
        <w:pStyle w:val="Textosinformato"/>
        <w:jc w:val="both"/>
        <w:rPr>
          <w:rFonts w:asciiTheme="minorHAnsi" w:eastAsia="Calibri" w:hAnsiTheme="minorHAnsi" w:cstheme="minorHAnsi"/>
          <w:b/>
          <w:sz w:val="20"/>
          <w:szCs w:val="20"/>
          <w:lang w:val="es-MX"/>
        </w:rPr>
      </w:pPr>
    </w:p>
    <w:p w:rsidR="00D54F10" w:rsidRPr="005B3A5A" w:rsidRDefault="00D54F10" w:rsidP="00D54F10">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54F10" w:rsidRDefault="00D54F10" w:rsidP="00D54F10">
      <w:pPr>
        <w:rPr>
          <w:sz w:val="20"/>
          <w:szCs w:val="20"/>
          <w:lang w:val="es-ES"/>
        </w:rPr>
      </w:pPr>
    </w:p>
    <w:p w:rsidR="00D54F10" w:rsidRDefault="00D54F10" w:rsidP="00D54F10">
      <w:pPr>
        <w:rPr>
          <w:sz w:val="20"/>
          <w:szCs w:val="20"/>
          <w:lang w:val="es-ES"/>
        </w:rPr>
      </w:pPr>
    </w:p>
    <w:p w:rsidR="00D54F10" w:rsidRPr="00B56B0D" w:rsidRDefault="00D54F10" w:rsidP="00D54F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039EB9" wp14:editId="11ED02A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4F10" w:rsidRPr="00F74623" w:rsidRDefault="00D54F10" w:rsidP="00D54F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39EB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54F10" w:rsidRPr="00F74623" w:rsidRDefault="00D54F10" w:rsidP="00D54F10">
                      <w:pPr>
                        <w:jc w:val="center"/>
                        <w:rPr>
                          <w:b/>
                          <w:i/>
                          <w:lang w:val="es-ES"/>
                        </w:rPr>
                      </w:pPr>
                      <w:r w:rsidRPr="00F74623">
                        <w:rPr>
                          <w:b/>
                          <w:i/>
                          <w:lang w:val="es-ES"/>
                        </w:rPr>
                        <w:t>JULIÁ TOURS INCLUYE:</w:t>
                      </w:r>
                    </w:p>
                  </w:txbxContent>
                </v:textbox>
                <w10:wrap type="square"/>
              </v:rect>
            </w:pict>
          </mc:Fallback>
        </mc:AlternateContent>
      </w:r>
    </w:p>
    <w:p w:rsidR="00D54F10" w:rsidRPr="00B56B0D" w:rsidRDefault="00D54F10" w:rsidP="00D54F10">
      <w:pPr>
        <w:rPr>
          <w:sz w:val="20"/>
          <w:szCs w:val="20"/>
          <w:lang w:val="es-ES"/>
        </w:rPr>
      </w:pPr>
    </w:p>
    <w:p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Alojamiento en hotel de su elección, categorías: Turista (T), Primera (P), Primera Superior (</w:t>
      </w:r>
      <w:proofErr w:type="spellStart"/>
      <w:r w:rsidRPr="006106E6">
        <w:rPr>
          <w:rFonts w:eastAsia="Calibri" w:cstheme="minorHAnsi"/>
          <w:color w:val="000000" w:themeColor="text1"/>
          <w:sz w:val="20"/>
          <w:szCs w:val="21"/>
        </w:rPr>
        <w:t>Ps</w:t>
      </w:r>
      <w:proofErr w:type="spellEnd"/>
      <w:r w:rsidRPr="006106E6">
        <w:rPr>
          <w:rFonts w:eastAsia="Calibri" w:cstheme="minorHAnsi"/>
          <w:color w:val="000000" w:themeColor="text1"/>
          <w:sz w:val="20"/>
          <w:szCs w:val="21"/>
        </w:rPr>
        <w:t xml:space="preserve">), Superior (S) </w:t>
      </w:r>
    </w:p>
    <w:p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Transporte en unidades con aire acondicionado durante todo el recorrido.</w:t>
      </w:r>
    </w:p>
    <w:p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Alimentos 4 desayunos.</w:t>
      </w:r>
    </w:p>
    <w:p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Visitas con entradas incluidas según itinerario.</w:t>
      </w:r>
    </w:p>
    <w:p w:rsidR="00D54F10" w:rsidRPr="00037F5C" w:rsidRDefault="00D54F10" w:rsidP="00D54F10">
      <w:pPr>
        <w:pStyle w:val="Prrafodelista"/>
        <w:numPr>
          <w:ilvl w:val="0"/>
          <w:numId w:val="12"/>
        </w:numPr>
        <w:spacing w:after="160" w:line="259" w:lineRule="auto"/>
        <w:rPr>
          <w:rFonts w:eastAsia="Calibri" w:cstheme="minorHAnsi"/>
          <w:color w:val="000000" w:themeColor="text1"/>
          <w:sz w:val="20"/>
          <w:szCs w:val="21"/>
          <w:lang w:val="pt-PT"/>
        </w:rPr>
      </w:pPr>
      <w:r w:rsidRPr="00037F5C">
        <w:rPr>
          <w:rFonts w:eastAsia="Calibri" w:cstheme="minorHAnsi"/>
          <w:color w:val="000000" w:themeColor="text1"/>
          <w:sz w:val="20"/>
          <w:szCs w:val="21"/>
          <w:lang w:val="pt-PT"/>
        </w:rPr>
        <w:t>Impuestos de hospedaje e Iva.</w:t>
      </w:r>
    </w:p>
    <w:p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Guía bilingüe (español - inglés) certificado.</w:t>
      </w:r>
    </w:p>
    <w:p w:rsidR="00D54F10" w:rsidRDefault="00D54F10" w:rsidP="00D54F10">
      <w:pPr>
        <w:pStyle w:val="Prrafodelista"/>
        <w:numPr>
          <w:ilvl w:val="0"/>
          <w:numId w:val="1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D54F10" w:rsidRPr="006106E6" w:rsidRDefault="00D54F10" w:rsidP="00D54F10">
      <w:pPr>
        <w:pStyle w:val="Prrafodelista"/>
        <w:rPr>
          <w:rFonts w:eastAsia="Calibri" w:cstheme="minorHAnsi"/>
          <w:color w:val="000000" w:themeColor="text1"/>
          <w:sz w:val="20"/>
          <w:szCs w:val="21"/>
        </w:rPr>
      </w:pPr>
    </w:p>
    <w:p w:rsidR="00D54F10" w:rsidRDefault="00D54F10" w:rsidP="00D54F10">
      <w:pPr>
        <w:rPr>
          <w:b/>
          <w:lang w:val="es-MX"/>
        </w:rPr>
      </w:pPr>
    </w:p>
    <w:p w:rsidR="00D54F10" w:rsidRDefault="00D54F10" w:rsidP="00D54F10">
      <w:pPr>
        <w:rPr>
          <w:b/>
          <w:lang w:val="es-MX"/>
        </w:rPr>
      </w:pPr>
    </w:p>
    <w:p w:rsidR="00D54F10" w:rsidRPr="00AE50AA" w:rsidRDefault="00D54F10" w:rsidP="00D54F10">
      <w:pPr>
        <w:rPr>
          <w:b/>
          <w:lang w:val="es-MX"/>
        </w:rPr>
      </w:pPr>
    </w:p>
    <w:p w:rsidR="00D54F10" w:rsidRPr="00B56B0D" w:rsidRDefault="00D54F10" w:rsidP="00D54F10">
      <w:pPr>
        <w:ind w:left="567"/>
        <w:rPr>
          <w:b/>
        </w:rPr>
      </w:pPr>
      <w:r w:rsidRPr="00B56B0D">
        <w:rPr>
          <w:b/>
        </w:rPr>
        <w:t>NO Incluye</w:t>
      </w:r>
    </w:p>
    <w:p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54F10"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Propinas</w:t>
      </w:r>
    </w:p>
    <w:p w:rsidR="00D54F10" w:rsidRPr="00174927" w:rsidRDefault="00D54F10" w:rsidP="00D54F10">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54F10" w:rsidRPr="00D0743A" w:rsidTr="002F63B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54F10" w:rsidRPr="00D0743A" w:rsidRDefault="00D54F10" w:rsidP="002F63B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54F10" w:rsidRPr="00D0743A" w:rsidTr="002F63B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54F10" w:rsidRPr="00D0743A" w:rsidRDefault="00D54F10" w:rsidP="002F63B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7901" w:type="dxa"/>
        <w:jc w:val="center"/>
        <w:tblCellMar>
          <w:left w:w="70" w:type="dxa"/>
          <w:right w:w="70" w:type="dxa"/>
        </w:tblCellMar>
        <w:tblLook w:val="04A0" w:firstRow="1" w:lastRow="0" w:firstColumn="1" w:lastColumn="0" w:noHBand="0" w:noVBand="1"/>
      </w:tblPr>
      <w:tblGrid>
        <w:gridCol w:w="4135"/>
        <w:gridCol w:w="802"/>
        <w:gridCol w:w="802"/>
        <w:gridCol w:w="802"/>
        <w:gridCol w:w="1360"/>
      </w:tblGrid>
      <w:tr w:rsidR="008D636E" w:rsidRPr="008D636E" w:rsidTr="008D636E">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D636E" w:rsidRPr="008D636E" w:rsidRDefault="008D636E" w:rsidP="008D636E">
            <w:pP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PRECIOS EN MXN POR PERSONA</w:t>
            </w:r>
          </w:p>
        </w:tc>
      </w:tr>
      <w:tr w:rsidR="008D636E" w:rsidRPr="008D636E" w:rsidTr="008D636E">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SERVICIOS TERRESTRES EXCLUSIVAMENTE (MIN 2 PAX)</w:t>
            </w:r>
          </w:p>
        </w:tc>
      </w:tr>
      <w:tr w:rsidR="008D636E" w:rsidRPr="008D636E" w:rsidTr="008D636E">
        <w:trPr>
          <w:trHeight w:val="300"/>
          <w:jc w:val="center"/>
        </w:trPr>
        <w:tc>
          <w:tcPr>
            <w:tcW w:w="4135" w:type="dxa"/>
            <w:tcBorders>
              <w:top w:val="nil"/>
              <w:left w:val="single" w:sz="4" w:space="0" w:color="auto"/>
              <w:bottom w:val="single" w:sz="4" w:space="0" w:color="auto"/>
              <w:right w:val="single" w:sz="4" w:space="0" w:color="auto"/>
            </w:tcBorders>
            <w:shd w:val="clear" w:color="000000" w:fill="000000"/>
            <w:noWrap/>
            <w:vAlign w:val="center"/>
            <w:hideMark/>
          </w:tcPr>
          <w:p w:rsidR="008D636E" w:rsidRPr="008D636E" w:rsidRDefault="008D636E" w:rsidP="008D636E">
            <w:pP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VALIDO HASTA 15 DICIEMBRE 2025</w:t>
            </w:r>
          </w:p>
        </w:tc>
        <w:tc>
          <w:tcPr>
            <w:tcW w:w="802"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DBL</w:t>
            </w:r>
          </w:p>
        </w:tc>
        <w:tc>
          <w:tcPr>
            <w:tcW w:w="802"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TPL</w:t>
            </w:r>
          </w:p>
        </w:tc>
        <w:tc>
          <w:tcPr>
            <w:tcW w:w="802"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SGL</w:t>
            </w:r>
          </w:p>
        </w:tc>
        <w:tc>
          <w:tcPr>
            <w:tcW w:w="1360"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MNR (2-10)</w:t>
            </w:r>
          </w:p>
        </w:tc>
      </w:tr>
      <w:tr w:rsidR="008D636E" w:rsidRPr="008D636E" w:rsidTr="008D636E">
        <w:trPr>
          <w:trHeight w:val="300"/>
          <w:jc w:val="center"/>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PRIMERA (P)</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12,825</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12,170</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19,045</w:t>
            </w:r>
          </w:p>
        </w:tc>
        <w:tc>
          <w:tcPr>
            <w:tcW w:w="1360"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7,390</w:t>
            </w:r>
          </w:p>
        </w:tc>
      </w:tr>
      <w:tr w:rsidR="008D636E" w:rsidRPr="008D636E" w:rsidTr="008D636E">
        <w:trPr>
          <w:trHeight w:val="300"/>
          <w:jc w:val="center"/>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PRIMERA SUPERIOR (PS)</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15,395</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14,195</w:t>
            </w:r>
          </w:p>
        </w:tc>
        <w:tc>
          <w:tcPr>
            <w:tcW w:w="802"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24,180</w:t>
            </w:r>
          </w:p>
        </w:tc>
        <w:tc>
          <w:tcPr>
            <w:tcW w:w="1360"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8,895</w:t>
            </w:r>
          </w:p>
        </w:tc>
      </w:tr>
      <w:tr w:rsidR="008D636E" w:rsidRPr="008D636E" w:rsidTr="008D636E">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CONSULTAR SUPLEMENTO PARA SEMANA SANTA, VERANO, NAVIDAD Y FIN DE AÑO</w:t>
            </w:r>
          </w:p>
        </w:tc>
      </w:tr>
      <w:tr w:rsidR="008D636E" w:rsidRPr="008D636E" w:rsidTr="008D636E">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TARIFAS SUJETAS A DISPONIBILIDAD Y CAMBIO SIN PREVIO AVISO</w:t>
            </w:r>
          </w:p>
        </w:tc>
      </w:tr>
    </w:tbl>
    <w:p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309"/>
        <w:gridCol w:w="2226"/>
        <w:gridCol w:w="3216"/>
        <w:gridCol w:w="629"/>
      </w:tblGrid>
      <w:tr w:rsidR="008D636E" w:rsidRPr="008D636E" w:rsidTr="008D636E">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HOTELES PREVISTOS O SIMILARES</w:t>
            </w:r>
          </w:p>
        </w:tc>
      </w:tr>
      <w:tr w:rsidR="008D636E" w:rsidRPr="008D636E" w:rsidTr="008D636E">
        <w:trPr>
          <w:trHeight w:val="300"/>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NOCHES</w:t>
            </w:r>
          </w:p>
        </w:tc>
        <w:tc>
          <w:tcPr>
            <w:tcW w:w="2226"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CIUDAD</w:t>
            </w:r>
          </w:p>
        </w:tc>
        <w:tc>
          <w:tcPr>
            <w:tcW w:w="3216"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HOTEL</w:t>
            </w:r>
          </w:p>
        </w:tc>
        <w:tc>
          <w:tcPr>
            <w:tcW w:w="629" w:type="dxa"/>
            <w:tcBorders>
              <w:top w:val="nil"/>
              <w:left w:val="nil"/>
              <w:bottom w:val="single" w:sz="4" w:space="0" w:color="auto"/>
              <w:right w:val="single" w:sz="4" w:space="0" w:color="auto"/>
            </w:tcBorders>
            <w:shd w:val="clear" w:color="000000" w:fill="000000"/>
            <w:noWrap/>
            <w:vAlign w:val="center"/>
            <w:hideMark/>
          </w:tcPr>
          <w:p w:rsidR="008D636E" w:rsidRPr="008D636E" w:rsidRDefault="008D636E" w:rsidP="008D636E">
            <w:pPr>
              <w:jc w:val="center"/>
              <w:rPr>
                <w:rFonts w:ascii="Calibri" w:eastAsia="Times New Roman" w:hAnsi="Calibri" w:cs="Calibri"/>
                <w:b/>
                <w:bCs/>
                <w:color w:val="FFFFFF"/>
                <w:sz w:val="20"/>
                <w:szCs w:val="20"/>
                <w:lang w:val="es-MX" w:eastAsia="es-MX"/>
              </w:rPr>
            </w:pPr>
            <w:r w:rsidRPr="008D636E">
              <w:rPr>
                <w:rFonts w:ascii="Calibri" w:eastAsia="Times New Roman" w:hAnsi="Calibri" w:cs="Calibri"/>
                <w:b/>
                <w:bCs/>
                <w:color w:val="FFFFFF"/>
                <w:sz w:val="20"/>
                <w:szCs w:val="20"/>
                <w:lang w:val="es-MX" w:eastAsia="es-MX"/>
              </w:rPr>
              <w:t>CAT</w:t>
            </w:r>
          </w:p>
        </w:tc>
      </w:tr>
      <w:tr w:rsidR="008D636E" w:rsidRPr="008D636E" w:rsidTr="008D636E">
        <w:trPr>
          <w:trHeight w:val="300"/>
          <w:jc w:val="center"/>
        </w:trPr>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4</w:t>
            </w:r>
          </w:p>
        </w:tc>
        <w:tc>
          <w:tcPr>
            <w:tcW w:w="2226" w:type="dxa"/>
            <w:vMerge w:val="restart"/>
            <w:tcBorders>
              <w:top w:val="nil"/>
              <w:left w:val="single" w:sz="4" w:space="0" w:color="auto"/>
              <w:bottom w:val="single" w:sz="4" w:space="0" w:color="000000"/>
              <w:right w:val="single" w:sz="4" w:space="0" w:color="auto"/>
            </w:tcBorders>
            <w:shd w:val="clear" w:color="auto" w:fill="auto"/>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CIUDAD DE MÉXICO</w:t>
            </w:r>
          </w:p>
        </w:tc>
        <w:tc>
          <w:tcPr>
            <w:tcW w:w="3216" w:type="dxa"/>
            <w:tcBorders>
              <w:top w:val="nil"/>
              <w:left w:val="nil"/>
              <w:bottom w:val="single" w:sz="4" w:space="0" w:color="auto"/>
              <w:right w:val="single" w:sz="4" w:space="0" w:color="auto"/>
            </w:tcBorders>
            <w:shd w:val="clear" w:color="000000" w:fill="FFFFFF"/>
            <w:noWrap/>
            <w:vAlign w:val="center"/>
            <w:hideMark/>
          </w:tcPr>
          <w:p w:rsidR="008D636E" w:rsidRPr="008D636E" w:rsidRDefault="008D636E" w:rsidP="008D636E">
            <w:pPr>
              <w:jc w:val="center"/>
              <w:rPr>
                <w:rFonts w:ascii="Calibri" w:eastAsia="Times New Roman" w:hAnsi="Calibri" w:cs="Calibri"/>
                <w:b/>
                <w:bCs/>
                <w:sz w:val="20"/>
                <w:szCs w:val="20"/>
                <w:lang w:val="es-MX" w:eastAsia="es-MX"/>
              </w:rPr>
            </w:pPr>
            <w:r w:rsidRPr="008D636E">
              <w:rPr>
                <w:rFonts w:ascii="Calibri" w:eastAsia="Times New Roman" w:hAnsi="Calibri" w:cs="Calibri"/>
                <w:b/>
                <w:bCs/>
                <w:sz w:val="20"/>
                <w:szCs w:val="20"/>
                <w:lang w:val="es-MX" w:eastAsia="es-MX"/>
              </w:rPr>
              <w:t>LAILA</w:t>
            </w:r>
          </w:p>
        </w:tc>
        <w:tc>
          <w:tcPr>
            <w:tcW w:w="629" w:type="dxa"/>
            <w:tcBorders>
              <w:top w:val="nil"/>
              <w:left w:val="nil"/>
              <w:bottom w:val="single" w:sz="4" w:space="0" w:color="auto"/>
              <w:right w:val="single" w:sz="4" w:space="0" w:color="auto"/>
            </w:tcBorders>
            <w:shd w:val="clear" w:color="000000" w:fill="FFFFFF"/>
            <w:noWrap/>
            <w:vAlign w:val="center"/>
            <w:hideMark/>
          </w:tcPr>
          <w:p w:rsidR="008D636E" w:rsidRPr="008D636E" w:rsidRDefault="008D636E" w:rsidP="008D636E">
            <w:pPr>
              <w:jc w:val="center"/>
              <w:rPr>
                <w:rFonts w:ascii="Calibri" w:eastAsia="Times New Roman" w:hAnsi="Calibri" w:cs="Calibri"/>
                <w:b/>
                <w:bCs/>
                <w:sz w:val="20"/>
                <w:szCs w:val="20"/>
                <w:lang w:val="es-MX" w:eastAsia="es-MX"/>
              </w:rPr>
            </w:pPr>
            <w:r w:rsidRPr="008D636E">
              <w:rPr>
                <w:rFonts w:ascii="Calibri" w:eastAsia="Times New Roman" w:hAnsi="Calibri" w:cs="Calibri"/>
                <w:b/>
                <w:bCs/>
                <w:sz w:val="20"/>
                <w:szCs w:val="20"/>
                <w:lang w:val="es-MX" w:eastAsia="es-MX"/>
              </w:rPr>
              <w:t>P</w:t>
            </w:r>
          </w:p>
        </w:tc>
      </w:tr>
      <w:tr w:rsidR="008D636E" w:rsidRPr="008D636E" w:rsidTr="008D636E">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ROYAL REFORMA</w:t>
            </w:r>
          </w:p>
        </w:tc>
        <w:tc>
          <w:tcPr>
            <w:tcW w:w="629"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w:t>
            </w:r>
          </w:p>
        </w:tc>
      </w:tr>
      <w:tr w:rsidR="008D636E" w:rsidRPr="008D636E" w:rsidTr="008D636E">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HISTÓRICO CENTRAL</w:t>
            </w:r>
          </w:p>
        </w:tc>
        <w:tc>
          <w:tcPr>
            <w:tcW w:w="629"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PS</w:t>
            </w:r>
          </w:p>
        </w:tc>
      </w:tr>
      <w:tr w:rsidR="008D636E" w:rsidRPr="008D636E" w:rsidTr="008D636E">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CITY CENTRO</w:t>
            </w:r>
          </w:p>
        </w:tc>
        <w:tc>
          <w:tcPr>
            <w:tcW w:w="629"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PS</w:t>
            </w:r>
          </w:p>
        </w:tc>
      </w:tr>
      <w:tr w:rsidR="008D636E" w:rsidRPr="008D636E" w:rsidTr="008D636E">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8D636E" w:rsidRPr="008D636E" w:rsidRDefault="008D636E" w:rsidP="008D636E">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ZÓCALO CENTRAL</w:t>
            </w:r>
          </w:p>
        </w:tc>
        <w:tc>
          <w:tcPr>
            <w:tcW w:w="629" w:type="dxa"/>
            <w:tcBorders>
              <w:top w:val="nil"/>
              <w:left w:val="nil"/>
              <w:bottom w:val="single" w:sz="4" w:space="0" w:color="auto"/>
              <w:right w:val="single" w:sz="4" w:space="0" w:color="auto"/>
            </w:tcBorders>
            <w:shd w:val="clear" w:color="auto" w:fill="auto"/>
            <w:noWrap/>
            <w:vAlign w:val="center"/>
            <w:hideMark/>
          </w:tcPr>
          <w:p w:rsidR="008D636E" w:rsidRPr="008D636E" w:rsidRDefault="008D636E" w:rsidP="008D636E">
            <w:pPr>
              <w:jc w:val="center"/>
              <w:rPr>
                <w:rFonts w:ascii="Calibri" w:eastAsia="Times New Roman" w:hAnsi="Calibri" w:cs="Calibri"/>
                <w:b/>
                <w:bCs/>
                <w:color w:val="000000"/>
                <w:sz w:val="20"/>
                <w:szCs w:val="20"/>
                <w:lang w:val="es-MX" w:eastAsia="es-MX"/>
              </w:rPr>
            </w:pPr>
            <w:r w:rsidRPr="008D636E">
              <w:rPr>
                <w:rFonts w:ascii="Calibri" w:eastAsia="Times New Roman" w:hAnsi="Calibri" w:cs="Calibri"/>
                <w:b/>
                <w:bCs/>
                <w:color w:val="000000"/>
                <w:sz w:val="20"/>
                <w:szCs w:val="20"/>
                <w:lang w:val="es-MX" w:eastAsia="es-MX"/>
              </w:rPr>
              <w:t>PS</w:t>
            </w:r>
          </w:p>
        </w:tc>
      </w:tr>
    </w:tbl>
    <w:p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rsidR="00D54F10" w:rsidRDefault="00D54F10" w:rsidP="00D54F10">
      <w:pPr>
        <w:pStyle w:val="Textosinformato"/>
        <w:jc w:val="both"/>
        <w:rPr>
          <w:rFonts w:ascii="Tahoma" w:eastAsia="Calibri" w:hAnsi="Tahoma" w:cs="Tahoma"/>
          <w:color w:val="000000" w:themeColor="text1"/>
          <w:sz w:val="20"/>
          <w:lang w:val="es-MX"/>
        </w:rPr>
      </w:pPr>
    </w:p>
    <w:p w:rsidR="008D636E" w:rsidRDefault="008D636E" w:rsidP="00D54F10">
      <w:pPr>
        <w:pStyle w:val="Textosinformato"/>
        <w:jc w:val="both"/>
        <w:rPr>
          <w:rFonts w:ascii="Tahoma" w:eastAsia="Calibri" w:hAnsi="Tahoma" w:cs="Tahoma"/>
          <w:color w:val="000000" w:themeColor="text1"/>
          <w:sz w:val="20"/>
          <w:lang w:val="es-MX"/>
        </w:rPr>
      </w:pPr>
    </w:p>
    <w:p w:rsidR="008D636E" w:rsidRDefault="008D636E" w:rsidP="00D54F10">
      <w:pPr>
        <w:pStyle w:val="Textosinformato"/>
        <w:jc w:val="both"/>
        <w:rPr>
          <w:rFonts w:ascii="Tahoma" w:eastAsia="Calibri" w:hAnsi="Tahoma" w:cs="Tahoma"/>
          <w:color w:val="000000" w:themeColor="text1"/>
          <w:sz w:val="20"/>
          <w:lang w:val="es-MX"/>
        </w:rPr>
      </w:pPr>
    </w:p>
    <w:p w:rsidR="008D636E" w:rsidRPr="001166C9" w:rsidRDefault="008D636E" w:rsidP="00D54F10">
      <w:pPr>
        <w:pStyle w:val="Textosinformato"/>
        <w:jc w:val="both"/>
        <w:rPr>
          <w:rFonts w:ascii="Tahoma" w:eastAsia="Calibri" w:hAnsi="Tahoma" w:cs="Tahoma"/>
          <w:color w:val="000000" w:themeColor="text1"/>
          <w:sz w:val="20"/>
          <w:lang w:val="es-MX"/>
        </w:rPr>
      </w:pPr>
    </w:p>
    <w:p w:rsidR="00D54F10" w:rsidRDefault="00D54F10" w:rsidP="00D54F10">
      <w:pPr>
        <w:rPr>
          <w:sz w:val="20"/>
          <w:szCs w:val="20"/>
          <w:lang w:val="es-ES"/>
        </w:rPr>
      </w:pPr>
    </w:p>
    <w:p w:rsidR="00D54F10" w:rsidRPr="005B3A5A" w:rsidRDefault="00D54F10" w:rsidP="00D54F10">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D54F10" w:rsidRPr="00714A66" w:rsidRDefault="00D54F10" w:rsidP="00D54F10">
      <w:pPr>
        <w:tabs>
          <w:tab w:val="left" w:pos="851"/>
        </w:tabs>
        <w:rPr>
          <w:sz w:val="20"/>
          <w:szCs w:val="20"/>
        </w:rPr>
      </w:pPr>
    </w:p>
    <w:p w:rsidR="00D54F10" w:rsidRPr="000847F9" w:rsidRDefault="00D54F10" w:rsidP="00D54F10"/>
    <w:p w:rsidR="00D54F10" w:rsidRPr="005C25C7" w:rsidRDefault="00D54F10" w:rsidP="00D54F10"/>
    <w:p w:rsidR="008A668C" w:rsidRPr="00D54F10" w:rsidRDefault="008A668C" w:rsidP="00D54F10"/>
    <w:sectPr w:rsidR="008A668C" w:rsidRPr="00D54F10"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A48D1" w:rsidRDefault="009A48D1" w:rsidP="00F249CA">
      <w:r>
        <w:separator/>
      </w:r>
    </w:p>
  </w:endnote>
  <w:endnote w:type="continuationSeparator" w:id="0">
    <w:p w:rsidR="009A48D1" w:rsidRDefault="009A48D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A48D1" w:rsidRDefault="009A48D1" w:rsidP="00F249CA">
      <w:r>
        <w:separator/>
      </w:r>
    </w:p>
  </w:footnote>
  <w:footnote w:type="continuationSeparator" w:id="0">
    <w:p w:rsidR="009A48D1" w:rsidRDefault="009A48D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F51FA"/>
    <w:multiLevelType w:val="hybridMultilevel"/>
    <w:tmpl w:val="58645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1"/>
  </w:num>
  <w:num w:numId="6" w16cid:durableId="1171603214">
    <w:abstractNumId w:val="4"/>
  </w:num>
  <w:num w:numId="7" w16cid:durableId="850026332">
    <w:abstractNumId w:val="3"/>
  </w:num>
  <w:num w:numId="8" w16cid:durableId="83651319">
    <w:abstractNumId w:val="11"/>
  </w:num>
  <w:num w:numId="9" w16cid:durableId="309141481">
    <w:abstractNumId w:val="5"/>
  </w:num>
  <w:num w:numId="10" w16cid:durableId="206766182">
    <w:abstractNumId w:val="2"/>
  </w:num>
  <w:num w:numId="11" w16cid:durableId="904949205">
    <w:abstractNumId w:val="8"/>
  </w:num>
  <w:num w:numId="12" w16cid:durableId="1705902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D3994"/>
    <w:rsid w:val="000D6E5B"/>
    <w:rsid w:val="00171C09"/>
    <w:rsid w:val="00183158"/>
    <w:rsid w:val="001F3B02"/>
    <w:rsid w:val="00293306"/>
    <w:rsid w:val="002A17D2"/>
    <w:rsid w:val="002E0116"/>
    <w:rsid w:val="003018C8"/>
    <w:rsid w:val="003D3FF5"/>
    <w:rsid w:val="003F4EB0"/>
    <w:rsid w:val="004343D2"/>
    <w:rsid w:val="004B00AF"/>
    <w:rsid w:val="004F4D68"/>
    <w:rsid w:val="00545CEE"/>
    <w:rsid w:val="00564DD1"/>
    <w:rsid w:val="00575C81"/>
    <w:rsid w:val="0058018E"/>
    <w:rsid w:val="005A373D"/>
    <w:rsid w:val="005C6DE9"/>
    <w:rsid w:val="00611675"/>
    <w:rsid w:val="00650407"/>
    <w:rsid w:val="00695CFF"/>
    <w:rsid w:val="00704032"/>
    <w:rsid w:val="00782C0F"/>
    <w:rsid w:val="00793425"/>
    <w:rsid w:val="007D08E5"/>
    <w:rsid w:val="007D4F27"/>
    <w:rsid w:val="00823216"/>
    <w:rsid w:val="008268E3"/>
    <w:rsid w:val="00844494"/>
    <w:rsid w:val="0085469A"/>
    <w:rsid w:val="008A668C"/>
    <w:rsid w:val="008D636E"/>
    <w:rsid w:val="00900B63"/>
    <w:rsid w:val="00936D57"/>
    <w:rsid w:val="00945880"/>
    <w:rsid w:val="00950FAA"/>
    <w:rsid w:val="00981474"/>
    <w:rsid w:val="009A48D1"/>
    <w:rsid w:val="009B0106"/>
    <w:rsid w:val="00B13114"/>
    <w:rsid w:val="00B43F0E"/>
    <w:rsid w:val="00B805D3"/>
    <w:rsid w:val="00B830CD"/>
    <w:rsid w:val="00BA3EF1"/>
    <w:rsid w:val="00C06BBD"/>
    <w:rsid w:val="00C5010E"/>
    <w:rsid w:val="00C65835"/>
    <w:rsid w:val="00C812BA"/>
    <w:rsid w:val="00CB01B0"/>
    <w:rsid w:val="00CB48D3"/>
    <w:rsid w:val="00CF59A0"/>
    <w:rsid w:val="00D03493"/>
    <w:rsid w:val="00D40AA8"/>
    <w:rsid w:val="00D54F10"/>
    <w:rsid w:val="00D64A50"/>
    <w:rsid w:val="00D76425"/>
    <w:rsid w:val="00DF7B61"/>
    <w:rsid w:val="00E677E9"/>
    <w:rsid w:val="00E87A84"/>
    <w:rsid w:val="00E9138B"/>
    <w:rsid w:val="00E93BA8"/>
    <w:rsid w:val="00F04DF1"/>
    <w:rsid w:val="00F13359"/>
    <w:rsid w:val="00F234A4"/>
    <w:rsid w:val="00F249CA"/>
    <w:rsid w:val="00F84D75"/>
    <w:rsid w:val="00FA5FDC"/>
    <w:rsid w:val="00FB1D88"/>
    <w:rsid w:val="00FD5E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23144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999389830">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1055</Words>
  <Characters>5806</Characters>
  <Application>Microsoft Office Word</Application>
  <DocSecurity>0</DocSecurity>
  <Lines>48</Lines>
  <Paragraphs>13</Paragraphs>
  <ScaleCrop>false</ScaleCrop>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2024-11-28T00:13:00Z</dcterms:created>
  <dcterms:modified xsi:type="dcterms:W3CDTF">2024-11-28T00:13:00Z</dcterms:modified>
</cp:coreProperties>
</file>