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C1B40" w:rsidRDefault="00CB530B" w:rsidP="00436377">
      <w:pPr>
        <w:jc w:val="center"/>
        <w:rPr>
          <w:rFonts w:ascii="Calibri" w:hAnsi="Calibri" w:cs="Calibri"/>
          <w:b/>
          <w:sz w:val="72"/>
          <w:szCs w:val="72"/>
          <w:lang w:val="es-ES"/>
        </w:rPr>
      </w:pPr>
      <w:r>
        <w:rPr>
          <w:rFonts w:ascii="Calibri" w:hAnsi="Calibri" w:cs="Calibri"/>
          <w:b/>
          <w:sz w:val="72"/>
          <w:szCs w:val="72"/>
          <w:lang w:val="es-ES"/>
        </w:rPr>
        <w:t>Perú</w:t>
      </w:r>
      <w:r w:rsidR="008C1B40">
        <w:rPr>
          <w:rFonts w:ascii="Calibri" w:hAnsi="Calibri" w:cs="Calibri"/>
          <w:b/>
          <w:sz w:val="72"/>
          <w:szCs w:val="72"/>
          <w:lang w:val="es-ES"/>
        </w:rPr>
        <w:t xml:space="preserve"> </w:t>
      </w:r>
      <w:r w:rsidR="00372466">
        <w:rPr>
          <w:rFonts w:ascii="Calibri" w:hAnsi="Calibri" w:cs="Calibri"/>
          <w:b/>
          <w:sz w:val="72"/>
          <w:szCs w:val="72"/>
          <w:lang w:val="es-ES"/>
        </w:rPr>
        <w:t xml:space="preserve">Arqueológico y Montaña de Colores </w:t>
      </w:r>
    </w:p>
    <w:p w:rsidR="00436377" w:rsidRPr="001223DD" w:rsidRDefault="00413C86" w:rsidP="00436377">
      <w:pPr>
        <w:jc w:val="center"/>
        <w:rPr>
          <w:rFonts w:ascii="Calibri" w:hAnsi="Calibri" w:cs="Calibri"/>
          <w:b/>
          <w:sz w:val="32"/>
          <w:szCs w:val="32"/>
          <w:lang w:val="es-ES"/>
        </w:rPr>
      </w:pPr>
      <w:r w:rsidRPr="001223DD">
        <w:rPr>
          <w:rFonts w:ascii="Calibri" w:hAnsi="Calibri" w:cs="Calibri"/>
          <w:b/>
          <w:sz w:val="32"/>
          <w:szCs w:val="32"/>
          <w:lang w:val="es-ES"/>
        </w:rPr>
        <w:t>0</w:t>
      </w:r>
      <w:r w:rsidR="00372466">
        <w:rPr>
          <w:rFonts w:ascii="Calibri" w:hAnsi="Calibri" w:cs="Calibri"/>
          <w:b/>
          <w:sz w:val="32"/>
          <w:szCs w:val="32"/>
          <w:lang w:val="es-ES"/>
        </w:rPr>
        <w:t>9</w:t>
      </w:r>
      <w:r w:rsidR="00436377" w:rsidRPr="001223DD">
        <w:rPr>
          <w:rFonts w:ascii="Calibri" w:hAnsi="Calibri" w:cs="Calibri"/>
          <w:b/>
          <w:sz w:val="32"/>
          <w:szCs w:val="32"/>
          <w:lang w:val="es-ES"/>
        </w:rPr>
        <w:t xml:space="preserve"> días / </w:t>
      </w:r>
      <w:r w:rsidRPr="001223DD">
        <w:rPr>
          <w:rFonts w:ascii="Calibri" w:hAnsi="Calibri" w:cs="Calibri"/>
          <w:b/>
          <w:sz w:val="32"/>
          <w:szCs w:val="32"/>
          <w:lang w:val="es-ES"/>
        </w:rPr>
        <w:t>0</w:t>
      </w:r>
      <w:r w:rsidR="00372466">
        <w:rPr>
          <w:rFonts w:ascii="Calibri" w:hAnsi="Calibri" w:cs="Calibri"/>
          <w:b/>
          <w:sz w:val="32"/>
          <w:szCs w:val="32"/>
          <w:lang w:val="es-ES"/>
        </w:rPr>
        <w:t>8</w:t>
      </w:r>
      <w:r w:rsidR="00436377" w:rsidRPr="001223DD">
        <w:rPr>
          <w:rFonts w:ascii="Calibri" w:hAnsi="Calibri" w:cs="Calibri"/>
          <w:b/>
          <w:sz w:val="32"/>
          <w:szCs w:val="32"/>
          <w:lang w:val="es-ES"/>
        </w:rPr>
        <w:t xml:space="preserve"> noches</w:t>
      </w:r>
    </w:p>
    <w:p w:rsidR="00436377" w:rsidRDefault="00436377" w:rsidP="00436377">
      <w:pPr>
        <w:jc w:val="center"/>
        <w:rPr>
          <w:rFonts w:ascii="Calibri" w:hAnsi="Calibri" w:cs="Calibri"/>
          <w:sz w:val="20"/>
          <w:szCs w:val="20"/>
          <w:lang w:val="es-ES"/>
        </w:rPr>
      </w:pPr>
    </w:p>
    <w:p w:rsidR="008C1B40" w:rsidRPr="00B152DB" w:rsidRDefault="008C1B40" w:rsidP="008C1B40">
      <w:pPr>
        <w:rPr>
          <w:rFonts w:ascii="Calibri" w:hAnsi="Calibri" w:cs="Calibri"/>
          <w:sz w:val="20"/>
          <w:szCs w:val="20"/>
          <w:lang w:val="es-ES"/>
        </w:rPr>
      </w:pPr>
      <w:r w:rsidRPr="00B152DB">
        <w:rPr>
          <w:rFonts w:ascii="Calibri" w:hAnsi="Calibri" w:cs="Calibri"/>
          <w:sz w:val="20"/>
          <w:szCs w:val="20"/>
          <w:lang w:val="es-ES"/>
        </w:rPr>
        <w:t xml:space="preserve">Llegadas: diarias </w:t>
      </w:r>
    </w:p>
    <w:p w:rsidR="008C1B40" w:rsidRPr="00B152DB" w:rsidRDefault="008C1B40" w:rsidP="00436377">
      <w:pPr>
        <w:jc w:val="center"/>
        <w:rPr>
          <w:rFonts w:ascii="Calibri" w:hAnsi="Calibri" w:cs="Calibri"/>
          <w:sz w:val="20"/>
          <w:szCs w:val="20"/>
          <w:lang w:val="es-ES"/>
        </w:rPr>
      </w:pPr>
    </w:p>
    <w:p w:rsidR="00372466" w:rsidRPr="00B152DB" w:rsidRDefault="00372466" w:rsidP="00372466">
      <w:pPr>
        <w:jc w:val="both"/>
        <w:rPr>
          <w:rFonts w:ascii="Calibri" w:hAnsi="Calibri" w:cs="Calibri"/>
          <w:b/>
          <w:sz w:val="20"/>
          <w:szCs w:val="20"/>
          <w:lang w:val="es-ES"/>
        </w:rPr>
      </w:pPr>
      <w:r w:rsidRPr="00B152DB">
        <w:rPr>
          <w:rFonts w:ascii="Calibri" w:hAnsi="Calibri" w:cs="Calibri"/>
          <w:b/>
          <w:sz w:val="20"/>
          <w:szCs w:val="20"/>
          <w:lang w:val="es-ES"/>
        </w:rPr>
        <w:t xml:space="preserve">Día 1. Lima </w:t>
      </w:r>
    </w:p>
    <w:p w:rsidR="00372466" w:rsidRPr="00B152DB" w:rsidRDefault="00372466" w:rsidP="00372466">
      <w:pPr>
        <w:jc w:val="both"/>
        <w:rPr>
          <w:rFonts w:ascii="Calibri" w:hAnsi="Calibri" w:cs="Calibri"/>
          <w:b/>
          <w:bCs/>
          <w:sz w:val="20"/>
          <w:szCs w:val="20"/>
          <w:lang w:val="es-ES"/>
        </w:rPr>
      </w:pPr>
      <w:r w:rsidRPr="00B152DB">
        <w:rPr>
          <w:rFonts w:ascii="Calibri" w:hAnsi="Calibri" w:cs="Calibri"/>
          <w:sz w:val="20"/>
          <w:szCs w:val="20"/>
          <w:lang w:val="es-ES"/>
        </w:rPr>
        <w:t xml:space="preserve">Llegada, recepción y traslado a su hotel. Resto del día libre. </w:t>
      </w:r>
      <w:r w:rsidRPr="00B152DB">
        <w:rPr>
          <w:rFonts w:ascii="Calibri" w:hAnsi="Calibri" w:cs="Calibri"/>
          <w:b/>
          <w:bCs/>
          <w:sz w:val="20"/>
          <w:szCs w:val="20"/>
          <w:lang w:val="es-ES"/>
        </w:rPr>
        <w:t>Alojamiento.</w:t>
      </w:r>
    </w:p>
    <w:p w:rsidR="00372466" w:rsidRPr="00B152DB" w:rsidRDefault="00372466" w:rsidP="00372466">
      <w:pPr>
        <w:jc w:val="both"/>
        <w:rPr>
          <w:rFonts w:ascii="Calibri" w:hAnsi="Calibri" w:cs="Calibri"/>
          <w:sz w:val="20"/>
          <w:szCs w:val="20"/>
          <w:lang w:val="es-ES"/>
        </w:rPr>
      </w:pPr>
    </w:p>
    <w:p w:rsidR="00372466" w:rsidRPr="00B152DB" w:rsidRDefault="00372466" w:rsidP="00372466">
      <w:pPr>
        <w:rPr>
          <w:rFonts w:ascii="Calibri" w:hAnsi="Calibri" w:cs="Calibri"/>
          <w:b/>
          <w:bCs/>
          <w:sz w:val="20"/>
          <w:szCs w:val="20"/>
          <w:lang w:val="es-PE"/>
        </w:rPr>
      </w:pPr>
      <w:r w:rsidRPr="00B152DB">
        <w:rPr>
          <w:rFonts w:ascii="Calibri" w:hAnsi="Calibri" w:cs="Calibri"/>
          <w:b/>
          <w:bCs/>
          <w:sz w:val="20"/>
          <w:szCs w:val="20"/>
          <w:lang w:val="es-PE"/>
        </w:rPr>
        <w:t xml:space="preserve">Día 2. Lima – Cusco </w:t>
      </w:r>
      <w:r w:rsidRPr="00B152DB">
        <w:rPr>
          <w:rFonts w:ascii="Calibri" w:hAnsi="Calibri" w:cs="Calibri"/>
          <w:i/>
          <w:iCs/>
          <w:color w:val="000000" w:themeColor="text1"/>
          <w:sz w:val="20"/>
          <w:szCs w:val="20"/>
          <w:lang w:val="es-PE"/>
        </w:rPr>
        <w:t>(City Tour)</w:t>
      </w:r>
    </w:p>
    <w:p w:rsidR="00372466" w:rsidRPr="00B152DB" w:rsidRDefault="00372466" w:rsidP="00372466">
      <w:pPr>
        <w:jc w:val="both"/>
        <w:rPr>
          <w:rFonts w:ascii="Calibri" w:eastAsia="GungsuhChe" w:hAnsi="Calibri" w:cs="Calibri"/>
          <w:sz w:val="20"/>
          <w:szCs w:val="20"/>
          <w:lang w:val="es-PE"/>
        </w:rPr>
      </w:pPr>
      <w:r w:rsidRPr="00B152DB">
        <w:rPr>
          <w:rFonts w:ascii="Calibri" w:hAnsi="Calibri" w:cs="Calibri"/>
          <w:b/>
          <w:bCs/>
          <w:sz w:val="20"/>
          <w:szCs w:val="20"/>
          <w:lang w:val="es-PE"/>
        </w:rPr>
        <w:t>Desayuno</w:t>
      </w:r>
      <w:r w:rsidRPr="00B152DB">
        <w:rPr>
          <w:rFonts w:ascii="Calibri" w:hAnsi="Calibri" w:cs="Calibri"/>
          <w:sz w:val="20"/>
          <w:szCs w:val="20"/>
          <w:lang w:val="es-PE"/>
        </w:rPr>
        <w:t>.</w:t>
      </w:r>
      <w:r w:rsidRPr="00B152DB">
        <w:rPr>
          <w:rFonts w:ascii="Calibri" w:eastAsia="GungsuhChe" w:hAnsi="Calibri" w:cs="Calibri"/>
          <w:sz w:val="20"/>
          <w:szCs w:val="20"/>
        </w:rPr>
        <w:t xml:space="preserve"> Traslado al aeropuerto para nuestra salida a Cusco. A la llegada, asistencia y traslado al hotel. Resto de la mañana libre para aclimatarnos. Por la tarde, recorrido exclusivo de la ciudad que inicia con una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Pr="00B152DB">
        <w:rPr>
          <w:rFonts w:ascii="Calibri" w:eastAsia="GungsuhChe" w:hAnsi="Calibri" w:cs="Calibri"/>
          <w:sz w:val="20"/>
          <w:szCs w:val="20"/>
        </w:rPr>
        <w:t>Qorikancha</w:t>
      </w:r>
      <w:proofErr w:type="spellEnd"/>
      <w:r w:rsidRPr="00B152DB">
        <w:rPr>
          <w:rFonts w:ascii="Calibri" w:eastAsia="GungsuhChe" w:hAnsi="Calibri" w:cs="Calibri"/>
          <w:sz w:val="20"/>
          <w:szCs w:val="20"/>
        </w:rPr>
        <w:t xml:space="preserve"> nos recibe con toda su magnificencia y su fastuosidad, paredes que estuvieron revestidas de oro. Desde San Blas, el barrio de los artesanos, bajaremos a pie por la calle </w:t>
      </w:r>
      <w:proofErr w:type="spellStart"/>
      <w:r w:rsidRPr="00B152DB">
        <w:rPr>
          <w:rFonts w:ascii="Calibri" w:eastAsia="GungsuhChe" w:hAnsi="Calibri" w:cs="Calibri"/>
          <w:sz w:val="20"/>
          <w:szCs w:val="20"/>
        </w:rPr>
        <w:t>Hatun</w:t>
      </w:r>
      <w:proofErr w:type="spellEnd"/>
      <w:r w:rsidRPr="00B152DB">
        <w:rPr>
          <w:rFonts w:ascii="Calibri" w:eastAsia="GungsuhChe" w:hAnsi="Calibri" w:cs="Calibri"/>
          <w:sz w:val="20"/>
          <w:szCs w:val="20"/>
        </w:rPr>
        <w:t xml:space="preserve"> </w:t>
      </w:r>
      <w:proofErr w:type="spellStart"/>
      <w:r w:rsidRPr="00B152DB">
        <w:rPr>
          <w:rFonts w:ascii="Calibri" w:eastAsia="GungsuhChe" w:hAnsi="Calibri" w:cs="Calibri"/>
          <w:sz w:val="20"/>
          <w:szCs w:val="20"/>
        </w:rPr>
        <w:t>Rumiyoc</w:t>
      </w:r>
      <w:proofErr w:type="spellEnd"/>
      <w:r w:rsidRPr="00B152DB">
        <w:rPr>
          <w:rFonts w:ascii="Calibri" w:eastAsia="GungsuhChe" w:hAnsi="Calibri" w:cs="Calibri"/>
          <w:sz w:val="20"/>
          <w:szCs w:val="20"/>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w:t>
      </w:r>
      <w:r w:rsidRPr="00B152DB">
        <w:rPr>
          <w:rFonts w:ascii="Calibri" w:hAnsi="Calibri" w:cs="Calibri"/>
          <w:sz w:val="20"/>
          <w:szCs w:val="20"/>
          <w:lang w:val="es-PE"/>
        </w:rPr>
        <w:t xml:space="preserve">. </w:t>
      </w:r>
      <w:r w:rsidRPr="00B152DB">
        <w:rPr>
          <w:rFonts w:ascii="Calibri" w:hAnsi="Calibri" w:cs="Calibri"/>
          <w:b/>
          <w:bCs/>
          <w:sz w:val="20"/>
          <w:szCs w:val="20"/>
          <w:lang w:val="es-PE"/>
        </w:rPr>
        <w:t>Alojamiento</w:t>
      </w:r>
      <w:r w:rsidRPr="00B152DB">
        <w:rPr>
          <w:rFonts w:ascii="Calibri" w:hAnsi="Calibri" w:cs="Calibri"/>
          <w:sz w:val="20"/>
          <w:szCs w:val="20"/>
          <w:lang w:val="es-PE"/>
        </w:rPr>
        <w:t xml:space="preserve"> </w:t>
      </w:r>
    </w:p>
    <w:p w:rsidR="00372466" w:rsidRPr="00B152DB" w:rsidRDefault="00372466" w:rsidP="00372466">
      <w:pPr>
        <w:rPr>
          <w:rFonts w:ascii="Calibri" w:hAnsi="Calibri" w:cs="Calibri"/>
          <w:b/>
          <w:bCs/>
          <w:color w:val="002060"/>
          <w:sz w:val="20"/>
          <w:szCs w:val="20"/>
          <w:lang w:val="es-PE"/>
        </w:rPr>
      </w:pPr>
    </w:p>
    <w:p w:rsidR="00372466" w:rsidRPr="00C02277" w:rsidRDefault="00372466" w:rsidP="00372466">
      <w:pPr>
        <w:rPr>
          <w:rFonts w:ascii="Calibri" w:hAnsi="Calibri" w:cs="Calibri"/>
          <w:i/>
          <w:iCs/>
          <w:color w:val="000000" w:themeColor="text1"/>
          <w:sz w:val="20"/>
          <w:szCs w:val="20"/>
          <w:lang w:val="es-MX"/>
        </w:rPr>
      </w:pPr>
      <w:r w:rsidRPr="00B152DB">
        <w:rPr>
          <w:rFonts w:ascii="Calibri" w:hAnsi="Calibri" w:cs="Calibri"/>
          <w:b/>
          <w:bCs/>
          <w:sz w:val="20"/>
          <w:szCs w:val="20"/>
          <w:lang w:val="es-PE"/>
        </w:rPr>
        <w:t xml:space="preserve">Día 3. </w:t>
      </w:r>
      <w:r w:rsidRPr="00C02277">
        <w:rPr>
          <w:rFonts w:ascii="Calibri" w:hAnsi="Calibri" w:cs="Calibri"/>
          <w:b/>
          <w:bCs/>
          <w:sz w:val="20"/>
          <w:szCs w:val="20"/>
          <w:lang w:val="es-MX"/>
        </w:rPr>
        <w:t xml:space="preserve">Cusco </w:t>
      </w:r>
      <w:r w:rsidRPr="00C02277">
        <w:rPr>
          <w:rFonts w:ascii="Calibri" w:hAnsi="Calibri" w:cs="Calibri"/>
          <w:i/>
          <w:iCs/>
          <w:color w:val="000000" w:themeColor="text1"/>
          <w:sz w:val="20"/>
          <w:szCs w:val="20"/>
          <w:lang w:val="es-MX"/>
        </w:rPr>
        <w:t>(</w:t>
      </w:r>
      <w:r w:rsidR="00B152DB" w:rsidRPr="00C02277">
        <w:rPr>
          <w:rFonts w:ascii="Calibri" w:hAnsi="Calibri" w:cs="Calibri"/>
          <w:i/>
          <w:iCs/>
          <w:color w:val="000000" w:themeColor="text1"/>
          <w:sz w:val="20"/>
          <w:szCs w:val="20"/>
          <w:lang w:val="es-MX"/>
        </w:rPr>
        <w:t xml:space="preserve">Tour </w:t>
      </w:r>
      <w:r w:rsidRPr="00C02277">
        <w:rPr>
          <w:rFonts w:ascii="Calibri" w:hAnsi="Calibri" w:cs="Calibri"/>
          <w:i/>
          <w:iCs/>
          <w:color w:val="000000" w:themeColor="text1"/>
          <w:sz w:val="20"/>
          <w:szCs w:val="20"/>
          <w:lang w:val="es-MX"/>
        </w:rPr>
        <w:t>Parque arqueológico</w:t>
      </w:r>
      <w:r w:rsidR="00B152DB" w:rsidRPr="00C02277">
        <w:rPr>
          <w:rFonts w:ascii="Calibri" w:hAnsi="Calibri" w:cs="Calibri"/>
          <w:i/>
          <w:iCs/>
          <w:color w:val="000000" w:themeColor="text1"/>
          <w:sz w:val="20"/>
          <w:szCs w:val="20"/>
          <w:lang w:val="es-MX"/>
        </w:rPr>
        <w:t xml:space="preserve"> de</w:t>
      </w:r>
      <w:r w:rsidRPr="00C02277">
        <w:rPr>
          <w:rFonts w:ascii="Calibri" w:hAnsi="Calibri" w:cs="Calibri"/>
          <w:i/>
          <w:iCs/>
          <w:color w:val="000000" w:themeColor="text1"/>
          <w:sz w:val="20"/>
          <w:szCs w:val="20"/>
          <w:lang w:val="es-MX"/>
        </w:rPr>
        <w:t xml:space="preserve"> Sacsayhuamán)</w:t>
      </w:r>
    </w:p>
    <w:p w:rsidR="00372466" w:rsidRPr="00B152DB" w:rsidRDefault="00372466" w:rsidP="00372466">
      <w:pPr>
        <w:jc w:val="both"/>
        <w:rPr>
          <w:rFonts w:ascii="Calibri" w:hAnsi="Calibri" w:cs="Calibri"/>
          <w:sz w:val="20"/>
          <w:szCs w:val="20"/>
          <w:lang w:val="es-PE"/>
        </w:rPr>
      </w:pPr>
      <w:r w:rsidRPr="00B152DB">
        <w:rPr>
          <w:rFonts w:ascii="Calibri" w:hAnsi="Calibri" w:cs="Calibri"/>
          <w:b/>
          <w:bCs/>
          <w:sz w:val="20"/>
          <w:szCs w:val="20"/>
          <w:lang w:val="es-MX"/>
        </w:rPr>
        <w:t>Desayuno</w:t>
      </w:r>
      <w:r w:rsidRPr="00B152DB">
        <w:rPr>
          <w:rFonts w:ascii="Calibri" w:hAnsi="Calibri" w:cs="Calibri"/>
          <w:sz w:val="20"/>
          <w:szCs w:val="20"/>
          <w:lang w:val="es-MX"/>
        </w:rPr>
        <w:t xml:space="preserve">. </w:t>
      </w:r>
      <w:r w:rsidRPr="00B152DB">
        <w:rPr>
          <w:rFonts w:ascii="Calibri" w:hAnsi="Calibri" w:cs="Calibri"/>
          <w:sz w:val="20"/>
          <w:szCs w:val="20"/>
          <w:lang w:val="es-PE"/>
        </w:rPr>
        <w:t xml:space="preserve">Por la mañana, nos alejaremos de las multitudes para visitar Sacsayhuamán, una impresionante ciudadela llena de colosales construcciones rodeada de hermosos paisajes en total comunión con el entorno. Luego, continuamos hacia el adoratorio Incaico de </w:t>
      </w:r>
      <w:proofErr w:type="spellStart"/>
      <w:r w:rsidRPr="00B152DB">
        <w:rPr>
          <w:rFonts w:ascii="Calibri" w:hAnsi="Calibri" w:cs="Calibri"/>
          <w:sz w:val="20"/>
          <w:szCs w:val="20"/>
          <w:lang w:val="es-PE"/>
        </w:rPr>
        <w:t>Q’enqo</w:t>
      </w:r>
      <w:proofErr w:type="spellEnd"/>
      <w:r w:rsidRPr="00B152DB">
        <w:rPr>
          <w:rFonts w:ascii="Calibri" w:hAnsi="Calibri" w:cs="Calibri"/>
          <w:sz w:val="20"/>
          <w:szCs w:val="20"/>
          <w:lang w:val="es-PE"/>
        </w:rPr>
        <w:t xml:space="preserve">, sorprendente será el altar para sacrificios incrustado en la parte interna de su formación rocosa. Finalmente llegamos a la atalaya de </w:t>
      </w:r>
      <w:proofErr w:type="spellStart"/>
      <w:r w:rsidRPr="00B152DB">
        <w:rPr>
          <w:rFonts w:ascii="Calibri" w:hAnsi="Calibri" w:cs="Calibri"/>
          <w:sz w:val="20"/>
          <w:szCs w:val="20"/>
          <w:lang w:val="es-PE"/>
        </w:rPr>
        <w:t>Puca</w:t>
      </w:r>
      <w:proofErr w:type="spellEnd"/>
      <w:r w:rsidRPr="00B152DB">
        <w:rPr>
          <w:rFonts w:ascii="Calibri" w:hAnsi="Calibri" w:cs="Calibri"/>
          <w:sz w:val="20"/>
          <w:szCs w:val="20"/>
          <w:lang w:val="es-PE"/>
        </w:rPr>
        <w:t xml:space="preserve"> Pucará y a Tambomachay, monumento de notable excelencia arquitectónica es considerado uno de los pilares de la cosmovisión andina. Tarde libre para disfrutar de la ciudad. </w:t>
      </w:r>
      <w:r w:rsidRPr="00B152DB">
        <w:rPr>
          <w:rFonts w:ascii="Calibri" w:hAnsi="Calibri" w:cs="Calibri"/>
          <w:b/>
          <w:bCs/>
          <w:sz w:val="20"/>
          <w:szCs w:val="20"/>
          <w:lang w:val="es-PE"/>
        </w:rPr>
        <w:t>Alojamiento.</w:t>
      </w:r>
    </w:p>
    <w:p w:rsidR="00372466" w:rsidRPr="00B152DB" w:rsidRDefault="00372466" w:rsidP="00372466">
      <w:pPr>
        <w:rPr>
          <w:rFonts w:ascii="Calibri" w:hAnsi="Calibri" w:cs="Calibri"/>
          <w:b/>
          <w:bCs/>
          <w:color w:val="002060"/>
          <w:sz w:val="20"/>
          <w:szCs w:val="20"/>
          <w:lang w:val="es-PE"/>
        </w:rPr>
      </w:pPr>
    </w:p>
    <w:p w:rsidR="00372466" w:rsidRPr="00B152DB" w:rsidRDefault="00372466" w:rsidP="00372466">
      <w:pPr>
        <w:rPr>
          <w:rFonts w:ascii="Calibri" w:hAnsi="Calibri" w:cs="Calibri"/>
          <w:b/>
          <w:bCs/>
          <w:sz w:val="20"/>
          <w:szCs w:val="20"/>
          <w:lang w:val="es-PE"/>
        </w:rPr>
      </w:pPr>
      <w:r w:rsidRPr="00B152DB">
        <w:rPr>
          <w:rFonts w:ascii="Calibri" w:hAnsi="Calibri" w:cs="Calibri"/>
          <w:b/>
          <w:bCs/>
          <w:sz w:val="20"/>
          <w:szCs w:val="20"/>
          <w:lang w:val="es-PE"/>
        </w:rPr>
        <w:t>Día 4. Cusco</w:t>
      </w:r>
      <w:r w:rsidR="00B152DB" w:rsidRPr="00B152DB">
        <w:rPr>
          <w:rFonts w:ascii="Calibri" w:hAnsi="Calibri" w:cs="Calibri"/>
          <w:b/>
          <w:bCs/>
          <w:sz w:val="20"/>
          <w:szCs w:val="20"/>
          <w:lang w:val="es-PE"/>
        </w:rPr>
        <w:t xml:space="preserve"> – </w:t>
      </w:r>
      <w:r w:rsidRPr="00B152DB">
        <w:rPr>
          <w:rFonts w:ascii="Calibri" w:hAnsi="Calibri" w:cs="Calibri"/>
          <w:b/>
          <w:bCs/>
          <w:sz w:val="20"/>
          <w:szCs w:val="20"/>
          <w:lang w:val="es-PE"/>
        </w:rPr>
        <w:t xml:space="preserve">Valle Sagrado </w:t>
      </w:r>
      <w:r w:rsidRPr="00B152DB">
        <w:rPr>
          <w:rFonts w:ascii="Calibri" w:hAnsi="Calibri" w:cs="Calibri"/>
          <w:i/>
          <w:iCs/>
          <w:color w:val="000000" w:themeColor="text1"/>
          <w:sz w:val="20"/>
          <w:szCs w:val="20"/>
          <w:lang w:val="es-PE"/>
        </w:rPr>
        <w:t>(</w:t>
      </w:r>
      <w:r w:rsidR="00B152DB" w:rsidRPr="00B152DB">
        <w:rPr>
          <w:rFonts w:ascii="Calibri" w:hAnsi="Calibri" w:cs="Calibri"/>
          <w:i/>
          <w:iCs/>
          <w:color w:val="000000" w:themeColor="text1"/>
          <w:sz w:val="20"/>
          <w:szCs w:val="20"/>
          <w:lang w:val="es-PE"/>
        </w:rPr>
        <w:t xml:space="preserve">Visita al </w:t>
      </w:r>
      <w:r w:rsidRPr="00B152DB">
        <w:rPr>
          <w:rFonts w:ascii="Calibri" w:hAnsi="Calibri" w:cs="Calibri"/>
          <w:i/>
          <w:iCs/>
          <w:color w:val="000000" w:themeColor="text1"/>
          <w:sz w:val="20"/>
          <w:szCs w:val="20"/>
          <w:lang w:val="es-PE"/>
        </w:rPr>
        <w:t>Pueblo</w:t>
      </w:r>
      <w:r w:rsidR="00B152DB" w:rsidRPr="00B152DB">
        <w:rPr>
          <w:rFonts w:ascii="Calibri" w:hAnsi="Calibri" w:cs="Calibri"/>
          <w:i/>
          <w:iCs/>
          <w:color w:val="000000" w:themeColor="text1"/>
          <w:sz w:val="20"/>
          <w:szCs w:val="20"/>
          <w:lang w:val="es-PE"/>
        </w:rPr>
        <w:t xml:space="preserve"> Inca de</w:t>
      </w:r>
      <w:r w:rsidRPr="00B152DB">
        <w:rPr>
          <w:rFonts w:ascii="Calibri" w:hAnsi="Calibri" w:cs="Calibri"/>
          <w:i/>
          <w:iCs/>
          <w:color w:val="000000" w:themeColor="text1"/>
          <w:sz w:val="20"/>
          <w:szCs w:val="20"/>
          <w:lang w:val="es-PE"/>
        </w:rPr>
        <w:t xml:space="preserve"> Pisac)</w:t>
      </w:r>
    </w:p>
    <w:p w:rsidR="00372466" w:rsidRPr="00B152DB" w:rsidRDefault="00372466" w:rsidP="00372466">
      <w:pPr>
        <w:jc w:val="both"/>
        <w:rPr>
          <w:rFonts w:ascii="Calibri" w:hAnsi="Calibri" w:cs="Calibri"/>
          <w:color w:val="000000"/>
          <w:sz w:val="20"/>
          <w:szCs w:val="20"/>
          <w:shd w:val="clear" w:color="auto" w:fill="FFFFFF"/>
        </w:rPr>
      </w:pPr>
      <w:r w:rsidRPr="00B152DB">
        <w:rPr>
          <w:rFonts w:ascii="Calibri" w:hAnsi="Calibri" w:cs="Calibri"/>
          <w:b/>
          <w:bCs/>
          <w:sz w:val="20"/>
          <w:szCs w:val="20"/>
          <w:lang w:val="es-PE"/>
        </w:rPr>
        <w:t>Desayuno</w:t>
      </w:r>
      <w:r w:rsidR="00B152DB" w:rsidRPr="00B152DB">
        <w:rPr>
          <w:rFonts w:ascii="Calibri" w:hAnsi="Calibri" w:cs="Calibri"/>
          <w:color w:val="000000"/>
          <w:sz w:val="20"/>
          <w:szCs w:val="20"/>
          <w:shd w:val="clear" w:color="auto" w:fill="FFFFFF"/>
        </w:rPr>
        <w:t xml:space="preserve">. </w:t>
      </w:r>
      <w:r w:rsidR="00B152DB" w:rsidRPr="00B152DB">
        <w:rPr>
          <w:rFonts w:ascii="Calibri" w:hAnsi="Calibri" w:cs="Calibri"/>
          <w:sz w:val="20"/>
          <w:szCs w:val="20"/>
        </w:rPr>
        <w:t xml:space="preserve">El Valle Sagrado de los Incas nos recibe este día. Nuestra primera parada será el pueblo Inca de Pisac, uno de los sitios arqueológicos más bellos del Valle Sagrado. Desde la cima de la montaña se domina el pueblo colonial de Pisac. Recorrido a pie por el pueblo colonial. Tiempo para hacer compras en los talleres de los artesanos. Luego, nos dirigiremos al Museo </w:t>
      </w:r>
      <w:proofErr w:type="spellStart"/>
      <w:r w:rsidR="00B152DB" w:rsidRPr="00B152DB">
        <w:rPr>
          <w:rFonts w:ascii="Calibri" w:hAnsi="Calibri" w:cs="Calibri"/>
          <w:sz w:val="20"/>
          <w:szCs w:val="20"/>
        </w:rPr>
        <w:t>Inkariy</w:t>
      </w:r>
      <w:proofErr w:type="spellEnd"/>
      <w:r w:rsidR="00B152DB" w:rsidRPr="00B152DB">
        <w:rPr>
          <w:rFonts w:ascii="Calibri" w:hAnsi="Calibri" w:cs="Calibri"/>
          <w:sz w:val="20"/>
          <w:szCs w:val="20"/>
        </w:rPr>
        <w:t xml:space="preserve"> para recorrer las diversas salas donde se exhiben representaciones de las culturas prehispánicas del antiguo Perú. </w:t>
      </w:r>
      <w:r w:rsidR="00B152DB" w:rsidRPr="00B152DB">
        <w:rPr>
          <w:rFonts w:ascii="Calibri" w:hAnsi="Calibri" w:cs="Calibri"/>
          <w:b/>
          <w:bCs/>
          <w:sz w:val="20"/>
          <w:szCs w:val="20"/>
        </w:rPr>
        <w:t>Almuerzo</w:t>
      </w:r>
      <w:r w:rsidR="00B152DB" w:rsidRPr="00B152DB">
        <w:rPr>
          <w:rFonts w:ascii="Calibri" w:hAnsi="Calibri" w:cs="Calibri"/>
          <w:sz w:val="20"/>
          <w:szCs w:val="20"/>
        </w:rPr>
        <w:t xml:space="preserve">. Visitaremos el Centro de Cultura Viva de </w:t>
      </w:r>
      <w:proofErr w:type="spellStart"/>
      <w:r w:rsidR="00B152DB" w:rsidRPr="00B152DB">
        <w:rPr>
          <w:rFonts w:ascii="Calibri" w:hAnsi="Calibri" w:cs="Calibri"/>
          <w:sz w:val="20"/>
          <w:szCs w:val="20"/>
        </w:rPr>
        <w:t>Yucay</w:t>
      </w:r>
      <w:proofErr w:type="spellEnd"/>
      <w:r w:rsidR="00B152DB" w:rsidRPr="00B152DB">
        <w:rPr>
          <w:rFonts w:ascii="Calibri" w:hAnsi="Calibri" w:cs="Calibri"/>
          <w:sz w:val="20"/>
          <w:szCs w:val="20"/>
        </w:rPr>
        <w:t xml:space="preserve">, complejo turístico donde pobladores locales nos mostrarán sus técnicas de tejido y teñido de textiles tradicionales, fabricación de adobes, preparación de la chicha tradicional, bebida de maíz, y tener un encuentro cercano con los camélidos andinos: llamas y alpacas. </w:t>
      </w:r>
      <w:r w:rsidRPr="00B152DB">
        <w:rPr>
          <w:rFonts w:ascii="Calibri" w:hAnsi="Calibri" w:cs="Calibri"/>
          <w:color w:val="000000"/>
          <w:sz w:val="20"/>
          <w:szCs w:val="20"/>
          <w:shd w:val="clear" w:color="auto" w:fill="FFFFFF"/>
        </w:rPr>
        <w:t xml:space="preserve"> </w:t>
      </w:r>
      <w:r w:rsidRPr="00B152DB">
        <w:rPr>
          <w:rFonts w:ascii="Calibri" w:hAnsi="Calibri" w:cs="Calibri"/>
          <w:b/>
          <w:bCs/>
          <w:color w:val="000000"/>
          <w:sz w:val="20"/>
          <w:szCs w:val="20"/>
          <w:shd w:val="clear" w:color="auto" w:fill="FFFFFF"/>
        </w:rPr>
        <w:t>Alojamiento</w:t>
      </w:r>
      <w:r w:rsidRPr="00B152DB">
        <w:rPr>
          <w:rFonts w:ascii="Calibri" w:hAnsi="Calibri" w:cs="Calibri"/>
          <w:color w:val="000000"/>
          <w:sz w:val="20"/>
          <w:szCs w:val="20"/>
          <w:shd w:val="clear" w:color="auto" w:fill="FFFFFF"/>
        </w:rPr>
        <w:t>.</w:t>
      </w:r>
    </w:p>
    <w:p w:rsidR="00372466" w:rsidRPr="00B152DB" w:rsidRDefault="00372466" w:rsidP="00372466">
      <w:pPr>
        <w:rPr>
          <w:rFonts w:ascii="Calibri" w:hAnsi="Calibri" w:cs="Calibri"/>
          <w:i/>
          <w:iCs/>
          <w:color w:val="000000" w:themeColor="text1"/>
          <w:sz w:val="20"/>
          <w:szCs w:val="20"/>
          <w:lang w:val="es-PE"/>
        </w:rPr>
      </w:pPr>
      <w:r w:rsidRPr="00B152DB">
        <w:rPr>
          <w:rFonts w:ascii="Calibri" w:hAnsi="Calibri" w:cs="Calibri"/>
          <w:b/>
          <w:bCs/>
          <w:sz w:val="20"/>
          <w:szCs w:val="20"/>
          <w:lang w:val="es-PE"/>
        </w:rPr>
        <w:t>Día 5. Valle Sagrado</w:t>
      </w:r>
      <w:r w:rsidR="00B152DB" w:rsidRPr="00B152DB">
        <w:rPr>
          <w:rFonts w:ascii="Calibri" w:hAnsi="Calibri" w:cs="Calibri"/>
          <w:b/>
          <w:bCs/>
          <w:sz w:val="20"/>
          <w:szCs w:val="20"/>
          <w:lang w:val="es-PE"/>
        </w:rPr>
        <w:t xml:space="preserve"> – </w:t>
      </w:r>
      <w:r w:rsidRPr="00B152DB">
        <w:rPr>
          <w:rFonts w:ascii="Calibri" w:hAnsi="Calibri" w:cs="Calibri"/>
          <w:b/>
          <w:bCs/>
          <w:sz w:val="20"/>
          <w:szCs w:val="20"/>
          <w:lang w:val="es-PE"/>
        </w:rPr>
        <w:t>Ag</w:t>
      </w:r>
      <w:r w:rsidR="00B152DB" w:rsidRPr="00B152DB">
        <w:rPr>
          <w:rFonts w:ascii="Calibri" w:hAnsi="Calibri" w:cs="Calibri"/>
          <w:b/>
          <w:bCs/>
          <w:sz w:val="20"/>
          <w:szCs w:val="20"/>
          <w:lang w:val="es-PE"/>
        </w:rPr>
        <w:t>uas C</w:t>
      </w:r>
      <w:r w:rsidRPr="00B152DB">
        <w:rPr>
          <w:rFonts w:ascii="Calibri" w:hAnsi="Calibri" w:cs="Calibri"/>
          <w:b/>
          <w:bCs/>
          <w:sz w:val="20"/>
          <w:szCs w:val="20"/>
          <w:lang w:val="es-PE"/>
        </w:rPr>
        <w:t xml:space="preserve">alientes </w:t>
      </w:r>
      <w:r w:rsidRPr="00B152DB">
        <w:rPr>
          <w:rFonts w:ascii="Calibri" w:hAnsi="Calibri" w:cs="Calibri"/>
          <w:i/>
          <w:iCs/>
          <w:color w:val="000000" w:themeColor="text1"/>
          <w:sz w:val="20"/>
          <w:szCs w:val="20"/>
          <w:lang w:val="es-PE"/>
        </w:rPr>
        <w:t>(</w:t>
      </w:r>
      <w:r w:rsidR="00B152DB" w:rsidRPr="00B152DB">
        <w:rPr>
          <w:rFonts w:ascii="Calibri" w:hAnsi="Calibri" w:cs="Calibri"/>
          <w:i/>
          <w:iCs/>
          <w:color w:val="000000" w:themeColor="text1"/>
          <w:sz w:val="20"/>
          <w:szCs w:val="20"/>
          <w:lang w:val="es-PE"/>
        </w:rPr>
        <w:t xml:space="preserve">Excursión </w:t>
      </w:r>
      <w:r w:rsidRPr="00B152DB">
        <w:rPr>
          <w:rFonts w:ascii="Calibri" w:hAnsi="Calibri" w:cs="Calibri"/>
          <w:i/>
          <w:iCs/>
          <w:color w:val="000000" w:themeColor="text1"/>
          <w:sz w:val="20"/>
          <w:szCs w:val="20"/>
          <w:lang w:val="es-PE"/>
        </w:rPr>
        <w:t>Maras</w:t>
      </w:r>
      <w:r w:rsidR="00B152DB" w:rsidRPr="00B152DB">
        <w:rPr>
          <w:rFonts w:ascii="Calibri" w:hAnsi="Calibri" w:cs="Calibri"/>
          <w:i/>
          <w:iCs/>
          <w:color w:val="000000" w:themeColor="text1"/>
          <w:sz w:val="20"/>
          <w:szCs w:val="20"/>
          <w:lang w:val="es-PE"/>
        </w:rPr>
        <w:t xml:space="preserve"> y </w:t>
      </w:r>
      <w:r w:rsidRPr="00B152DB">
        <w:rPr>
          <w:rFonts w:ascii="Calibri" w:hAnsi="Calibri" w:cs="Calibri"/>
          <w:i/>
          <w:iCs/>
          <w:color w:val="000000" w:themeColor="text1"/>
          <w:sz w:val="20"/>
          <w:szCs w:val="20"/>
          <w:lang w:val="es-PE"/>
        </w:rPr>
        <w:t>Mora</w:t>
      </w:r>
      <w:r w:rsidR="00B152DB" w:rsidRPr="00B152DB">
        <w:rPr>
          <w:rFonts w:ascii="Calibri" w:hAnsi="Calibri" w:cs="Calibri"/>
          <w:i/>
          <w:iCs/>
          <w:color w:val="000000" w:themeColor="text1"/>
          <w:sz w:val="20"/>
          <w:szCs w:val="20"/>
          <w:lang w:val="es-PE"/>
        </w:rPr>
        <w:t>y</w:t>
      </w:r>
      <w:r w:rsidRPr="00B152DB">
        <w:rPr>
          <w:rFonts w:ascii="Calibri" w:hAnsi="Calibri" w:cs="Calibri"/>
          <w:i/>
          <w:iCs/>
          <w:color w:val="000000" w:themeColor="text1"/>
          <w:sz w:val="20"/>
          <w:szCs w:val="20"/>
          <w:lang w:val="es-PE"/>
        </w:rPr>
        <w:t xml:space="preserve"> </w:t>
      </w:r>
      <w:r w:rsidR="00B152DB" w:rsidRPr="00B152DB">
        <w:rPr>
          <w:rFonts w:ascii="Calibri" w:hAnsi="Calibri" w:cs="Calibri"/>
          <w:i/>
          <w:iCs/>
          <w:color w:val="000000" w:themeColor="text1"/>
          <w:sz w:val="20"/>
          <w:szCs w:val="20"/>
          <w:lang w:val="es-PE"/>
        </w:rPr>
        <w:t xml:space="preserve">+ </w:t>
      </w:r>
      <w:r w:rsidRPr="00B152DB">
        <w:rPr>
          <w:rFonts w:ascii="Calibri" w:hAnsi="Calibri" w:cs="Calibri"/>
          <w:i/>
          <w:iCs/>
          <w:color w:val="000000" w:themeColor="text1"/>
          <w:sz w:val="20"/>
          <w:szCs w:val="20"/>
          <w:shd w:val="clear" w:color="auto" w:fill="FFFFFF"/>
        </w:rPr>
        <w:t>Ollantaytambo)</w:t>
      </w:r>
    </w:p>
    <w:p w:rsidR="00372466" w:rsidRPr="00B152DB" w:rsidRDefault="00372466" w:rsidP="00372466">
      <w:pPr>
        <w:jc w:val="both"/>
        <w:rPr>
          <w:rFonts w:ascii="Calibri" w:hAnsi="Calibri" w:cs="Calibri"/>
          <w:b/>
          <w:color w:val="0E2841" w:themeColor="text2"/>
          <w:sz w:val="20"/>
          <w:szCs w:val="20"/>
        </w:rPr>
      </w:pPr>
      <w:r w:rsidRPr="00B152DB">
        <w:rPr>
          <w:rFonts w:ascii="Calibri" w:hAnsi="Calibri" w:cs="Calibri"/>
          <w:b/>
          <w:bCs/>
          <w:sz w:val="20"/>
          <w:szCs w:val="20"/>
          <w:lang w:val="es-PE"/>
        </w:rPr>
        <w:t>Desayuno</w:t>
      </w:r>
      <w:r w:rsidRPr="00B152DB">
        <w:rPr>
          <w:rFonts w:ascii="Calibri" w:hAnsi="Calibri" w:cs="Calibri"/>
          <w:color w:val="000000"/>
          <w:sz w:val="20"/>
          <w:szCs w:val="20"/>
          <w:shd w:val="clear" w:color="auto" w:fill="FFFFFF"/>
        </w:rPr>
        <w:t xml:space="preserve">. Empezaremos visitando el Museo de Cultura Viva de </w:t>
      </w:r>
      <w:proofErr w:type="spellStart"/>
      <w:r w:rsidRPr="00B152DB">
        <w:rPr>
          <w:rFonts w:ascii="Calibri" w:hAnsi="Calibri" w:cs="Calibri"/>
          <w:color w:val="000000"/>
          <w:sz w:val="20"/>
          <w:szCs w:val="20"/>
          <w:shd w:val="clear" w:color="auto" w:fill="FFFFFF"/>
        </w:rPr>
        <w:t>Yucay</w:t>
      </w:r>
      <w:proofErr w:type="spellEnd"/>
      <w:r w:rsidRPr="00B152DB">
        <w:rPr>
          <w:rFonts w:ascii="Calibri" w:hAnsi="Calibri" w:cs="Calibri"/>
          <w:color w:val="000000"/>
          <w:sz w:val="20"/>
          <w:szCs w:val="20"/>
          <w:shd w:val="clear" w:color="auto" w:fill="FFFFFF"/>
        </w:rPr>
        <w:t xml:space="preserve">, que tiene como misión preservar y valorar las diferentes actividades culturales y agrícolas del Valle Sagrado de los Incas. Conoceremos los centros de interpretación, fabricación de adobes, Chichería Tradicional y folklore. Luego, nuestra aventura continúa explorando los pocos frecuentados tesoros del Valle Sagrado de los Incas. Iniciaremos en Moray, donde la vista es impresionante gracias a colosales terrazas concéntricas simulando un gran anfiteatro. Su utilidad: recrear 20 diferentes tipos de microclimas, medición que aseguraba la producción agrícola del imperio. Luego seguiremos hasta Maras, donde podremos apreciar panorámicamente las famosas y milenarias minas de sal de la época colonial. El contraste de sus pozos blancos con el verde valle es imponente e imperdible para una postal espectacular del Valle Sagrado de los Incas. </w:t>
      </w:r>
      <w:r w:rsidRPr="00B152DB">
        <w:rPr>
          <w:rFonts w:ascii="Calibri" w:hAnsi="Calibri" w:cs="Calibri"/>
          <w:b/>
          <w:bCs/>
          <w:color w:val="000000"/>
          <w:sz w:val="20"/>
          <w:szCs w:val="20"/>
          <w:shd w:val="clear" w:color="auto" w:fill="FFFFFF"/>
        </w:rPr>
        <w:t>Almuerzo</w:t>
      </w:r>
      <w:r w:rsidRPr="00B152DB">
        <w:rPr>
          <w:rFonts w:ascii="Calibri" w:hAnsi="Calibri" w:cs="Calibri"/>
          <w:color w:val="000000"/>
          <w:sz w:val="20"/>
          <w:szCs w:val="20"/>
          <w:shd w:val="clear" w:color="auto" w:fill="FFFFFF"/>
        </w:rPr>
        <w:t xml:space="preserve"> buffet. Por la tarde, visita al complejo arqueológico de Ollantaytambo, donde se puede ver la técnica con que los incas trabajan la piedra. A continuación, partiremos en tren desde la estación de Ollantaytambo. Arribaremos a la estación de Aguas Calientes, donde nuestro personal nos asistirá para alojarnos en uno de los hoteles de Aguas Calientes. </w:t>
      </w:r>
      <w:r w:rsidRPr="00B152DB">
        <w:rPr>
          <w:rFonts w:ascii="Calibri" w:hAnsi="Calibri" w:cs="Calibri"/>
          <w:b/>
          <w:bCs/>
          <w:color w:val="000000"/>
          <w:sz w:val="20"/>
          <w:szCs w:val="20"/>
          <w:shd w:val="clear" w:color="auto" w:fill="FFFFFF"/>
        </w:rPr>
        <w:t>Alojamiento</w:t>
      </w:r>
      <w:r w:rsidR="00B152DB" w:rsidRPr="00B152DB">
        <w:rPr>
          <w:rFonts w:ascii="Calibri" w:hAnsi="Calibri" w:cs="Calibri"/>
          <w:color w:val="000000"/>
          <w:sz w:val="20"/>
          <w:szCs w:val="20"/>
          <w:shd w:val="clear" w:color="auto" w:fill="FFFFFF"/>
        </w:rPr>
        <w:t>.</w:t>
      </w:r>
    </w:p>
    <w:p w:rsidR="00372466" w:rsidRPr="00B152DB" w:rsidRDefault="00372466" w:rsidP="00372466">
      <w:pPr>
        <w:rPr>
          <w:rFonts w:ascii="Calibri" w:hAnsi="Calibri" w:cs="Calibri"/>
          <w:sz w:val="20"/>
          <w:szCs w:val="20"/>
          <w:lang w:val="es-PE"/>
        </w:rPr>
      </w:pPr>
    </w:p>
    <w:p w:rsidR="00372466" w:rsidRPr="00B152DB" w:rsidRDefault="00372466" w:rsidP="00372466">
      <w:pPr>
        <w:rPr>
          <w:rFonts w:ascii="Calibri" w:hAnsi="Calibri" w:cs="Calibri"/>
          <w:b/>
          <w:bCs/>
          <w:sz w:val="20"/>
          <w:szCs w:val="20"/>
          <w:lang w:val="es-PE"/>
        </w:rPr>
      </w:pPr>
      <w:r w:rsidRPr="00B152DB">
        <w:rPr>
          <w:rFonts w:ascii="Calibri" w:hAnsi="Calibri" w:cs="Calibri"/>
          <w:b/>
          <w:bCs/>
          <w:sz w:val="20"/>
          <w:szCs w:val="20"/>
          <w:lang w:val="es-PE"/>
        </w:rPr>
        <w:t xml:space="preserve">Día 6. </w:t>
      </w:r>
      <w:r w:rsidR="00B152DB" w:rsidRPr="00B152DB">
        <w:rPr>
          <w:rFonts w:ascii="Calibri" w:hAnsi="Calibri" w:cs="Calibri"/>
          <w:b/>
          <w:bCs/>
          <w:sz w:val="20"/>
          <w:szCs w:val="20"/>
          <w:lang w:val="es-PE"/>
        </w:rPr>
        <w:t xml:space="preserve">Aguas Calientes – </w:t>
      </w:r>
      <w:r w:rsidRPr="00B152DB">
        <w:rPr>
          <w:rFonts w:ascii="Calibri" w:hAnsi="Calibri" w:cs="Calibri"/>
          <w:b/>
          <w:bCs/>
          <w:sz w:val="20"/>
          <w:szCs w:val="20"/>
          <w:lang w:val="es-PE"/>
        </w:rPr>
        <w:t>Cusco</w:t>
      </w:r>
      <w:r w:rsidR="00B152DB" w:rsidRPr="00B152DB">
        <w:rPr>
          <w:rFonts w:ascii="Calibri" w:hAnsi="Calibri" w:cs="Calibri"/>
          <w:b/>
          <w:bCs/>
          <w:sz w:val="20"/>
          <w:szCs w:val="20"/>
          <w:lang w:val="es-PE"/>
        </w:rPr>
        <w:t xml:space="preserve"> </w:t>
      </w:r>
      <w:r w:rsidR="00B152DB" w:rsidRPr="00B152DB">
        <w:rPr>
          <w:rFonts w:ascii="Calibri" w:hAnsi="Calibri" w:cs="Calibri"/>
          <w:i/>
          <w:iCs/>
          <w:sz w:val="20"/>
          <w:szCs w:val="20"/>
          <w:lang w:val="es-PE"/>
        </w:rPr>
        <w:t>(Excursión a Machu Picchu)</w:t>
      </w:r>
      <w:r w:rsidRPr="00B152DB">
        <w:rPr>
          <w:rFonts w:ascii="Calibri" w:hAnsi="Calibri" w:cs="Calibri"/>
          <w:i/>
          <w:iCs/>
          <w:sz w:val="20"/>
          <w:szCs w:val="20"/>
          <w:lang w:val="es-PE"/>
        </w:rPr>
        <w:t xml:space="preserve"> </w:t>
      </w:r>
    </w:p>
    <w:p w:rsidR="00372466" w:rsidRPr="00B152DB" w:rsidRDefault="00372466" w:rsidP="00372466">
      <w:pPr>
        <w:jc w:val="both"/>
        <w:rPr>
          <w:rFonts w:ascii="Calibri" w:hAnsi="Calibri" w:cs="Calibri"/>
          <w:sz w:val="20"/>
          <w:szCs w:val="20"/>
          <w:lang w:val="es-PE"/>
        </w:rPr>
      </w:pPr>
      <w:r w:rsidRPr="00B152DB">
        <w:rPr>
          <w:rFonts w:ascii="Calibri" w:hAnsi="Calibri" w:cs="Calibri"/>
          <w:sz w:val="20"/>
          <w:szCs w:val="20"/>
          <w:lang w:val="es-PE"/>
        </w:rPr>
        <w:t>Temprano por la mañana nos dirigiremos a la zona de buses para ascender a Machu Picchu. Durante el ascenso tendremos una espectacular vista del río Urubamba que da forma al famoso cañón. La Ciudad Perdida de los Incas, Machu Picchu, nos recibirá con sus increíbles terrazas, escalinatas, recintos ceremoniales y áreas urbanas. La energía emana de todo el lugar. Luego de una visita guiada, almorzaremos en uno de los restaurantes de la zona. Retorno en tren. Traslado al hotel</w:t>
      </w:r>
      <w:r w:rsidRPr="00B152DB">
        <w:rPr>
          <w:rFonts w:ascii="Calibri" w:hAnsi="Calibri" w:cs="Calibri"/>
          <w:b/>
          <w:bCs/>
          <w:sz w:val="20"/>
          <w:szCs w:val="20"/>
          <w:lang w:val="es-PE"/>
        </w:rPr>
        <w:t>. Alojamiento</w:t>
      </w:r>
      <w:r w:rsidR="00B152DB" w:rsidRPr="00B152DB">
        <w:rPr>
          <w:rFonts w:ascii="Calibri" w:hAnsi="Calibri" w:cs="Calibri"/>
          <w:sz w:val="20"/>
          <w:szCs w:val="20"/>
          <w:lang w:val="es-PE"/>
        </w:rPr>
        <w:t>.</w:t>
      </w:r>
    </w:p>
    <w:p w:rsidR="00372466" w:rsidRPr="00B152DB" w:rsidRDefault="00372466" w:rsidP="00372466">
      <w:pPr>
        <w:rPr>
          <w:rFonts w:ascii="Calibri" w:hAnsi="Calibri" w:cs="Calibri"/>
          <w:sz w:val="20"/>
          <w:szCs w:val="20"/>
          <w:lang w:val="es-PE"/>
        </w:rPr>
      </w:pPr>
    </w:p>
    <w:p w:rsidR="00B152DB" w:rsidRPr="00B152DB" w:rsidRDefault="00B152DB" w:rsidP="00B152DB">
      <w:pPr>
        <w:jc w:val="both"/>
        <w:rPr>
          <w:rFonts w:ascii="Calibri" w:hAnsi="Calibri" w:cs="Calibri"/>
          <w:i/>
          <w:iCs/>
          <w:sz w:val="20"/>
          <w:szCs w:val="20"/>
          <w:lang w:val="es-PE"/>
        </w:rPr>
      </w:pPr>
      <w:r w:rsidRPr="00B152DB">
        <w:rPr>
          <w:rFonts w:ascii="Calibri" w:hAnsi="Calibri" w:cs="Calibri"/>
          <w:b/>
          <w:bCs/>
          <w:sz w:val="20"/>
          <w:szCs w:val="20"/>
          <w:lang w:val="es-PE"/>
        </w:rPr>
        <w:t xml:space="preserve">Día 7. Cusco </w:t>
      </w:r>
      <w:r w:rsidRPr="00B152DB">
        <w:rPr>
          <w:rFonts w:ascii="Calibri" w:hAnsi="Calibri" w:cs="Calibri"/>
          <w:i/>
          <w:iCs/>
          <w:sz w:val="20"/>
          <w:szCs w:val="20"/>
          <w:lang w:val="es-PE"/>
        </w:rPr>
        <w:t xml:space="preserve">(Excursión a </w:t>
      </w:r>
      <w:proofErr w:type="spellStart"/>
      <w:r w:rsidRPr="00B152DB">
        <w:rPr>
          <w:rFonts w:ascii="Calibri" w:hAnsi="Calibri" w:cs="Calibri"/>
          <w:i/>
          <w:iCs/>
          <w:sz w:val="20"/>
          <w:szCs w:val="20"/>
          <w:lang w:val="es-PE"/>
        </w:rPr>
        <w:t>Vinicunca</w:t>
      </w:r>
      <w:proofErr w:type="spellEnd"/>
      <w:r w:rsidRPr="00B152DB">
        <w:rPr>
          <w:rFonts w:ascii="Calibri" w:hAnsi="Calibri" w:cs="Calibri"/>
          <w:i/>
          <w:iCs/>
          <w:sz w:val="20"/>
          <w:szCs w:val="20"/>
          <w:lang w:val="es-PE"/>
        </w:rPr>
        <w:t>)</w:t>
      </w:r>
    </w:p>
    <w:p w:rsidR="00B152DB" w:rsidRPr="00B152DB" w:rsidRDefault="00B152DB" w:rsidP="00B152DB">
      <w:pPr>
        <w:jc w:val="both"/>
        <w:rPr>
          <w:rFonts w:ascii="Calibri" w:hAnsi="Calibri" w:cs="Calibri"/>
          <w:i/>
          <w:iCs/>
          <w:sz w:val="20"/>
          <w:szCs w:val="20"/>
          <w:lang w:val="es-PE"/>
        </w:rPr>
      </w:pPr>
      <w:r w:rsidRPr="00B152DB">
        <w:rPr>
          <w:rFonts w:ascii="Calibri" w:hAnsi="Calibri" w:cs="Calibri"/>
          <w:sz w:val="20"/>
          <w:szCs w:val="20"/>
        </w:rPr>
        <w:t xml:space="preserve">Muy temprano por la mañana emprenderemos nuestro viaje a lo largo del Valle Sur. Nuestra primera parada será en </w:t>
      </w:r>
      <w:proofErr w:type="spellStart"/>
      <w:r w:rsidRPr="00B152DB">
        <w:rPr>
          <w:rFonts w:ascii="Calibri" w:hAnsi="Calibri" w:cs="Calibri"/>
          <w:sz w:val="20"/>
          <w:szCs w:val="20"/>
        </w:rPr>
        <w:t>Cusipata</w:t>
      </w:r>
      <w:proofErr w:type="spellEnd"/>
      <w:r w:rsidRPr="00B152DB">
        <w:rPr>
          <w:rFonts w:ascii="Calibri" w:hAnsi="Calibri" w:cs="Calibri"/>
          <w:sz w:val="20"/>
          <w:szCs w:val="20"/>
        </w:rPr>
        <w:t xml:space="preserve"> donde tomaremos nuestro </w:t>
      </w:r>
      <w:r w:rsidRPr="00B152DB">
        <w:rPr>
          <w:rFonts w:ascii="Calibri" w:hAnsi="Calibri" w:cs="Calibri"/>
          <w:b/>
          <w:bCs/>
          <w:sz w:val="20"/>
          <w:szCs w:val="20"/>
        </w:rPr>
        <w:t>desayuno</w:t>
      </w:r>
      <w:r w:rsidRPr="00B152DB">
        <w:rPr>
          <w:rFonts w:ascii="Calibri" w:hAnsi="Calibri" w:cs="Calibri"/>
          <w:sz w:val="20"/>
          <w:szCs w:val="20"/>
        </w:rPr>
        <w:t xml:space="preserve">. Seguiremos rumbo a </w:t>
      </w:r>
      <w:proofErr w:type="spellStart"/>
      <w:r w:rsidRPr="00B152DB">
        <w:rPr>
          <w:rFonts w:ascii="Calibri" w:hAnsi="Calibri" w:cs="Calibri"/>
          <w:sz w:val="20"/>
          <w:szCs w:val="20"/>
        </w:rPr>
        <w:t>Phulawasipata</w:t>
      </w:r>
      <w:proofErr w:type="spellEnd"/>
      <w:r w:rsidRPr="00B152DB">
        <w:rPr>
          <w:rFonts w:ascii="Calibri" w:hAnsi="Calibri" w:cs="Calibri"/>
          <w:sz w:val="20"/>
          <w:szCs w:val="20"/>
        </w:rPr>
        <w:t xml:space="preserve"> (4600 msnm), punto de partida de nuestra aventura hacia la Montaña de Siete Colores, </w:t>
      </w:r>
      <w:proofErr w:type="spellStart"/>
      <w:r w:rsidRPr="00B152DB">
        <w:rPr>
          <w:rFonts w:ascii="Calibri" w:hAnsi="Calibri" w:cs="Calibri"/>
          <w:sz w:val="20"/>
          <w:szCs w:val="20"/>
        </w:rPr>
        <w:t>Vinicunca</w:t>
      </w:r>
      <w:proofErr w:type="spellEnd"/>
      <w:r w:rsidRPr="00B152DB">
        <w:rPr>
          <w:rFonts w:ascii="Calibri" w:hAnsi="Calibri" w:cs="Calibri"/>
          <w:sz w:val="20"/>
          <w:szCs w:val="20"/>
        </w:rPr>
        <w:t xml:space="preserve">.  Iniciaremos una caminata de aproximadamente 2 horas (4kms) por un camino que nos regalara fabulosas vistas donde destaca el nevado Ausangate. Al llegar a la cima contemplaremos la belleza natural de </w:t>
      </w:r>
      <w:proofErr w:type="spellStart"/>
      <w:r w:rsidRPr="00B152DB">
        <w:rPr>
          <w:rFonts w:ascii="Calibri" w:hAnsi="Calibri" w:cs="Calibri"/>
          <w:sz w:val="20"/>
          <w:szCs w:val="20"/>
        </w:rPr>
        <w:t>Vinicunca</w:t>
      </w:r>
      <w:proofErr w:type="spellEnd"/>
      <w:r w:rsidRPr="00B152DB">
        <w:rPr>
          <w:rFonts w:ascii="Calibri" w:hAnsi="Calibri" w:cs="Calibri"/>
          <w:sz w:val="20"/>
          <w:szCs w:val="20"/>
        </w:rPr>
        <w:t xml:space="preserve"> donde destacan sus colores vivos, producto de los minerales de su suelo. El entorno natural que rodea a la montaña nos conectara con la naturaleza cuzqueña. Luego de nuestro descenso nos dirigiremos a </w:t>
      </w:r>
      <w:proofErr w:type="spellStart"/>
      <w:r w:rsidRPr="00B152DB">
        <w:rPr>
          <w:rFonts w:ascii="Calibri" w:hAnsi="Calibri" w:cs="Calibri"/>
          <w:sz w:val="20"/>
          <w:szCs w:val="20"/>
        </w:rPr>
        <w:t>Cusipata</w:t>
      </w:r>
      <w:proofErr w:type="spellEnd"/>
      <w:r w:rsidRPr="00B152DB">
        <w:rPr>
          <w:rFonts w:ascii="Calibri" w:hAnsi="Calibri" w:cs="Calibri"/>
          <w:sz w:val="20"/>
          <w:szCs w:val="20"/>
        </w:rPr>
        <w:t xml:space="preserve"> para un reponedor </w:t>
      </w:r>
      <w:r w:rsidRPr="00B152DB">
        <w:rPr>
          <w:rFonts w:ascii="Calibri" w:hAnsi="Calibri" w:cs="Calibri"/>
          <w:b/>
          <w:bCs/>
          <w:sz w:val="20"/>
          <w:szCs w:val="20"/>
        </w:rPr>
        <w:t>almuerzo</w:t>
      </w:r>
      <w:r w:rsidRPr="00B152DB">
        <w:rPr>
          <w:rFonts w:ascii="Calibri" w:hAnsi="Calibri" w:cs="Calibri"/>
          <w:sz w:val="20"/>
          <w:szCs w:val="20"/>
        </w:rPr>
        <w:t xml:space="preserve"> luego de lo cual volveremos a Cusco. </w:t>
      </w:r>
      <w:r w:rsidRPr="00B152DB">
        <w:rPr>
          <w:rFonts w:ascii="Calibri" w:hAnsi="Calibri" w:cs="Calibri"/>
          <w:b/>
          <w:bCs/>
          <w:sz w:val="20"/>
          <w:szCs w:val="20"/>
        </w:rPr>
        <w:t>Alojamiento.</w:t>
      </w:r>
    </w:p>
    <w:p w:rsidR="00B152DB" w:rsidRPr="00B152DB" w:rsidRDefault="00B152DB" w:rsidP="00372466">
      <w:pPr>
        <w:rPr>
          <w:rFonts w:ascii="Calibri" w:hAnsi="Calibri" w:cs="Calibri"/>
          <w:i/>
          <w:iCs/>
          <w:sz w:val="20"/>
          <w:szCs w:val="20"/>
          <w:lang w:val="es-PE"/>
        </w:rPr>
      </w:pPr>
    </w:p>
    <w:p w:rsidR="00372466" w:rsidRPr="00C02277" w:rsidRDefault="00372466" w:rsidP="00372466">
      <w:pPr>
        <w:rPr>
          <w:rFonts w:ascii="Calibri" w:hAnsi="Calibri" w:cs="Calibri"/>
          <w:i/>
          <w:iCs/>
          <w:color w:val="000000" w:themeColor="text1"/>
          <w:sz w:val="20"/>
          <w:szCs w:val="20"/>
          <w:lang w:val="es-MX"/>
        </w:rPr>
      </w:pPr>
      <w:r w:rsidRPr="00B152DB">
        <w:rPr>
          <w:rFonts w:ascii="Calibri" w:hAnsi="Calibri" w:cs="Calibri"/>
          <w:b/>
          <w:bCs/>
          <w:sz w:val="20"/>
          <w:szCs w:val="20"/>
          <w:lang w:val="es-PE"/>
        </w:rPr>
        <w:t xml:space="preserve">Día </w:t>
      </w:r>
      <w:r w:rsidR="00B152DB" w:rsidRPr="00B152DB">
        <w:rPr>
          <w:rFonts w:ascii="Calibri" w:hAnsi="Calibri" w:cs="Calibri"/>
          <w:b/>
          <w:bCs/>
          <w:sz w:val="20"/>
          <w:szCs w:val="20"/>
          <w:lang w:val="es-PE"/>
        </w:rPr>
        <w:t>8</w:t>
      </w:r>
      <w:r w:rsidRPr="00B152DB">
        <w:rPr>
          <w:rFonts w:ascii="Calibri" w:hAnsi="Calibri" w:cs="Calibri"/>
          <w:b/>
          <w:bCs/>
          <w:sz w:val="20"/>
          <w:szCs w:val="20"/>
          <w:lang w:val="es-PE"/>
        </w:rPr>
        <w:t xml:space="preserve">. </w:t>
      </w:r>
      <w:r w:rsidRPr="00C02277">
        <w:rPr>
          <w:rFonts w:ascii="Calibri" w:hAnsi="Calibri" w:cs="Calibri"/>
          <w:b/>
          <w:bCs/>
          <w:sz w:val="20"/>
          <w:szCs w:val="20"/>
          <w:lang w:val="es-MX"/>
        </w:rPr>
        <w:t>Cusco</w:t>
      </w:r>
      <w:r w:rsidR="00B152DB" w:rsidRPr="00C02277">
        <w:rPr>
          <w:rFonts w:ascii="Calibri" w:hAnsi="Calibri" w:cs="Calibri"/>
          <w:b/>
          <w:bCs/>
          <w:sz w:val="20"/>
          <w:szCs w:val="20"/>
          <w:lang w:val="es-MX"/>
        </w:rPr>
        <w:t xml:space="preserve"> – </w:t>
      </w:r>
      <w:r w:rsidRPr="00C02277">
        <w:rPr>
          <w:rFonts w:ascii="Calibri" w:hAnsi="Calibri" w:cs="Calibri"/>
          <w:b/>
          <w:bCs/>
          <w:sz w:val="20"/>
          <w:szCs w:val="20"/>
          <w:lang w:val="es-MX"/>
        </w:rPr>
        <w:t xml:space="preserve">Lima </w:t>
      </w:r>
      <w:r w:rsidRPr="00C02277">
        <w:rPr>
          <w:rFonts w:ascii="Calibri" w:hAnsi="Calibri" w:cs="Calibri"/>
          <w:i/>
          <w:iCs/>
          <w:color w:val="000000" w:themeColor="text1"/>
          <w:sz w:val="20"/>
          <w:szCs w:val="20"/>
          <w:lang w:val="es-MX"/>
        </w:rPr>
        <w:t>(City tour)</w:t>
      </w:r>
    </w:p>
    <w:p w:rsidR="00372466" w:rsidRPr="00B152DB" w:rsidRDefault="00372466" w:rsidP="00372466">
      <w:pPr>
        <w:jc w:val="both"/>
        <w:rPr>
          <w:rFonts w:ascii="Calibri" w:hAnsi="Calibri" w:cs="Calibri"/>
          <w:sz w:val="20"/>
          <w:szCs w:val="20"/>
          <w:lang w:val="es-PE"/>
        </w:rPr>
      </w:pPr>
      <w:r w:rsidRPr="00C02277">
        <w:rPr>
          <w:rFonts w:ascii="Calibri" w:hAnsi="Calibri" w:cs="Calibri"/>
          <w:b/>
          <w:bCs/>
          <w:sz w:val="20"/>
          <w:szCs w:val="20"/>
          <w:lang w:val="es-MX"/>
        </w:rPr>
        <w:t>Desayuno</w:t>
      </w:r>
      <w:r w:rsidRPr="00C02277">
        <w:rPr>
          <w:rFonts w:ascii="Calibri" w:hAnsi="Calibri" w:cs="Calibri"/>
          <w:sz w:val="20"/>
          <w:szCs w:val="20"/>
          <w:lang w:val="es-MX"/>
        </w:rPr>
        <w:t>.</w:t>
      </w:r>
      <w:r w:rsidR="00B152DB" w:rsidRPr="00C02277">
        <w:rPr>
          <w:rFonts w:ascii="Calibri" w:hAnsi="Calibri" w:cs="Calibri"/>
          <w:sz w:val="20"/>
          <w:szCs w:val="20"/>
          <w:lang w:val="es-MX"/>
        </w:rPr>
        <w:t xml:space="preserve"> </w:t>
      </w:r>
      <w:r w:rsidRPr="00B152DB">
        <w:rPr>
          <w:rFonts w:ascii="Calibri" w:hAnsi="Calibri" w:cs="Calibri"/>
          <w:sz w:val="20"/>
          <w:szCs w:val="20"/>
          <w:lang w:val="es-PE"/>
        </w:rPr>
        <w:t xml:space="preserve">A la hora coordinada, traslado al aeropuerto para abordar nuestro vuelo hacia la ciudad de Lima. Llegada, recepción y traslado al hotel. Por la tarde pasearemos por las principales calles, plazas y avenidas de la ciudad. Comenzaremos por el Parque del Amor en Miraflores, con una espectacular vista del Océano Pacífico. Luego, tendremos una vista panorámica de la Huaca </w:t>
      </w:r>
      <w:proofErr w:type="spellStart"/>
      <w:r w:rsidRPr="00B152DB">
        <w:rPr>
          <w:rFonts w:ascii="Calibri" w:hAnsi="Calibri" w:cs="Calibri"/>
          <w:sz w:val="20"/>
          <w:szCs w:val="20"/>
          <w:lang w:val="es-PE"/>
        </w:rPr>
        <w:t>Pucllana</w:t>
      </w:r>
      <w:proofErr w:type="spellEnd"/>
      <w:r w:rsidRPr="00B152DB">
        <w:rPr>
          <w:rFonts w:ascii="Calibri" w:hAnsi="Calibri" w:cs="Calibri"/>
          <w:sz w:val="20"/>
          <w:szCs w:val="20"/>
          <w:lang w:val="es-PE"/>
        </w:rPr>
        <w:t xml:space="preserve">,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w:t>
      </w:r>
      <w:r w:rsidRPr="00B152DB">
        <w:rPr>
          <w:rFonts w:ascii="Calibri" w:hAnsi="Calibri" w:cs="Calibri"/>
          <w:b/>
          <w:bCs/>
          <w:sz w:val="20"/>
          <w:szCs w:val="20"/>
          <w:lang w:val="es-PE"/>
        </w:rPr>
        <w:t>Alojamiento</w:t>
      </w:r>
      <w:r w:rsidRPr="00B152DB">
        <w:rPr>
          <w:rFonts w:ascii="Calibri" w:hAnsi="Calibri" w:cs="Calibri"/>
          <w:sz w:val="20"/>
          <w:szCs w:val="20"/>
          <w:lang w:val="es-PE"/>
        </w:rPr>
        <w:t xml:space="preserve"> </w:t>
      </w:r>
    </w:p>
    <w:p w:rsidR="00372466" w:rsidRPr="00B152DB" w:rsidRDefault="00372466" w:rsidP="00372466">
      <w:pPr>
        <w:rPr>
          <w:rFonts w:ascii="Calibri" w:hAnsi="Calibri" w:cs="Calibri"/>
          <w:sz w:val="20"/>
          <w:szCs w:val="20"/>
          <w:lang w:val="es-PE"/>
        </w:rPr>
      </w:pPr>
    </w:p>
    <w:p w:rsidR="00372466" w:rsidRPr="00B152DB" w:rsidRDefault="00372466" w:rsidP="00372466">
      <w:pPr>
        <w:rPr>
          <w:rFonts w:ascii="Calibri" w:hAnsi="Calibri" w:cs="Calibri"/>
          <w:b/>
          <w:bCs/>
          <w:sz w:val="20"/>
          <w:szCs w:val="20"/>
          <w:lang w:val="es-PE"/>
        </w:rPr>
      </w:pPr>
      <w:r w:rsidRPr="00B152DB">
        <w:rPr>
          <w:rFonts w:ascii="Calibri" w:hAnsi="Calibri" w:cs="Calibri"/>
          <w:b/>
          <w:bCs/>
          <w:sz w:val="20"/>
          <w:szCs w:val="20"/>
          <w:lang w:val="es-PE"/>
        </w:rPr>
        <w:t xml:space="preserve">Día </w:t>
      </w:r>
      <w:r w:rsidR="00B152DB" w:rsidRPr="00B152DB">
        <w:rPr>
          <w:rFonts w:ascii="Calibri" w:hAnsi="Calibri" w:cs="Calibri"/>
          <w:b/>
          <w:bCs/>
          <w:sz w:val="20"/>
          <w:szCs w:val="20"/>
          <w:lang w:val="es-PE"/>
        </w:rPr>
        <w:t>9</w:t>
      </w:r>
      <w:r w:rsidRPr="00B152DB">
        <w:rPr>
          <w:rFonts w:ascii="Calibri" w:hAnsi="Calibri" w:cs="Calibri"/>
          <w:b/>
          <w:bCs/>
          <w:sz w:val="20"/>
          <w:szCs w:val="20"/>
          <w:lang w:val="es-PE"/>
        </w:rPr>
        <w:t xml:space="preserve">. Lima </w:t>
      </w:r>
    </w:p>
    <w:p w:rsidR="00372466" w:rsidRDefault="00372466" w:rsidP="00372466">
      <w:pPr>
        <w:rPr>
          <w:rFonts w:ascii="Calibri" w:hAnsi="Calibri" w:cs="Calibri"/>
          <w:sz w:val="20"/>
          <w:szCs w:val="20"/>
          <w:lang w:val="es-PE"/>
        </w:rPr>
      </w:pPr>
      <w:r w:rsidRPr="00B152DB">
        <w:rPr>
          <w:rFonts w:ascii="Calibri" w:hAnsi="Calibri" w:cs="Calibri"/>
          <w:sz w:val="20"/>
          <w:szCs w:val="20"/>
          <w:lang w:val="es-PE"/>
        </w:rPr>
        <w:t>A la hora coordinada, traslado al aeropuerto para abordar nuestro vuelo de salida.</w:t>
      </w:r>
    </w:p>
    <w:p w:rsidR="00B152DB" w:rsidRDefault="00B152DB" w:rsidP="00372466">
      <w:pPr>
        <w:rPr>
          <w:rFonts w:ascii="Calibri" w:hAnsi="Calibri" w:cs="Calibri"/>
          <w:sz w:val="20"/>
          <w:szCs w:val="20"/>
          <w:lang w:val="es-PE"/>
        </w:rPr>
      </w:pPr>
    </w:p>
    <w:p w:rsidR="001223DD" w:rsidRPr="00B152DB" w:rsidRDefault="00B152DB" w:rsidP="00B152DB">
      <w:pPr>
        <w:rPr>
          <w:rFonts w:ascii="Calibri" w:hAnsi="Calibri" w:cs="Calibri"/>
          <w:b/>
          <w:bCs/>
          <w:sz w:val="20"/>
          <w:szCs w:val="20"/>
          <w:lang w:val="es-PE"/>
        </w:rPr>
      </w:pPr>
      <w:r w:rsidRPr="00B152DB">
        <w:rPr>
          <w:rFonts w:ascii="Calibri" w:hAnsi="Calibri" w:cs="Calibri"/>
          <w:b/>
          <w:bCs/>
          <w:sz w:val="20"/>
          <w:szCs w:val="20"/>
          <w:lang w:val="es-PE"/>
        </w:rPr>
        <w:t xml:space="preserve">FIN DE NUESTROS SERVICIOS </w:t>
      </w: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Pr="00413C86" w:rsidRDefault="00413C86" w:rsidP="006E12FA">
      <w:pPr>
        <w:rPr>
          <w:rFonts w:ascii="Calibri" w:hAnsi="Calibri" w:cs="Calibri"/>
          <w:sz w:val="20"/>
          <w:szCs w:val="20"/>
          <w:lang w:val="es-ES"/>
        </w:rPr>
      </w:pPr>
    </w:p>
    <w:p w:rsidR="006E12FA" w:rsidRPr="00413C86" w:rsidRDefault="006E12FA" w:rsidP="006E12FA">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Traslados aeropuerto – hotel – aeropuerto</w:t>
      </w:r>
    </w:p>
    <w:p w:rsidR="0005320B" w:rsidRPr="00413C86"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0</w:t>
      </w:r>
      <w:r w:rsidR="00B152DB">
        <w:rPr>
          <w:rFonts w:ascii="Calibri" w:hAnsi="Calibri" w:cs="Calibri"/>
          <w:sz w:val="20"/>
          <w:szCs w:val="20"/>
        </w:rPr>
        <w:t>2</w:t>
      </w:r>
      <w:r w:rsidRPr="00413C86">
        <w:rPr>
          <w:rFonts w:ascii="Calibri" w:hAnsi="Calibri" w:cs="Calibri"/>
          <w:sz w:val="20"/>
          <w:szCs w:val="20"/>
        </w:rPr>
        <w:t xml:space="preserve"> noches de alojamiento en </w:t>
      </w:r>
      <w:r w:rsidR="00413C86" w:rsidRPr="00413C86">
        <w:rPr>
          <w:rFonts w:ascii="Calibri" w:hAnsi="Calibri" w:cs="Calibri"/>
          <w:sz w:val="20"/>
          <w:szCs w:val="20"/>
        </w:rPr>
        <w:t xml:space="preserve">Lima </w:t>
      </w:r>
      <w:r w:rsidRPr="00413C86">
        <w:rPr>
          <w:rFonts w:ascii="Calibri" w:hAnsi="Calibri" w:cs="Calibri"/>
          <w:sz w:val="20"/>
          <w:szCs w:val="20"/>
        </w:rPr>
        <w:t>con desayunos</w:t>
      </w:r>
    </w:p>
    <w:p w:rsidR="008C1B40" w:rsidRPr="00B152DB" w:rsidRDefault="0005320B" w:rsidP="00FA17A3">
      <w:pPr>
        <w:pStyle w:val="Prrafodelista"/>
        <w:numPr>
          <w:ilvl w:val="0"/>
          <w:numId w:val="3"/>
        </w:numPr>
        <w:tabs>
          <w:tab w:val="left" w:pos="851"/>
        </w:tabs>
        <w:spacing w:after="160" w:line="259" w:lineRule="auto"/>
        <w:rPr>
          <w:rFonts w:ascii="Calibri" w:hAnsi="Calibri" w:cs="Calibri"/>
          <w:sz w:val="20"/>
          <w:szCs w:val="20"/>
        </w:rPr>
      </w:pPr>
      <w:r w:rsidRPr="008C1B40">
        <w:rPr>
          <w:rFonts w:ascii="Calibri" w:hAnsi="Calibri" w:cs="Calibri"/>
          <w:sz w:val="20"/>
          <w:szCs w:val="20"/>
          <w:lang w:val="es-MX"/>
        </w:rPr>
        <w:t xml:space="preserve">City tour </w:t>
      </w:r>
      <w:r w:rsidR="00413C86" w:rsidRPr="008C1B40">
        <w:rPr>
          <w:rFonts w:ascii="Calibri" w:hAnsi="Calibri" w:cs="Calibri"/>
          <w:sz w:val="20"/>
          <w:szCs w:val="20"/>
          <w:lang w:val="es-MX"/>
        </w:rPr>
        <w:t>por Lima</w:t>
      </w:r>
      <w:r w:rsidR="00CB255C" w:rsidRPr="008C1B40">
        <w:rPr>
          <w:rFonts w:ascii="Calibri" w:hAnsi="Calibri" w:cs="Calibri"/>
          <w:sz w:val="20"/>
          <w:szCs w:val="20"/>
          <w:lang w:val="es-MX"/>
        </w:rPr>
        <w:t xml:space="preserve"> </w:t>
      </w:r>
    </w:p>
    <w:p w:rsidR="00B152DB" w:rsidRPr="00B152DB" w:rsidRDefault="00B152DB" w:rsidP="00FA17A3">
      <w:pPr>
        <w:pStyle w:val="Prrafodelista"/>
        <w:numPr>
          <w:ilvl w:val="0"/>
          <w:numId w:val="3"/>
        </w:numPr>
        <w:tabs>
          <w:tab w:val="left" w:pos="851"/>
        </w:tabs>
        <w:spacing w:after="160" w:line="259" w:lineRule="auto"/>
        <w:rPr>
          <w:rFonts w:ascii="Calibri" w:hAnsi="Calibri" w:cs="Calibri"/>
          <w:sz w:val="20"/>
          <w:szCs w:val="20"/>
        </w:rPr>
      </w:pPr>
      <w:r>
        <w:rPr>
          <w:rFonts w:ascii="Calibri" w:hAnsi="Calibri" w:cs="Calibri"/>
          <w:sz w:val="20"/>
          <w:szCs w:val="20"/>
          <w:lang w:val="es-MX"/>
        </w:rPr>
        <w:t>04 noches de alojamiento en Cusco con desayuno</w:t>
      </w:r>
    </w:p>
    <w:p w:rsidR="00B152DB" w:rsidRPr="00B152DB" w:rsidRDefault="00B152DB" w:rsidP="00FA17A3">
      <w:pPr>
        <w:pStyle w:val="Prrafodelista"/>
        <w:numPr>
          <w:ilvl w:val="0"/>
          <w:numId w:val="3"/>
        </w:numPr>
        <w:tabs>
          <w:tab w:val="left" w:pos="851"/>
        </w:tabs>
        <w:spacing w:after="160" w:line="259" w:lineRule="auto"/>
        <w:rPr>
          <w:rFonts w:ascii="Calibri" w:hAnsi="Calibri" w:cs="Calibri"/>
          <w:sz w:val="20"/>
          <w:szCs w:val="20"/>
        </w:rPr>
      </w:pPr>
      <w:r>
        <w:rPr>
          <w:rFonts w:ascii="Calibri" w:hAnsi="Calibri" w:cs="Calibri"/>
          <w:sz w:val="20"/>
          <w:szCs w:val="20"/>
          <w:lang w:val="es-MX"/>
        </w:rPr>
        <w:t>City tour por Cusco</w:t>
      </w:r>
    </w:p>
    <w:p w:rsidR="00B152DB" w:rsidRDefault="00B152DB" w:rsidP="00FA17A3">
      <w:pPr>
        <w:pStyle w:val="Prrafodelista"/>
        <w:numPr>
          <w:ilvl w:val="0"/>
          <w:numId w:val="3"/>
        </w:numPr>
        <w:tabs>
          <w:tab w:val="left" w:pos="851"/>
        </w:tabs>
        <w:spacing w:after="160" w:line="259" w:lineRule="auto"/>
        <w:rPr>
          <w:rFonts w:ascii="Calibri" w:hAnsi="Calibri" w:cs="Calibri"/>
          <w:sz w:val="20"/>
          <w:szCs w:val="20"/>
          <w:lang w:val="pt-PT"/>
        </w:rPr>
      </w:pPr>
      <w:r w:rsidRPr="00B152DB">
        <w:rPr>
          <w:rFonts w:ascii="Calibri" w:hAnsi="Calibri" w:cs="Calibri"/>
          <w:sz w:val="20"/>
          <w:szCs w:val="20"/>
          <w:lang w:val="pt-PT"/>
        </w:rPr>
        <w:t>Tour a Parque Arqueológico d</w:t>
      </w:r>
      <w:r>
        <w:rPr>
          <w:rFonts w:ascii="Calibri" w:hAnsi="Calibri" w:cs="Calibri"/>
          <w:sz w:val="20"/>
          <w:szCs w:val="20"/>
          <w:lang w:val="pt-PT"/>
        </w:rPr>
        <w:t xml:space="preserve">e Sacsayhuamán </w:t>
      </w:r>
    </w:p>
    <w:p w:rsidR="00B152DB" w:rsidRPr="00B152DB" w:rsidRDefault="00B152DB" w:rsidP="00FA17A3">
      <w:pPr>
        <w:pStyle w:val="Prrafodelista"/>
        <w:numPr>
          <w:ilvl w:val="0"/>
          <w:numId w:val="3"/>
        </w:numPr>
        <w:tabs>
          <w:tab w:val="left" w:pos="851"/>
        </w:tabs>
        <w:spacing w:after="160" w:line="259" w:lineRule="auto"/>
        <w:rPr>
          <w:rFonts w:ascii="Calibri" w:hAnsi="Calibri" w:cs="Calibri"/>
          <w:sz w:val="20"/>
          <w:szCs w:val="20"/>
          <w:lang w:val="es-MX"/>
        </w:rPr>
      </w:pPr>
      <w:r w:rsidRPr="00B152DB">
        <w:rPr>
          <w:rFonts w:ascii="Calibri" w:hAnsi="Calibri" w:cs="Calibri"/>
          <w:sz w:val="20"/>
          <w:szCs w:val="20"/>
          <w:lang w:val="es-MX"/>
        </w:rPr>
        <w:t>Ex</w:t>
      </w:r>
      <w:r>
        <w:rPr>
          <w:rFonts w:ascii="Calibri" w:hAnsi="Calibri" w:cs="Calibri"/>
          <w:sz w:val="20"/>
          <w:szCs w:val="20"/>
          <w:lang w:val="es-MX"/>
        </w:rPr>
        <w:t xml:space="preserve">cursión a Valle Sagrado extendida (2D/1N en Valle Sagrado) con dos almuerzos </w:t>
      </w:r>
    </w:p>
    <w:p w:rsidR="00CB530B" w:rsidRPr="00B152DB" w:rsidRDefault="00B152DB" w:rsidP="00B152DB">
      <w:pPr>
        <w:pStyle w:val="Prrafodelista"/>
        <w:numPr>
          <w:ilvl w:val="0"/>
          <w:numId w:val="3"/>
        </w:numPr>
        <w:tabs>
          <w:tab w:val="left" w:pos="851"/>
        </w:tabs>
        <w:spacing w:after="160" w:line="259" w:lineRule="auto"/>
        <w:rPr>
          <w:rFonts w:ascii="Calibri" w:hAnsi="Calibri" w:cs="Calibri"/>
          <w:sz w:val="20"/>
          <w:szCs w:val="20"/>
        </w:rPr>
      </w:pPr>
      <w:r>
        <w:rPr>
          <w:rFonts w:ascii="Calibri" w:hAnsi="Calibri" w:cs="Calibri"/>
          <w:sz w:val="20"/>
          <w:szCs w:val="20"/>
          <w:lang w:val="es-MX"/>
        </w:rPr>
        <w:t>01 noche de alojamiento en Aguas Calientes con desayuno</w:t>
      </w:r>
    </w:p>
    <w:p w:rsidR="00413C86" w:rsidRPr="00413C86"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Excursión a </w:t>
      </w:r>
      <w:r w:rsidR="00413C86" w:rsidRPr="00413C86">
        <w:rPr>
          <w:rFonts w:ascii="Calibri" w:hAnsi="Calibri" w:cs="Calibri"/>
          <w:sz w:val="20"/>
          <w:szCs w:val="20"/>
        </w:rPr>
        <w:t>Machu Picchu con entradas y con almuerzo en Aguas Calientes (no incluye bebidas)</w:t>
      </w:r>
    </w:p>
    <w:p w:rsidR="0005320B" w:rsidRPr="00413C86" w:rsidRDefault="00413C86"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Traslados hotel – estación de tren – hotel </w:t>
      </w:r>
      <w:r w:rsidR="0005320B" w:rsidRPr="00413C86">
        <w:rPr>
          <w:rFonts w:ascii="Calibri" w:hAnsi="Calibri" w:cs="Calibri"/>
          <w:sz w:val="20"/>
          <w:szCs w:val="20"/>
        </w:rPr>
        <w:t xml:space="preserve"> </w:t>
      </w:r>
    </w:p>
    <w:p w:rsidR="00413C86" w:rsidRPr="00413C86" w:rsidRDefault="00413C86" w:rsidP="00413C86">
      <w:pPr>
        <w:pStyle w:val="Prrafodelista"/>
        <w:numPr>
          <w:ilvl w:val="0"/>
          <w:numId w:val="3"/>
        </w:numPr>
        <w:spacing w:after="160" w:line="259" w:lineRule="auto"/>
        <w:rPr>
          <w:rFonts w:ascii="Calibri" w:hAnsi="Calibri" w:cs="Calibri"/>
          <w:sz w:val="20"/>
          <w:szCs w:val="20"/>
        </w:rPr>
      </w:pPr>
      <w:proofErr w:type="gramStart"/>
      <w:r w:rsidRPr="00413C86">
        <w:rPr>
          <w:rFonts w:ascii="Calibri" w:hAnsi="Calibri" w:cs="Calibri"/>
          <w:sz w:val="20"/>
          <w:szCs w:val="20"/>
        </w:rPr>
        <w:t>Ticket</w:t>
      </w:r>
      <w:proofErr w:type="gramEnd"/>
      <w:r w:rsidRPr="00413C86">
        <w:rPr>
          <w:rFonts w:ascii="Calibri" w:hAnsi="Calibri" w:cs="Calibri"/>
          <w:sz w:val="20"/>
          <w:szCs w:val="20"/>
        </w:rPr>
        <w:t xml:space="preserve"> de tren ida/retorno</w:t>
      </w:r>
    </w:p>
    <w:p w:rsidR="00413C86" w:rsidRDefault="00413C86" w:rsidP="00413C86">
      <w:pPr>
        <w:pStyle w:val="Prrafodelista"/>
        <w:numPr>
          <w:ilvl w:val="0"/>
          <w:numId w:val="3"/>
        </w:numPr>
        <w:spacing w:after="160" w:line="259" w:lineRule="auto"/>
        <w:rPr>
          <w:rFonts w:ascii="Calibri" w:hAnsi="Calibri" w:cs="Calibri"/>
          <w:sz w:val="20"/>
          <w:szCs w:val="20"/>
          <w:lang w:val="pt-PT"/>
        </w:rPr>
      </w:pPr>
      <w:r w:rsidRPr="00413C86">
        <w:rPr>
          <w:rFonts w:ascii="Calibri" w:hAnsi="Calibri" w:cs="Calibri"/>
          <w:sz w:val="20"/>
          <w:szCs w:val="20"/>
          <w:lang w:val="pt-PT"/>
        </w:rPr>
        <w:t>Bus ida/retorno de Machu Picchu</w:t>
      </w:r>
    </w:p>
    <w:p w:rsidR="00B152DB" w:rsidRPr="00B152DB" w:rsidRDefault="00B152DB" w:rsidP="00413C86">
      <w:pPr>
        <w:pStyle w:val="Prrafodelista"/>
        <w:numPr>
          <w:ilvl w:val="0"/>
          <w:numId w:val="3"/>
        </w:numPr>
        <w:spacing w:after="160" w:line="259" w:lineRule="auto"/>
        <w:rPr>
          <w:rFonts w:ascii="Calibri" w:hAnsi="Calibri" w:cs="Calibri"/>
          <w:sz w:val="20"/>
          <w:szCs w:val="20"/>
          <w:lang w:val="es-MX"/>
        </w:rPr>
      </w:pPr>
      <w:r w:rsidRPr="00B152DB">
        <w:rPr>
          <w:rFonts w:ascii="Calibri" w:hAnsi="Calibri" w:cs="Calibri"/>
          <w:sz w:val="20"/>
          <w:szCs w:val="20"/>
          <w:lang w:val="es-MX"/>
        </w:rPr>
        <w:t xml:space="preserve">Excursión a </w:t>
      </w:r>
      <w:proofErr w:type="spellStart"/>
      <w:r w:rsidRPr="00B152DB">
        <w:rPr>
          <w:rFonts w:ascii="Calibri" w:hAnsi="Calibri" w:cs="Calibri"/>
          <w:sz w:val="20"/>
          <w:szCs w:val="20"/>
          <w:lang w:val="es-MX"/>
        </w:rPr>
        <w:t>Vinicunca</w:t>
      </w:r>
      <w:proofErr w:type="spellEnd"/>
      <w:r w:rsidRPr="00B152DB">
        <w:rPr>
          <w:rFonts w:ascii="Calibri" w:hAnsi="Calibri" w:cs="Calibri"/>
          <w:sz w:val="20"/>
          <w:szCs w:val="20"/>
          <w:lang w:val="es-MX"/>
        </w:rPr>
        <w:t xml:space="preserve"> con a</w:t>
      </w:r>
      <w:r>
        <w:rPr>
          <w:rFonts w:ascii="Calibri" w:hAnsi="Calibri" w:cs="Calibri"/>
          <w:sz w:val="20"/>
          <w:szCs w:val="20"/>
          <w:lang w:val="es-MX"/>
        </w:rPr>
        <w:t xml:space="preserve">lmuerzo </w:t>
      </w:r>
    </w:p>
    <w:p w:rsidR="005C2CE8" w:rsidRPr="00413C86" w:rsidRDefault="005C2CE8"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Guía en español </w:t>
      </w:r>
    </w:p>
    <w:p w:rsidR="001223DD" w:rsidRPr="00B152DB" w:rsidRDefault="006E12FA" w:rsidP="00B152D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413C86" w:rsidRPr="00413C86" w:rsidRDefault="006E12FA" w:rsidP="00CB255C">
      <w:pPr>
        <w:ind w:left="567"/>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B152DB" w:rsidRPr="00B152DB" w:rsidRDefault="006E12FA" w:rsidP="00B152DB">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413C86" w:rsidRDefault="00413C86" w:rsidP="006E12FA">
      <w:pPr>
        <w:rPr>
          <w:rFonts w:ascii="Calibri" w:hAnsi="Calibri" w:cs="Calibri"/>
          <w:sz w:val="2"/>
          <w:szCs w:val="2"/>
        </w:rPr>
      </w:pPr>
    </w:p>
    <w:tbl>
      <w:tblPr>
        <w:tblW w:w="7613" w:type="dxa"/>
        <w:jc w:val="center"/>
        <w:tblCellMar>
          <w:left w:w="70" w:type="dxa"/>
          <w:right w:w="70" w:type="dxa"/>
        </w:tblCellMar>
        <w:tblLook w:val="04A0" w:firstRow="1" w:lastRow="0" w:firstColumn="1" w:lastColumn="0" w:noHBand="0" w:noVBand="1"/>
      </w:tblPr>
      <w:tblGrid>
        <w:gridCol w:w="2830"/>
        <w:gridCol w:w="1184"/>
        <w:gridCol w:w="1226"/>
        <w:gridCol w:w="1188"/>
        <w:gridCol w:w="1185"/>
      </w:tblGrid>
      <w:tr w:rsidR="003323A4" w:rsidRPr="003323A4" w:rsidTr="003323A4">
        <w:trPr>
          <w:trHeight w:val="227"/>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23A4" w:rsidRPr="003323A4" w:rsidRDefault="003323A4" w:rsidP="003323A4">
            <w:pPr>
              <w:jc w:val="center"/>
              <w:rPr>
                <w:rFonts w:ascii="Calibri" w:eastAsia="Times New Roman" w:hAnsi="Calibri" w:cs="Calibri"/>
                <w:b/>
                <w:bCs/>
                <w:color w:val="FFFFFF"/>
                <w:sz w:val="18"/>
                <w:szCs w:val="18"/>
                <w:lang w:val="es-MX" w:eastAsia="es-MX"/>
              </w:rPr>
            </w:pPr>
            <w:r w:rsidRPr="003323A4">
              <w:rPr>
                <w:rFonts w:ascii="Calibri" w:eastAsia="Times New Roman" w:hAnsi="Calibri" w:cs="Calibri"/>
                <w:b/>
                <w:bCs/>
                <w:color w:val="FFFFFF"/>
                <w:sz w:val="18"/>
                <w:szCs w:val="18"/>
                <w:lang w:val="es-MX" w:eastAsia="es-MX"/>
              </w:rPr>
              <w:t xml:space="preserve">TARIFAS EN USD POR PERSONA </w:t>
            </w:r>
          </w:p>
        </w:tc>
      </w:tr>
      <w:tr w:rsidR="003323A4" w:rsidRPr="003323A4" w:rsidTr="003323A4">
        <w:trPr>
          <w:trHeight w:val="227"/>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23A4" w:rsidRPr="003323A4" w:rsidRDefault="003323A4" w:rsidP="003323A4">
            <w:pPr>
              <w:jc w:val="center"/>
              <w:rPr>
                <w:rFonts w:ascii="Calibri" w:eastAsia="Times New Roman" w:hAnsi="Calibri" w:cs="Calibri"/>
                <w:b/>
                <w:bCs/>
                <w:color w:val="000000"/>
                <w:sz w:val="18"/>
                <w:szCs w:val="18"/>
                <w:lang w:val="es-MX" w:eastAsia="es-MX"/>
              </w:rPr>
            </w:pPr>
            <w:r w:rsidRPr="003323A4">
              <w:rPr>
                <w:rFonts w:ascii="Calibri" w:eastAsia="Times New Roman" w:hAnsi="Calibri" w:cs="Calibri"/>
                <w:b/>
                <w:bCs/>
                <w:color w:val="000000"/>
                <w:sz w:val="18"/>
                <w:szCs w:val="18"/>
                <w:lang w:val="es-MX" w:eastAsia="es-MX"/>
              </w:rPr>
              <w:t xml:space="preserve">SERVICIOS TERRESTRES EXCLUSIVAMENTE </w:t>
            </w:r>
          </w:p>
        </w:tc>
        <w:tc>
          <w:tcPr>
            <w:tcW w:w="2373"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3323A4" w:rsidRPr="003323A4" w:rsidRDefault="003323A4" w:rsidP="003323A4">
            <w:pPr>
              <w:jc w:val="center"/>
              <w:rPr>
                <w:rFonts w:ascii="Calibri" w:eastAsia="Times New Roman" w:hAnsi="Calibri" w:cs="Calibri"/>
                <w:b/>
                <w:bCs/>
                <w:color w:val="000000"/>
                <w:sz w:val="18"/>
                <w:szCs w:val="18"/>
                <w:lang w:val="es-MX" w:eastAsia="es-MX"/>
              </w:rPr>
            </w:pPr>
            <w:r w:rsidRPr="003323A4">
              <w:rPr>
                <w:rFonts w:ascii="Calibri" w:eastAsia="Times New Roman" w:hAnsi="Calibri" w:cs="Calibri"/>
                <w:b/>
                <w:bCs/>
                <w:color w:val="000000"/>
                <w:sz w:val="18"/>
                <w:szCs w:val="18"/>
                <w:lang w:val="es-MX" w:eastAsia="es-MX"/>
              </w:rPr>
              <w:t xml:space="preserve">MINIMO 2 PASAJEROS </w:t>
            </w:r>
          </w:p>
        </w:tc>
      </w:tr>
      <w:tr w:rsidR="003323A4" w:rsidRPr="003323A4" w:rsidTr="003323A4">
        <w:trPr>
          <w:trHeight w:val="227"/>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23A4" w:rsidRPr="003323A4" w:rsidRDefault="003323A4" w:rsidP="003323A4">
            <w:pPr>
              <w:jc w:val="center"/>
              <w:rPr>
                <w:rFonts w:ascii="Calibri" w:eastAsia="Times New Roman" w:hAnsi="Calibri" w:cs="Calibri"/>
                <w:b/>
                <w:bCs/>
                <w:color w:val="FFFFFF"/>
                <w:sz w:val="18"/>
                <w:szCs w:val="18"/>
                <w:lang w:val="es-MX" w:eastAsia="es-MX"/>
              </w:rPr>
            </w:pPr>
            <w:r w:rsidRPr="003323A4">
              <w:rPr>
                <w:rFonts w:ascii="Calibri" w:eastAsia="Times New Roman" w:hAnsi="Calibri" w:cs="Calibri"/>
                <w:b/>
                <w:bCs/>
                <w:color w:val="FFFFFF"/>
                <w:sz w:val="18"/>
                <w:szCs w:val="18"/>
                <w:lang w:val="es-MX" w:eastAsia="es-MX"/>
              </w:rPr>
              <w:t>03 ENERO - 20 DICIEMBRE 2025</w:t>
            </w:r>
          </w:p>
        </w:tc>
      </w:tr>
      <w:tr w:rsidR="003323A4" w:rsidRPr="003323A4" w:rsidTr="003323A4">
        <w:trPr>
          <w:trHeight w:val="227"/>
          <w:jc w:val="center"/>
        </w:trPr>
        <w:tc>
          <w:tcPr>
            <w:tcW w:w="283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23A4" w:rsidRPr="003323A4" w:rsidRDefault="003323A4" w:rsidP="003323A4">
            <w:pPr>
              <w:jc w:val="center"/>
              <w:rPr>
                <w:rFonts w:ascii="Calibri" w:eastAsia="Times New Roman" w:hAnsi="Calibri" w:cs="Calibri"/>
                <w:b/>
                <w:bCs/>
                <w:color w:val="FFFFFF"/>
                <w:sz w:val="18"/>
                <w:szCs w:val="18"/>
                <w:lang w:val="es-MX" w:eastAsia="es-MX"/>
              </w:rPr>
            </w:pPr>
            <w:r w:rsidRPr="003323A4">
              <w:rPr>
                <w:rFonts w:ascii="Calibri" w:eastAsia="Times New Roman" w:hAnsi="Calibri" w:cs="Calibri"/>
                <w:b/>
                <w:bCs/>
                <w:color w:val="FFFFFF"/>
                <w:sz w:val="18"/>
                <w:szCs w:val="18"/>
                <w:lang w:val="es-MX" w:eastAsia="es-MX"/>
              </w:rPr>
              <w:t xml:space="preserve">CATEGORÍA </w:t>
            </w:r>
          </w:p>
        </w:tc>
        <w:tc>
          <w:tcPr>
            <w:tcW w:w="1184" w:type="dxa"/>
            <w:tcBorders>
              <w:top w:val="nil"/>
              <w:left w:val="nil"/>
              <w:bottom w:val="single" w:sz="4" w:space="0" w:color="auto"/>
              <w:right w:val="single" w:sz="4" w:space="0" w:color="auto"/>
            </w:tcBorders>
            <w:shd w:val="clear" w:color="000000" w:fill="000000"/>
            <w:noWrap/>
            <w:vAlign w:val="center"/>
            <w:hideMark/>
          </w:tcPr>
          <w:p w:rsidR="003323A4" w:rsidRPr="003323A4" w:rsidRDefault="003323A4" w:rsidP="003323A4">
            <w:pPr>
              <w:jc w:val="center"/>
              <w:rPr>
                <w:rFonts w:ascii="Calibri" w:eastAsia="Times New Roman" w:hAnsi="Calibri" w:cs="Calibri"/>
                <w:b/>
                <w:bCs/>
                <w:color w:val="FFFFFF"/>
                <w:sz w:val="18"/>
                <w:szCs w:val="18"/>
                <w:lang w:val="es-MX" w:eastAsia="es-MX"/>
              </w:rPr>
            </w:pPr>
            <w:r w:rsidRPr="003323A4">
              <w:rPr>
                <w:rFonts w:ascii="Calibri" w:eastAsia="Times New Roman" w:hAnsi="Calibri" w:cs="Calibri"/>
                <w:b/>
                <w:bCs/>
                <w:color w:val="FFFFFF"/>
                <w:sz w:val="18"/>
                <w:szCs w:val="18"/>
                <w:lang w:val="es-MX" w:eastAsia="es-MX"/>
              </w:rPr>
              <w:t>DOBLE</w:t>
            </w:r>
          </w:p>
        </w:tc>
        <w:tc>
          <w:tcPr>
            <w:tcW w:w="1226" w:type="dxa"/>
            <w:tcBorders>
              <w:top w:val="nil"/>
              <w:left w:val="nil"/>
              <w:bottom w:val="single" w:sz="4" w:space="0" w:color="auto"/>
              <w:right w:val="single" w:sz="4" w:space="0" w:color="auto"/>
            </w:tcBorders>
            <w:shd w:val="clear" w:color="000000" w:fill="000000"/>
            <w:noWrap/>
            <w:vAlign w:val="center"/>
            <w:hideMark/>
          </w:tcPr>
          <w:p w:rsidR="003323A4" w:rsidRPr="003323A4" w:rsidRDefault="003323A4" w:rsidP="003323A4">
            <w:pPr>
              <w:jc w:val="center"/>
              <w:rPr>
                <w:rFonts w:ascii="Calibri" w:eastAsia="Times New Roman" w:hAnsi="Calibri" w:cs="Calibri"/>
                <w:b/>
                <w:bCs/>
                <w:color w:val="FFFFFF"/>
                <w:sz w:val="18"/>
                <w:szCs w:val="18"/>
                <w:lang w:val="es-MX" w:eastAsia="es-MX"/>
              </w:rPr>
            </w:pPr>
            <w:r w:rsidRPr="003323A4">
              <w:rPr>
                <w:rFonts w:ascii="Calibri" w:eastAsia="Times New Roman" w:hAnsi="Calibri" w:cs="Calibri"/>
                <w:b/>
                <w:bCs/>
                <w:color w:val="FFFFFF"/>
                <w:sz w:val="18"/>
                <w:szCs w:val="18"/>
                <w:lang w:val="es-MX" w:eastAsia="es-MX"/>
              </w:rPr>
              <w:t>TRIPLE</w:t>
            </w:r>
          </w:p>
        </w:tc>
        <w:tc>
          <w:tcPr>
            <w:tcW w:w="1188" w:type="dxa"/>
            <w:tcBorders>
              <w:top w:val="nil"/>
              <w:left w:val="nil"/>
              <w:bottom w:val="single" w:sz="4" w:space="0" w:color="auto"/>
              <w:right w:val="single" w:sz="4" w:space="0" w:color="auto"/>
            </w:tcBorders>
            <w:shd w:val="clear" w:color="000000" w:fill="000000"/>
            <w:noWrap/>
            <w:vAlign w:val="center"/>
            <w:hideMark/>
          </w:tcPr>
          <w:p w:rsidR="003323A4" w:rsidRPr="003323A4" w:rsidRDefault="003323A4" w:rsidP="003323A4">
            <w:pPr>
              <w:jc w:val="center"/>
              <w:rPr>
                <w:rFonts w:ascii="Calibri" w:eastAsia="Times New Roman" w:hAnsi="Calibri" w:cs="Calibri"/>
                <w:b/>
                <w:bCs/>
                <w:color w:val="FFFFFF"/>
                <w:sz w:val="18"/>
                <w:szCs w:val="18"/>
                <w:lang w:val="es-MX" w:eastAsia="es-MX"/>
              </w:rPr>
            </w:pPr>
            <w:r w:rsidRPr="003323A4">
              <w:rPr>
                <w:rFonts w:ascii="Calibri" w:eastAsia="Times New Roman" w:hAnsi="Calibri" w:cs="Calibri"/>
                <w:b/>
                <w:bCs/>
                <w:color w:val="FFFFFF"/>
                <w:sz w:val="18"/>
                <w:szCs w:val="18"/>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rsidR="003323A4" w:rsidRPr="003323A4" w:rsidRDefault="003323A4" w:rsidP="003323A4">
            <w:pPr>
              <w:jc w:val="center"/>
              <w:rPr>
                <w:rFonts w:ascii="Calibri" w:eastAsia="Times New Roman" w:hAnsi="Calibri" w:cs="Calibri"/>
                <w:b/>
                <w:bCs/>
                <w:color w:val="FFFFFF"/>
                <w:sz w:val="18"/>
                <w:szCs w:val="18"/>
                <w:lang w:val="es-MX" w:eastAsia="es-MX"/>
              </w:rPr>
            </w:pPr>
            <w:r w:rsidRPr="003323A4">
              <w:rPr>
                <w:rFonts w:ascii="Calibri" w:eastAsia="Times New Roman" w:hAnsi="Calibri" w:cs="Calibri"/>
                <w:b/>
                <w:bCs/>
                <w:color w:val="FFFFFF"/>
                <w:sz w:val="18"/>
                <w:szCs w:val="18"/>
                <w:lang w:val="es-MX" w:eastAsia="es-MX"/>
              </w:rPr>
              <w:t>MENOR</w:t>
            </w:r>
          </w:p>
        </w:tc>
      </w:tr>
      <w:tr w:rsidR="003323A4" w:rsidRPr="003323A4" w:rsidTr="003323A4">
        <w:trPr>
          <w:trHeight w:val="227"/>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23A4" w:rsidRPr="003323A4" w:rsidRDefault="003323A4" w:rsidP="003323A4">
            <w:pPr>
              <w:rPr>
                <w:rFonts w:ascii="Calibri" w:eastAsia="Times New Roman" w:hAnsi="Calibri" w:cs="Calibri"/>
                <w:b/>
                <w:bCs/>
                <w:color w:val="000000"/>
                <w:sz w:val="18"/>
                <w:szCs w:val="18"/>
                <w:lang w:val="es-MX" w:eastAsia="es-MX"/>
              </w:rPr>
            </w:pPr>
            <w:r w:rsidRPr="003323A4">
              <w:rPr>
                <w:rFonts w:ascii="Calibri" w:eastAsia="Times New Roman" w:hAnsi="Calibri" w:cs="Calibri"/>
                <w:b/>
                <w:bCs/>
                <w:color w:val="000000"/>
                <w:sz w:val="18"/>
                <w:szCs w:val="18"/>
                <w:lang w:val="es-MX" w:eastAsia="es-MX"/>
              </w:rPr>
              <w:t xml:space="preserve">TURISTA </w:t>
            </w:r>
          </w:p>
        </w:tc>
        <w:tc>
          <w:tcPr>
            <w:tcW w:w="1184" w:type="dxa"/>
            <w:tcBorders>
              <w:top w:val="nil"/>
              <w:left w:val="nil"/>
              <w:bottom w:val="single" w:sz="4" w:space="0" w:color="auto"/>
              <w:right w:val="single" w:sz="4" w:space="0" w:color="auto"/>
            </w:tcBorders>
            <w:shd w:val="clear" w:color="000000" w:fill="FFFFFF"/>
            <w:noWrap/>
            <w:vAlign w:val="center"/>
            <w:hideMark/>
          </w:tcPr>
          <w:p w:rsidR="003323A4" w:rsidRPr="003323A4" w:rsidRDefault="003323A4" w:rsidP="003323A4">
            <w:pPr>
              <w:jc w:val="center"/>
              <w:rPr>
                <w:rFonts w:ascii="Calibri" w:eastAsia="Times New Roman" w:hAnsi="Calibri" w:cs="Calibri"/>
                <w:color w:val="000000"/>
                <w:sz w:val="18"/>
                <w:szCs w:val="18"/>
                <w:lang w:val="es-MX" w:eastAsia="es-MX"/>
              </w:rPr>
            </w:pPr>
            <w:r w:rsidRPr="003323A4">
              <w:rPr>
                <w:rFonts w:ascii="Calibri" w:eastAsia="Times New Roman" w:hAnsi="Calibri" w:cs="Calibri"/>
                <w:color w:val="000000"/>
                <w:sz w:val="18"/>
                <w:szCs w:val="18"/>
                <w:lang w:val="es-MX" w:eastAsia="es-MX"/>
              </w:rPr>
              <w:t>1259</w:t>
            </w:r>
          </w:p>
        </w:tc>
        <w:tc>
          <w:tcPr>
            <w:tcW w:w="1226" w:type="dxa"/>
            <w:tcBorders>
              <w:top w:val="nil"/>
              <w:left w:val="nil"/>
              <w:bottom w:val="single" w:sz="4" w:space="0" w:color="auto"/>
              <w:right w:val="single" w:sz="4" w:space="0" w:color="auto"/>
            </w:tcBorders>
            <w:shd w:val="clear" w:color="000000" w:fill="FFFFFF"/>
            <w:noWrap/>
            <w:vAlign w:val="center"/>
            <w:hideMark/>
          </w:tcPr>
          <w:p w:rsidR="003323A4" w:rsidRPr="003323A4" w:rsidRDefault="003323A4" w:rsidP="003323A4">
            <w:pPr>
              <w:jc w:val="center"/>
              <w:rPr>
                <w:rFonts w:ascii="Calibri" w:eastAsia="Times New Roman" w:hAnsi="Calibri" w:cs="Calibri"/>
                <w:color w:val="000000"/>
                <w:sz w:val="18"/>
                <w:szCs w:val="18"/>
                <w:lang w:val="es-MX" w:eastAsia="es-MX"/>
              </w:rPr>
            </w:pPr>
            <w:r w:rsidRPr="003323A4">
              <w:rPr>
                <w:rFonts w:ascii="Calibri" w:eastAsia="Times New Roman" w:hAnsi="Calibri" w:cs="Calibri"/>
                <w:color w:val="000000"/>
                <w:sz w:val="18"/>
                <w:szCs w:val="18"/>
                <w:lang w:val="es-MX" w:eastAsia="es-MX"/>
              </w:rPr>
              <w:t>1253</w:t>
            </w:r>
          </w:p>
        </w:tc>
        <w:tc>
          <w:tcPr>
            <w:tcW w:w="1188" w:type="dxa"/>
            <w:tcBorders>
              <w:top w:val="nil"/>
              <w:left w:val="nil"/>
              <w:bottom w:val="single" w:sz="4" w:space="0" w:color="auto"/>
              <w:right w:val="single" w:sz="4" w:space="0" w:color="auto"/>
            </w:tcBorders>
            <w:shd w:val="clear" w:color="000000" w:fill="FFFFFF"/>
            <w:noWrap/>
            <w:vAlign w:val="center"/>
            <w:hideMark/>
          </w:tcPr>
          <w:p w:rsidR="003323A4" w:rsidRPr="003323A4" w:rsidRDefault="003323A4" w:rsidP="003323A4">
            <w:pPr>
              <w:jc w:val="center"/>
              <w:rPr>
                <w:rFonts w:ascii="Calibri" w:eastAsia="Times New Roman" w:hAnsi="Calibri" w:cs="Calibri"/>
                <w:color w:val="000000"/>
                <w:sz w:val="18"/>
                <w:szCs w:val="18"/>
                <w:lang w:val="es-MX" w:eastAsia="es-MX"/>
              </w:rPr>
            </w:pPr>
            <w:r w:rsidRPr="003323A4">
              <w:rPr>
                <w:rFonts w:ascii="Calibri" w:eastAsia="Times New Roman" w:hAnsi="Calibri" w:cs="Calibri"/>
                <w:color w:val="000000"/>
                <w:sz w:val="18"/>
                <w:szCs w:val="18"/>
                <w:lang w:val="es-MX" w:eastAsia="es-MX"/>
              </w:rPr>
              <w:t>1604</w:t>
            </w:r>
          </w:p>
        </w:tc>
        <w:tc>
          <w:tcPr>
            <w:tcW w:w="1185" w:type="dxa"/>
            <w:tcBorders>
              <w:top w:val="nil"/>
              <w:left w:val="nil"/>
              <w:bottom w:val="single" w:sz="4" w:space="0" w:color="auto"/>
              <w:right w:val="single" w:sz="4" w:space="0" w:color="auto"/>
            </w:tcBorders>
            <w:shd w:val="clear" w:color="000000" w:fill="FFFFFF"/>
            <w:noWrap/>
            <w:vAlign w:val="center"/>
            <w:hideMark/>
          </w:tcPr>
          <w:p w:rsidR="003323A4" w:rsidRPr="003323A4" w:rsidRDefault="003323A4" w:rsidP="003323A4">
            <w:pPr>
              <w:jc w:val="center"/>
              <w:rPr>
                <w:rFonts w:ascii="Calibri" w:eastAsia="Times New Roman" w:hAnsi="Calibri" w:cs="Calibri"/>
                <w:color w:val="000000"/>
                <w:sz w:val="18"/>
                <w:szCs w:val="18"/>
                <w:lang w:val="es-MX" w:eastAsia="es-MX"/>
              </w:rPr>
            </w:pPr>
            <w:r w:rsidRPr="003323A4">
              <w:rPr>
                <w:rFonts w:ascii="Calibri" w:eastAsia="Times New Roman" w:hAnsi="Calibri" w:cs="Calibri"/>
                <w:color w:val="000000"/>
                <w:sz w:val="18"/>
                <w:szCs w:val="18"/>
                <w:lang w:val="es-MX" w:eastAsia="es-MX"/>
              </w:rPr>
              <w:t>974</w:t>
            </w:r>
          </w:p>
        </w:tc>
      </w:tr>
      <w:tr w:rsidR="003323A4" w:rsidRPr="003323A4" w:rsidTr="003323A4">
        <w:trPr>
          <w:trHeight w:val="227"/>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23A4" w:rsidRPr="003323A4" w:rsidRDefault="003323A4" w:rsidP="003323A4">
            <w:pPr>
              <w:rPr>
                <w:rFonts w:ascii="Calibri" w:eastAsia="Times New Roman" w:hAnsi="Calibri" w:cs="Calibri"/>
                <w:b/>
                <w:bCs/>
                <w:color w:val="000000"/>
                <w:sz w:val="18"/>
                <w:szCs w:val="18"/>
                <w:lang w:val="es-MX" w:eastAsia="es-MX"/>
              </w:rPr>
            </w:pPr>
            <w:r w:rsidRPr="003323A4">
              <w:rPr>
                <w:rFonts w:ascii="Calibri" w:eastAsia="Times New Roman" w:hAnsi="Calibri" w:cs="Calibri"/>
                <w:b/>
                <w:bCs/>
                <w:color w:val="000000"/>
                <w:sz w:val="18"/>
                <w:szCs w:val="18"/>
                <w:lang w:val="es-MX" w:eastAsia="es-MX"/>
              </w:rPr>
              <w:t xml:space="preserve">PRIMERA </w:t>
            </w:r>
          </w:p>
        </w:tc>
        <w:tc>
          <w:tcPr>
            <w:tcW w:w="1184" w:type="dxa"/>
            <w:tcBorders>
              <w:top w:val="nil"/>
              <w:left w:val="nil"/>
              <w:bottom w:val="single" w:sz="4" w:space="0" w:color="auto"/>
              <w:right w:val="single" w:sz="4" w:space="0" w:color="auto"/>
            </w:tcBorders>
            <w:shd w:val="clear" w:color="000000" w:fill="FFFFFF"/>
            <w:noWrap/>
            <w:vAlign w:val="center"/>
            <w:hideMark/>
          </w:tcPr>
          <w:p w:rsidR="003323A4" w:rsidRPr="003323A4" w:rsidRDefault="003323A4" w:rsidP="003323A4">
            <w:pPr>
              <w:jc w:val="center"/>
              <w:rPr>
                <w:rFonts w:ascii="Calibri" w:eastAsia="Times New Roman" w:hAnsi="Calibri" w:cs="Calibri"/>
                <w:color w:val="000000"/>
                <w:sz w:val="18"/>
                <w:szCs w:val="18"/>
                <w:lang w:val="es-MX" w:eastAsia="es-MX"/>
              </w:rPr>
            </w:pPr>
            <w:r w:rsidRPr="003323A4">
              <w:rPr>
                <w:rFonts w:ascii="Calibri" w:eastAsia="Times New Roman" w:hAnsi="Calibri" w:cs="Calibri"/>
                <w:color w:val="000000"/>
                <w:sz w:val="18"/>
                <w:szCs w:val="18"/>
                <w:lang w:val="es-MX" w:eastAsia="es-MX"/>
              </w:rPr>
              <w:t>1315</w:t>
            </w:r>
          </w:p>
        </w:tc>
        <w:tc>
          <w:tcPr>
            <w:tcW w:w="1226" w:type="dxa"/>
            <w:tcBorders>
              <w:top w:val="nil"/>
              <w:left w:val="nil"/>
              <w:bottom w:val="single" w:sz="4" w:space="0" w:color="auto"/>
              <w:right w:val="single" w:sz="4" w:space="0" w:color="auto"/>
            </w:tcBorders>
            <w:shd w:val="clear" w:color="000000" w:fill="FFFFFF"/>
            <w:noWrap/>
            <w:vAlign w:val="center"/>
            <w:hideMark/>
          </w:tcPr>
          <w:p w:rsidR="003323A4" w:rsidRPr="003323A4" w:rsidRDefault="003323A4" w:rsidP="003323A4">
            <w:pPr>
              <w:jc w:val="center"/>
              <w:rPr>
                <w:rFonts w:ascii="Calibri" w:eastAsia="Times New Roman" w:hAnsi="Calibri" w:cs="Calibri"/>
                <w:color w:val="000000"/>
                <w:sz w:val="18"/>
                <w:szCs w:val="18"/>
                <w:lang w:val="es-MX" w:eastAsia="es-MX"/>
              </w:rPr>
            </w:pPr>
            <w:r w:rsidRPr="003323A4">
              <w:rPr>
                <w:rFonts w:ascii="Calibri" w:eastAsia="Times New Roman" w:hAnsi="Calibri" w:cs="Calibri"/>
                <w:color w:val="000000"/>
                <w:sz w:val="18"/>
                <w:szCs w:val="18"/>
                <w:lang w:val="es-MX" w:eastAsia="es-MX"/>
              </w:rPr>
              <w:t>1307</w:t>
            </w:r>
          </w:p>
        </w:tc>
        <w:tc>
          <w:tcPr>
            <w:tcW w:w="1188" w:type="dxa"/>
            <w:tcBorders>
              <w:top w:val="nil"/>
              <w:left w:val="nil"/>
              <w:bottom w:val="single" w:sz="4" w:space="0" w:color="auto"/>
              <w:right w:val="single" w:sz="4" w:space="0" w:color="auto"/>
            </w:tcBorders>
            <w:shd w:val="clear" w:color="000000" w:fill="FFFFFF"/>
            <w:noWrap/>
            <w:vAlign w:val="center"/>
            <w:hideMark/>
          </w:tcPr>
          <w:p w:rsidR="003323A4" w:rsidRPr="003323A4" w:rsidRDefault="003323A4" w:rsidP="003323A4">
            <w:pPr>
              <w:jc w:val="center"/>
              <w:rPr>
                <w:rFonts w:ascii="Calibri" w:eastAsia="Times New Roman" w:hAnsi="Calibri" w:cs="Calibri"/>
                <w:color w:val="000000"/>
                <w:sz w:val="18"/>
                <w:szCs w:val="18"/>
                <w:lang w:val="es-MX" w:eastAsia="es-MX"/>
              </w:rPr>
            </w:pPr>
            <w:r w:rsidRPr="003323A4">
              <w:rPr>
                <w:rFonts w:ascii="Calibri" w:eastAsia="Times New Roman" w:hAnsi="Calibri" w:cs="Calibri"/>
                <w:color w:val="000000"/>
                <w:sz w:val="18"/>
                <w:szCs w:val="18"/>
                <w:lang w:val="es-MX" w:eastAsia="es-MX"/>
              </w:rPr>
              <w:t>1723</w:t>
            </w:r>
          </w:p>
        </w:tc>
        <w:tc>
          <w:tcPr>
            <w:tcW w:w="1185" w:type="dxa"/>
            <w:tcBorders>
              <w:top w:val="nil"/>
              <w:left w:val="nil"/>
              <w:bottom w:val="single" w:sz="4" w:space="0" w:color="auto"/>
              <w:right w:val="single" w:sz="4" w:space="0" w:color="auto"/>
            </w:tcBorders>
            <w:shd w:val="clear" w:color="000000" w:fill="FFFFFF"/>
            <w:noWrap/>
            <w:vAlign w:val="center"/>
            <w:hideMark/>
          </w:tcPr>
          <w:p w:rsidR="003323A4" w:rsidRPr="003323A4" w:rsidRDefault="003323A4" w:rsidP="003323A4">
            <w:pPr>
              <w:jc w:val="center"/>
              <w:rPr>
                <w:rFonts w:ascii="Calibri" w:eastAsia="Times New Roman" w:hAnsi="Calibri" w:cs="Calibri"/>
                <w:color w:val="000000"/>
                <w:sz w:val="18"/>
                <w:szCs w:val="18"/>
                <w:lang w:val="es-MX" w:eastAsia="es-MX"/>
              </w:rPr>
            </w:pPr>
            <w:r w:rsidRPr="003323A4">
              <w:rPr>
                <w:rFonts w:ascii="Calibri" w:eastAsia="Times New Roman" w:hAnsi="Calibri" w:cs="Calibri"/>
                <w:color w:val="000000"/>
                <w:sz w:val="18"/>
                <w:szCs w:val="18"/>
                <w:lang w:val="es-MX" w:eastAsia="es-MX"/>
              </w:rPr>
              <w:t>1027</w:t>
            </w:r>
          </w:p>
        </w:tc>
      </w:tr>
      <w:tr w:rsidR="003323A4" w:rsidRPr="003323A4" w:rsidTr="003323A4">
        <w:trPr>
          <w:trHeight w:val="227"/>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3A4" w:rsidRPr="003323A4" w:rsidRDefault="003323A4" w:rsidP="003323A4">
            <w:pPr>
              <w:rPr>
                <w:rFonts w:ascii="Calibri" w:eastAsia="Times New Roman" w:hAnsi="Calibri" w:cs="Calibri"/>
                <w:b/>
                <w:bCs/>
                <w:color w:val="000000"/>
                <w:sz w:val="18"/>
                <w:szCs w:val="18"/>
                <w:lang w:val="es-MX" w:eastAsia="es-MX"/>
              </w:rPr>
            </w:pPr>
            <w:r w:rsidRPr="003323A4">
              <w:rPr>
                <w:rFonts w:ascii="Calibri" w:eastAsia="Times New Roman" w:hAnsi="Calibri" w:cs="Calibri"/>
                <w:b/>
                <w:bCs/>
                <w:color w:val="000000"/>
                <w:sz w:val="18"/>
                <w:szCs w:val="18"/>
                <w:lang w:val="es-MX" w:eastAsia="es-MX"/>
              </w:rPr>
              <w:t xml:space="preserve">PRIMERA SUPERIOR </w:t>
            </w:r>
          </w:p>
        </w:tc>
        <w:tc>
          <w:tcPr>
            <w:tcW w:w="1184" w:type="dxa"/>
            <w:tcBorders>
              <w:top w:val="nil"/>
              <w:left w:val="nil"/>
              <w:bottom w:val="single" w:sz="4" w:space="0" w:color="auto"/>
              <w:right w:val="single" w:sz="4" w:space="0" w:color="auto"/>
            </w:tcBorders>
            <w:shd w:val="clear" w:color="auto" w:fill="auto"/>
            <w:noWrap/>
            <w:vAlign w:val="bottom"/>
            <w:hideMark/>
          </w:tcPr>
          <w:p w:rsidR="003323A4" w:rsidRPr="003323A4" w:rsidRDefault="003323A4" w:rsidP="003323A4">
            <w:pPr>
              <w:jc w:val="center"/>
              <w:rPr>
                <w:rFonts w:ascii="Calibri" w:eastAsia="Times New Roman" w:hAnsi="Calibri" w:cs="Calibri"/>
                <w:color w:val="000000"/>
                <w:sz w:val="18"/>
                <w:szCs w:val="18"/>
                <w:lang w:val="es-MX" w:eastAsia="es-MX"/>
              </w:rPr>
            </w:pPr>
            <w:r w:rsidRPr="003323A4">
              <w:rPr>
                <w:rFonts w:ascii="Calibri" w:eastAsia="Times New Roman" w:hAnsi="Calibri" w:cs="Calibri"/>
                <w:color w:val="000000"/>
                <w:sz w:val="18"/>
                <w:szCs w:val="18"/>
                <w:lang w:val="es-MX" w:eastAsia="es-MX"/>
              </w:rPr>
              <w:t>1516</w:t>
            </w:r>
          </w:p>
        </w:tc>
        <w:tc>
          <w:tcPr>
            <w:tcW w:w="1226" w:type="dxa"/>
            <w:tcBorders>
              <w:top w:val="nil"/>
              <w:left w:val="nil"/>
              <w:bottom w:val="single" w:sz="4" w:space="0" w:color="auto"/>
              <w:right w:val="single" w:sz="4" w:space="0" w:color="auto"/>
            </w:tcBorders>
            <w:shd w:val="clear" w:color="auto" w:fill="auto"/>
            <w:noWrap/>
            <w:vAlign w:val="bottom"/>
            <w:hideMark/>
          </w:tcPr>
          <w:p w:rsidR="003323A4" w:rsidRPr="003323A4" w:rsidRDefault="003323A4" w:rsidP="003323A4">
            <w:pPr>
              <w:jc w:val="center"/>
              <w:rPr>
                <w:rFonts w:ascii="Calibri" w:eastAsia="Times New Roman" w:hAnsi="Calibri" w:cs="Calibri"/>
                <w:color w:val="000000"/>
                <w:sz w:val="18"/>
                <w:szCs w:val="18"/>
                <w:lang w:val="es-MX" w:eastAsia="es-MX"/>
              </w:rPr>
            </w:pPr>
            <w:r w:rsidRPr="003323A4">
              <w:rPr>
                <w:rFonts w:ascii="Calibri" w:eastAsia="Times New Roman" w:hAnsi="Calibri" w:cs="Calibri"/>
                <w:color w:val="000000"/>
                <w:sz w:val="18"/>
                <w:szCs w:val="18"/>
                <w:lang w:val="es-MX" w:eastAsia="es-MX"/>
              </w:rPr>
              <w:t>1522</w:t>
            </w:r>
          </w:p>
        </w:tc>
        <w:tc>
          <w:tcPr>
            <w:tcW w:w="1188" w:type="dxa"/>
            <w:tcBorders>
              <w:top w:val="nil"/>
              <w:left w:val="nil"/>
              <w:bottom w:val="single" w:sz="4" w:space="0" w:color="auto"/>
              <w:right w:val="single" w:sz="4" w:space="0" w:color="auto"/>
            </w:tcBorders>
            <w:shd w:val="clear" w:color="auto" w:fill="auto"/>
            <w:noWrap/>
            <w:vAlign w:val="bottom"/>
            <w:hideMark/>
          </w:tcPr>
          <w:p w:rsidR="003323A4" w:rsidRPr="003323A4" w:rsidRDefault="003323A4" w:rsidP="003323A4">
            <w:pPr>
              <w:jc w:val="center"/>
              <w:rPr>
                <w:rFonts w:ascii="Calibri" w:eastAsia="Times New Roman" w:hAnsi="Calibri" w:cs="Calibri"/>
                <w:color w:val="000000"/>
                <w:sz w:val="18"/>
                <w:szCs w:val="18"/>
                <w:lang w:val="es-MX" w:eastAsia="es-MX"/>
              </w:rPr>
            </w:pPr>
            <w:r w:rsidRPr="003323A4">
              <w:rPr>
                <w:rFonts w:ascii="Calibri" w:eastAsia="Times New Roman" w:hAnsi="Calibri" w:cs="Calibri"/>
                <w:color w:val="000000"/>
                <w:sz w:val="18"/>
                <w:szCs w:val="18"/>
                <w:lang w:val="es-MX" w:eastAsia="es-MX"/>
              </w:rPr>
              <w:t>2075</w:t>
            </w:r>
          </w:p>
        </w:tc>
        <w:tc>
          <w:tcPr>
            <w:tcW w:w="1185" w:type="dxa"/>
            <w:tcBorders>
              <w:top w:val="nil"/>
              <w:left w:val="nil"/>
              <w:bottom w:val="single" w:sz="4" w:space="0" w:color="auto"/>
              <w:right w:val="single" w:sz="4" w:space="0" w:color="auto"/>
            </w:tcBorders>
            <w:shd w:val="clear" w:color="auto" w:fill="auto"/>
            <w:noWrap/>
            <w:vAlign w:val="bottom"/>
            <w:hideMark/>
          </w:tcPr>
          <w:p w:rsidR="003323A4" w:rsidRPr="003323A4" w:rsidRDefault="003323A4" w:rsidP="003323A4">
            <w:pPr>
              <w:jc w:val="center"/>
              <w:rPr>
                <w:rFonts w:ascii="Calibri" w:eastAsia="Times New Roman" w:hAnsi="Calibri" w:cs="Calibri"/>
                <w:color w:val="000000"/>
                <w:sz w:val="18"/>
                <w:szCs w:val="18"/>
                <w:lang w:val="es-MX" w:eastAsia="es-MX"/>
              </w:rPr>
            </w:pPr>
            <w:r w:rsidRPr="003323A4">
              <w:rPr>
                <w:rFonts w:ascii="Calibri" w:eastAsia="Times New Roman" w:hAnsi="Calibri" w:cs="Calibri"/>
                <w:color w:val="000000"/>
                <w:sz w:val="18"/>
                <w:szCs w:val="18"/>
                <w:lang w:val="es-MX" w:eastAsia="es-MX"/>
              </w:rPr>
              <w:t>1222</w:t>
            </w:r>
          </w:p>
        </w:tc>
      </w:tr>
      <w:tr w:rsidR="003323A4" w:rsidRPr="003323A4" w:rsidTr="003323A4">
        <w:trPr>
          <w:trHeight w:val="227"/>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3A4" w:rsidRPr="003323A4" w:rsidRDefault="003323A4" w:rsidP="003323A4">
            <w:pPr>
              <w:rPr>
                <w:rFonts w:ascii="Calibri" w:eastAsia="Times New Roman" w:hAnsi="Calibri" w:cs="Calibri"/>
                <w:b/>
                <w:bCs/>
                <w:color w:val="000000"/>
                <w:sz w:val="18"/>
                <w:szCs w:val="18"/>
                <w:lang w:val="es-MX" w:eastAsia="es-MX"/>
              </w:rPr>
            </w:pPr>
            <w:r w:rsidRPr="003323A4">
              <w:rPr>
                <w:rFonts w:ascii="Calibri" w:eastAsia="Times New Roman" w:hAnsi="Calibri" w:cs="Calibri"/>
                <w:b/>
                <w:bCs/>
                <w:color w:val="000000"/>
                <w:sz w:val="18"/>
                <w:szCs w:val="18"/>
                <w:lang w:val="es-MX" w:eastAsia="es-MX"/>
              </w:rPr>
              <w:t xml:space="preserve">SUPERIOR </w:t>
            </w:r>
          </w:p>
        </w:tc>
        <w:tc>
          <w:tcPr>
            <w:tcW w:w="1184" w:type="dxa"/>
            <w:tcBorders>
              <w:top w:val="nil"/>
              <w:left w:val="nil"/>
              <w:bottom w:val="single" w:sz="4" w:space="0" w:color="auto"/>
              <w:right w:val="single" w:sz="4" w:space="0" w:color="auto"/>
            </w:tcBorders>
            <w:shd w:val="clear" w:color="auto" w:fill="auto"/>
            <w:noWrap/>
            <w:vAlign w:val="bottom"/>
            <w:hideMark/>
          </w:tcPr>
          <w:p w:rsidR="003323A4" w:rsidRPr="003323A4" w:rsidRDefault="003323A4" w:rsidP="003323A4">
            <w:pPr>
              <w:jc w:val="center"/>
              <w:rPr>
                <w:rFonts w:ascii="Calibri" w:eastAsia="Times New Roman" w:hAnsi="Calibri" w:cs="Calibri"/>
                <w:color w:val="000000"/>
                <w:sz w:val="18"/>
                <w:szCs w:val="18"/>
                <w:lang w:val="es-MX" w:eastAsia="es-MX"/>
              </w:rPr>
            </w:pPr>
            <w:r w:rsidRPr="003323A4">
              <w:rPr>
                <w:rFonts w:ascii="Calibri" w:eastAsia="Times New Roman" w:hAnsi="Calibri" w:cs="Calibri"/>
                <w:color w:val="000000"/>
                <w:sz w:val="18"/>
                <w:szCs w:val="18"/>
                <w:lang w:val="es-MX" w:eastAsia="es-MX"/>
              </w:rPr>
              <w:t>2305</w:t>
            </w:r>
          </w:p>
        </w:tc>
        <w:tc>
          <w:tcPr>
            <w:tcW w:w="1226" w:type="dxa"/>
            <w:tcBorders>
              <w:top w:val="nil"/>
              <w:left w:val="nil"/>
              <w:bottom w:val="single" w:sz="4" w:space="0" w:color="auto"/>
              <w:right w:val="single" w:sz="4" w:space="0" w:color="auto"/>
            </w:tcBorders>
            <w:shd w:val="clear" w:color="auto" w:fill="auto"/>
            <w:noWrap/>
            <w:vAlign w:val="bottom"/>
            <w:hideMark/>
          </w:tcPr>
          <w:p w:rsidR="003323A4" w:rsidRPr="003323A4" w:rsidRDefault="003323A4" w:rsidP="003323A4">
            <w:pPr>
              <w:jc w:val="center"/>
              <w:rPr>
                <w:rFonts w:ascii="Calibri" w:eastAsia="Times New Roman" w:hAnsi="Calibri" w:cs="Calibri"/>
                <w:color w:val="000000"/>
                <w:sz w:val="18"/>
                <w:szCs w:val="18"/>
                <w:lang w:val="es-MX" w:eastAsia="es-MX"/>
              </w:rPr>
            </w:pPr>
            <w:r w:rsidRPr="003323A4">
              <w:rPr>
                <w:rFonts w:ascii="Calibri" w:eastAsia="Times New Roman" w:hAnsi="Calibri" w:cs="Calibri"/>
                <w:color w:val="000000"/>
                <w:sz w:val="18"/>
                <w:szCs w:val="18"/>
                <w:lang w:val="es-MX" w:eastAsia="es-MX"/>
              </w:rPr>
              <w:t>2181</w:t>
            </w:r>
          </w:p>
        </w:tc>
        <w:tc>
          <w:tcPr>
            <w:tcW w:w="1188" w:type="dxa"/>
            <w:tcBorders>
              <w:top w:val="nil"/>
              <w:left w:val="nil"/>
              <w:bottom w:val="single" w:sz="4" w:space="0" w:color="auto"/>
              <w:right w:val="single" w:sz="4" w:space="0" w:color="auto"/>
            </w:tcBorders>
            <w:shd w:val="clear" w:color="auto" w:fill="auto"/>
            <w:noWrap/>
            <w:vAlign w:val="bottom"/>
            <w:hideMark/>
          </w:tcPr>
          <w:p w:rsidR="003323A4" w:rsidRPr="003323A4" w:rsidRDefault="003323A4" w:rsidP="003323A4">
            <w:pPr>
              <w:jc w:val="center"/>
              <w:rPr>
                <w:rFonts w:ascii="Calibri" w:eastAsia="Times New Roman" w:hAnsi="Calibri" w:cs="Calibri"/>
                <w:color w:val="000000"/>
                <w:sz w:val="18"/>
                <w:szCs w:val="18"/>
                <w:lang w:val="es-MX" w:eastAsia="es-MX"/>
              </w:rPr>
            </w:pPr>
            <w:r w:rsidRPr="003323A4">
              <w:rPr>
                <w:rFonts w:ascii="Calibri" w:eastAsia="Times New Roman" w:hAnsi="Calibri" w:cs="Calibri"/>
                <w:color w:val="000000"/>
                <w:sz w:val="18"/>
                <w:szCs w:val="18"/>
                <w:lang w:val="es-MX" w:eastAsia="es-MX"/>
              </w:rPr>
              <w:t>3500</w:t>
            </w:r>
          </w:p>
        </w:tc>
        <w:tc>
          <w:tcPr>
            <w:tcW w:w="1185" w:type="dxa"/>
            <w:tcBorders>
              <w:top w:val="nil"/>
              <w:left w:val="nil"/>
              <w:bottom w:val="single" w:sz="4" w:space="0" w:color="auto"/>
              <w:right w:val="single" w:sz="4" w:space="0" w:color="auto"/>
            </w:tcBorders>
            <w:shd w:val="clear" w:color="auto" w:fill="auto"/>
            <w:noWrap/>
            <w:vAlign w:val="bottom"/>
            <w:hideMark/>
          </w:tcPr>
          <w:p w:rsidR="003323A4" w:rsidRPr="003323A4" w:rsidRDefault="003323A4" w:rsidP="003323A4">
            <w:pPr>
              <w:jc w:val="center"/>
              <w:rPr>
                <w:rFonts w:ascii="Calibri" w:eastAsia="Times New Roman" w:hAnsi="Calibri" w:cs="Calibri"/>
                <w:color w:val="000000"/>
                <w:sz w:val="18"/>
                <w:szCs w:val="18"/>
                <w:lang w:val="es-MX" w:eastAsia="es-MX"/>
              </w:rPr>
            </w:pPr>
            <w:r w:rsidRPr="003323A4">
              <w:rPr>
                <w:rFonts w:ascii="Calibri" w:eastAsia="Times New Roman" w:hAnsi="Calibri" w:cs="Calibri"/>
                <w:color w:val="000000"/>
                <w:sz w:val="18"/>
                <w:szCs w:val="18"/>
                <w:lang w:val="es-MX" w:eastAsia="es-MX"/>
              </w:rPr>
              <w:t>1882</w:t>
            </w:r>
          </w:p>
        </w:tc>
      </w:tr>
      <w:tr w:rsidR="003323A4" w:rsidRPr="003323A4" w:rsidTr="003323A4">
        <w:trPr>
          <w:trHeight w:val="227"/>
          <w:jc w:val="center"/>
        </w:trPr>
        <w:tc>
          <w:tcPr>
            <w:tcW w:w="76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23A4" w:rsidRPr="003323A4" w:rsidRDefault="003323A4" w:rsidP="003323A4">
            <w:pPr>
              <w:jc w:val="center"/>
              <w:rPr>
                <w:rFonts w:ascii="Calibri" w:eastAsia="Times New Roman" w:hAnsi="Calibri" w:cs="Calibri"/>
                <w:b/>
                <w:bCs/>
                <w:sz w:val="18"/>
                <w:szCs w:val="18"/>
                <w:lang w:val="es-MX" w:eastAsia="es-MX"/>
              </w:rPr>
            </w:pPr>
            <w:r w:rsidRPr="003323A4">
              <w:rPr>
                <w:rFonts w:ascii="Calibri" w:eastAsia="Times New Roman" w:hAnsi="Calibri" w:cs="Calibri"/>
                <w:b/>
                <w:bCs/>
                <w:sz w:val="18"/>
                <w:szCs w:val="18"/>
                <w:lang w:val="es-MX" w:eastAsia="es-MX"/>
              </w:rPr>
              <w:t xml:space="preserve"> SE CONSIDERA MENOR DE 02 A LOS 11 AÑOS. MAXIMO 01 MENOR POR HABITACIÓN</w:t>
            </w:r>
          </w:p>
        </w:tc>
      </w:tr>
      <w:tr w:rsidR="003323A4" w:rsidRPr="003323A4" w:rsidTr="003323A4">
        <w:trPr>
          <w:trHeight w:val="227"/>
          <w:jc w:val="center"/>
        </w:trPr>
        <w:tc>
          <w:tcPr>
            <w:tcW w:w="76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23A4" w:rsidRPr="003323A4" w:rsidRDefault="003323A4" w:rsidP="003323A4">
            <w:pPr>
              <w:jc w:val="center"/>
              <w:rPr>
                <w:rFonts w:ascii="Calibri" w:eastAsia="Times New Roman" w:hAnsi="Calibri" w:cs="Calibri"/>
                <w:b/>
                <w:bCs/>
                <w:sz w:val="18"/>
                <w:szCs w:val="18"/>
                <w:lang w:val="es-MX" w:eastAsia="es-MX"/>
              </w:rPr>
            </w:pPr>
            <w:r w:rsidRPr="003323A4">
              <w:rPr>
                <w:rFonts w:ascii="Calibri" w:eastAsia="Times New Roman" w:hAnsi="Calibri" w:cs="Calibri"/>
                <w:b/>
                <w:bCs/>
                <w:sz w:val="18"/>
                <w:szCs w:val="18"/>
                <w:lang w:val="es-MX" w:eastAsia="es-MX"/>
              </w:rPr>
              <w:t xml:space="preserve">NO APLICA EN CARNAVAL, SEMANA SANTA, FERIADOS, VERANO, INTI RAYMI, NAVIDAD Y FIN DE AÑO </w:t>
            </w:r>
          </w:p>
        </w:tc>
      </w:tr>
      <w:tr w:rsidR="003323A4" w:rsidRPr="003323A4" w:rsidTr="003323A4">
        <w:trPr>
          <w:trHeight w:val="227"/>
          <w:jc w:val="center"/>
        </w:trPr>
        <w:tc>
          <w:tcPr>
            <w:tcW w:w="76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23A4" w:rsidRPr="003323A4" w:rsidRDefault="003323A4" w:rsidP="003323A4">
            <w:pPr>
              <w:jc w:val="center"/>
              <w:rPr>
                <w:rFonts w:ascii="Calibri" w:eastAsia="Times New Roman" w:hAnsi="Calibri" w:cs="Calibri"/>
                <w:b/>
                <w:bCs/>
                <w:color w:val="000000"/>
                <w:sz w:val="18"/>
                <w:szCs w:val="18"/>
                <w:lang w:val="es-MX" w:eastAsia="es-MX"/>
              </w:rPr>
            </w:pPr>
            <w:r w:rsidRPr="003323A4">
              <w:rPr>
                <w:rFonts w:ascii="Calibri" w:eastAsia="Times New Roman" w:hAnsi="Calibri" w:cs="Calibri"/>
                <w:b/>
                <w:bCs/>
                <w:color w:val="000000"/>
                <w:sz w:val="18"/>
                <w:szCs w:val="18"/>
                <w:lang w:val="es-MX" w:eastAsia="es-MX"/>
              </w:rPr>
              <w:t xml:space="preserve">TARIFAS SUJETAS A DISPONIBILIDAD Y CAMBIO SIN PREVIO AVISO </w:t>
            </w:r>
          </w:p>
        </w:tc>
      </w:tr>
    </w:tbl>
    <w:p w:rsidR="003323A4" w:rsidRPr="003323A4" w:rsidRDefault="003323A4" w:rsidP="006E12FA">
      <w:pPr>
        <w:rPr>
          <w:rFonts w:ascii="Calibri" w:hAnsi="Calibri" w:cs="Calibri"/>
          <w:sz w:val="2"/>
          <w:szCs w:val="2"/>
          <w:lang w:val="es-MX"/>
        </w:rPr>
      </w:pPr>
    </w:p>
    <w:p w:rsidR="001223DD" w:rsidRDefault="001223DD" w:rsidP="006E12FA">
      <w:pPr>
        <w:rPr>
          <w:rFonts w:ascii="Calibri" w:hAnsi="Calibri" w:cs="Calibri"/>
          <w:sz w:val="20"/>
          <w:szCs w:val="20"/>
        </w:rPr>
      </w:pPr>
    </w:p>
    <w:tbl>
      <w:tblPr>
        <w:tblW w:w="5640" w:type="dxa"/>
        <w:jc w:val="center"/>
        <w:tblCellMar>
          <w:left w:w="70" w:type="dxa"/>
          <w:right w:w="70" w:type="dxa"/>
        </w:tblCellMar>
        <w:tblLook w:val="04A0" w:firstRow="1" w:lastRow="0" w:firstColumn="1" w:lastColumn="0" w:noHBand="0" w:noVBand="1"/>
      </w:tblPr>
      <w:tblGrid>
        <w:gridCol w:w="1285"/>
        <w:gridCol w:w="1545"/>
        <w:gridCol w:w="2810"/>
      </w:tblGrid>
      <w:tr w:rsidR="00B152DB" w:rsidRPr="00B152DB" w:rsidTr="00B152DB">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152DB" w:rsidRPr="00B152DB" w:rsidRDefault="00B152DB" w:rsidP="00B152DB">
            <w:pPr>
              <w:jc w:val="center"/>
              <w:rPr>
                <w:rFonts w:ascii="Calibri" w:eastAsia="Times New Roman" w:hAnsi="Calibri" w:cs="Calibri"/>
                <w:b/>
                <w:bCs/>
                <w:color w:val="FFFFFF"/>
                <w:sz w:val="20"/>
                <w:szCs w:val="20"/>
                <w:lang w:val="es-MX" w:eastAsia="es-MX"/>
              </w:rPr>
            </w:pPr>
            <w:r w:rsidRPr="00B152DB">
              <w:rPr>
                <w:rFonts w:ascii="Calibri" w:eastAsia="Times New Roman" w:hAnsi="Calibri" w:cs="Calibri"/>
                <w:b/>
                <w:bCs/>
                <w:color w:val="FFFFFF"/>
                <w:sz w:val="20"/>
                <w:szCs w:val="20"/>
                <w:lang w:val="es-MX" w:eastAsia="es-MX"/>
              </w:rPr>
              <w:t xml:space="preserve">HOTELES PREVISTOS O SIMILARES </w:t>
            </w:r>
          </w:p>
        </w:tc>
      </w:tr>
      <w:tr w:rsidR="00B152DB" w:rsidRPr="00B152DB" w:rsidTr="00B152DB">
        <w:trPr>
          <w:trHeight w:val="288"/>
          <w:jc w:val="center"/>
        </w:trPr>
        <w:tc>
          <w:tcPr>
            <w:tcW w:w="1285" w:type="dxa"/>
            <w:tcBorders>
              <w:top w:val="nil"/>
              <w:left w:val="single" w:sz="4" w:space="0" w:color="auto"/>
              <w:bottom w:val="single" w:sz="4" w:space="0" w:color="auto"/>
              <w:right w:val="single" w:sz="4" w:space="0" w:color="auto"/>
            </w:tcBorders>
            <w:shd w:val="clear" w:color="000000" w:fill="000000"/>
            <w:noWrap/>
            <w:vAlign w:val="center"/>
            <w:hideMark/>
          </w:tcPr>
          <w:p w:rsidR="00B152DB" w:rsidRPr="00B152DB" w:rsidRDefault="00B152DB" w:rsidP="00B152DB">
            <w:pPr>
              <w:jc w:val="center"/>
              <w:rPr>
                <w:rFonts w:ascii="Calibri" w:eastAsia="Times New Roman" w:hAnsi="Calibri" w:cs="Calibri"/>
                <w:b/>
                <w:bCs/>
                <w:color w:val="FFFFFF"/>
                <w:sz w:val="20"/>
                <w:szCs w:val="20"/>
                <w:lang w:val="es-MX" w:eastAsia="es-MX"/>
              </w:rPr>
            </w:pPr>
            <w:r w:rsidRPr="00B152DB">
              <w:rPr>
                <w:rFonts w:ascii="Calibri" w:eastAsia="Times New Roman" w:hAnsi="Calibri" w:cs="Calibri"/>
                <w:b/>
                <w:bCs/>
                <w:color w:val="FFFFFF"/>
                <w:sz w:val="20"/>
                <w:szCs w:val="20"/>
                <w:lang w:val="es-MX" w:eastAsia="es-MX"/>
              </w:rPr>
              <w:t>CATEGORÍA</w:t>
            </w:r>
          </w:p>
        </w:tc>
        <w:tc>
          <w:tcPr>
            <w:tcW w:w="1545" w:type="dxa"/>
            <w:tcBorders>
              <w:top w:val="nil"/>
              <w:left w:val="nil"/>
              <w:bottom w:val="single" w:sz="4" w:space="0" w:color="auto"/>
              <w:right w:val="single" w:sz="4" w:space="0" w:color="auto"/>
            </w:tcBorders>
            <w:shd w:val="clear" w:color="000000" w:fill="000000"/>
            <w:noWrap/>
            <w:vAlign w:val="center"/>
            <w:hideMark/>
          </w:tcPr>
          <w:p w:rsidR="00B152DB" w:rsidRPr="00B152DB" w:rsidRDefault="00B152DB" w:rsidP="00B152DB">
            <w:pPr>
              <w:jc w:val="center"/>
              <w:rPr>
                <w:rFonts w:ascii="Calibri" w:eastAsia="Times New Roman" w:hAnsi="Calibri" w:cs="Calibri"/>
                <w:b/>
                <w:bCs/>
                <w:color w:val="FFFFFF"/>
                <w:sz w:val="20"/>
                <w:szCs w:val="20"/>
                <w:lang w:val="es-MX" w:eastAsia="es-MX"/>
              </w:rPr>
            </w:pPr>
            <w:r w:rsidRPr="00B152DB">
              <w:rPr>
                <w:rFonts w:ascii="Calibri" w:eastAsia="Times New Roman" w:hAnsi="Calibri" w:cs="Calibri"/>
                <w:b/>
                <w:bCs/>
                <w:color w:val="FFFFFF"/>
                <w:sz w:val="20"/>
                <w:szCs w:val="20"/>
                <w:lang w:val="es-MX" w:eastAsia="es-MX"/>
              </w:rPr>
              <w:t>CIUDAD</w:t>
            </w:r>
          </w:p>
        </w:tc>
        <w:tc>
          <w:tcPr>
            <w:tcW w:w="2810" w:type="dxa"/>
            <w:tcBorders>
              <w:top w:val="nil"/>
              <w:left w:val="nil"/>
              <w:bottom w:val="single" w:sz="4" w:space="0" w:color="auto"/>
              <w:right w:val="single" w:sz="4" w:space="0" w:color="auto"/>
            </w:tcBorders>
            <w:shd w:val="clear" w:color="000000" w:fill="000000"/>
            <w:noWrap/>
            <w:vAlign w:val="center"/>
            <w:hideMark/>
          </w:tcPr>
          <w:p w:rsidR="00B152DB" w:rsidRPr="00B152DB" w:rsidRDefault="00B152DB" w:rsidP="00B152DB">
            <w:pPr>
              <w:jc w:val="center"/>
              <w:rPr>
                <w:rFonts w:ascii="Calibri" w:eastAsia="Times New Roman" w:hAnsi="Calibri" w:cs="Calibri"/>
                <w:b/>
                <w:bCs/>
                <w:color w:val="FFFFFF"/>
                <w:sz w:val="20"/>
                <w:szCs w:val="20"/>
                <w:lang w:val="es-MX" w:eastAsia="es-MX"/>
              </w:rPr>
            </w:pPr>
            <w:r w:rsidRPr="00B152DB">
              <w:rPr>
                <w:rFonts w:ascii="Calibri" w:eastAsia="Times New Roman" w:hAnsi="Calibri" w:cs="Calibri"/>
                <w:b/>
                <w:bCs/>
                <w:color w:val="FFFFFF"/>
                <w:sz w:val="20"/>
                <w:szCs w:val="20"/>
                <w:lang w:val="es-MX" w:eastAsia="es-MX"/>
              </w:rPr>
              <w:t>HOTEL</w:t>
            </w:r>
          </w:p>
        </w:tc>
      </w:tr>
      <w:tr w:rsidR="00B152DB" w:rsidRPr="00B152DB" w:rsidTr="00B152DB">
        <w:trPr>
          <w:trHeight w:val="288"/>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b/>
                <w:bCs/>
                <w:color w:val="000000"/>
                <w:sz w:val="20"/>
                <w:szCs w:val="20"/>
                <w:lang w:val="es-MX" w:eastAsia="es-MX"/>
              </w:rPr>
            </w:pPr>
            <w:r w:rsidRPr="00B152DB">
              <w:rPr>
                <w:rFonts w:ascii="Calibri" w:eastAsia="Times New Roman" w:hAnsi="Calibri" w:cs="Calibri"/>
                <w:b/>
                <w:bCs/>
                <w:color w:val="000000"/>
                <w:sz w:val="20"/>
                <w:szCs w:val="20"/>
                <w:lang w:val="es-MX" w:eastAsia="es-MX"/>
              </w:rPr>
              <w:t xml:space="preserve">TURISTA </w:t>
            </w: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 xml:space="preserve">Lima </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proofErr w:type="spellStart"/>
            <w:r w:rsidRPr="00B152DB">
              <w:rPr>
                <w:rFonts w:ascii="Calibri" w:eastAsia="Times New Roman" w:hAnsi="Calibri" w:cs="Calibri"/>
                <w:color w:val="000000"/>
                <w:sz w:val="20"/>
                <w:szCs w:val="20"/>
                <w:lang w:val="es-MX" w:eastAsia="es-MX"/>
              </w:rPr>
              <w:t>Habitat</w:t>
            </w:r>
            <w:proofErr w:type="spellEnd"/>
            <w:r w:rsidRPr="00B152DB">
              <w:rPr>
                <w:rFonts w:ascii="Calibri" w:eastAsia="Times New Roman" w:hAnsi="Calibri" w:cs="Calibri"/>
                <w:color w:val="000000"/>
                <w:sz w:val="20"/>
                <w:szCs w:val="20"/>
                <w:lang w:val="es-MX" w:eastAsia="es-MX"/>
              </w:rPr>
              <w:t xml:space="preserve"> Hotel</w:t>
            </w:r>
          </w:p>
        </w:tc>
      </w:tr>
      <w:tr w:rsidR="00B152DB" w:rsidRPr="00B152DB" w:rsidTr="00B152DB">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Cusco</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Haciendo Plaza Regocijo</w:t>
            </w:r>
          </w:p>
        </w:tc>
      </w:tr>
      <w:tr w:rsidR="00B152DB" w:rsidRPr="00B152DB" w:rsidTr="00B152DB">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Valle Sagrado</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proofErr w:type="spellStart"/>
            <w:r w:rsidRPr="00B152DB">
              <w:rPr>
                <w:rFonts w:ascii="Calibri" w:eastAsia="Times New Roman" w:hAnsi="Calibri" w:cs="Calibri"/>
                <w:color w:val="000000"/>
                <w:sz w:val="20"/>
                <w:szCs w:val="20"/>
                <w:lang w:val="es-MX" w:eastAsia="es-MX"/>
              </w:rPr>
              <w:t>Mabey</w:t>
            </w:r>
            <w:proofErr w:type="spellEnd"/>
            <w:r w:rsidRPr="00B152DB">
              <w:rPr>
                <w:rFonts w:ascii="Calibri" w:eastAsia="Times New Roman" w:hAnsi="Calibri" w:cs="Calibri"/>
                <w:color w:val="000000"/>
                <w:sz w:val="20"/>
                <w:szCs w:val="20"/>
                <w:lang w:val="es-MX" w:eastAsia="es-MX"/>
              </w:rPr>
              <w:t xml:space="preserve"> Valle Sagrado </w:t>
            </w:r>
          </w:p>
        </w:tc>
      </w:tr>
      <w:tr w:rsidR="00B152DB" w:rsidRPr="00B152DB" w:rsidTr="00B152DB">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Aguas Calientes</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Inti Punku Hotel &amp; Suites</w:t>
            </w:r>
          </w:p>
        </w:tc>
      </w:tr>
      <w:tr w:rsidR="00B152DB" w:rsidRPr="00B152DB" w:rsidTr="00B152DB">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Tren</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Voyager</w:t>
            </w:r>
          </w:p>
        </w:tc>
      </w:tr>
      <w:tr w:rsidR="00B152DB" w:rsidRPr="00B152DB" w:rsidTr="00B152DB">
        <w:trPr>
          <w:trHeight w:val="288"/>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b/>
                <w:bCs/>
                <w:color w:val="000000"/>
                <w:sz w:val="20"/>
                <w:szCs w:val="20"/>
                <w:lang w:val="es-MX" w:eastAsia="es-MX"/>
              </w:rPr>
            </w:pPr>
            <w:r w:rsidRPr="00B152DB">
              <w:rPr>
                <w:rFonts w:ascii="Calibri" w:eastAsia="Times New Roman" w:hAnsi="Calibri" w:cs="Calibri"/>
                <w:b/>
                <w:bCs/>
                <w:color w:val="000000"/>
                <w:sz w:val="20"/>
                <w:szCs w:val="20"/>
                <w:lang w:val="es-MX" w:eastAsia="es-MX"/>
              </w:rPr>
              <w:t xml:space="preserve">PRIMERA </w:t>
            </w: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 xml:space="preserve">Lima </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José Antonio Lima</w:t>
            </w:r>
          </w:p>
        </w:tc>
      </w:tr>
      <w:tr w:rsidR="00B152DB" w:rsidRPr="00B152DB" w:rsidTr="00B152DB">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Cusco</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proofErr w:type="spellStart"/>
            <w:r w:rsidRPr="00B152DB">
              <w:rPr>
                <w:rFonts w:ascii="Calibri" w:eastAsia="Times New Roman" w:hAnsi="Calibri" w:cs="Calibri"/>
                <w:color w:val="000000"/>
                <w:sz w:val="20"/>
                <w:szCs w:val="20"/>
                <w:lang w:val="es-MX" w:eastAsia="es-MX"/>
              </w:rPr>
              <w:t>Xima</w:t>
            </w:r>
            <w:proofErr w:type="spellEnd"/>
            <w:r w:rsidRPr="00B152DB">
              <w:rPr>
                <w:rFonts w:ascii="Calibri" w:eastAsia="Times New Roman" w:hAnsi="Calibri" w:cs="Calibri"/>
                <w:color w:val="000000"/>
                <w:sz w:val="20"/>
                <w:szCs w:val="20"/>
                <w:lang w:val="es-MX" w:eastAsia="es-MX"/>
              </w:rPr>
              <w:t xml:space="preserve"> Exclusive Cusco</w:t>
            </w:r>
          </w:p>
        </w:tc>
      </w:tr>
      <w:tr w:rsidR="00B152DB" w:rsidRPr="00B152DB" w:rsidTr="00B152DB">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Valle Sagrado</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 xml:space="preserve">Sonesta Posadas del Inca </w:t>
            </w:r>
            <w:proofErr w:type="spellStart"/>
            <w:r w:rsidRPr="00B152DB">
              <w:rPr>
                <w:rFonts w:ascii="Calibri" w:eastAsia="Times New Roman" w:hAnsi="Calibri" w:cs="Calibri"/>
                <w:color w:val="000000"/>
                <w:sz w:val="20"/>
                <w:szCs w:val="20"/>
                <w:lang w:val="es-MX" w:eastAsia="es-MX"/>
              </w:rPr>
              <w:t>Yucay</w:t>
            </w:r>
            <w:proofErr w:type="spellEnd"/>
          </w:p>
        </w:tc>
      </w:tr>
      <w:tr w:rsidR="00B152DB" w:rsidRPr="00B152DB" w:rsidTr="00B152DB">
        <w:trPr>
          <w:trHeight w:val="312"/>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Aguas Calientes</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 xml:space="preserve">El </w:t>
            </w:r>
            <w:proofErr w:type="spellStart"/>
            <w:r w:rsidRPr="00B152DB">
              <w:rPr>
                <w:rFonts w:ascii="Calibri" w:eastAsia="Times New Roman" w:hAnsi="Calibri" w:cs="Calibri"/>
                <w:color w:val="000000"/>
                <w:sz w:val="20"/>
                <w:szCs w:val="20"/>
                <w:lang w:val="es-MX" w:eastAsia="es-MX"/>
              </w:rPr>
              <w:t>Mapi</w:t>
            </w:r>
            <w:proofErr w:type="spellEnd"/>
          </w:p>
        </w:tc>
      </w:tr>
      <w:tr w:rsidR="00B152DB" w:rsidRPr="00B152DB" w:rsidTr="00B152DB">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Tren</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Voyager</w:t>
            </w:r>
          </w:p>
        </w:tc>
      </w:tr>
      <w:tr w:rsidR="00B152DB" w:rsidRPr="00B152DB" w:rsidTr="00B152DB">
        <w:trPr>
          <w:trHeight w:val="288"/>
          <w:jc w:val="center"/>
        </w:trPr>
        <w:tc>
          <w:tcPr>
            <w:tcW w:w="1285" w:type="dxa"/>
            <w:vMerge w:val="restart"/>
            <w:tcBorders>
              <w:top w:val="nil"/>
              <w:left w:val="single" w:sz="4" w:space="0" w:color="auto"/>
              <w:bottom w:val="single" w:sz="4" w:space="0" w:color="auto"/>
              <w:right w:val="single" w:sz="4" w:space="0" w:color="auto"/>
            </w:tcBorders>
            <w:shd w:val="clear" w:color="000000" w:fill="FFFFFF"/>
            <w:vAlign w:val="center"/>
            <w:hideMark/>
          </w:tcPr>
          <w:p w:rsidR="00B152DB" w:rsidRPr="00B152DB" w:rsidRDefault="00B152DB" w:rsidP="00B152DB">
            <w:pPr>
              <w:jc w:val="center"/>
              <w:rPr>
                <w:rFonts w:ascii="Calibri" w:eastAsia="Times New Roman" w:hAnsi="Calibri" w:cs="Calibri"/>
                <w:b/>
                <w:bCs/>
                <w:color w:val="000000"/>
                <w:sz w:val="20"/>
                <w:szCs w:val="20"/>
                <w:lang w:val="es-MX" w:eastAsia="es-MX"/>
              </w:rPr>
            </w:pPr>
            <w:r w:rsidRPr="00B152DB">
              <w:rPr>
                <w:rFonts w:ascii="Calibri" w:eastAsia="Times New Roman" w:hAnsi="Calibri" w:cs="Calibri"/>
                <w:b/>
                <w:bCs/>
                <w:color w:val="000000"/>
                <w:sz w:val="20"/>
                <w:szCs w:val="20"/>
                <w:lang w:val="es-MX" w:eastAsia="es-MX"/>
              </w:rPr>
              <w:t xml:space="preserve">PRIMERA SUPERIOR </w:t>
            </w: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 xml:space="preserve">Lima </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 xml:space="preserve">Hilton Garden </w:t>
            </w:r>
            <w:proofErr w:type="spellStart"/>
            <w:r w:rsidRPr="00B152DB">
              <w:rPr>
                <w:rFonts w:ascii="Calibri" w:eastAsia="Times New Roman" w:hAnsi="Calibri" w:cs="Calibri"/>
                <w:color w:val="000000"/>
                <w:sz w:val="20"/>
                <w:szCs w:val="20"/>
                <w:lang w:val="es-MX" w:eastAsia="es-MX"/>
              </w:rPr>
              <w:t>Inn</w:t>
            </w:r>
            <w:proofErr w:type="spellEnd"/>
            <w:r w:rsidRPr="00B152DB">
              <w:rPr>
                <w:rFonts w:ascii="Calibri" w:eastAsia="Times New Roman" w:hAnsi="Calibri" w:cs="Calibri"/>
                <w:color w:val="000000"/>
                <w:sz w:val="20"/>
                <w:szCs w:val="20"/>
                <w:lang w:val="es-MX" w:eastAsia="es-MX"/>
              </w:rPr>
              <w:t xml:space="preserve"> Miraflores</w:t>
            </w:r>
          </w:p>
        </w:tc>
      </w:tr>
      <w:tr w:rsidR="00B152DB" w:rsidRPr="00B152DB" w:rsidTr="00B152DB">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Cusco</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Sonesta Hotel Cusco</w:t>
            </w:r>
          </w:p>
        </w:tc>
      </w:tr>
      <w:tr w:rsidR="00B152DB" w:rsidRPr="00B152DB" w:rsidTr="00B152DB">
        <w:trPr>
          <w:trHeight w:val="300"/>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Valle Sagrado</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 xml:space="preserve">Sonesta Posadas del Inca </w:t>
            </w:r>
            <w:proofErr w:type="spellStart"/>
            <w:r w:rsidRPr="00B152DB">
              <w:rPr>
                <w:rFonts w:ascii="Calibri" w:eastAsia="Times New Roman" w:hAnsi="Calibri" w:cs="Calibri"/>
                <w:color w:val="000000"/>
                <w:sz w:val="20"/>
                <w:szCs w:val="20"/>
                <w:lang w:val="es-MX" w:eastAsia="es-MX"/>
              </w:rPr>
              <w:t>Yucay</w:t>
            </w:r>
            <w:proofErr w:type="spellEnd"/>
          </w:p>
        </w:tc>
      </w:tr>
      <w:tr w:rsidR="00B152DB" w:rsidRPr="00B152DB" w:rsidTr="00B152DB">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Aguas Calientes</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 xml:space="preserve">El </w:t>
            </w:r>
            <w:proofErr w:type="spellStart"/>
            <w:r w:rsidRPr="00B152DB">
              <w:rPr>
                <w:rFonts w:ascii="Calibri" w:eastAsia="Times New Roman" w:hAnsi="Calibri" w:cs="Calibri"/>
                <w:color w:val="000000"/>
                <w:sz w:val="20"/>
                <w:szCs w:val="20"/>
                <w:lang w:val="es-MX" w:eastAsia="es-MX"/>
              </w:rPr>
              <w:t>Mapi</w:t>
            </w:r>
            <w:proofErr w:type="spellEnd"/>
          </w:p>
        </w:tc>
      </w:tr>
      <w:tr w:rsidR="00B152DB" w:rsidRPr="00B152DB" w:rsidTr="00B152DB">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Tren</w:t>
            </w:r>
          </w:p>
        </w:tc>
        <w:tc>
          <w:tcPr>
            <w:tcW w:w="2810" w:type="dxa"/>
            <w:tcBorders>
              <w:top w:val="nil"/>
              <w:left w:val="nil"/>
              <w:bottom w:val="nil"/>
              <w:right w:val="single" w:sz="4" w:space="0" w:color="auto"/>
            </w:tcBorders>
            <w:shd w:val="clear" w:color="000000" w:fill="FFFFFF"/>
            <w:noWrap/>
            <w:vAlign w:val="center"/>
            <w:hideMark/>
          </w:tcPr>
          <w:p w:rsidR="00B152DB" w:rsidRPr="00B152DB" w:rsidRDefault="004C1CD2" w:rsidP="00B152DB">
            <w:pPr>
              <w:rPr>
                <w:rFonts w:ascii="Calibri" w:eastAsia="Times New Roman" w:hAnsi="Calibri" w:cs="Calibri"/>
                <w:color w:val="000000"/>
                <w:sz w:val="20"/>
                <w:szCs w:val="20"/>
                <w:lang w:val="es-MX" w:eastAsia="es-MX"/>
              </w:rPr>
            </w:pPr>
            <w:proofErr w:type="spellStart"/>
            <w:r>
              <w:rPr>
                <w:rFonts w:ascii="Calibri" w:eastAsia="Times New Roman" w:hAnsi="Calibri" w:cs="Calibri"/>
                <w:color w:val="000000"/>
                <w:sz w:val="20"/>
                <w:szCs w:val="20"/>
                <w:lang w:val="es-MX" w:eastAsia="es-MX"/>
              </w:rPr>
              <w:t>Vistadome</w:t>
            </w:r>
            <w:proofErr w:type="spellEnd"/>
          </w:p>
        </w:tc>
      </w:tr>
      <w:tr w:rsidR="00B152DB" w:rsidRPr="00B152DB" w:rsidTr="00B152DB">
        <w:trPr>
          <w:trHeight w:val="288"/>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b/>
                <w:bCs/>
                <w:color w:val="000000"/>
                <w:sz w:val="20"/>
                <w:szCs w:val="20"/>
                <w:lang w:val="es-MX" w:eastAsia="es-MX"/>
              </w:rPr>
            </w:pPr>
            <w:r w:rsidRPr="00B152DB">
              <w:rPr>
                <w:rFonts w:ascii="Calibri" w:eastAsia="Times New Roman" w:hAnsi="Calibri" w:cs="Calibri"/>
                <w:b/>
                <w:bCs/>
                <w:color w:val="000000"/>
                <w:sz w:val="20"/>
                <w:szCs w:val="20"/>
                <w:lang w:val="es-MX" w:eastAsia="es-MX"/>
              </w:rPr>
              <w:t xml:space="preserve">SUPERIOR </w:t>
            </w: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 xml:space="preserve">Lima </w:t>
            </w:r>
          </w:p>
        </w:tc>
        <w:tc>
          <w:tcPr>
            <w:tcW w:w="2810" w:type="dxa"/>
            <w:tcBorders>
              <w:top w:val="single" w:sz="4" w:space="0" w:color="auto"/>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Hilton Miraflores</w:t>
            </w:r>
          </w:p>
        </w:tc>
      </w:tr>
      <w:tr w:rsidR="00B152DB" w:rsidRPr="00B152DB" w:rsidTr="00B152DB">
        <w:trPr>
          <w:trHeight w:val="315"/>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Cusco</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 xml:space="preserve">Palacio del </w:t>
            </w:r>
            <w:proofErr w:type="spellStart"/>
            <w:r w:rsidRPr="00B152DB">
              <w:rPr>
                <w:rFonts w:ascii="Calibri" w:eastAsia="Times New Roman" w:hAnsi="Calibri" w:cs="Calibri"/>
                <w:color w:val="000000"/>
                <w:sz w:val="20"/>
                <w:szCs w:val="20"/>
                <w:lang w:val="es-MX" w:eastAsia="es-MX"/>
              </w:rPr>
              <w:t>Inka</w:t>
            </w:r>
            <w:proofErr w:type="spellEnd"/>
            <w:r w:rsidRPr="00B152DB">
              <w:rPr>
                <w:rFonts w:ascii="Calibri" w:eastAsia="Times New Roman" w:hAnsi="Calibri" w:cs="Calibri"/>
                <w:color w:val="000000"/>
                <w:sz w:val="20"/>
                <w:szCs w:val="20"/>
                <w:lang w:val="es-MX" w:eastAsia="es-MX"/>
              </w:rPr>
              <w:t xml:space="preserve"> Luxury </w:t>
            </w:r>
            <w:proofErr w:type="spellStart"/>
            <w:r w:rsidRPr="00B152DB">
              <w:rPr>
                <w:rFonts w:ascii="Calibri" w:eastAsia="Times New Roman" w:hAnsi="Calibri" w:cs="Calibri"/>
                <w:color w:val="000000"/>
                <w:sz w:val="20"/>
                <w:szCs w:val="20"/>
                <w:lang w:val="es-MX" w:eastAsia="es-MX"/>
              </w:rPr>
              <w:t>Collection</w:t>
            </w:r>
            <w:proofErr w:type="spellEnd"/>
          </w:p>
        </w:tc>
      </w:tr>
      <w:tr w:rsidR="00B152DB" w:rsidRPr="00B152DB" w:rsidTr="00B152DB">
        <w:trPr>
          <w:trHeight w:val="345"/>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Valle Sagrado</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proofErr w:type="spellStart"/>
            <w:r w:rsidRPr="00B152DB">
              <w:rPr>
                <w:rFonts w:ascii="Calibri" w:eastAsia="Times New Roman" w:hAnsi="Calibri" w:cs="Calibri"/>
                <w:color w:val="000000"/>
                <w:sz w:val="20"/>
                <w:szCs w:val="20"/>
                <w:lang w:val="es-MX" w:eastAsia="es-MX"/>
              </w:rPr>
              <w:t>Aranwa</w:t>
            </w:r>
            <w:proofErr w:type="spellEnd"/>
            <w:r w:rsidRPr="00B152DB">
              <w:rPr>
                <w:rFonts w:ascii="Calibri" w:eastAsia="Times New Roman" w:hAnsi="Calibri" w:cs="Calibri"/>
                <w:color w:val="000000"/>
                <w:sz w:val="20"/>
                <w:szCs w:val="20"/>
                <w:lang w:val="es-MX" w:eastAsia="es-MX"/>
              </w:rPr>
              <w:t xml:space="preserve"> Valle</w:t>
            </w:r>
          </w:p>
        </w:tc>
      </w:tr>
      <w:tr w:rsidR="00B152DB" w:rsidRPr="00B152DB" w:rsidTr="00B152DB">
        <w:trPr>
          <w:trHeight w:val="345"/>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Aguas Calientes</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proofErr w:type="spellStart"/>
            <w:r w:rsidRPr="00B152DB">
              <w:rPr>
                <w:rFonts w:ascii="Calibri" w:eastAsia="Times New Roman" w:hAnsi="Calibri" w:cs="Calibri"/>
                <w:color w:val="000000"/>
                <w:sz w:val="20"/>
                <w:szCs w:val="20"/>
                <w:lang w:val="es-MX" w:eastAsia="es-MX"/>
              </w:rPr>
              <w:t>Inkaterra</w:t>
            </w:r>
            <w:proofErr w:type="spellEnd"/>
            <w:r w:rsidRPr="00B152DB">
              <w:rPr>
                <w:rFonts w:ascii="Calibri" w:eastAsia="Times New Roman" w:hAnsi="Calibri" w:cs="Calibri"/>
                <w:color w:val="000000"/>
                <w:sz w:val="20"/>
                <w:szCs w:val="20"/>
                <w:lang w:val="es-MX" w:eastAsia="es-MX"/>
              </w:rPr>
              <w:t xml:space="preserve"> Machu Picchu Pueblo</w:t>
            </w:r>
          </w:p>
        </w:tc>
      </w:tr>
      <w:tr w:rsidR="00B152DB" w:rsidRPr="00B152DB" w:rsidTr="00B152DB">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Tren</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4C1CD2" w:rsidP="00B152DB">
            <w:pPr>
              <w:rPr>
                <w:rFonts w:ascii="Calibri" w:eastAsia="Times New Roman" w:hAnsi="Calibri" w:cs="Calibri"/>
                <w:color w:val="000000"/>
                <w:sz w:val="20"/>
                <w:szCs w:val="20"/>
                <w:lang w:val="es-MX" w:eastAsia="es-MX"/>
              </w:rPr>
            </w:pPr>
            <w:proofErr w:type="spellStart"/>
            <w:r>
              <w:rPr>
                <w:rFonts w:ascii="Calibri" w:eastAsia="Times New Roman" w:hAnsi="Calibri" w:cs="Calibri"/>
                <w:color w:val="000000"/>
                <w:sz w:val="20"/>
                <w:szCs w:val="20"/>
                <w:lang w:val="es-MX" w:eastAsia="es-MX"/>
              </w:rPr>
              <w:t>Vistadome</w:t>
            </w:r>
            <w:proofErr w:type="spellEnd"/>
            <w:r>
              <w:rPr>
                <w:rFonts w:ascii="Calibri" w:eastAsia="Times New Roman" w:hAnsi="Calibri" w:cs="Calibri"/>
                <w:color w:val="000000"/>
                <w:sz w:val="20"/>
                <w:szCs w:val="20"/>
                <w:lang w:val="es-MX" w:eastAsia="es-MX"/>
              </w:rPr>
              <w:t xml:space="preserve"> </w:t>
            </w:r>
          </w:p>
        </w:tc>
      </w:tr>
    </w:tbl>
    <w:p w:rsidR="008C1B40" w:rsidRDefault="008C1B40" w:rsidP="006E12FA">
      <w:pPr>
        <w:rPr>
          <w:rFonts w:ascii="Calibri" w:hAnsi="Calibri" w:cs="Calibri"/>
          <w:sz w:val="20"/>
          <w:szCs w:val="20"/>
          <w:lang w:val="es-MX"/>
        </w:rPr>
      </w:pPr>
    </w:p>
    <w:p w:rsidR="00B152DB" w:rsidRDefault="00B152DB" w:rsidP="006E12FA">
      <w:pPr>
        <w:rPr>
          <w:rFonts w:ascii="Calibri" w:hAnsi="Calibri" w:cs="Calibri"/>
          <w:sz w:val="20"/>
          <w:szCs w:val="20"/>
          <w:lang w:val="es-MX"/>
        </w:rPr>
      </w:pPr>
    </w:p>
    <w:tbl>
      <w:tblPr>
        <w:tblW w:w="5040" w:type="dxa"/>
        <w:jc w:val="center"/>
        <w:tblCellMar>
          <w:left w:w="70" w:type="dxa"/>
          <w:right w:w="70" w:type="dxa"/>
        </w:tblCellMar>
        <w:tblLook w:val="04A0" w:firstRow="1" w:lastRow="0" w:firstColumn="1" w:lastColumn="0" w:noHBand="0" w:noVBand="1"/>
      </w:tblPr>
      <w:tblGrid>
        <w:gridCol w:w="2920"/>
        <w:gridCol w:w="1060"/>
        <w:gridCol w:w="1060"/>
      </w:tblGrid>
      <w:tr w:rsidR="008C1B40" w:rsidRPr="00C02277" w:rsidTr="008C1B40">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8C1B40" w:rsidRPr="00C02277" w:rsidRDefault="008C1B40" w:rsidP="008C1B40">
            <w:pPr>
              <w:jc w:val="center"/>
              <w:rPr>
                <w:rFonts w:ascii="Calibri" w:eastAsia="Times New Roman" w:hAnsi="Calibri" w:cs="Calibri"/>
                <w:b/>
                <w:bCs/>
                <w:color w:val="FFFFFF"/>
                <w:sz w:val="20"/>
                <w:szCs w:val="20"/>
                <w:lang w:val="es-MX" w:eastAsia="es-MX"/>
              </w:rPr>
            </w:pPr>
            <w:r w:rsidRPr="00C02277">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C1B40" w:rsidRPr="00C02277" w:rsidRDefault="008C1B40" w:rsidP="008C1B40">
            <w:pPr>
              <w:jc w:val="center"/>
              <w:rPr>
                <w:rFonts w:ascii="Calibri" w:eastAsia="Times New Roman" w:hAnsi="Calibri" w:cs="Calibri"/>
                <w:b/>
                <w:bCs/>
                <w:color w:val="FFFFFF"/>
                <w:sz w:val="20"/>
                <w:szCs w:val="20"/>
                <w:lang w:val="es-MX" w:eastAsia="es-MX"/>
              </w:rPr>
            </w:pPr>
            <w:r w:rsidRPr="00C02277">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C1B40" w:rsidRPr="00C02277" w:rsidRDefault="008C1B40" w:rsidP="008C1B40">
            <w:pPr>
              <w:jc w:val="center"/>
              <w:rPr>
                <w:rFonts w:ascii="Calibri" w:eastAsia="Times New Roman" w:hAnsi="Calibri" w:cs="Calibri"/>
                <w:b/>
                <w:bCs/>
                <w:color w:val="FFFFFF"/>
                <w:sz w:val="20"/>
                <w:szCs w:val="20"/>
                <w:lang w:val="es-MX" w:eastAsia="es-MX"/>
              </w:rPr>
            </w:pPr>
            <w:r w:rsidRPr="00C02277">
              <w:rPr>
                <w:rFonts w:ascii="Calibri" w:eastAsia="Times New Roman" w:hAnsi="Calibri" w:cs="Calibri"/>
                <w:b/>
                <w:bCs/>
                <w:color w:val="FFFFFF"/>
                <w:sz w:val="20"/>
                <w:szCs w:val="20"/>
                <w:lang w:val="es-MX" w:eastAsia="es-MX"/>
              </w:rPr>
              <w:t>MENOR</w:t>
            </w:r>
          </w:p>
        </w:tc>
      </w:tr>
      <w:tr w:rsidR="008C1B40" w:rsidRPr="00C02277" w:rsidTr="008C1B40">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C1B40" w:rsidRPr="00C02277" w:rsidRDefault="004C1CD2" w:rsidP="008C1B40">
            <w:pPr>
              <w:rPr>
                <w:rFonts w:ascii="Calibri" w:eastAsia="Times New Roman" w:hAnsi="Calibri" w:cs="Calibri"/>
                <w:color w:val="000000"/>
                <w:sz w:val="20"/>
                <w:szCs w:val="20"/>
                <w:lang w:val="es-MX" w:eastAsia="es-MX"/>
              </w:rPr>
            </w:pPr>
            <w:r w:rsidRPr="004C1CD2">
              <w:rPr>
                <w:rFonts w:ascii="Calibri" w:eastAsia="Times New Roman" w:hAnsi="Calibri" w:cs="Calibri"/>
                <w:color w:val="000000"/>
                <w:sz w:val="20"/>
                <w:szCs w:val="20"/>
                <w:lang w:val="es-MX" w:eastAsia="es-MX"/>
              </w:rPr>
              <w:t>Up grade de tren Voyager a tren Vistadome</w:t>
            </w:r>
          </w:p>
        </w:tc>
        <w:tc>
          <w:tcPr>
            <w:tcW w:w="1060" w:type="dxa"/>
            <w:tcBorders>
              <w:top w:val="nil"/>
              <w:left w:val="nil"/>
              <w:bottom w:val="single" w:sz="4" w:space="0" w:color="auto"/>
              <w:right w:val="single" w:sz="4" w:space="0" w:color="auto"/>
            </w:tcBorders>
            <w:shd w:val="clear" w:color="000000" w:fill="FFFFFF"/>
            <w:noWrap/>
            <w:vAlign w:val="center"/>
            <w:hideMark/>
          </w:tcPr>
          <w:p w:rsidR="008C1B40" w:rsidRPr="00C02277" w:rsidRDefault="003323A4" w:rsidP="008C1B40">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52</w:t>
            </w:r>
          </w:p>
        </w:tc>
        <w:tc>
          <w:tcPr>
            <w:tcW w:w="1060" w:type="dxa"/>
            <w:tcBorders>
              <w:top w:val="nil"/>
              <w:left w:val="nil"/>
              <w:bottom w:val="single" w:sz="4" w:space="0" w:color="auto"/>
              <w:right w:val="single" w:sz="4" w:space="0" w:color="auto"/>
            </w:tcBorders>
            <w:shd w:val="clear" w:color="000000" w:fill="FFFFFF"/>
            <w:noWrap/>
            <w:vAlign w:val="center"/>
            <w:hideMark/>
          </w:tcPr>
          <w:p w:rsidR="008C1B40" w:rsidRPr="00C02277" w:rsidRDefault="003323A4" w:rsidP="008C1B40">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33</w:t>
            </w:r>
          </w:p>
        </w:tc>
      </w:tr>
      <w:tr w:rsidR="00C02277" w:rsidRPr="00C02277" w:rsidTr="00C02277">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rsidR="00C02277" w:rsidRPr="00C02277" w:rsidRDefault="00C02277" w:rsidP="00C02277">
            <w:pPr>
              <w:jc w:val="center"/>
              <w:rPr>
                <w:rFonts w:ascii="Calibri" w:eastAsia="Times New Roman" w:hAnsi="Calibri" w:cs="Calibri"/>
                <w:b/>
                <w:bCs/>
                <w:color w:val="FFFFFF" w:themeColor="background1"/>
                <w:sz w:val="20"/>
                <w:szCs w:val="20"/>
                <w:lang w:val="es-MX" w:eastAsia="es-MX"/>
              </w:rPr>
            </w:pPr>
            <w:r w:rsidRPr="00C02277">
              <w:rPr>
                <w:rFonts w:ascii="Calibri" w:eastAsia="Times New Roman" w:hAnsi="Calibri" w:cs="Calibri"/>
                <w:b/>
                <w:bCs/>
                <w:color w:val="FFFFFF" w:themeColor="background1"/>
                <w:sz w:val="20"/>
                <w:szCs w:val="20"/>
                <w:lang w:val="es-MX" w:eastAsia="es-MX"/>
              </w:rPr>
              <w:t>OPCIONALES</w:t>
            </w:r>
          </w:p>
        </w:tc>
        <w:tc>
          <w:tcPr>
            <w:tcW w:w="1060" w:type="dxa"/>
            <w:tcBorders>
              <w:top w:val="nil"/>
              <w:left w:val="nil"/>
              <w:bottom w:val="single" w:sz="4" w:space="0" w:color="auto"/>
              <w:right w:val="single" w:sz="4" w:space="0" w:color="auto"/>
            </w:tcBorders>
            <w:shd w:val="clear" w:color="auto" w:fill="000000" w:themeFill="text1"/>
            <w:noWrap/>
            <w:vAlign w:val="center"/>
            <w:hideMark/>
          </w:tcPr>
          <w:p w:rsidR="00C02277" w:rsidRPr="00C02277" w:rsidRDefault="00C02277" w:rsidP="00C02277">
            <w:pPr>
              <w:jc w:val="center"/>
              <w:rPr>
                <w:rFonts w:ascii="Calibri" w:eastAsia="Times New Roman" w:hAnsi="Calibri" w:cs="Calibri"/>
                <w:b/>
                <w:bCs/>
                <w:color w:val="FFFFFF" w:themeColor="background1"/>
                <w:sz w:val="20"/>
                <w:szCs w:val="20"/>
                <w:lang w:val="es-MX" w:eastAsia="es-MX"/>
              </w:rPr>
            </w:pPr>
            <w:r w:rsidRPr="00C02277">
              <w:rPr>
                <w:rFonts w:ascii="Calibri" w:eastAsia="Times New Roman" w:hAnsi="Calibri" w:cs="Calibri"/>
                <w:b/>
                <w:bCs/>
                <w:color w:val="FFFFFF" w:themeColor="background1"/>
                <w:sz w:val="20"/>
                <w:szCs w:val="20"/>
                <w:lang w:val="es-MX" w:eastAsia="es-MX"/>
              </w:rPr>
              <w:t>ADULTO</w:t>
            </w:r>
          </w:p>
        </w:tc>
        <w:tc>
          <w:tcPr>
            <w:tcW w:w="1060" w:type="dxa"/>
            <w:tcBorders>
              <w:top w:val="nil"/>
              <w:left w:val="nil"/>
              <w:bottom w:val="single" w:sz="4" w:space="0" w:color="auto"/>
              <w:right w:val="single" w:sz="4" w:space="0" w:color="auto"/>
            </w:tcBorders>
            <w:shd w:val="clear" w:color="auto" w:fill="000000" w:themeFill="text1"/>
            <w:noWrap/>
            <w:vAlign w:val="center"/>
            <w:hideMark/>
          </w:tcPr>
          <w:p w:rsidR="00C02277" w:rsidRPr="00C02277" w:rsidRDefault="00C02277" w:rsidP="00C02277">
            <w:pPr>
              <w:jc w:val="center"/>
              <w:rPr>
                <w:rFonts w:ascii="Calibri" w:eastAsia="Times New Roman" w:hAnsi="Calibri" w:cs="Calibri"/>
                <w:b/>
                <w:bCs/>
                <w:color w:val="FFFFFF" w:themeColor="background1"/>
                <w:sz w:val="20"/>
                <w:szCs w:val="20"/>
                <w:lang w:val="es-MX" w:eastAsia="es-MX"/>
              </w:rPr>
            </w:pPr>
            <w:r w:rsidRPr="00C02277">
              <w:rPr>
                <w:rFonts w:ascii="Calibri" w:eastAsia="Times New Roman" w:hAnsi="Calibri" w:cs="Calibri"/>
                <w:b/>
                <w:bCs/>
                <w:color w:val="FFFFFF" w:themeColor="background1"/>
                <w:sz w:val="20"/>
                <w:szCs w:val="20"/>
                <w:lang w:val="es-MX" w:eastAsia="es-MX"/>
              </w:rPr>
              <w:t>MENOR</w:t>
            </w:r>
          </w:p>
        </w:tc>
      </w:tr>
      <w:tr w:rsidR="00C02277" w:rsidRPr="00C02277" w:rsidTr="00C02277">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02277" w:rsidRPr="00C02277" w:rsidRDefault="00C02277" w:rsidP="00C02277">
            <w:pPr>
              <w:rPr>
                <w:rFonts w:ascii="Calibri" w:eastAsia="Times New Roman" w:hAnsi="Calibri" w:cs="Calibri"/>
                <w:color w:val="000000"/>
                <w:sz w:val="20"/>
                <w:szCs w:val="20"/>
                <w:lang w:val="es-MX" w:eastAsia="es-MX"/>
              </w:rPr>
            </w:pPr>
            <w:r w:rsidRPr="00C02277">
              <w:rPr>
                <w:rFonts w:ascii="Calibri" w:eastAsia="Times New Roman" w:hAnsi="Calibri" w:cs="Calibri"/>
                <w:color w:val="000000"/>
                <w:sz w:val="20"/>
                <w:szCs w:val="20"/>
                <w:lang w:val="es-MX" w:eastAsia="es-MX"/>
              </w:rPr>
              <w:t xml:space="preserve">Servicio de caballo y arriero en </w:t>
            </w:r>
            <w:proofErr w:type="spellStart"/>
            <w:r w:rsidRPr="00C02277">
              <w:rPr>
                <w:rFonts w:ascii="Calibri" w:eastAsia="Times New Roman" w:hAnsi="Calibri" w:cs="Calibri"/>
                <w:color w:val="000000"/>
                <w:sz w:val="20"/>
                <w:szCs w:val="20"/>
                <w:lang w:val="es-MX" w:eastAsia="es-MX"/>
              </w:rPr>
              <w:t>Vinicunca</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C02277" w:rsidRPr="00C02277" w:rsidRDefault="00C02277" w:rsidP="00C02277">
            <w:pPr>
              <w:jc w:val="center"/>
              <w:rPr>
                <w:rFonts w:ascii="Calibri" w:eastAsia="Times New Roman" w:hAnsi="Calibri" w:cs="Calibri"/>
                <w:color w:val="000000"/>
                <w:sz w:val="20"/>
                <w:szCs w:val="20"/>
                <w:lang w:val="es-MX" w:eastAsia="es-MX"/>
              </w:rPr>
            </w:pPr>
            <w:r w:rsidRPr="00C02277">
              <w:rPr>
                <w:rFonts w:ascii="Calibri" w:eastAsia="Times New Roman" w:hAnsi="Calibri" w:cs="Calibri"/>
                <w:color w:val="000000"/>
                <w:sz w:val="20"/>
                <w:szCs w:val="20"/>
                <w:lang w:val="es-MX" w:eastAsia="es-MX"/>
              </w:rPr>
              <w:t>52</w:t>
            </w:r>
          </w:p>
        </w:tc>
        <w:tc>
          <w:tcPr>
            <w:tcW w:w="1060" w:type="dxa"/>
            <w:tcBorders>
              <w:top w:val="nil"/>
              <w:left w:val="nil"/>
              <w:bottom w:val="single" w:sz="4" w:space="0" w:color="auto"/>
              <w:right w:val="single" w:sz="4" w:space="0" w:color="auto"/>
            </w:tcBorders>
            <w:shd w:val="clear" w:color="000000" w:fill="FFFFFF"/>
            <w:noWrap/>
            <w:vAlign w:val="center"/>
            <w:hideMark/>
          </w:tcPr>
          <w:p w:rsidR="00C02277" w:rsidRPr="00C02277" w:rsidRDefault="00C02277" w:rsidP="00C02277">
            <w:pPr>
              <w:jc w:val="center"/>
              <w:rPr>
                <w:rFonts w:ascii="Calibri" w:eastAsia="Times New Roman" w:hAnsi="Calibri" w:cs="Calibri"/>
                <w:color w:val="000000"/>
                <w:sz w:val="20"/>
                <w:szCs w:val="20"/>
                <w:lang w:val="es-MX" w:eastAsia="es-MX"/>
              </w:rPr>
            </w:pPr>
            <w:r w:rsidRPr="00C02277">
              <w:rPr>
                <w:rFonts w:ascii="Calibri" w:eastAsia="Times New Roman" w:hAnsi="Calibri" w:cs="Calibri"/>
                <w:color w:val="000000"/>
                <w:sz w:val="20"/>
                <w:szCs w:val="20"/>
                <w:lang w:val="es-MX" w:eastAsia="es-MX"/>
              </w:rPr>
              <w:t>52</w:t>
            </w:r>
          </w:p>
        </w:tc>
      </w:tr>
    </w:tbl>
    <w:p w:rsidR="008C1B40" w:rsidRDefault="008C1B40" w:rsidP="006E12FA">
      <w:pPr>
        <w:rPr>
          <w:rFonts w:ascii="Calibri" w:hAnsi="Calibri" w:cs="Calibri"/>
          <w:sz w:val="20"/>
          <w:szCs w:val="20"/>
          <w:lang w:val="es-MX"/>
        </w:rPr>
      </w:pPr>
    </w:p>
    <w:p w:rsidR="00B152DB" w:rsidRDefault="00B152DB" w:rsidP="006E12FA">
      <w:pPr>
        <w:rPr>
          <w:rFonts w:ascii="Calibri" w:hAnsi="Calibri" w:cs="Calibri"/>
          <w:sz w:val="20"/>
          <w:szCs w:val="20"/>
          <w:lang w:val="es-MX"/>
        </w:rPr>
      </w:pPr>
    </w:p>
    <w:p w:rsidR="00B152DB" w:rsidRPr="008C1B40" w:rsidRDefault="00B152DB"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sectPr w:rsidR="008A668C" w:rsidRPr="00CB255C"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14A8A" w:rsidRDefault="00F14A8A" w:rsidP="00F249CA">
      <w:r>
        <w:separator/>
      </w:r>
    </w:p>
  </w:endnote>
  <w:endnote w:type="continuationSeparator" w:id="0">
    <w:p w:rsidR="00F14A8A" w:rsidRDefault="00F14A8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14A8A" w:rsidRDefault="00F14A8A" w:rsidP="00F249CA">
      <w:r>
        <w:separator/>
      </w:r>
    </w:p>
  </w:footnote>
  <w:footnote w:type="continuationSeparator" w:id="0">
    <w:p w:rsidR="00F14A8A" w:rsidRDefault="00F14A8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A50F7"/>
    <w:rsid w:val="000D24F3"/>
    <w:rsid w:val="000F7A07"/>
    <w:rsid w:val="001223DD"/>
    <w:rsid w:val="00146073"/>
    <w:rsid w:val="00183158"/>
    <w:rsid w:val="0019544B"/>
    <w:rsid w:val="00196FCF"/>
    <w:rsid w:val="001A7777"/>
    <w:rsid w:val="00220ED3"/>
    <w:rsid w:val="00233843"/>
    <w:rsid w:val="00274424"/>
    <w:rsid w:val="00296D80"/>
    <w:rsid w:val="002D5110"/>
    <w:rsid w:val="002E0116"/>
    <w:rsid w:val="003047A1"/>
    <w:rsid w:val="0030599C"/>
    <w:rsid w:val="00307C36"/>
    <w:rsid w:val="0032674B"/>
    <w:rsid w:val="003323A4"/>
    <w:rsid w:val="00365246"/>
    <w:rsid w:val="00372466"/>
    <w:rsid w:val="00374B4D"/>
    <w:rsid w:val="00412147"/>
    <w:rsid w:val="00413C86"/>
    <w:rsid w:val="00425F03"/>
    <w:rsid w:val="004343D2"/>
    <w:rsid w:val="00436377"/>
    <w:rsid w:val="00443FA0"/>
    <w:rsid w:val="004A7874"/>
    <w:rsid w:val="004C1CD2"/>
    <w:rsid w:val="00517539"/>
    <w:rsid w:val="00522763"/>
    <w:rsid w:val="00524E49"/>
    <w:rsid w:val="0055605F"/>
    <w:rsid w:val="005704CE"/>
    <w:rsid w:val="0058018E"/>
    <w:rsid w:val="005A48B3"/>
    <w:rsid w:val="005A5D82"/>
    <w:rsid w:val="005B3DAE"/>
    <w:rsid w:val="005C2CE8"/>
    <w:rsid w:val="005C6DE9"/>
    <w:rsid w:val="00690DC1"/>
    <w:rsid w:val="006952AF"/>
    <w:rsid w:val="006E12FA"/>
    <w:rsid w:val="007052CC"/>
    <w:rsid w:val="007C3CA4"/>
    <w:rsid w:val="0083222C"/>
    <w:rsid w:val="008422D3"/>
    <w:rsid w:val="008467C7"/>
    <w:rsid w:val="008551CE"/>
    <w:rsid w:val="008A0774"/>
    <w:rsid w:val="008A668C"/>
    <w:rsid w:val="008C1B40"/>
    <w:rsid w:val="008D2BB8"/>
    <w:rsid w:val="008F43D9"/>
    <w:rsid w:val="00914928"/>
    <w:rsid w:val="00986FD8"/>
    <w:rsid w:val="009929BE"/>
    <w:rsid w:val="009B0106"/>
    <w:rsid w:val="009C10E7"/>
    <w:rsid w:val="009C615F"/>
    <w:rsid w:val="009D0B3F"/>
    <w:rsid w:val="00A02A76"/>
    <w:rsid w:val="00A323B6"/>
    <w:rsid w:val="00A622B9"/>
    <w:rsid w:val="00A9660E"/>
    <w:rsid w:val="00AF1430"/>
    <w:rsid w:val="00B04463"/>
    <w:rsid w:val="00B14350"/>
    <w:rsid w:val="00B152DB"/>
    <w:rsid w:val="00B43F0E"/>
    <w:rsid w:val="00B44717"/>
    <w:rsid w:val="00B830CD"/>
    <w:rsid w:val="00BC55A9"/>
    <w:rsid w:val="00BF152C"/>
    <w:rsid w:val="00C02277"/>
    <w:rsid w:val="00C176E2"/>
    <w:rsid w:val="00C669A9"/>
    <w:rsid w:val="00C85DC2"/>
    <w:rsid w:val="00CB255C"/>
    <w:rsid w:val="00CB530B"/>
    <w:rsid w:val="00CD0F5B"/>
    <w:rsid w:val="00CD74E9"/>
    <w:rsid w:val="00D24BFA"/>
    <w:rsid w:val="00D30222"/>
    <w:rsid w:val="00D3481A"/>
    <w:rsid w:val="00D37524"/>
    <w:rsid w:val="00D46ACA"/>
    <w:rsid w:val="00D52E08"/>
    <w:rsid w:val="00D556F8"/>
    <w:rsid w:val="00D75BFA"/>
    <w:rsid w:val="00DB0B18"/>
    <w:rsid w:val="00DF1DB1"/>
    <w:rsid w:val="00E03F4B"/>
    <w:rsid w:val="00E05A34"/>
    <w:rsid w:val="00E13304"/>
    <w:rsid w:val="00E30589"/>
    <w:rsid w:val="00E477E3"/>
    <w:rsid w:val="00E62BFE"/>
    <w:rsid w:val="00E74776"/>
    <w:rsid w:val="00E93BA8"/>
    <w:rsid w:val="00EB03CB"/>
    <w:rsid w:val="00EC4A78"/>
    <w:rsid w:val="00EF3E67"/>
    <w:rsid w:val="00F14A8A"/>
    <w:rsid w:val="00F234BF"/>
    <w:rsid w:val="00F249CA"/>
    <w:rsid w:val="00F50CE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44290389">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2745311">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04893830">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263414769">
      <w:bodyDiv w:val="1"/>
      <w:marLeft w:val="0"/>
      <w:marRight w:val="0"/>
      <w:marTop w:val="0"/>
      <w:marBottom w:val="0"/>
      <w:divBdr>
        <w:top w:val="none" w:sz="0" w:space="0" w:color="auto"/>
        <w:left w:val="none" w:sz="0" w:space="0" w:color="auto"/>
        <w:bottom w:val="none" w:sz="0" w:space="0" w:color="auto"/>
        <w:right w:val="none" w:sz="0" w:space="0" w:color="auto"/>
      </w:divBdr>
    </w:div>
    <w:div w:id="1269697464">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5892410">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74437337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1437</Words>
  <Characters>7909</Characters>
  <Application>Microsoft Office Word</Application>
  <DocSecurity>0</DocSecurity>
  <Lines>65</Lines>
  <Paragraphs>18</Paragraphs>
  <ScaleCrop>false</ScaleCrop>
  <Company/>
  <LinksUpToDate>false</LinksUpToDate>
  <CharactersWithSpaces>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2025-01-10T15:22:00Z</dcterms:created>
  <dcterms:modified xsi:type="dcterms:W3CDTF">2025-01-10T15:22:00Z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f8352c15-3616-41fa-9fb3-b3bbcb71adcd</vt:lpwstr>
  </property>
</Properties>
</file>