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2421" w:rsidRPr="00883B24" w:rsidRDefault="001F2421" w:rsidP="006D1C9B">
      <w:pPr>
        <w:jc w:val="center"/>
        <w:rPr>
          <w:b/>
          <w:sz w:val="72"/>
          <w:szCs w:val="72"/>
          <w:lang w:val="es-ES"/>
        </w:rPr>
      </w:pPr>
      <w:r>
        <w:rPr>
          <w:b/>
          <w:sz w:val="72"/>
          <w:szCs w:val="72"/>
          <w:lang w:val="es-ES"/>
        </w:rPr>
        <w:t xml:space="preserve">Japón </w:t>
      </w:r>
      <w:r w:rsidR="008B5353">
        <w:rPr>
          <w:b/>
          <w:sz w:val="72"/>
          <w:szCs w:val="72"/>
          <w:lang w:val="es-ES"/>
        </w:rPr>
        <w:t xml:space="preserve">Soñado </w:t>
      </w:r>
      <w:r>
        <w:rPr>
          <w:b/>
          <w:sz w:val="72"/>
          <w:szCs w:val="72"/>
          <w:lang w:val="es-ES"/>
        </w:rPr>
        <w:t>202</w:t>
      </w:r>
      <w:r w:rsidR="006D1C9B">
        <w:rPr>
          <w:b/>
          <w:sz w:val="72"/>
          <w:szCs w:val="72"/>
          <w:lang w:val="es-ES"/>
        </w:rPr>
        <w:t>5</w:t>
      </w:r>
    </w:p>
    <w:p w:rsidR="001F2421" w:rsidRDefault="001F2421" w:rsidP="001F2421">
      <w:pPr>
        <w:jc w:val="center"/>
        <w:rPr>
          <w:b/>
          <w:sz w:val="32"/>
          <w:szCs w:val="32"/>
          <w:lang w:val="es-ES"/>
        </w:rPr>
      </w:pPr>
      <w:r>
        <w:rPr>
          <w:b/>
          <w:sz w:val="32"/>
          <w:szCs w:val="32"/>
          <w:lang w:val="es-ES"/>
        </w:rPr>
        <w:t>1</w:t>
      </w:r>
      <w:r w:rsidR="00924226">
        <w:rPr>
          <w:b/>
          <w:sz w:val="32"/>
          <w:szCs w:val="32"/>
          <w:lang w:val="es-ES"/>
        </w:rPr>
        <w:t>3</w:t>
      </w:r>
      <w:r>
        <w:rPr>
          <w:b/>
          <w:sz w:val="32"/>
          <w:szCs w:val="32"/>
          <w:lang w:val="es-ES"/>
        </w:rPr>
        <w:t xml:space="preserve"> días</w:t>
      </w:r>
      <w:r w:rsidRPr="00883B24">
        <w:rPr>
          <w:b/>
          <w:sz w:val="32"/>
          <w:szCs w:val="32"/>
          <w:lang w:val="es-ES"/>
        </w:rPr>
        <w:t xml:space="preserve"> / </w:t>
      </w:r>
      <w:r w:rsidR="00924226">
        <w:rPr>
          <w:b/>
          <w:sz w:val="32"/>
          <w:szCs w:val="32"/>
          <w:lang w:val="es-ES"/>
        </w:rPr>
        <w:t>12</w:t>
      </w:r>
      <w:r>
        <w:rPr>
          <w:b/>
          <w:sz w:val="32"/>
          <w:szCs w:val="32"/>
          <w:lang w:val="es-ES"/>
        </w:rPr>
        <w:t xml:space="preserve"> </w:t>
      </w:r>
      <w:r w:rsidRPr="00883B24">
        <w:rPr>
          <w:b/>
          <w:sz w:val="32"/>
          <w:szCs w:val="32"/>
          <w:lang w:val="es-ES"/>
        </w:rPr>
        <w:t>noches</w:t>
      </w:r>
    </w:p>
    <w:p w:rsidR="001F2421" w:rsidRDefault="001F2421" w:rsidP="001F2421">
      <w:pPr>
        <w:rPr>
          <w:sz w:val="20"/>
          <w:szCs w:val="20"/>
          <w:lang w:val="es-ES"/>
        </w:rPr>
      </w:pPr>
    </w:p>
    <w:p w:rsidR="001F2421" w:rsidRPr="00FC19E4" w:rsidRDefault="001F2421" w:rsidP="001F2421">
      <w:pPr>
        <w:rPr>
          <w:sz w:val="22"/>
          <w:szCs w:val="22"/>
          <w:lang w:val="es-ES"/>
        </w:rPr>
      </w:pPr>
      <w:r w:rsidRPr="00FC19E4">
        <w:rPr>
          <w:sz w:val="20"/>
          <w:szCs w:val="20"/>
          <w:lang w:val="es-ES"/>
        </w:rPr>
        <w:t xml:space="preserve">Llegadas: </w:t>
      </w:r>
      <w:r>
        <w:rPr>
          <w:sz w:val="20"/>
          <w:szCs w:val="20"/>
          <w:lang w:val="es-ES"/>
        </w:rPr>
        <w:t>Específicas</w:t>
      </w:r>
    </w:p>
    <w:p w:rsidR="001F2421" w:rsidRDefault="001F2421" w:rsidP="001F2421">
      <w:pPr>
        <w:autoSpaceDE w:val="0"/>
        <w:autoSpaceDN w:val="0"/>
        <w:adjustRightInd w:val="0"/>
        <w:jc w:val="both"/>
        <w:rPr>
          <w:rFonts w:cstheme="minorHAnsi"/>
          <w:b/>
          <w:sz w:val="20"/>
          <w:szCs w:val="20"/>
          <w:lang w:val="es-ES"/>
        </w:rPr>
      </w:pPr>
    </w:p>
    <w:p w:rsidR="001F2421" w:rsidRPr="00F01BCB" w:rsidRDefault="001F2421" w:rsidP="001F2421">
      <w:pPr>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Día 1.</w:t>
      </w:r>
      <w:r>
        <w:rPr>
          <w:rFonts w:eastAsia="Batang" w:cstheme="minorHAnsi"/>
          <w:b/>
          <w:bCs/>
          <w:sz w:val="20"/>
          <w:szCs w:val="20"/>
          <w:lang w:val="es-MX" w:eastAsia="es-MX"/>
        </w:rPr>
        <w:t xml:space="preserve"> </w:t>
      </w:r>
      <w:proofErr w:type="spellStart"/>
      <w:r>
        <w:rPr>
          <w:rFonts w:eastAsia="Batang" w:cstheme="minorHAnsi"/>
          <w:b/>
          <w:bCs/>
          <w:sz w:val="20"/>
          <w:szCs w:val="20"/>
          <w:lang w:val="es-MX" w:eastAsia="es-MX"/>
        </w:rPr>
        <w:t>Tokyo</w:t>
      </w:r>
      <w:proofErr w:type="spellEnd"/>
    </w:p>
    <w:p w:rsidR="001F2421" w:rsidRDefault="001F2421" w:rsidP="001F2421">
      <w:pPr>
        <w:tabs>
          <w:tab w:val="num" w:pos="360"/>
        </w:tabs>
        <w:jc w:val="both"/>
        <w:rPr>
          <w:rFonts w:cstheme="minorHAnsi"/>
          <w:color w:val="000000"/>
          <w:sz w:val="20"/>
          <w:szCs w:val="20"/>
          <w:lang w:val="es-MX"/>
        </w:rPr>
      </w:pPr>
      <w:r w:rsidRPr="00CA12DC">
        <w:rPr>
          <w:rFonts w:cstheme="minorHAnsi"/>
          <w:color w:val="000000"/>
          <w:sz w:val="20"/>
          <w:szCs w:val="20"/>
          <w:lang w:val="es-MX"/>
        </w:rPr>
        <w:t xml:space="preserve">Llegada al Aeropuerto Internacional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w:t>
      </w:r>
      <w:proofErr w:type="spellStart"/>
      <w:r w:rsidRPr="00CA12DC">
        <w:rPr>
          <w:rFonts w:cstheme="minorHAnsi"/>
          <w:color w:val="000000"/>
          <w:sz w:val="20"/>
          <w:szCs w:val="20"/>
          <w:lang w:val="es-MX"/>
        </w:rPr>
        <w:t>Narita</w:t>
      </w:r>
      <w:proofErr w:type="spellEnd"/>
      <w:r w:rsidRPr="00CA12DC">
        <w:rPr>
          <w:rFonts w:cstheme="minorHAnsi"/>
          <w:color w:val="000000"/>
          <w:sz w:val="20"/>
          <w:szCs w:val="20"/>
          <w:lang w:val="es-MX"/>
        </w:rPr>
        <w:t xml:space="preserve">). Después del trámite de inmigración, recepción por un asistente, quien les ayudará a tomar </w:t>
      </w:r>
      <w:proofErr w:type="spellStart"/>
      <w:r w:rsidRPr="00CA12DC">
        <w:rPr>
          <w:rFonts w:cstheme="minorHAnsi"/>
          <w:color w:val="000000"/>
          <w:sz w:val="20"/>
          <w:szCs w:val="20"/>
          <w:lang w:val="es-MX"/>
        </w:rPr>
        <w:t>Airport</w:t>
      </w:r>
      <w:proofErr w:type="spellEnd"/>
      <w:r w:rsidRPr="00CA12DC">
        <w:rPr>
          <w:rFonts w:cstheme="minorHAnsi"/>
          <w:color w:val="000000"/>
          <w:sz w:val="20"/>
          <w:szCs w:val="20"/>
          <w:lang w:val="es-MX"/>
        </w:rPr>
        <w:t xml:space="preserve"> Limousine Bus (de servicio regular compartido) para el hotel. El asistente no subirá al autobús con ustedes y no los escoltará hasta el hotel. Dependiendo de la hora de llegada del vuelo, no habrá </w:t>
      </w:r>
      <w:proofErr w:type="spellStart"/>
      <w:r w:rsidRPr="00CA12DC">
        <w:rPr>
          <w:rFonts w:cstheme="minorHAnsi"/>
          <w:color w:val="000000"/>
          <w:sz w:val="20"/>
          <w:szCs w:val="20"/>
          <w:lang w:val="es-MX"/>
        </w:rPr>
        <w:t>Airport</w:t>
      </w:r>
      <w:proofErr w:type="spellEnd"/>
      <w:r w:rsidRPr="00CA12DC">
        <w:rPr>
          <w:rFonts w:cstheme="minorHAnsi"/>
          <w:color w:val="000000"/>
          <w:sz w:val="20"/>
          <w:szCs w:val="20"/>
          <w:lang w:val="es-MX"/>
        </w:rPr>
        <w:t xml:space="preserve"> Limousine Bus directo al hotel. En tal caso, tomarán un autobús hasta la Estación de </w:t>
      </w:r>
      <w:proofErr w:type="spellStart"/>
      <w:r w:rsidRPr="00CA12DC">
        <w:rPr>
          <w:rFonts w:cstheme="minorHAnsi"/>
          <w:color w:val="000000"/>
          <w:sz w:val="20"/>
          <w:szCs w:val="20"/>
          <w:lang w:val="es-MX"/>
        </w:rPr>
        <w:t>Tokyo</w:t>
      </w:r>
      <w:proofErr w:type="spellEnd"/>
      <w:r w:rsidRPr="00CA12DC">
        <w:rPr>
          <w:rFonts w:cstheme="minorHAnsi"/>
          <w:color w:val="000000"/>
          <w:sz w:val="20"/>
          <w:szCs w:val="20"/>
          <w:lang w:val="es-MX"/>
        </w:rPr>
        <w:t xml:space="preserve"> o la terminal de autobuses TCAT (</w:t>
      </w:r>
      <w:proofErr w:type="spellStart"/>
      <w:r w:rsidRPr="00CA12DC">
        <w:rPr>
          <w:rFonts w:cstheme="minorHAnsi"/>
          <w:color w:val="000000"/>
          <w:sz w:val="20"/>
          <w:szCs w:val="20"/>
          <w:lang w:val="es-MX"/>
        </w:rPr>
        <w:t>Tokyo</w:t>
      </w:r>
      <w:proofErr w:type="spellEnd"/>
      <w:r w:rsidRPr="00CA12DC">
        <w:rPr>
          <w:rFonts w:cstheme="minorHAnsi"/>
          <w:color w:val="000000"/>
          <w:sz w:val="20"/>
          <w:szCs w:val="20"/>
          <w:lang w:val="es-MX"/>
        </w:rPr>
        <w:t xml:space="preserve"> City Air Terminal) desde donde tomarán un taxi.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726F3F" w:rsidRDefault="001F2421" w:rsidP="001F2421">
      <w:pPr>
        <w:tabs>
          <w:tab w:val="num" w:pos="360"/>
        </w:tabs>
        <w:jc w:val="both"/>
        <w:rPr>
          <w:rFonts w:cstheme="minorHAnsi"/>
          <w:i/>
          <w:iCs/>
          <w:color w:val="000000"/>
          <w:sz w:val="20"/>
          <w:szCs w:val="20"/>
          <w:lang w:val="es-MX"/>
        </w:rPr>
      </w:pPr>
      <w:r w:rsidRPr="00726F3F">
        <w:rPr>
          <w:rFonts w:cstheme="minorHAnsi"/>
          <w:i/>
          <w:iCs/>
          <w:color w:val="000000"/>
          <w:sz w:val="20"/>
          <w:szCs w:val="20"/>
          <w:lang w:val="es-MX"/>
        </w:rPr>
        <w:t>Nota: Si el aeropuerto de llegada es Haneda (HND), se aplica un suplemento</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Día 2.</w:t>
      </w:r>
      <w:r>
        <w:rPr>
          <w:rFonts w:eastAsia="Batang" w:cstheme="minorHAnsi"/>
          <w:b/>
          <w:bCs/>
          <w:sz w:val="20"/>
          <w:szCs w:val="20"/>
          <w:lang w:val="es-MX" w:eastAsia="es-MX"/>
        </w:rPr>
        <w:t xml:space="preserve"> </w:t>
      </w:r>
      <w:proofErr w:type="spellStart"/>
      <w:r w:rsidRPr="00CA12DC">
        <w:rPr>
          <w:rFonts w:eastAsia="Batang" w:cstheme="minorHAnsi"/>
          <w:b/>
          <w:bCs/>
          <w:sz w:val="20"/>
          <w:szCs w:val="20"/>
          <w:lang w:val="es-MX" w:eastAsia="es-MX"/>
        </w:rPr>
        <w:t>Tokyo</w:t>
      </w:r>
      <w:proofErr w:type="spellEnd"/>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y comienzo de la excursión de </w:t>
      </w:r>
      <w:proofErr w:type="spellStart"/>
      <w:r w:rsidRPr="00CA12DC">
        <w:rPr>
          <w:rFonts w:cstheme="minorHAnsi"/>
          <w:color w:val="000000"/>
          <w:sz w:val="20"/>
          <w:szCs w:val="20"/>
          <w:lang w:val="es-MX"/>
        </w:rPr>
        <w:t>Tok</w:t>
      </w:r>
      <w:r>
        <w:rPr>
          <w:rFonts w:cstheme="minorHAnsi"/>
          <w:color w:val="000000"/>
          <w:sz w:val="20"/>
          <w:szCs w:val="20"/>
          <w:lang w:val="es-MX"/>
        </w:rPr>
        <w:t>y</w:t>
      </w:r>
      <w:r w:rsidRPr="00CA12DC">
        <w:rPr>
          <w:rFonts w:cstheme="minorHAnsi"/>
          <w:color w:val="000000"/>
          <w:sz w:val="20"/>
          <w:szCs w:val="20"/>
          <w:lang w:val="es-MX"/>
        </w:rPr>
        <w:t>o</w:t>
      </w:r>
      <w:proofErr w:type="spellEnd"/>
      <w:r w:rsidRPr="00CA12DC">
        <w:rPr>
          <w:rFonts w:cstheme="minorHAnsi"/>
          <w:color w:val="000000"/>
          <w:sz w:val="20"/>
          <w:szCs w:val="20"/>
          <w:lang w:val="es-MX"/>
        </w:rPr>
        <w:t xml:space="preserve"> de media jornada para conocer el </w:t>
      </w:r>
      <w:r w:rsidRPr="00726F3F">
        <w:rPr>
          <w:rFonts w:cstheme="minorHAnsi"/>
          <w:color w:val="000000"/>
          <w:sz w:val="20"/>
          <w:szCs w:val="20"/>
          <w:lang w:val="es-MX"/>
        </w:rPr>
        <w:t xml:space="preserve">Santuario Meiji, dedicado al exemperador </w:t>
      </w:r>
      <w:proofErr w:type="spellStart"/>
      <w:r w:rsidRPr="00726F3F">
        <w:rPr>
          <w:rFonts w:cstheme="minorHAnsi"/>
          <w:color w:val="000000"/>
          <w:sz w:val="20"/>
          <w:szCs w:val="20"/>
          <w:lang w:val="es-MX"/>
        </w:rPr>
        <w:t>Mutsuhito</w:t>
      </w:r>
      <w:proofErr w:type="spellEnd"/>
      <w:r>
        <w:rPr>
          <w:rFonts w:cstheme="minorHAnsi"/>
          <w:color w:val="000000"/>
          <w:sz w:val="20"/>
          <w:szCs w:val="20"/>
          <w:lang w:val="es-MX"/>
        </w:rPr>
        <w:t>,</w:t>
      </w:r>
      <w:r w:rsidRPr="00726F3F">
        <w:rPr>
          <w:rFonts w:cstheme="minorHAnsi"/>
          <w:color w:val="000000"/>
          <w:sz w:val="20"/>
          <w:szCs w:val="20"/>
          <w:lang w:val="es-MX"/>
        </w:rPr>
        <w:t xml:space="preserve"> Plaza del Palacio Imperial (No entrar</w:t>
      </w:r>
      <w:r w:rsidRPr="00726F3F">
        <w:rPr>
          <w:rFonts w:ascii="Calibri" w:hAnsi="Calibri" w:cs="Calibri"/>
          <w:color w:val="000000"/>
          <w:sz w:val="20"/>
          <w:szCs w:val="20"/>
          <w:lang w:val="es-MX"/>
        </w:rPr>
        <w:t>á</w:t>
      </w:r>
      <w:r w:rsidRPr="00726F3F">
        <w:rPr>
          <w:rFonts w:cstheme="minorHAnsi"/>
          <w:color w:val="000000"/>
          <w:sz w:val="20"/>
          <w:szCs w:val="20"/>
          <w:lang w:val="es-MX"/>
        </w:rPr>
        <w:t>n en el recinto</w:t>
      </w:r>
      <w:r>
        <w:rPr>
          <w:rFonts w:cstheme="minorHAnsi"/>
          <w:color w:val="000000"/>
          <w:sz w:val="20"/>
          <w:szCs w:val="20"/>
          <w:lang w:val="es-MX"/>
        </w:rPr>
        <w:t xml:space="preserve"> </w:t>
      </w:r>
      <w:r w:rsidRPr="00726F3F">
        <w:rPr>
          <w:rFonts w:cstheme="minorHAnsi"/>
          <w:color w:val="000000"/>
          <w:sz w:val="20"/>
          <w:szCs w:val="20"/>
          <w:lang w:val="es-MX"/>
        </w:rPr>
        <w:t>del palacio)</w:t>
      </w:r>
      <w:r>
        <w:rPr>
          <w:rFonts w:cstheme="minorHAnsi"/>
          <w:color w:val="000000"/>
          <w:sz w:val="20"/>
          <w:szCs w:val="20"/>
          <w:lang w:val="es-MX"/>
        </w:rPr>
        <w:t xml:space="preserve">, </w:t>
      </w:r>
      <w:r w:rsidRPr="00726F3F">
        <w:rPr>
          <w:rFonts w:cstheme="minorHAnsi"/>
          <w:color w:val="000000"/>
          <w:sz w:val="20"/>
          <w:szCs w:val="20"/>
          <w:lang w:val="es-MX"/>
        </w:rPr>
        <w:t xml:space="preserve">Templo </w:t>
      </w:r>
      <w:proofErr w:type="spellStart"/>
      <w:r w:rsidRPr="00726F3F">
        <w:rPr>
          <w:rFonts w:cstheme="minorHAnsi"/>
          <w:color w:val="000000"/>
          <w:sz w:val="20"/>
          <w:szCs w:val="20"/>
          <w:lang w:val="es-MX"/>
        </w:rPr>
        <w:t>Senso</w:t>
      </w:r>
      <w:proofErr w:type="spellEnd"/>
      <w:r w:rsidRPr="00726F3F">
        <w:rPr>
          <w:rFonts w:cstheme="minorHAnsi"/>
          <w:color w:val="000000"/>
          <w:sz w:val="20"/>
          <w:szCs w:val="20"/>
          <w:lang w:val="es-MX"/>
        </w:rPr>
        <w:t xml:space="preserve">-ji &amp; Calle </w:t>
      </w:r>
      <w:proofErr w:type="spellStart"/>
      <w:r w:rsidRPr="00726F3F">
        <w:rPr>
          <w:rFonts w:cstheme="minorHAnsi"/>
          <w:color w:val="000000"/>
          <w:sz w:val="20"/>
          <w:szCs w:val="20"/>
          <w:lang w:val="es-MX"/>
        </w:rPr>
        <w:t>Nakamise</w:t>
      </w:r>
      <w:proofErr w:type="spellEnd"/>
      <w:r w:rsidRPr="00726F3F">
        <w:rPr>
          <w:rFonts w:cstheme="minorHAnsi"/>
          <w:color w:val="000000"/>
          <w:sz w:val="20"/>
          <w:szCs w:val="20"/>
          <w:lang w:val="es-MX"/>
        </w:rPr>
        <w:t xml:space="preserve"> con hileras de tiendas</w:t>
      </w:r>
      <w:r>
        <w:rPr>
          <w:rFonts w:cstheme="minorHAnsi"/>
          <w:color w:val="000000"/>
          <w:sz w:val="20"/>
          <w:szCs w:val="20"/>
          <w:lang w:val="es-MX"/>
        </w:rPr>
        <w:t xml:space="preserve"> </w:t>
      </w:r>
      <w:r w:rsidRPr="00726F3F">
        <w:rPr>
          <w:rFonts w:cstheme="minorHAnsi"/>
          <w:color w:val="000000"/>
          <w:sz w:val="20"/>
          <w:szCs w:val="20"/>
          <w:lang w:val="es-MX"/>
        </w:rPr>
        <w:t>de recuerdos</w:t>
      </w:r>
      <w:r>
        <w:rPr>
          <w:rFonts w:cstheme="minorHAnsi"/>
          <w:color w:val="000000"/>
          <w:sz w:val="20"/>
          <w:szCs w:val="20"/>
          <w:lang w:val="es-MX"/>
        </w:rPr>
        <w:t>.</w:t>
      </w:r>
      <w:r w:rsidRPr="00726F3F">
        <w:rPr>
          <w:rFonts w:cstheme="minorHAnsi"/>
          <w:color w:val="000000"/>
          <w:sz w:val="20"/>
          <w:szCs w:val="20"/>
          <w:lang w:val="es-MX"/>
        </w:rPr>
        <w:t xml:space="preserve"> El tour termina en </w:t>
      </w:r>
      <w:proofErr w:type="spellStart"/>
      <w:r w:rsidRPr="00726F3F">
        <w:rPr>
          <w:rFonts w:cstheme="minorHAnsi"/>
          <w:color w:val="000000"/>
          <w:sz w:val="20"/>
          <w:szCs w:val="20"/>
          <w:lang w:val="es-MX"/>
        </w:rPr>
        <w:t>Ginza</w:t>
      </w:r>
      <w:proofErr w:type="spellEnd"/>
      <w:r w:rsidRPr="00726F3F">
        <w:rPr>
          <w:rFonts w:cstheme="minorHAnsi"/>
          <w:color w:val="000000"/>
          <w:sz w:val="20"/>
          <w:szCs w:val="20"/>
          <w:lang w:val="es-MX"/>
        </w:rPr>
        <w:t xml:space="preserve">. </w:t>
      </w:r>
      <w:r w:rsidRPr="00CA12DC">
        <w:rPr>
          <w:rFonts w:cstheme="minorHAnsi"/>
          <w:color w:val="000000"/>
          <w:sz w:val="20"/>
          <w:szCs w:val="20"/>
          <w:lang w:val="es-MX"/>
        </w:rPr>
        <w:t xml:space="preserve">Tarde libre. Regreso por cuenta del pasajero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3.</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Hakone</w:t>
      </w:r>
      <w:proofErr w:type="spellEnd"/>
      <w:r w:rsidRPr="00CA12DC">
        <w:rPr>
          <w:rFonts w:cstheme="minorHAnsi"/>
          <w:b/>
          <w:color w:val="000000"/>
          <w:sz w:val="20"/>
          <w:szCs w:val="20"/>
          <w:lang w:val="es-MX"/>
        </w:rPr>
        <w:t xml:space="preserve"> –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w:t>
      </w:r>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Excursión a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 jornada completa; conocerán,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(paseo en barco). Valle </w:t>
      </w:r>
      <w:proofErr w:type="spellStart"/>
      <w:r w:rsidRPr="00CA12DC">
        <w:rPr>
          <w:rFonts w:cstheme="minorHAnsi"/>
          <w:color w:val="000000"/>
          <w:sz w:val="20"/>
          <w:szCs w:val="20"/>
          <w:lang w:val="es-MX"/>
        </w:rPr>
        <w:t>Owakudani</w:t>
      </w:r>
      <w:proofErr w:type="spellEnd"/>
      <w:r w:rsidRPr="00CA12DC">
        <w:rPr>
          <w:rFonts w:cstheme="minorHAnsi"/>
          <w:color w:val="000000"/>
          <w:sz w:val="20"/>
          <w:szCs w:val="20"/>
          <w:lang w:val="es-MX"/>
        </w:rPr>
        <w:t xml:space="preserve"> Cuando el cielo está despejado, se puede apreciar el Mt. Fuji tanto desde el Lago </w:t>
      </w:r>
      <w:proofErr w:type="spellStart"/>
      <w:r w:rsidRPr="00CA12DC">
        <w:rPr>
          <w:rFonts w:cstheme="minorHAnsi"/>
          <w:color w:val="000000"/>
          <w:sz w:val="20"/>
          <w:szCs w:val="20"/>
          <w:lang w:val="es-MX"/>
        </w:rPr>
        <w:t>Ashi</w:t>
      </w:r>
      <w:proofErr w:type="spellEnd"/>
      <w:r w:rsidRPr="00CA12DC">
        <w:rPr>
          <w:rFonts w:cstheme="minorHAnsi"/>
          <w:color w:val="000000"/>
          <w:sz w:val="20"/>
          <w:szCs w:val="20"/>
          <w:lang w:val="es-MX"/>
        </w:rPr>
        <w:t xml:space="preserve">. Museo al Aire Libre de </w:t>
      </w:r>
      <w:proofErr w:type="spellStart"/>
      <w:r w:rsidRPr="00CA12DC">
        <w:rPr>
          <w:rFonts w:cstheme="minorHAnsi"/>
          <w:color w:val="000000"/>
          <w:sz w:val="20"/>
          <w:szCs w:val="20"/>
          <w:lang w:val="es-MX"/>
        </w:rPr>
        <w:t>Hakone</w:t>
      </w:r>
      <w:proofErr w:type="spellEnd"/>
      <w:r w:rsidRPr="00CA12DC">
        <w:rPr>
          <w:rFonts w:cstheme="minorHAnsi"/>
          <w:color w:val="000000"/>
          <w:sz w:val="20"/>
          <w:szCs w:val="20"/>
          <w:lang w:val="es-MX"/>
        </w:rPr>
        <w:t xml:space="preserve">. Después de la visita, regreso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i/>
          <w:color w:val="000000"/>
          <w:sz w:val="18"/>
          <w:szCs w:val="18"/>
          <w:lang w:val="es-MX"/>
        </w:rPr>
      </w:pPr>
      <w:r>
        <w:rPr>
          <w:rFonts w:cstheme="minorHAnsi"/>
          <w:i/>
          <w:color w:val="000000"/>
          <w:sz w:val="18"/>
          <w:szCs w:val="18"/>
          <w:lang w:val="es-MX"/>
        </w:rPr>
        <w:t xml:space="preserve">Nota: </w:t>
      </w:r>
      <w:r w:rsidRPr="00CA12DC">
        <w:rPr>
          <w:rFonts w:cstheme="minorHAnsi"/>
          <w:i/>
          <w:color w:val="000000"/>
          <w:sz w:val="18"/>
          <w:szCs w:val="18"/>
          <w:lang w:val="es-MX"/>
        </w:rPr>
        <w:t xml:space="preserve">En caso de que el barco no opere a causa de fuerte lluvia y viento, visitarán como alternativa </w:t>
      </w:r>
      <w:proofErr w:type="spellStart"/>
      <w:r w:rsidRPr="00CA12DC">
        <w:rPr>
          <w:rFonts w:cstheme="minorHAnsi"/>
          <w:i/>
          <w:color w:val="000000"/>
          <w:sz w:val="18"/>
          <w:szCs w:val="18"/>
          <w:lang w:val="es-MX"/>
        </w:rPr>
        <w:t>Hakone</w:t>
      </w:r>
      <w:proofErr w:type="spellEnd"/>
      <w:r w:rsidRPr="00CA12DC">
        <w:rPr>
          <w:rFonts w:cstheme="minorHAnsi"/>
          <w:i/>
          <w:color w:val="000000"/>
          <w:sz w:val="18"/>
          <w:szCs w:val="18"/>
          <w:lang w:val="es-MX"/>
        </w:rPr>
        <w:t xml:space="preserve"> </w:t>
      </w:r>
      <w:proofErr w:type="spellStart"/>
      <w:r w:rsidRPr="00CA12DC">
        <w:rPr>
          <w:rFonts w:cstheme="minorHAnsi"/>
          <w:i/>
          <w:color w:val="000000"/>
          <w:sz w:val="18"/>
          <w:szCs w:val="18"/>
          <w:lang w:val="es-MX"/>
        </w:rPr>
        <w:t>Sekishoato</w:t>
      </w:r>
      <w:proofErr w:type="spellEnd"/>
      <w:r w:rsidRPr="00CA12DC">
        <w:rPr>
          <w:rFonts w:cstheme="minorHAnsi"/>
          <w:i/>
          <w:color w:val="000000"/>
          <w:sz w:val="18"/>
          <w:szCs w:val="18"/>
          <w:lang w:val="es-MX"/>
        </w:rPr>
        <w:t xml:space="preserve"> (reconstrucción de un puesto de control en una carretera medieval). Dependiendo de la densidad de gas volcánica, hay posibilidad de que no podamos visitar el Valle </w:t>
      </w:r>
      <w:proofErr w:type="spellStart"/>
      <w:r w:rsidRPr="00CA12DC">
        <w:rPr>
          <w:rFonts w:cstheme="minorHAnsi"/>
          <w:i/>
          <w:color w:val="000000"/>
          <w:sz w:val="18"/>
          <w:szCs w:val="18"/>
          <w:lang w:val="es-MX"/>
        </w:rPr>
        <w:t>Owakudani</w:t>
      </w:r>
      <w:proofErr w:type="spellEnd"/>
      <w:r w:rsidRPr="00CA12DC">
        <w:rPr>
          <w:rFonts w:cstheme="minorHAnsi"/>
          <w:i/>
          <w:color w:val="000000"/>
          <w:sz w:val="18"/>
          <w:szCs w:val="18"/>
          <w:lang w:val="es-MX"/>
        </w:rPr>
        <w:t>. También puede que no podamos visitar el valle debido a terribles atascos en las carreteras. En tales casos visitaremos algún otro lugar.</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4.</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Tokyo</w:t>
      </w:r>
      <w:proofErr w:type="spellEnd"/>
      <w:r w:rsidRPr="00CA12DC">
        <w:rPr>
          <w:rFonts w:cstheme="minorHAnsi"/>
          <w:b/>
          <w:color w:val="000000"/>
          <w:sz w:val="20"/>
          <w:szCs w:val="20"/>
          <w:lang w:val="es-MX"/>
        </w:rPr>
        <w:t xml:space="preserve"> – Nara – </w:t>
      </w:r>
      <w:proofErr w:type="spellStart"/>
      <w:r w:rsidRPr="00CA12DC">
        <w:rPr>
          <w:rFonts w:cstheme="minorHAnsi"/>
          <w:b/>
          <w:color w:val="000000"/>
          <w:sz w:val="20"/>
          <w:szCs w:val="20"/>
          <w:lang w:val="es-MX"/>
        </w:rPr>
        <w:t>K</w:t>
      </w:r>
      <w:r>
        <w:rPr>
          <w:rFonts w:cstheme="minorHAnsi"/>
          <w:b/>
          <w:color w:val="000000"/>
          <w:sz w:val="20"/>
          <w:szCs w:val="20"/>
          <w:lang w:val="es-MX"/>
        </w:rPr>
        <w:t>y</w:t>
      </w:r>
      <w:r w:rsidRPr="00CA12DC">
        <w:rPr>
          <w:rFonts w:cstheme="minorHAnsi"/>
          <w:b/>
          <w:color w:val="000000"/>
          <w:sz w:val="20"/>
          <w:szCs w:val="20"/>
          <w:lang w:val="es-MX"/>
        </w:rPr>
        <w:t>oto</w:t>
      </w:r>
      <w:proofErr w:type="spellEnd"/>
    </w:p>
    <w:p w:rsidR="001F2421" w:rsidRPr="00CA12DC" w:rsidRDefault="001F2421" w:rsidP="001F2421">
      <w:pPr>
        <w:tabs>
          <w:tab w:val="num" w:pos="360"/>
        </w:tabs>
        <w:jc w:val="both"/>
        <w:rPr>
          <w:rFonts w:cstheme="minorHAnsi"/>
          <w:i/>
          <w:color w:val="000000"/>
          <w:sz w:val="18"/>
          <w:szCs w:val="18"/>
          <w:lang w:val="es-MX"/>
        </w:rPr>
      </w:pPr>
      <w:r w:rsidRPr="00CA12DC">
        <w:rPr>
          <w:rFonts w:cstheme="minorHAnsi"/>
          <w:i/>
          <w:color w:val="000000"/>
          <w:sz w:val="18"/>
          <w:szCs w:val="18"/>
          <w:lang w:val="es-MX"/>
        </w:rPr>
        <w:t>*</w:t>
      </w:r>
      <w:r>
        <w:rPr>
          <w:rFonts w:cstheme="minorHAnsi"/>
          <w:i/>
          <w:color w:val="000000"/>
          <w:sz w:val="18"/>
          <w:szCs w:val="18"/>
          <w:lang w:val="es-MX"/>
        </w:rPr>
        <w:t>S</w:t>
      </w:r>
      <w:r w:rsidRPr="00CA12DC">
        <w:rPr>
          <w:rFonts w:cstheme="minorHAnsi"/>
          <w:i/>
          <w:color w:val="000000"/>
          <w:sz w:val="18"/>
          <w:szCs w:val="18"/>
          <w:lang w:val="es-MX"/>
        </w:rPr>
        <w:t xml:space="preserve">e enviará una maleta por persona, aparte en camión hasta el hotel en </w:t>
      </w:r>
      <w:proofErr w:type="spellStart"/>
      <w:r w:rsidRPr="00CA12DC">
        <w:rPr>
          <w:rFonts w:cstheme="minorHAnsi"/>
          <w:i/>
          <w:color w:val="000000"/>
          <w:sz w:val="18"/>
          <w:szCs w:val="18"/>
          <w:lang w:val="es-MX"/>
        </w:rPr>
        <w:t>Kyoto</w:t>
      </w:r>
      <w:proofErr w:type="spellEnd"/>
      <w:r w:rsidRPr="00CA12DC">
        <w:rPr>
          <w:rFonts w:cstheme="minorHAnsi"/>
          <w:i/>
          <w:color w:val="000000"/>
          <w:sz w:val="18"/>
          <w:szCs w:val="18"/>
          <w:lang w:val="es-MX"/>
        </w:rPr>
        <w:t>. Las maletas llegarán a Kioto por la tarde</w:t>
      </w:r>
      <w:r>
        <w:rPr>
          <w:rFonts w:cstheme="minorHAnsi"/>
          <w:i/>
          <w:color w:val="000000"/>
          <w:sz w:val="18"/>
          <w:szCs w:val="18"/>
          <w:lang w:val="es-MX"/>
        </w:rPr>
        <w:t xml:space="preserve"> o al día siguiente (e</w:t>
      </w:r>
      <w:r w:rsidRPr="00726F3F">
        <w:rPr>
          <w:rFonts w:cstheme="minorHAnsi"/>
          <w:i/>
          <w:color w:val="000000"/>
          <w:sz w:val="18"/>
          <w:szCs w:val="18"/>
          <w:lang w:val="es-MX"/>
        </w:rPr>
        <w:t>n tal caso, los pasajeros necesitan llevar consigo una mochila o pequeña maleta con ropa y otras cosas indispensables para pasar una noche</w:t>
      </w:r>
      <w:r>
        <w:rPr>
          <w:rFonts w:cstheme="minorHAnsi"/>
          <w:i/>
          <w:color w:val="000000"/>
          <w:sz w:val="18"/>
          <w:szCs w:val="18"/>
          <w:lang w:val="es-MX"/>
        </w:rPr>
        <w:t>)</w:t>
      </w:r>
      <w:r w:rsidRPr="00CA12DC">
        <w:rPr>
          <w:rFonts w:cstheme="minorHAnsi"/>
          <w:i/>
          <w:color w:val="000000"/>
          <w:sz w:val="18"/>
          <w:szCs w:val="18"/>
          <w:lang w:val="es-MX"/>
        </w:rPr>
        <w:t>”.</w:t>
      </w:r>
    </w:p>
    <w:p w:rsidR="001F2421" w:rsidRPr="00726F3F"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y traslado a la Estación 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un asistente de habla española. Salida desde </w:t>
      </w:r>
      <w:proofErr w:type="spellStart"/>
      <w:r w:rsidRPr="00CA12DC">
        <w:rPr>
          <w:rFonts w:asciiTheme="minorHAnsi" w:hAnsiTheme="minorHAnsi" w:cstheme="minorHAnsi"/>
          <w:sz w:val="20"/>
          <w:szCs w:val="20"/>
        </w:rPr>
        <w:t>Tokyo</w:t>
      </w:r>
      <w:proofErr w:type="spellEnd"/>
      <w:r w:rsidRPr="00CA12DC">
        <w:rPr>
          <w:rFonts w:asciiTheme="minorHAnsi" w:hAnsiTheme="minorHAnsi" w:cstheme="minorHAnsi"/>
          <w:sz w:val="20"/>
          <w:szCs w:val="20"/>
        </w:rPr>
        <w:t xml:space="preserve"> con destino a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en tren bala </w:t>
      </w:r>
      <w:proofErr w:type="spellStart"/>
      <w:r w:rsidRPr="00CA12DC">
        <w:rPr>
          <w:rFonts w:asciiTheme="minorHAnsi" w:hAnsiTheme="minorHAnsi" w:cstheme="minorHAnsi"/>
          <w:sz w:val="20"/>
          <w:szCs w:val="20"/>
        </w:rPr>
        <w:t>Nozomi</w:t>
      </w:r>
      <w:proofErr w:type="spellEnd"/>
      <w:r w:rsidRPr="00CA12DC">
        <w:rPr>
          <w:rFonts w:asciiTheme="minorHAnsi" w:hAnsiTheme="minorHAnsi" w:cstheme="minorHAnsi"/>
          <w:sz w:val="20"/>
          <w:szCs w:val="20"/>
        </w:rPr>
        <w:t xml:space="preserve">. Llegada a la Estación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donde un guía de habla española los recibirá. </w:t>
      </w:r>
      <w:r w:rsidRPr="00726F3F">
        <w:rPr>
          <w:rFonts w:asciiTheme="minorHAnsi" w:hAnsiTheme="minorHAnsi" w:cstheme="minorHAnsi"/>
          <w:sz w:val="20"/>
          <w:szCs w:val="20"/>
        </w:rPr>
        <w:t>Comienzo de la excursión a Nara</w:t>
      </w:r>
      <w:r>
        <w:rPr>
          <w:rFonts w:asciiTheme="minorHAnsi" w:hAnsiTheme="minorHAnsi" w:cstheme="minorHAnsi"/>
          <w:sz w:val="20"/>
          <w:szCs w:val="20"/>
        </w:rPr>
        <w:t>,</w:t>
      </w:r>
      <w:r w:rsidRPr="00726F3F">
        <w:rPr>
          <w:rFonts w:asciiTheme="minorHAnsi" w:hAnsiTheme="minorHAnsi" w:cstheme="minorHAnsi"/>
          <w:sz w:val="20"/>
          <w:szCs w:val="20"/>
        </w:rPr>
        <w:t xml:space="preserve"> conoceremos</w:t>
      </w:r>
      <w:r>
        <w:rPr>
          <w:rFonts w:asciiTheme="minorHAnsi" w:hAnsiTheme="minorHAnsi" w:cstheme="minorHAnsi"/>
          <w:sz w:val="20"/>
          <w:szCs w:val="20"/>
        </w:rPr>
        <w:t xml:space="preserve">: </w:t>
      </w:r>
      <w:r w:rsidRPr="00726F3F">
        <w:rPr>
          <w:rFonts w:asciiTheme="minorHAnsi" w:hAnsiTheme="minorHAnsi" w:cstheme="minorHAnsi"/>
          <w:sz w:val="20"/>
          <w:szCs w:val="20"/>
        </w:rPr>
        <w:t xml:space="preserve">Templo </w:t>
      </w:r>
      <w:proofErr w:type="spellStart"/>
      <w:r w:rsidRPr="00726F3F">
        <w:rPr>
          <w:rFonts w:asciiTheme="minorHAnsi" w:hAnsiTheme="minorHAnsi" w:cstheme="minorHAnsi"/>
          <w:sz w:val="20"/>
          <w:szCs w:val="20"/>
        </w:rPr>
        <w:t>Todai</w:t>
      </w:r>
      <w:proofErr w:type="spellEnd"/>
      <w:r w:rsidRPr="00726F3F">
        <w:rPr>
          <w:rFonts w:asciiTheme="minorHAnsi" w:hAnsiTheme="minorHAnsi" w:cstheme="minorHAnsi"/>
          <w:sz w:val="20"/>
          <w:szCs w:val="20"/>
        </w:rPr>
        <w:t>-ji (estatua de Buda colosal)</w:t>
      </w:r>
      <w:r>
        <w:rPr>
          <w:rFonts w:asciiTheme="minorHAnsi" w:hAnsiTheme="minorHAnsi" w:cstheme="minorHAnsi"/>
          <w:sz w:val="20"/>
          <w:szCs w:val="20"/>
        </w:rPr>
        <w:t xml:space="preserve">, </w:t>
      </w:r>
      <w:r w:rsidRPr="00726F3F">
        <w:rPr>
          <w:rFonts w:asciiTheme="minorHAnsi" w:hAnsiTheme="minorHAnsi" w:cstheme="minorHAnsi"/>
          <w:sz w:val="20"/>
          <w:szCs w:val="20"/>
        </w:rPr>
        <w:t>Parque de Nara (con muchos venados)</w:t>
      </w:r>
    </w:p>
    <w:p w:rsidR="001F2421" w:rsidRPr="00CA12DC" w:rsidRDefault="001F2421" w:rsidP="001F2421">
      <w:pPr>
        <w:pStyle w:val="Default"/>
        <w:jc w:val="both"/>
        <w:rPr>
          <w:rFonts w:asciiTheme="minorHAnsi" w:hAnsiTheme="minorHAnsi" w:cstheme="minorHAnsi"/>
          <w:sz w:val="20"/>
          <w:szCs w:val="20"/>
        </w:rPr>
      </w:pPr>
      <w:r w:rsidRPr="00726F3F">
        <w:rPr>
          <w:rFonts w:asciiTheme="minorHAnsi" w:hAnsiTheme="minorHAnsi" w:cstheme="minorHAnsi"/>
          <w:sz w:val="20"/>
          <w:szCs w:val="20"/>
        </w:rPr>
        <w:t>Camino del hotel en Kioto, visitaremos</w:t>
      </w:r>
      <w:r>
        <w:rPr>
          <w:rFonts w:asciiTheme="minorHAnsi" w:hAnsiTheme="minorHAnsi" w:cstheme="minorHAnsi"/>
          <w:sz w:val="20"/>
          <w:szCs w:val="20"/>
        </w:rPr>
        <w:t xml:space="preserve"> el</w:t>
      </w:r>
      <w:r w:rsidRPr="00726F3F">
        <w:rPr>
          <w:rFonts w:asciiTheme="minorHAnsi" w:hAnsiTheme="minorHAnsi" w:cstheme="minorHAnsi"/>
          <w:sz w:val="20"/>
          <w:szCs w:val="20"/>
        </w:rPr>
        <w:t xml:space="preserve"> Santuario Fushimi </w:t>
      </w:r>
      <w:proofErr w:type="spellStart"/>
      <w:r w:rsidRPr="00726F3F">
        <w:rPr>
          <w:rFonts w:asciiTheme="minorHAnsi" w:hAnsiTheme="minorHAnsi" w:cstheme="minorHAnsi"/>
          <w:sz w:val="20"/>
          <w:szCs w:val="20"/>
        </w:rPr>
        <w:t>Inari</w:t>
      </w:r>
      <w:proofErr w:type="spellEnd"/>
      <w:r w:rsidRPr="00726F3F">
        <w:rPr>
          <w:rFonts w:asciiTheme="minorHAnsi" w:hAnsiTheme="minorHAnsi" w:cstheme="minorHAnsi"/>
          <w:sz w:val="20"/>
          <w:szCs w:val="20"/>
        </w:rPr>
        <w:t xml:space="preserve"> (con miles de p</w:t>
      </w:r>
      <w:r w:rsidRPr="00726F3F">
        <w:rPr>
          <w:rFonts w:ascii="Calibri" w:hAnsi="Calibri" w:cs="Calibri"/>
          <w:sz w:val="20"/>
          <w:szCs w:val="20"/>
        </w:rPr>
        <w:t>ó</w:t>
      </w:r>
      <w:r w:rsidRPr="00726F3F">
        <w:rPr>
          <w:rFonts w:asciiTheme="minorHAnsi" w:hAnsiTheme="minorHAnsi" w:cstheme="minorHAnsi"/>
          <w:sz w:val="20"/>
          <w:szCs w:val="20"/>
        </w:rPr>
        <w:t xml:space="preserve">rticos </w:t>
      </w:r>
      <w:r w:rsidRPr="00726F3F">
        <w:rPr>
          <w:rFonts w:ascii="Calibri" w:hAnsi="Calibri" w:cs="Calibri"/>
          <w:sz w:val="20"/>
          <w:szCs w:val="20"/>
        </w:rPr>
        <w:t>“</w:t>
      </w:r>
      <w:proofErr w:type="spellStart"/>
      <w:r w:rsidRPr="00726F3F">
        <w:rPr>
          <w:rFonts w:asciiTheme="minorHAnsi" w:hAnsiTheme="minorHAnsi" w:cstheme="minorHAnsi"/>
          <w:sz w:val="20"/>
          <w:szCs w:val="20"/>
        </w:rPr>
        <w:t>torii</w:t>
      </w:r>
      <w:proofErr w:type="spellEnd"/>
      <w:r w:rsidRPr="00726F3F">
        <w:rPr>
          <w:rFonts w:ascii="Calibri" w:hAnsi="Calibri" w:cs="Calibri"/>
          <w:sz w:val="20"/>
          <w:szCs w:val="20"/>
        </w:rPr>
        <w:t>”</w:t>
      </w:r>
      <w:r w:rsidRPr="00726F3F">
        <w:rPr>
          <w:rFonts w:asciiTheme="minorHAnsi" w:hAnsiTheme="minorHAnsi" w:cstheme="minorHAnsi"/>
          <w:sz w:val="20"/>
          <w:szCs w:val="20"/>
        </w:rPr>
        <w:t>)</w:t>
      </w:r>
      <w:r w:rsidR="00D67746">
        <w:rPr>
          <w:rFonts w:asciiTheme="minorHAnsi" w:hAnsiTheme="minorHAnsi" w:cstheme="minorHAnsi"/>
          <w:sz w:val="20"/>
          <w:szCs w:val="20"/>
        </w:rPr>
        <w:t xml:space="preserve"> </w:t>
      </w:r>
      <w:r w:rsidRPr="00726F3F">
        <w:rPr>
          <w:rFonts w:asciiTheme="minorHAnsi" w:hAnsiTheme="minorHAnsi" w:cstheme="minorHAnsi"/>
          <w:sz w:val="20"/>
          <w:szCs w:val="20"/>
        </w:rPr>
        <w:t xml:space="preserve">Llegada al hotel en Kioto y </w:t>
      </w:r>
      <w:proofErr w:type="spellStart"/>
      <w:r w:rsidRPr="00726F3F">
        <w:rPr>
          <w:rFonts w:asciiTheme="minorHAnsi" w:hAnsiTheme="minorHAnsi" w:cstheme="minorHAnsi"/>
          <w:sz w:val="20"/>
          <w:szCs w:val="20"/>
        </w:rPr>
        <w:t>check</w:t>
      </w:r>
      <w:proofErr w:type="spellEnd"/>
      <w:r w:rsidRPr="00726F3F">
        <w:rPr>
          <w:rFonts w:asciiTheme="minorHAnsi" w:hAnsiTheme="minorHAnsi" w:cstheme="minorHAnsi"/>
          <w:sz w:val="20"/>
          <w:szCs w:val="20"/>
        </w:rPr>
        <w:t xml:space="preserve"> i</w:t>
      </w:r>
      <w:r>
        <w:rPr>
          <w:rFonts w:asciiTheme="minorHAnsi" w:hAnsiTheme="minorHAnsi" w:cstheme="minorHAnsi"/>
          <w:sz w:val="20"/>
          <w:szCs w:val="20"/>
        </w:rPr>
        <w:t>n</w:t>
      </w:r>
      <w:r w:rsidRPr="00CA12DC">
        <w:rPr>
          <w:rFonts w:asciiTheme="minorHAnsi" w:hAnsiTheme="minorHAnsi" w:cstheme="minorHAnsi"/>
          <w:sz w:val="20"/>
          <w:szCs w:val="20"/>
        </w:rPr>
        <w:t xml:space="preserve">.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1F2421"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5.</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1F2421" w:rsidRPr="00CA12DC"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Visita de </w:t>
      </w:r>
      <w:proofErr w:type="spellStart"/>
      <w:r w:rsidRPr="00CA12DC">
        <w:rPr>
          <w:rFonts w:asciiTheme="minorHAnsi" w:hAnsiTheme="minorHAnsi" w:cstheme="minorHAnsi"/>
          <w:sz w:val="20"/>
          <w:szCs w:val="20"/>
        </w:rPr>
        <w:t>Kyoto</w:t>
      </w:r>
      <w:proofErr w:type="spellEnd"/>
      <w:r w:rsidRPr="00CA12DC">
        <w:rPr>
          <w:rFonts w:asciiTheme="minorHAnsi" w:hAnsiTheme="minorHAnsi" w:cstheme="minorHAnsi"/>
          <w:sz w:val="20"/>
          <w:szCs w:val="20"/>
        </w:rPr>
        <w:t xml:space="preserve"> de jornada completa con un guía de habla española</w:t>
      </w:r>
      <w:r>
        <w:rPr>
          <w:rFonts w:asciiTheme="minorHAnsi" w:hAnsiTheme="minorHAnsi" w:cstheme="minorHAnsi"/>
          <w:sz w:val="20"/>
          <w:szCs w:val="20"/>
        </w:rPr>
        <w:t>,</w:t>
      </w:r>
      <w:r w:rsidRPr="00CA12DC">
        <w:rPr>
          <w:rFonts w:asciiTheme="minorHAnsi" w:hAnsiTheme="minorHAnsi" w:cstheme="minorHAnsi"/>
          <w:sz w:val="20"/>
          <w:szCs w:val="20"/>
        </w:rPr>
        <w:t xml:space="preserve"> conocerán </w:t>
      </w:r>
      <w:r w:rsidRPr="00CA12DC">
        <w:rPr>
          <w:rFonts w:asciiTheme="minorHAnsi" w:eastAsia="MS Gothic" w:hAnsiTheme="minorHAnsi" w:cstheme="minorHAnsi"/>
          <w:sz w:val="20"/>
          <w:szCs w:val="20"/>
        </w:rPr>
        <w:t xml:space="preserve">Tempo </w:t>
      </w:r>
      <w:proofErr w:type="spellStart"/>
      <w:r w:rsidRPr="00CA12DC">
        <w:rPr>
          <w:rFonts w:asciiTheme="minorHAnsi" w:eastAsia="MS Gothic" w:hAnsiTheme="minorHAnsi" w:cstheme="minorHAnsi"/>
          <w:sz w:val="20"/>
          <w:szCs w:val="20"/>
        </w:rPr>
        <w:t>Tenryu</w:t>
      </w:r>
      <w:proofErr w:type="spellEnd"/>
      <w:r w:rsidRPr="00CA12DC">
        <w:rPr>
          <w:rFonts w:asciiTheme="minorHAnsi" w:eastAsia="MS Gothic" w:hAnsiTheme="minorHAnsi" w:cstheme="minorHAnsi"/>
          <w:sz w:val="20"/>
          <w:szCs w:val="20"/>
        </w:rPr>
        <w:t xml:space="preserve">-ji, con un bello jardín japonés, Bosque de Bambú de </w:t>
      </w:r>
      <w:proofErr w:type="spellStart"/>
      <w:r w:rsidRPr="00CA12DC">
        <w:rPr>
          <w:rFonts w:asciiTheme="minorHAnsi" w:eastAsia="MS Gothic" w:hAnsiTheme="minorHAnsi" w:cstheme="minorHAnsi"/>
          <w:sz w:val="20"/>
          <w:szCs w:val="20"/>
        </w:rPr>
        <w:t>Sagano</w:t>
      </w:r>
      <w:proofErr w:type="spellEnd"/>
      <w:r w:rsidRPr="00CA12DC">
        <w:rPr>
          <w:rFonts w:asciiTheme="minorHAnsi" w:eastAsia="MS Gothic" w:hAnsiTheme="minorHAnsi" w:cstheme="minorHAnsi"/>
          <w:sz w:val="20"/>
          <w:szCs w:val="20"/>
        </w:rPr>
        <w:t xml:space="preserve"> en </w:t>
      </w:r>
      <w:proofErr w:type="spellStart"/>
      <w:r w:rsidRPr="00CA12DC">
        <w:rPr>
          <w:rFonts w:asciiTheme="minorHAnsi" w:eastAsia="MS Gothic" w:hAnsiTheme="minorHAnsi" w:cstheme="minorHAnsi"/>
          <w:sz w:val="20"/>
          <w:szCs w:val="20"/>
        </w:rPr>
        <w:t>Arashiyama</w:t>
      </w:r>
      <w:proofErr w:type="spellEnd"/>
      <w:r w:rsidRPr="00CA12DC">
        <w:rPr>
          <w:rFonts w:asciiTheme="minorHAnsi" w:eastAsia="MS Gothic" w:hAnsiTheme="minorHAnsi" w:cstheme="minorHAnsi"/>
          <w:sz w:val="20"/>
          <w:szCs w:val="20"/>
        </w:rPr>
        <w:t xml:space="preserve">, Templo dorado </w:t>
      </w:r>
      <w:proofErr w:type="spellStart"/>
      <w:r w:rsidRPr="00CA12DC">
        <w:rPr>
          <w:rFonts w:asciiTheme="minorHAnsi" w:eastAsia="MS Gothic" w:hAnsiTheme="minorHAnsi" w:cstheme="minorHAnsi"/>
          <w:sz w:val="20"/>
          <w:szCs w:val="20"/>
        </w:rPr>
        <w:t>Kinkaku</w:t>
      </w:r>
      <w:proofErr w:type="spellEnd"/>
      <w:r w:rsidRPr="00CA12DC">
        <w:rPr>
          <w:rFonts w:asciiTheme="minorHAnsi" w:eastAsia="MS Gothic" w:hAnsiTheme="minorHAnsi" w:cstheme="minorHAnsi"/>
          <w:sz w:val="20"/>
          <w:szCs w:val="20"/>
        </w:rPr>
        <w:t xml:space="preserve">-ji, Templo </w:t>
      </w:r>
      <w:proofErr w:type="spellStart"/>
      <w:r w:rsidRPr="00CA12DC">
        <w:rPr>
          <w:rFonts w:asciiTheme="minorHAnsi" w:eastAsia="MS Gothic" w:hAnsiTheme="minorHAnsi" w:cstheme="minorHAnsi"/>
          <w:sz w:val="20"/>
          <w:szCs w:val="20"/>
        </w:rPr>
        <w:t>Sanjusangendo</w:t>
      </w:r>
      <w:proofErr w:type="spellEnd"/>
      <w:r w:rsidRPr="00CA12DC">
        <w:rPr>
          <w:rFonts w:asciiTheme="minorHAnsi" w:eastAsia="MS Gothic" w:hAnsiTheme="minorHAnsi" w:cstheme="minorHAnsi"/>
          <w:sz w:val="20"/>
          <w:szCs w:val="20"/>
        </w:rPr>
        <w:t xml:space="preserve"> (con mil estatuas de </w:t>
      </w:r>
      <w:proofErr w:type="spellStart"/>
      <w:r w:rsidRPr="00CA12DC">
        <w:rPr>
          <w:rFonts w:asciiTheme="minorHAnsi" w:eastAsia="MS Gothic" w:hAnsiTheme="minorHAnsi" w:cstheme="minorHAnsi"/>
          <w:sz w:val="20"/>
          <w:szCs w:val="20"/>
        </w:rPr>
        <w:t>Kannon</w:t>
      </w:r>
      <w:proofErr w:type="spellEnd"/>
      <w:r w:rsidRPr="00CA12DC">
        <w:rPr>
          <w:rFonts w:asciiTheme="minorHAnsi" w:eastAsia="MS Gothic" w:hAnsiTheme="minorHAnsi" w:cstheme="minorHAnsi"/>
          <w:sz w:val="20"/>
          <w:szCs w:val="20"/>
        </w:rPr>
        <w:t>, dios de misericordia),</w:t>
      </w:r>
      <w:r w:rsidR="00D67746">
        <w:rPr>
          <w:rFonts w:asciiTheme="minorHAnsi" w:eastAsia="MS Gothic" w:hAnsiTheme="minorHAnsi" w:cstheme="minorHAnsi"/>
          <w:sz w:val="20"/>
          <w:szCs w:val="20"/>
        </w:rPr>
        <w:t xml:space="preserve"> </w:t>
      </w:r>
      <w:r w:rsidR="00D67746" w:rsidRPr="00D67746">
        <w:rPr>
          <w:rFonts w:asciiTheme="minorHAnsi" w:eastAsia="MS Gothic" w:hAnsiTheme="minorHAnsi" w:cstheme="minorHAnsi"/>
          <w:sz w:val="20"/>
          <w:szCs w:val="20"/>
        </w:rPr>
        <w:t xml:space="preserve">Santuario Fushimi </w:t>
      </w:r>
      <w:proofErr w:type="spellStart"/>
      <w:r w:rsidR="00D67746" w:rsidRPr="00D67746">
        <w:rPr>
          <w:rFonts w:asciiTheme="minorHAnsi" w:eastAsia="MS Gothic" w:hAnsiTheme="minorHAnsi" w:cstheme="minorHAnsi"/>
          <w:sz w:val="20"/>
          <w:szCs w:val="20"/>
        </w:rPr>
        <w:t>Inari</w:t>
      </w:r>
      <w:proofErr w:type="spellEnd"/>
      <w:r w:rsidR="00D67746" w:rsidRPr="00D67746">
        <w:rPr>
          <w:rFonts w:asciiTheme="minorHAnsi" w:eastAsia="MS Gothic" w:hAnsiTheme="minorHAnsi" w:cstheme="minorHAnsi"/>
          <w:sz w:val="20"/>
          <w:szCs w:val="20"/>
        </w:rPr>
        <w:t xml:space="preserve"> (con miles de pórticos “</w:t>
      </w:r>
      <w:proofErr w:type="spellStart"/>
      <w:r w:rsidR="00D67746" w:rsidRPr="00D67746">
        <w:rPr>
          <w:rFonts w:asciiTheme="minorHAnsi" w:eastAsia="MS Gothic" w:hAnsiTheme="minorHAnsi" w:cstheme="minorHAnsi"/>
          <w:sz w:val="20"/>
          <w:szCs w:val="20"/>
        </w:rPr>
        <w:t>torii</w:t>
      </w:r>
      <w:proofErr w:type="spellEnd"/>
      <w:r w:rsidR="00D67746" w:rsidRPr="00D67746">
        <w:rPr>
          <w:rFonts w:asciiTheme="minorHAnsi" w:eastAsia="MS Gothic" w:hAnsiTheme="minorHAnsi" w:cstheme="minorHAnsi"/>
          <w:sz w:val="20"/>
          <w:szCs w:val="20"/>
        </w:rPr>
        <w:t>”)</w:t>
      </w:r>
      <w:r w:rsidR="00D67746">
        <w:rPr>
          <w:rFonts w:asciiTheme="minorHAnsi" w:eastAsia="MS Gothic" w:hAnsiTheme="minorHAnsi" w:cstheme="minorHAnsi"/>
          <w:sz w:val="20"/>
          <w:szCs w:val="20"/>
        </w:rPr>
        <w:t>.</w:t>
      </w:r>
      <w:r w:rsidRPr="00CA12DC">
        <w:rPr>
          <w:rFonts w:asciiTheme="minorHAnsi" w:eastAsia="MS Gothic" w:hAnsiTheme="minorHAnsi" w:cstheme="minorHAnsi"/>
          <w:sz w:val="20"/>
          <w:szCs w:val="20"/>
        </w:rPr>
        <w:t xml:space="preserve"> Regreso al hotel.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D67746" w:rsidRDefault="00D67746" w:rsidP="001F2421">
      <w:pPr>
        <w:autoSpaceDE w:val="0"/>
        <w:autoSpaceDN w:val="0"/>
        <w:adjustRightInd w:val="0"/>
        <w:jc w:val="both"/>
        <w:rPr>
          <w:rFonts w:eastAsia="Batang" w:cstheme="minorHAnsi"/>
          <w:b/>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6.</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p>
    <w:p w:rsidR="001F2421"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Día libre, para disfrutar de la ciudad. </w:t>
      </w:r>
      <w:r w:rsidRPr="00726F3F">
        <w:rPr>
          <w:rFonts w:cstheme="minorHAnsi"/>
          <w:b/>
          <w:bCs/>
          <w:color w:val="000000"/>
          <w:sz w:val="20"/>
          <w:szCs w:val="20"/>
          <w:lang w:val="es-MX"/>
        </w:rPr>
        <w:t>Alojamiento.</w:t>
      </w:r>
      <w:r>
        <w:rPr>
          <w:rFonts w:cstheme="minorHAnsi"/>
          <w:color w:val="000000"/>
          <w:sz w:val="20"/>
          <w:szCs w:val="20"/>
          <w:lang w:val="es-MX"/>
        </w:rPr>
        <w:t xml:space="preserve"> </w:t>
      </w:r>
    </w:p>
    <w:p w:rsidR="001F2421" w:rsidRDefault="001F2421" w:rsidP="001F2421">
      <w:pPr>
        <w:tabs>
          <w:tab w:val="num" w:pos="360"/>
        </w:tabs>
        <w:jc w:val="both"/>
        <w:rPr>
          <w:rFonts w:eastAsia="Batang" w:cstheme="minorHAnsi"/>
          <w:bCs/>
          <w:i/>
          <w:sz w:val="18"/>
          <w:szCs w:val="18"/>
          <w:lang w:val="es-MX" w:eastAsia="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726F3F">
        <w:rPr>
          <w:rFonts w:cstheme="minorHAnsi"/>
          <w:i/>
          <w:iCs/>
          <w:color w:val="000000"/>
          <w:sz w:val="18"/>
          <w:szCs w:val="18"/>
          <w:lang w:val="es-MX"/>
        </w:rPr>
        <w:t>A HIROSHIMA Y MIYAJIMA</w:t>
      </w:r>
      <w:r>
        <w:rPr>
          <w:rFonts w:cstheme="minorHAnsi"/>
          <w:i/>
          <w:iCs/>
          <w:color w:val="000000"/>
          <w:sz w:val="18"/>
          <w:szCs w:val="18"/>
          <w:lang w:val="es-MX"/>
        </w:rPr>
        <w:t xml:space="preserve">: </w:t>
      </w:r>
      <w:r w:rsidRPr="00343354">
        <w:rPr>
          <w:rFonts w:eastAsia="Batang" w:cstheme="minorHAnsi"/>
          <w:bCs/>
          <w:i/>
          <w:sz w:val="18"/>
          <w:szCs w:val="18"/>
          <w:lang w:val="es-MX" w:eastAsia="es-MX"/>
        </w:rPr>
        <w:t xml:space="preserve">Traslado a la estación de </w:t>
      </w:r>
      <w:proofErr w:type="spellStart"/>
      <w:r w:rsidRPr="00343354">
        <w:rPr>
          <w:rFonts w:eastAsia="Batang" w:cstheme="minorHAnsi"/>
          <w:bCs/>
          <w:i/>
          <w:sz w:val="18"/>
          <w:szCs w:val="18"/>
          <w:lang w:val="es-MX" w:eastAsia="es-MX"/>
        </w:rPr>
        <w:t>Kyoto</w:t>
      </w:r>
      <w:proofErr w:type="spellEnd"/>
      <w:r>
        <w:rPr>
          <w:rFonts w:eastAsia="Batang" w:cstheme="minorHAnsi"/>
          <w:bCs/>
          <w:i/>
          <w:sz w:val="18"/>
          <w:szCs w:val="18"/>
          <w:lang w:val="es-MX" w:eastAsia="es-MX"/>
        </w:rPr>
        <w:t>, para abordar el tren con destino</w:t>
      </w:r>
      <w:r w:rsidRPr="00343354">
        <w:rPr>
          <w:rFonts w:eastAsia="Batang" w:cstheme="minorHAnsi"/>
          <w:bCs/>
          <w:i/>
          <w:sz w:val="18"/>
          <w:szCs w:val="18"/>
          <w:lang w:val="es-MX" w:eastAsia="es-MX"/>
        </w:rPr>
        <w:t xml:space="preserve"> a Hiroshima</w:t>
      </w:r>
      <w:r>
        <w:rPr>
          <w:rFonts w:eastAsia="Batang" w:cstheme="minorHAnsi"/>
          <w:bCs/>
          <w:i/>
          <w:sz w:val="18"/>
          <w:szCs w:val="18"/>
          <w:lang w:val="es-MX" w:eastAsia="es-MX"/>
        </w:rPr>
        <w:t xml:space="preserve">, llegada y </w:t>
      </w:r>
      <w:r w:rsidRPr="00343354">
        <w:rPr>
          <w:rFonts w:eastAsia="Batang" w:cstheme="minorHAnsi"/>
          <w:bCs/>
          <w:i/>
          <w:sz w:val="18"/>
          <w:szCs w:val="18"/>
          <w:lang w:val="es-MX" w:eastAsia="es-MX"/>
        </w:rPr>
        <w:t>en transporte público para conoce</w:t>
      </w:r>
      <w:r>
        <w:rPr>
          <w:rFonts w:eastAsia="Batang" w:cstheme="minorHAnsi"/>
          <w:bCs/>
          <w:i/>
          <w:sz w:val="18"/>
          <w:szCs w:val="18"/>
          <w:lang w:val="es-MX" w:eastAsia="es-MX"/>
        </w:rPr>
        <w:t>remos</w:t>
      </w:r>
      <w:r w:rsidRPr="00343354">
        <w:rPr>
          <w:rFonts w:eastAsia="Batang" w:cstheme="minorHAnsi"/>
          <w:bCs/>
          <w:i/>
          <w:sz w:val="18"/>
          <w:szCs w:val="18"/>
          <w:lang w:val="es-MX" w:eastAsia="es-MX"/>
        </w:rPr>
        <w:t xml:space="preserve">, </w:t>
      </w:r>
      <w:r w:rsidRPr="00726F3F">
        <w:rPr>
          <w:rFonts w:eastAsia="Batang" w:cstheme="minorHAnsi"/>
          <w:bCs/>
          <w:i/>
          <w:sz w:val="18"/>
          <w:szCs w:val="18"/>
          <w:lang w:val="es-MX" w:eastAsia="es-MX"/>
        </w:rPr>
        <w:t xml:space="preserve">Santuario </w:t>
      </w:r>
      <w:proofErr w:type="spellStart"/>
      <w:r w:rsidRPr="00726F3F">
        <w:rPr>
          <w:rFonts w:eastAsia="Batang" w:cstheme="minorHAnsi"/>
          <w:bCs/>
          <w:i/>
          <w:sz w:val="18"/>
          <w:szCs w:val="18"/>
          <w:lang w:val="es-MX" w:eastAsia="es-MX"/>
        </w:rPr>
        <w:t>Itsukushima</w:t>
      </w:r>
      <w:proofErr w:type="spellEnd"/>
      <w:r w:rsidRPr="00726F3F">
        <w:rPr>
          <w:rFonts w:eastAsia="Batang" w:cstheme="minorHAnsi"/>
          <w:bCs/>
          <w:i/>
          <w:sz w:val="18"/>
          <w:szCs w:val="18"/>
          <w:lang w:val="es-MX" w:eastAsia="es-MX"/>
        </w:rPr>
        <w:t xml:space="preserve"> en la Isla </w:t>
      </w:r>
      <w:proofErr w:type="spellStart"/>
      <w:r w:rsidRPr="00726F3F">
        <w:rPr>
          <w:rFonts w:eastAsia="Batang" w:cstheme="minorHAnsi"/>
          <w:bCs/>
          <w:i/>
          <w:sz w:val="18"/>
          <w:szCs w:val="18"/>
          <w:lang w:val="es-MX" w:eastAsia="es-MX"/>
        </w:rPr>
        <w:t>Miyajima</w:t>
      </w:r>
      <w:proofErr w:type="spellEnd"/>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Parque Memorial de Hiroshima</w:t>
      </w:r>
      <w:r>
        <w:rPr>
          <w:rFonts w:eastAsia="Batang" w:cstheme="minorHAnsi"/>
          <w:bCs/>
          <w:i/>
          <w:sz w:val="18"/>
          <w:szCs w:val="18"/>
          <w:lang w:val="es-MX" w:eastAsia="es-MX"/>
        </w:rPr>
        <w:t xml:space="preserve">, y la </w:t>
      </w:r>
      <w:r w:rsidRPr="00726F3F">
        <w:rPr>
          <w:rFonts w:eastAsia="Batang" w:cstheme="minorHAnsi"/>
          <w:bCs/>
          <w:i/>
          <w:sz w:val="18"/>
          <w:szCs w:val="18"/>
          <w:lang w:val="es-MX" w:eastAsia="es-MX"/>
        </w:rPr>
        <w:t>C</w:t>
      </w:r>
      <w:r w:rsidRPr="00726F3F">
        <w:rPr>
          <w:rFonts w:ascii="Calibri" w:eastAsia="Batang" w:hAnsi="Calibri" w:cs="Calibri"/>
          <w:bCs/>
          <w:i/>
          <w:sz w:val="18"/>
          <w:szCs w:val="18"/>
          <w:lang w:val="es-MX" w:eastAsia="es-MX"/>
        </w:rPr>
        <w:t>ú</w:t>
      </w:r>
      <w:r w:rsidRPr="00726F3F">
        <w:rPr>
          <w:rFonts w:eastAsia="Batang" w:cstheme="minorHAnsi"/>
          <w:bCs/>
          <w:i/>
          <w:sz w:val="18"/>
          <w:szCs w:val="18"/>
          <w:lang w:val="es-MX" w:eastAsia="es-MX"/>
        </w:rPr>
        <w:t>pula de la Bomba Atómica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Traslado a la Estación de Hiroshima</w:t>
      </w:r>
      <w:r>
        <w:rPr>
          <w:rFonts w:eastAsia="Batang" w:cstheme="minorHAnsi"/>
          <w:bCs/>
          <w:i/>
          <w:sz w:val="18"/>
          <w:szCs w:val="18"/>
          <w:lang w:val="es-MX" w:eastAsia="es-MX"/>
        </w:rPr>
        <w:t xml:space="preserve"> y regreso en el tren. Traslado al hotel, por cuenta de los pasajeros. </w:t>
      </w:r>
    </w:p>
    <w:p w:rsidR="001F2421" w:rsidRPr="00343354" w:rsidRDefault="001F2421" w:rsidP="001F2421">
      <w:pPr>
        <w:autoSpaceDE w:val="0"/>
        <w:autoSpaceDN w:val="0"/>
        <w:adjustRightInd w:val="0"/>
        <w:jc w:val="both"/>
        <w:rPr>
          <w:rFonts w:eastAsia="Batang" w:cstheme="minorHAnsi"/>
          <w:bCs/>
          <w:i/>
          <w:sz w:val="18"/>
          <w:szCs w:val="18"/>
          <w:lang w:val="es-MX" w:eastAsia="es-MX"/>
        </w:rPr>
      </w:pPr>
      <w:r w:rsidRPr="00D729DB">
        <w:rPr>
          <w:rFonts w:eastAsia="Batang" w:cstheme="minorHAnsi"/>
          <w:bCs/>
          <w:i/>
          <w:sz w:val="18"/>
          <w:szCs w:val="18"/>
          <w:lang w:val="es-MX" w:eastAsia="es-MX"/>
        </w:rPr>
        <w:t xml:space="preserve">Atención: El gran pórtico </w:t>
      </w:r>
      <w:proofErr w:type="spellStart"/>
      <w:r w:rsidRPr="00D729DB">
        <w:rPr>
          <w:rFonts w:eastAsia="Batang" w:cstheme="minorHAnsi"/>
          <w:bCs/>
          <w:i/>
          <w:sz w:val="18"/>
          <w:szCs w:val="18"/>
          <w:lang w:val="es-MX" w:eastAsia="es-MX"/>
        </w:rPr>
        <w:t>torii</w:t>
      </w:r>
      <w:proofErr w:type="spellEnd"/>
      <w:r w:rsidRPr="00D729DB">
        <w:rPr>
          <w:rFonts w:eastAsia="Batang" w:cstheme="minorHAnsi"/>
          <w:bCs/>
          <w:i/>
          <w:sz w:val="18"/>
          <w:szCs w:val="18"/>
          <w:lang w:val="es-MX" w:eastAsia="es-MX"/>
        </w:rPr>
        <w:t xml:space="preserve"> del Santuario </w:t>
      </w:r>
      <w:proofErr w:type="spellStart"/>
      <w:r w:rsidRPr="00D729DB">
        <w:rPr>
          <w:rFonts w:eastAsia="Batang" w:cstheme="minorHAnsi"/>
          <w:bCs/>
          <w:i/>
          <w:sz w:val="18"/>
          <w:szCs w:val="18"/>
          <w:lang w:val="es-MX" w:eastAsia="es-MX"/>
        </w:rPr>
        <w:t>Itsukushima</w:t>
      </w:r>
      <w:proofErr w:type="spellEnd"/>
      <w:r w:rsidRPr="00D729DB">
        <w:rPr>
          <w:rFonts w:eastAsia="Batang" w:cstheme="minorHAnsi"/>
          <w:bCs/>
          <w:i/>
          <w:sz w:val="18"/>
          <w:szCs w:val="18"/>
          <w:lang w:val="es-MX" w:eastAsia="es-MX"/>
        </w:rPr>
        <w:t xml:space="preserve"> estará en obras y cubierto con andamios.</w:t>
      </w:r>
      <w:r>
        <w:rPr>
          <w:rFonts w:eastAsia="Batang" w:cstheme="minorHAnsi"/>
          <w:bCs/>
          <w:i/>
          <w:sz w:val="18"/>
          <w:szCs w:val="18"/>
          <w:lang w:val="es-MX" w:eastAsia="es-MX"/>
        </w:rPr>
        <w:t xml:space="preserve"> (se pretende terminar la reparación en diciembre 2022)</w:t>
      </w:r>
    </w:p>
    <w:p w:rsidR="001F2421" w:rsidRPr="00CA12DC" w:rsidRDefault="001F2421" w:rsidP="001F2421">
      <w:pPr>
        <w:autoSpaceDE w:val="0"/>
        <w:autoSpaceDN w:val="0"/>
        <w:adjustRightInd w:val="0"/>
        <w:jc w:val="both"/>
        <w:rPr>
          <w:rFonts w:eastAsia="Batang" w:cstheme="minorHAnsi"/>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7.</w:t>
      </w:r>
      <w:r>
        <w:rPr>
          <w:rFonts w:eastAsia="Batang" w:cstheme="minorHAnsi"/>
          <w:b/>
          <w:bCs/>
          <w:sz w:val="20"/>
          <w:szCs w:val="20"/>
          <w:lang w:val="es-MX" w:eastAsia="es-MX"/>
        </w:rPr>
        <w:t xml:space="preserve"> </w:t>
      </w:r>
      <w:proofErr w:type="spellStart"/>
      <w:r w:rsidRPr="00CA12DC">
        <w:rPr>
          <w:rFonts w:cstheme="minorHAnsi"/>
          <w:b/>
          <w:color w:val="000000"/>
          <w:sz w:val="20"/>
          <w:szCs w:val="20"/>
          <w:lang w:val="es-MX"/>
        </w:rPr>
        <w:t>Kyoto</w:t>
      </w:r>
      <w:proofErr w:type="spellEnd"/>
      <w:r w:rsidRPr="00CA12DC">
        <w:rPr>
          <w:rFonts w:cstheme="minorHAnsi"/>
          <w:b/>
          <w:color w:val="000000"/>
          <w:sz w:val="20"/>
          <w:szCs w:val="20"/>
          <w:lang w:val="es-MX"/>
        </w:rPr>
        <w:t xml:space="preserve"> – </w:t>
      </w:r>
      <w:r>
        <w:rPr>
          <w:rFonts w:cstheme="minorHAnsi"/>
          <w:b/>
          <w:color w:val="000000"/>
          <w:sz w:val="20"/>
          <w:szCs w:val="20"/>
          <w:lang w:val="es-MX"/>
        </w:rPr>
        <w:t>Kanazawa</w:t>
      </w:r>
    </w:p>
    <w:p w:rsidR="001F2421" w:rsidRPr="00813012" w:rsidRDefault="001F2421" w:rsidP="001F2421">
      <w:pPr>
        <w:autoSpaceDE w:val="0"/>
        <w:autoSpaceDN w:val="0"/>
        <w:adjustRightInd w:val="0"/>
        <w:jc w:val="both"/>
        <w:rPr>
          <w:rFonts w:cstheme="minorHAnsi"/>
          <w:bCs/>
          <w:i/>
          <w:iCs/>
          <w:color w:val="000000"/>
          <w:sz w:val="18"/>
          <w:szCs w:val="18"/>
          <w:lang w:val="es-MX"/>
        </w:rPr>
      </w:pPr>
      <w:r w:rsidRPr="00813012">
        <w:rPr>
          <w:rFonts w:cstheme="minorHAnsi"/>
          <w:bCs/>
          <w:i/>
          <w:iCs/>
          <w:color w:val="000000"/>
          <w:sz w:val="18"/>
          <w:szCs w:val="18"/>
          <w:lang w:val="es-MX"/>
        </w:rPr>
        <w:t xml:space="preserve">*Una maleta por persona será enviada aparte. Lleven consigo una mochila con ropa y otras cosas indispensables para pasar una noche en Kanazawa y otra en </w:t>
      </w:r>
      <w:proofErr w:type="spellStart"/>
      <w:r w:rsidRPr="00813012">
        <w:rPr>
          <w:rFonts w:cstheme="minorHAnsi"/>
          <w:bCs/>
          <w:i/>
          <w:iCs/>
          <w:color w:val="000000"/>
          <w:sz w:val="18"/>
          <w:szCs w:val="18"/>
          <w:lang w:val="es-MX"/>
        </w:rPr>
        <w:t>Gero</w:t>
      </w:r>
      <w:proofErr w:type="spellEnd"/>
    </w:p>
    <w:p w:rsidR="001F2421" w:rsidRPr="00BB0C65" w:rsidRDefault="001F2421" w:rsidP="001F2421">
      <w:pPr>
        <w:tabs>
          <w:tab w:val="num" w:pos="360"/>
        </w:tabs>
        <w:jc w:val="both"/>
        <w:rPr>
          <w:rFonts w:eastAsia="Calibri" w:cstheme="minorHAnsi"/>
          <w:b/>
          <w:bCs/>
          <w:sz w:val="20"/>
          <w:szCs w:val="20"/>
          <w:lang w:val="es-ES"/>
        </w:rPr>
      </w:pPr>
      <w:r w:rsidRPr="00CA12DC">
        <w:rPr>
          <w:rFonts w:cstheme="minorHAnsi"/>
          <w:b/>
          <w:color w:val="000000"/>
          <w:sz w:val="20"/>
          <w:szCs w:val="20"/>
          <w:lang w:val="es-MX"/>
        </w:rPr>
        <w:t>Desayuno.</w:t>
      </w:r>
      <w:r w:rsidRPr="00CA12DC">
        <w:rPr>
          <w:rFonts w:cstheme="minorHAnsi"/>
          <w:color w:val="000000"/>
          <w:sz w:val="20"/>
          <w:szCs w:val="20"/>
          <w:lang w:val="es-MX"/>
        </w:rPr>
        <w:t xml:space="preserve"> </w:t>
      </w:r>
      <w:r w:rsidRPr="00BB0C65">
        <w:rPr>
          <w:rFonts w:cstheme="minorHAnsi"/>
          <w:color w:val="000000"/>
          <w:sz w:val="20"/>
          <w:szCs w:val="20"/>
          <w:lang w:val="es-MX"/>
        </w:rPr>
        <w:t xml:space="preserve">Reunión en el lobby y traslado a la Estación de </w:t>
      </w:r>
      <w:proofErr w:type="spellStart"/>
      <w:r w:rsidRPr="00BB0C65">
        <w:rPr>
          <w:rFonts w:cstheme="minorHAnsi"/>
          <w:color w:val="000000"/>
          <w:sz w:val="20"/>
          <w:szCs w:val="20"/>
          <w:lang w:val="es-MX"/>
        </w:rPr>
        <w:t>K</w:t>
      </w:r>
      <w:r>
        <w:rPr>
          <w:rFonts w:cstheme="minorHAnsi"/>
          <w:color w:val="000000"/>
          <w:sz w:val="20"/>
          <w:szCs w:val="20"/>
          <w:lang w:val="es-MX"/>
        </w:rPr>
        <w:t>y</w:t>
      </w:r>
      <w:r w:rsidRPr="00BB0C65">
        <w:rPr>
          <w:rFonts w:cstheme="minorHAnsi"/>
          <w:color w:val="000000"/>
          <w:sz w:val="20"/>
          <w:szCs w:val="20"/>
          <w:lang w:val="es-MX"/>
        </w:rPr>
        <w:t>oto</w:t>
      </w:r>
      <w:proofErr w:type="spellEnd"/>
      <w:r w:rsidRPr="00BB0C65">
        <w:rPr>
          <w:rFonts w:cstheme="minorHAnsi"/>
          <w:color w:val="000000"/>
          <w:sz w:val="20"/>
          <w:szCs w:val="20"/>
          <w:lang w:val="es-MX"/>
        </w:rPr>
        <w:t xml:space="preserve"> con un</w:t>
      </w:r>
      <w:r>
        <w:rPr>
          <w:rFonts w:cstheme="minorHAnsi"/>
          <w:color w:val="000000"/>
          <w:sz w:val="20"/>
          <w:szCs w:val="20"/>
          <w:lang w:val="es-MX"/>
        </w:rPr>
        <w:t xml:space="preserve"> </w:t>
      </w:r>
      <w:r w:rsidRPr="00BB0C65">
        <w:rPr>
          <w:rFonts w:cstheme="minorHAnsi"/>
          <w:color w:val="000000"/>
          <w:sz w:val="20"/>
          <w:szCs w:val="20"/>
          <w:lang w:val="es-MX"/>
        </w:rPr>
        <w:t>guía de habla española.</w:t>
      </w:r>
      <w:r>
        <w:rPr>
          <w:rFonts w:cstheme="minorHAnsi"/>
          <w:color w:val="000000"/>
          <w:sz w:val="20"/>
          <w:szCs w:val="20"/>
          <w:lang w:val="es-MX"/>
        </w:rPr>
        <w:t xml:space="preserve"> </w:t>
      </w:r>
      <w:r w:rsidRPr="00BB0C65">
        <w:rPr>
          <w:rFonts w:cstheme="minorHAnsi"/>
          <w:color w:val="000000"/>
          <w:sz w:val="20"/>
          <w:szCs w:val="20"/>
          <w:lang w:val="es-MX"/>
        </w:rPr>
        <w:t xml:space="preserve">Salida desde </w:t>
      </w:r>
      <w:proofErr w:type="spellStart"/>
      <w:r w:rsidRPr="00BB0C65">
        <w:rPr>
          <w:rFonts w:cstheme="minorHAnsi"/>
          <w:color w:val="000000"/>
          <w:sz w:val="20"/>
          <w:szCs w:val="20"/>
          <w:lang w:val="es-MX"/>
        </w:rPr>
        <w:t>K</w:t>
      </w:r>
      <w:r>
        <w:rPr>
          <w:rFonts w:cstheme="minorHAnsi"/>
          <w:color w:val="000000"/>
          <w:sz w:val="20"/>
          <w:szCs w:val="20"/>
          <w:lang w:val="es-MX"/>
        </w:rPr>
        <w:t>y</w:t>
      </w:r>
      <w:r w:rsidRPr="00BB0C65">
        <w:rPr>
          <w:rFonts w:cstheme="minorHAnsi"/>
          <w:color w:val="000000"/>
          <w:sz w:val="20"/>
          <w:szCs w:val="20"/>
          <w:lang w:val="es-MX"/>
        </w:rPr>
        <w:t>oto</w:t>
      </w:r>
      <w:proofErr w:type="spellEnd"/>
      <w:r w:rsidRPr="00BB0C65">
        <w:rPr>
          <w:rFonts w:cstheme="minorHAnsi"/>
          <w:color w:val="000000"/>
          <w:sz w:val="20"/>
          <w:szCs w:val="20"/>
          <w:lang w:val="es-MX"/>
        </w:rPr>
        <w:t xml:space="preserve"> con destino a Kanazawa en tren </w:t>
      </w:r>
      <w:proofErr w:type="spellStart"/>
      <w:r w:rsidRPr="00BB0C65">
        <w:rPr>
          <w:rFonts w:cstheme="minorHAnsi"/>
          <w:color w:val="000000"/>
          <w:sz w:val="20"/>
          <w:szCs w:val="20"/>
          <w:lang w:val="es-MX"/>
        </w:rPr>
        <w:t>express</w:t>
      </w:r>
      <w:proofErr w:type="spellEnd"/>
      <w:r w:rsidRPr="00BB0C65">
        <w:rPr>
          <w:rFonts w:cstheme="minorHAnsi"/>
          <w:color w:val="000000"/>
          <w:sz w:val="20"/>
          <w:szCs w:val="20"/>
          <w:lang w:val="es-MX"/>
        </w:rPr>
        <w:t xml:space="preserve"> </w:t>
      </w:r>
      <w:proofErr w:type="spellStart"/>
      <w:r w:rsidRPr="00BB0C65">
        <w:rPr>
          <w:rFonts w:cstheme="minorHAnsi"/>
          <w:color w:val="000000"/>
          <w:sz w:val="20"/>
          <w:szCs w:val="20"/>
          <w:lang w:val="es-MX"/>
        </w:rPr>
        <w:t>Thunderbird</w:t>
      </w:r>
      <w:proofErr w:type="spellEnd"/>
      <w:r w:rsidRPr="00BB0C65">
        <w:rPr>
          <w:rFonts w:cstheme="minorHAnsi"/>
          <w:color w:val="000000"/>
          <w:sz w:val="20"/>
          <w:szCs w:val="20"/>
          <w:lang w:val="es-MX"/>
        </w:rPr>
        <w:t>.</w:t>
      </w:r>
      <w:r>
        <w:rPr>
          <w:rFonts w:cstheme="minorHAnsi"/>
          <w:color w:val="000000"/>
          <w:sz w:val="20"/>
          <w:szCs w:val="20"/>
          <w:lang w:val="es-MX"/>
        </w:rPr>
        <w:t xml:space="preserve"> </w:t>
      </w:r>
      <w:r w:rsidRPr="00BB0C65">
        <w:rPr>
          <w:rFonts w:cstheme="minorHAnsi"/>
          <w:color w:val="000000"/>
          <w:sz w:val="20"/>
          <w:szCs w:val="20"/>
          <w:lang w:val="es-MX"/>
        </w:rPr>
        <w:t>Llegada a la Estación de Kanazawa</w:t>
      </w:r>
      <w:r>
        <w:rPr>
          <w:rFonts w:cstheme="minorHAnsi"/>
          <w:color w:val="000000"/>
          <w:sz w:val="20"/>
          <w:szCs w:val="20"/>
          <w:lang w:val="es-MX"/>
        </w:rPr>
        <w:t xml:space="preserve">. </w:t>
      </w:r>
      <w:r w:rsidRPr="00BB0C65">
        <w:rPr>
          <w:rFonts w:cstheme="minorHAnsi"/>
          <w:color w:val="000000"/>
          <w:sz w:val="20"/>
          <w:szCs w:val="20"/>
          <w:lang w:val="es-MX"/>
        </w:rPr>
        <w:t>Visita de Kanazawa de jornada completa con un guía de habla española; conocerán</w:t>
      </w:r>
      <w:r>
        <w:rPr>
          <w:rFonts w:cstheme="minorHAnsi"/>
          <w:color w:val="000000"/>
          <w:sz w:val="20"/>
          <w:szCs w:val="20"/>
          <w:lang w:val="es-MX"/>
        </w:rPr>
        <w:t xml:space="preserve">, </w:t>
      </w:r>
      <w:r w:rsidRPr="00813012">
        <w:rPr>
          <w:rFonts w:cstheme="minorHAnsi"/>
          <w:color w:val="000000"/>
          <w:sz w:val="20"/>
          <w:szCs w:val="20"/>
          <w:lang w:val="es-MX"/>
        </w:rPr>
        <w:t xml:space="preserve">Mercado </w:t>
      </w:r>
      <w:proofErr w:type="spellStart"/>
      <w:r w:rsidRPr="00813012">
        <w:rPr>
          <w:rFonts w:cstheme="minorHAnsi"/>
          <w:color w:val="000000"/>
          <w:sz w:val="20"/>
          <w:szCs w:val="20"/>
          <w:lang w:val="es-MX"/>
        </w:rPr>
        <w:t>Omicho</w:t>
      </w:r>
      <w:proofErr w:type="spellEnd"/>
      <w:r w:rsidRPr="00813012">
        <w:rPr>
          <w:rFonts w:cstheme="minorHAnsi"/>
          <w:color w:val="000000"/>
          <w:sz w:val="20"/>
          <w:szCs w:val="20"/>
          <w:lang w:val="es-MX"/>
        </w:rPr>
        <w:t xml:space="preserve"> (mercado animado donde venden pescados,</w:t>
      </w:r>
      <w:r>
        <w:rPr>
          <w:rFonts w:cstheme="minorHAnsi"/>
          <w:color w:val="000000"/>
          <w:sz w:val="20"/>
          <w:szCs w:val="20"/>
          <w:lang w:val="es-MX"/>
        </w:rPr>
        <w:t xml:space="preserve"> </w:t>
      </w:r>
      <w:r w:rsidRPr="00813012">
        <w:rPr>
          <w:rFonts w:cstheme="minorHAnsi"/>
          <w:color w:val="000000"/>
          <w:sz w:val="20"/>
          <w:szCs w:val="20"/>
          <w:lang w:val="es-MX"/>
        </w:rPr>
        <w:t>mariscos, verduras, etc.)</w:t>
      </w:r>
      <w:r>
        <w:rPr>
          <w:rFonts w:cstheme="minorHAnsi"/>
          <w:color w:val="000000"/>
          <w:sz w:val="20"/>
          <w:szCs w:val="20"/>
          <w:lang w:val="es-MX"/>
        </w:rPr>
        <w:t xml:space="preserve">, </w:t>
      </w:r>
      <w:r w:rsidRPr="00813012">
        <w:rPr>
          <w:rFonts w:cstheme="minorHAnsi"/>
          <w:color w:val="000000"/>
          <w:sz w:val="20"/>
          <w:szCs w:val="20"/>
          <w:lang w:val="es-MX"/>
        </w:rPr>
        <w:t xml:space="preserve">Barrio </w:t>
      </w:r>
      <w:proofErr w:type="spellStart"/>
      <w:r w:rsidRPr="00813012">
        <w:rPr>
          <w:rFonts w:cstheme="minorHAnsi"/>
          <w:color w:val="000000"/>
          <w:sz w:val="20"/>
          <w:szCs w:val="20"/>
          <w:lang w:val="es-MX"/>
        </w:rPr>
        <w:t>Higashichaya</w:t>
      </w:r>
      <w:proofErr w:type="spellEnd"/>
      <w:r>
        <w:rPr>
          <w:rFonts w:cstheme="minorHAnsi"/>
          <w:color w:val="000000"/>
          <w:sz w:val="20"/>
          <w:szCs w:val="20"/>
          <w:lang w:val="es-MX"/>
        </w:rPr>
        <w:t xml:space="preserve">, </w:t>
      </w:r>
      <w:r w:rsidRPr="00813012">
        <w:rPr>
          <w:rFonts w:cstheme="minorHAnsi"/>
          <w:color w:val="000000"/>
          <w:sz w:val="20"/>
          <w:szCs w:val="20"/>
          <w:lang w:val="es-MX"/>
        </w:rPr>
        <w:t>Jard</w:t>
      </w:r>
      <w:r w:rsidRPr="00813012">
        <w:rPr>
          <w:rFonts w:ascii="Calibri" w:hAnsi="Calibri" w:cs="Calibri"/>
          <w:color w:val="000000"/>
          <w:sz w:val="20"/>
          <w:szCs w:val="20"/>
          <w:lang w:val="es-MX"/>
        </w:rPr>
        <w:t>í</w:t>
      </w:r>
      <w:r w:rsidRPr="00813012">
        <w:rPr>
          <w:rFonts w:cstheme="minorHAnsi"/>
          <w:color w:val="000000"/>
          <w:sz w:val="20"/>
          <w:szCs w:val="20"/>
          <w:lang w:val="es-MX"/>
        </w:rPr>
        <w:t xml:space="preserve">n </w:t>
      </w:r>
      <w:proofErr w:type="spellStart"/>
      <w:r w:rsidRPr="00813012">
        <w:rPr>
          <w:rFonts w:cstheme="minorHAnsi"/>
          <w:color w:val="000000"/>
          <w:sz w:val="20"/>
          <w:szCs w:val="20"/>
          <w:lang w:val="es-MX"/>
        </w:rPr>
        <w:t>Kenrokuen</w:t>
      </w:r>
      <w:proofErr w:type="spellEnd"/>
      <w:r w:rsidRPr="00813012">
        <w:rPr>
          <w:rFonts w:cstheme="minorHAnsi"/>
          <w:color w:val="000000"/>
          <w:sz w:val="20"/>
          <w:szCs w:val="20"/>
          <w:lang w:val="es-MX"/>
        </w:rPr>
        <w:t xml:space="preserve"> (uno de los jardines m</w:t>
      </w:r>
      <w:r w:rsidRPr="00813012">
        <w:rPr>
          <w:rFonts w:ascii="Calibri" w:hAnsi="Calibri" w:cs="Calibri"/>
          <w:color w:val="000000"/>
          <w:sz w:val="20"/>
          <w:szCs w:val="20"/>
          <w:lang w:val="es-MX"/>
        </w:rPr>
        <w:t>á</w:t>
      </w:r>
      <w:r w:rsidRPr="00813012">
        <w:rPr>
          <w:rFonts w:cstheme="minorHAnsi"/>
          <w:color w:val="000000"/>
          <w:sz w:val="20"/>
          <w:szCs w:val="20"/>
          <w:lang w:val="es-MX"/>
        </w:rPr>
        <w:t>s famosos de Jap</w:t>
      </w:r>
      <w:r w:rsidRPr="00813012">
        <w:rPr>
          <w:rFonts w:ascii="Calibri" w:hAnsi="Calibri" w:cs="Calibri"/>
          <w:color w:val="000000"/>
          <w:sz w:val="20"/>
          <w:szCs w:val="20"/>
          <w:lang w:val="es-MX"/>
        </w:rPr>
        <w:t>ó</w:t>
      </w:r>
      <w:r w:rsidRPr="00813012">
        <w:rPr>
          <w:rFonts w:cstheme="minorHAnsi"/>
          <w:color w:val="000000"/>
          <w:sz w:val="20"/>
          <w:szCs w:val="20"/>
          <w:lang w:val="es-MX"/>
        </w:rPr>
        <w:t>n)</w:t>
      </w:r>
      <w:r>
        <w:rPr>
          <w:rFonts w:cstheme="minorHAnsi"/>
          <w:color w:val="000000"/>
          <w:sz w:val="20"/>
          <w:szCs w:val="20"/>
          <w:lang w:val="es-MX"/>
        </w:rPr>
        <w:t xml:space="preserve"> T</w:t>
      </w:r>
      <w:r w:rsidRPr="00BB0C65">
        <w:rPr>
          <w:rFonts w:cstheme="minorHAnsi"/>
          <w:color w:val="000000"/>
          <w:sz w:val="20"/>
          <w:szCs w:val="20"/>
          <w:lang w:val="es-MX"/>
        </w:rPr>
        <w:t>raslado al hotel en Kanazawa</w:t>
      </w:r>
      <w:r>
        <w:rPr>
          <w:rFonts w:cstheme="minorHAnsi"/>
          <w:color w:val="000000"/>
          <w:sz w:val="20"/>
          <w:szCs w:val="20"/>
          <w:lang w:val="es-MX"/>
        </w:rPr>
        <w:t xml:space="preserve">. </w:t>
      </w:r>
      <w:r w:rsidRPr="00BB0C65">
        <w:rPr>
          <w:rFonts w:cstheme="minorHAnsi"/>
          <w:b/>
          <w:bCs/>
          <w:color w:val="000000"/>
          <w:sz w:val="20"/>
          <w:szCs w:val="20"/>
          <w:lang w:val="es-MX"/>
        </w:rPr>
        <w:t xml:space="preserve">Alojamiento. </w:t>
      </w:r>
    </w:p>
    <w:p w:rsidR="001F2421" w:rsidRDefault="001F2421" w:rsidP="001F2421">
      <w:pPr>
        <w:jc w:val="both"/>
        <w:rPr>
          <w:rFonts w:cstheme="minorHAnsi"/>
          <w:b/>
          <w:bCs/>
          <w:color w:val="000000" w:themeColor="text1"/>
          <w:sz w:val="20"/>
          <w:szCs w:val="20"/>
          <w:lang w:val="es-ES"/>
        </w:rPr>
      </w:pPr>
    </w:p>
    <w:p w:rsidR="001F2421"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8</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Pr>
          <w:rFonts w:cstheme="minorHAnsi"/>
          <w:b/>
          <w:color w:val="000000"/>
          <w:sz w:val="20"/>
          <w:szCs w:val="20"/>
          <w:lang w:val="es-MX"/>
        </w:rPr>
        <w:t xml:space="preserve">Kanazawa – </w:t>
      </w:r>
      <w:proofErr w:type="spellStart"/>
      <w:r w:rsidRPr="00BB0C65">
        <w:rPr>
          <w:rFonts w:cstheme="minorHAnsi"/>
          <w:b/>
          <w:color w:val="000000"/>
          <w:sz w:val="20"/>
          <w:szCs w:val="20"/>
          <w:lang w:val="es-MX"/>
        </w:rPr>
        <w:t>Shirakawago</w:t>
      </w:r>
      <w:proofErr w:type="spellEnd"/>
      <w:r>
        <w:rPr>
          <w:rFonts w:cstheme="minorHAnsi"/>
          <w:b/>
          <w:color w:val="000000"/>
          <w:sz w:val="20"/>
          <w:szCs w:val="20"/>
          <w:lang w:val="es-MX"/>
        </w:rPr>
        <w:t xml:space="preserve"> </w:t>
      </w:r>
      <w:r w:rsidRPr="00BB0C65">
        <w:rPr>
          <w:rFonts w:cstheme="minorHAnsi"/>
          <w:b/>
          <w:color w:val="000000"/>
          <w:sz w:val="20"/>
          <w:szCs w:val="20"/>
          <w:lang w:val="es-MX"/>
        </w:rPr>
        <w:t xml:space="preserve">– Takayama – </w:t>
      </w:r>
      <w:proofErr w:type="spellStart"/>
      <w:r w:rsidRPr="00BB0C65">
        <w:rPr>
          <w:rFonts w:cstheme="minorHAnsi"/>
          <w:b/>
          <w:color w:val="000000"/>
          <w:sz w:val="20"/>
          <w:szCs w:val="20"/>
          <w:lang w:val="es-MX"/>
        </w:rPr>
        <w:t>Gero</w:t>
      </w:r>
      <w:proofErr w:type="spellEnd"/>
    </w:p>
    <w:p w:rsidR="001F2421" w:rsidRDefault="001F2421" w:rsidP="001F2421">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 xml:space="preserve">Reunión en el lobby y salida hacia </w:t>
      </w:r>
      <w:proofErr w:type="spellStart"/>
      <w:r w:rsidRPr="00BB0C65">
        <w:rPr>
          <w:rFonts w:cstheme="minorHAnsi"/>
          <w:bCs/>
          <w:color w:val="000000"/>
          <w:sz w:val="20"/>
          <w:szCs w:val="20"/>
          <w:lang w:val="es-MX"/>
        </w:rPr>
        <w:t>Shirakawago</w:t>
      </w:r>
      <w:proofErr w:type="spellEnd"/>
      <w:r>
        <w:rPr>
          <w:rFonts w:cstheme="minorHAnsi"/>
          <w:bCs/>
          <w:color w:val="000000"/>
          <w:sz w:val="20"/>
          <w:szCs w:val="20"/>
          <w:lang w:val="es-MX"/>
        </w:rPr>
        <w:t xml:space="preserve"> </w:t>
      </w:r>
      <w:r w:rsidR="00924226">
        <w:rPr>
          <w:rFonts w:cstheme="minorHAnsi"/>
          <w:bCs/>
          <w:color w:val="000000"/>
          <w:sz w:val="20"/>
          <w:szCs w:val="20"/>
          <w:lang w:val="es-MX"/>
        </w:rPr>
        <w:t xml:space="preserve">donde </w:t>
      </w:r>
      <w:r w:rsidRPr="00BB0C65">
        <w:rPr>
          <w:rFonts w:cstheme="minorHAnsi"/>
          <w:bCs/>
          <w:color w:val="000000"/>
          <w:sz w:val="20"/>
          <w:szCs w:val="20"/>
          <w:lang w:val="es-MX"/>
        </w:rPr>
        <w:t>conoceremos</w:t>
      </w:r>
      <w:r>
        <w:rPr>
          <w:rFonts w:cstheme="minorHAnsi"/>
          <w:bCs/>
          <w:color w:val="000000"/>
          <w:sz w:val="20"/>
          <w:szCs w:val="20"/>
          <w:lang w:val="es-MX"/>
        </w:rPr>
        <w:t xml:space="preserve">, las </w:t>
      </w:r>
      <w:r w:rsidRPr="00BB0C65">
        <w:rPr>
          <w:rFonts w:cstheme="minorHAnsi"/>
          <w:bCs/>
          <w:color w:val="000000"/>
          <w:sz w:val="20"/>
          <w:szCs w:val="20"/>
          <w:lang w:val="es-MX"/>
        </w:rPr>
        <w:t xml:space="preserve">casas al estilo </w:t>
      </w:r>
      <w:proofErr w:type="spellStart"/>
      <w:r w:rsidRPr="00BB0C65">
        <w:rPr>
          <w:rFonts w:cstheme="minorHAnsi"/>
          <w:bCs/>
          <w:color w:val="000000"/>
          <w:sz w:val="20"/>
          <w:szCs w:val="20"/>
          <w:lang w:val="es-MX"/>
        </w:rPr>
        <w:t>Gasshozukuri</w:t>
      </w:r>
      <w:proofErr w:type="spellEnd"/>
      <w:r>
        <w:rPr>
          <w:rFonts w:cstheme="minorHAnsi"/>
          <w:bCs/>
          <w:color w:val="000000"/>
          <w:sz w:val="20"/>
          <w:szCs w:val="20"/>
          <w:lang w:val="es-MX"/>
        </w:rPr>
        <w:t xml:space="preserve">. </w:t>
      </w:r>
      <w:r w:rsidRPr="00BB0C65">
        <w:rPr>
          <w:rFonts w:cstheme="minorHAnsi"/>
          <w:bCs/>
          <w:color w:val="000000"/>
          <w:sz w:val="20"/>
          <w:szCs w:val="20"/>
          <w:lang w:val="es-MX"/>
        </w:rPr>
        <w:t>Después, traslado a Takayama donde conoceremos</w:t>
      </w:r>
      <w:r>
        <w:rPr>
          <w:rFonts w:cstheme="minorHAnsi"/>
          <w:bCs/>
          <w:color w:val="000000"/>
          <w:sz w:val="20"/>
          <w:szCs w:val="20"/>
          <w:lang w:val="es-MX"/>
        </w:rPr>
        <w:t xml:space="preserve">, </w:t>
      </w:r>
      <w:r w:rsidRPr="00BB0C65">
        <w:rPr>
          <w:rFonts w:cstheme="minorHAnsi"/>
          <w:bCs/>
          <w:color w:val="000000"/>
          <w:sz w:val="20"/>
          <w:szCs w:val="20"/>
          <w:lang w:val="es-MX"/>
        </w:rPr>
        <w:t>barrio hist</w:t>
      </w:r>
      <w:r w:rsidRPr="00BB0C65">
        <w:rPr>
          <w:rFonts w:ascii="Calibri" w:hAnsi="Calibri" w:cs="Calibri"/>
          <w:bCs/>
          <w:color w:val="000000"/>
          <w:sz w:val="20"/>
          <w:szCs w:val="20"/>
          <w:lang w:val="es-MX"/>
        </w:rPr>
        <w:t>ó</w:t>
      </w:r>
      <w:r w:rsidRPr="00BB0C65">
        <w:rPr>
          <w:rFonts w:cstheme="minorHAnsi"/>
          <w:bCs/>
          <w:color w:val="000000"/>
          <w:sz w:val="20"/>
          <w:szCs w:val="20"/>
          <w:lang w:val="es-MX"/>
        </w:rPr>
        <w:t xml:space="preserve">rico </w:t>
      </w:r>
      <w:proofErr w:type="spellStart"/>
      <w:r w:rsidRPr="00BB0C65">
        <w:rPr>
          <w:rFonts w:cstheme="minorHAnsi"/>
          <w:bCs/>
          <w:color w:val="000000"/>
          <w:sz w:val="20"/>
          <w:szCs w:val="20"/>
          <w:lang w:val="es-MX"/>
        </w:rPr>
        <w:t>Kamisannomachi</w:t>
      </w:r>
      <w:proofErr w:type="spellEnd"/>
      <w:r w:rsidRPr="00BB0C65">
        <w:rPr>
          <w:rFonts w:cstheme="minorHAnsi"/>
          <w:bCs/>
          <w:color w:val="000000"/>
          <w:sz w:val="20"/>
          <w:szCs w:val="20"/>
          <w:lang w:val="es-MX"/>
        </w:rPr>
        <w:t xml:space="preserve"> con tiendas de recuerdos</w:t>
      </w:r>
      <w:r>
        <w:rPr>
          <w:rFonts w:cstheme="minorHAnsi"/>
          <w:bCs/>
          <w:color w:val="000000"/>
          <w:sz w:val="20"/>
          <w:szCs w:val="20"/>
          <w:lang w:val="es-MX"/>
        </w:rPr>
        <w:t xml:space="preserve"> </w:t>
      </w:r>
      <w:r w:rsidRPr="00BB0C65">
        <w:rPr>
          <w:rFonts w:cstheme="minorHAnsi"/>
          <w:bCs/>
          <w:color w:val="000000"/>
          <w:sz w:val="20"/>
          <w:szCs w:val="20"/>
          <w:lang w:val="es-MX"/>
        </w:rPr>
        <w:t>y bodegas de sake</w:t>
      </w:r>
      <w:r>
        <w:rPr>
          <w:rFonts w:cstheme="minorHAnsi"/>
          <w:bCs/>
          <w:color w:val="000000"/>
          <w:sz w:val="20"/>
          <w:szCs w:val="20"/>
          <w:lang w:val="es-MX"/>
        </w:rPr>
        <w:t xml:space="preserve">, </w:t>
      </w:r>
      <w:proofErr w:type="spellStart"/>
      <w:r w:rsidRPr="00BB0C65">
        <w:rPr>
          <w:rFonts w:cstheme="minorHAnsi"/>
          <w:bCs/>
          <w:color w:val="000000"/>
          <w:sz w:val="20"/>
          <w:szCs w:val="20"/>
          <w:lang w:val="es-MX"/>
        </w:rPr>
        <w:t>Yatai</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Kaikan</w:t>
      </w:r>
      <w:proofErr w:type="spellEnd"/>
      <w:r w:rsidRPr="00BB0C65">
        <w:rPr>
          <w:rFonts w:cstheme="minorHAnsi"/>
          <w:bCs/>
          <w:color w:val="000000"/>
          <w:sz w:val="20"/>
          <w:szCs w:val="20"/>
          <w:lang w:val="es-MX"/>
        </w:rPr>
        <w:t xml:space="preserve"> (exposición de las carrozas</w:t>
      </w:r>
      <w:r>
        <w:rPr>
          <w:rFonts w:cstheme="minorHAnsi"/>
          <w:bCs/>
          <w:color w:val="000000"/>
          <w:sz w:val="20"/>
          <w:szCs w:val="20"/>
          <w:lang w:val="es-MX"/>
        </w:rPr>
        <w:t xml:space="preserve"> </w:t>
      </w:r>
      <w:r w:rsidRPr="00BB0C65">
        <w:rPr>
          <w:rFonts w:cstheme="minorHAnsi"/>
          <w:bCs/>
          <w:color w:val="000000"/>
          <w:sz w:val="20"/>
          <w:szCs w:val="20"/>
          <w:lang w:val="es-MX"/>
        </w:rPr>
        <w:t>para el Festival de Takayama)</w:t>
      </w:r>
      <w:r>
        <w:rPr>
          <w:rFonts w:cstheme="minorHAnsi"/>
          <w:bCs/>
          <w:color w:val="000000"/>
          <w:sz w:val="20"/>
          <w:szCs w:val="20"/>
          <w:lang w:val="es-MX"/>
        </w:rPr>
        <w:t>.</w:t>
      </w:r>
      <w:r w:rsidRPr="00BB0C65">
        <w:rPr>
          <w:rFonts w:cstheme="minorHAnsi"/>
          <w:bCs/>
          <w:color w:val="000000"/>
          <w:sz w:val="20"/>
          <w:szCs w:val="20"/>
          <w:lang w:val="es-MX"/>
        </w:rPr>
        <w:t xml:space="preserve"> Traslado </w:t>
      </w:r>
      <w:r>
        <w:rPr>
          <w:rFonts w:cstheme="minorHAnsi"/>
          <w:bCs/>
          <w:color w:val="000000"/>
          <w:sz w:val="20"/>
          <w:szCs w:val="20"/>
          <w:lang w:val="es-MX"/>
        </w:rPr>
        <w:t>a</w:t>
      </w:r>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Gero</w:t>
      </w:r>
      <w:proofErr w:type="spellEnd"/>
      <w:r>
        <w:rPr>
          <w:rFonts w:cstheme="minorHAnsi"/>
          <w:bCs/>
          <w:color w:val="000000"/>
          <w:sz w:val="20"/>
          <w:szCs w:val="20"/>
          <w:lang w:val="es-MX"/>
        </w:rPr>
        <w:t xml:space="preserve">. </w:t>
      </w:r>
      <w:r w:rsidRPr="00BB0C65">
        <w:rPr>
          <w:rFonts w:cstheme="minorHAnsi"/>
          <w:b/>
          <w:color w:val="000000"/>
          <w:sz w:val="20"/>
          <w:szCs w:val="20"/>
          <w:lang w:val="es-MX"/>
        </w:rPr>
        <w:t>Alojamiento.</w:t>
      </w:r>
      <w:r>
        <w:rPr>
          <w:rFonts w:cstheme="minorHAnsi"/>
          <w:bCs/>
          <w:color w:val="000000"/>
          <w:sz w:val="20"/>
          <w:szCs w:val="20"/>
          <w:lang w:val="es-MX"/>
        </w:rPr>
        <w:t xml:space="preserve"> </w:t>
      </w:r>
    </w:p>
    <w:p w:rsidR="001F2421" w:rsidRDefault="001F2421" w:rsidP="001F2421">
      <w:pPr>
        <w:jc w:val="both"/>
        <w:rPr>
          <w:rFonts w:cstheme="minorHAnsi"/>
          <w:bCs/>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BB0C65">
        <w:rPr>
          <w:rFonts w:cstheme="minorHAnsi"/>
          <w:b/>
          <w:color w:val="000000" w:themeColor="text1"/>
          <w:sz w:val="20"/>
          <w:szCs w:val="20"/>
          <w:lang w:val="es-ES"/>
        </w:rPr>
        <w:t>Gero</w:t>
      </w:r>
      <w:proofErr w:type="spellEnd"/>
      <w:r w:rsidRPr="00BB0C65">
        <w:rPr>
          <w:rFonts w:cstheme="minorHAnsi"/>
          <w:b/>
          <w:color w:val="000000" w:themeColor="text1"/>
          <w:sz w:val="20"/>
          <w:szCs w:val="20"/>
          <w:lang w:val="es-ES"/>
        </w:rPr>
        <w:t xml:space="preserve"> – Nagoya </w:t>
      </w:r>
    </w:p>
    <w:p w:rsidR="008C6647" w:rsidRDefault="001F2421" w:rsidP="001F2421">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Reunión en el lobby</w:t>
      </w:r>
      <w:r>
        <w:rPr>
          <w:rFonts w:cstheme="minorHAnsi"/>
          <w:bCs/>
          <w:color w:val="000000"/>
          <w:sz w:val="20"/>
          <w:szCs w:val="20"/>
          <w:lang w:val="es-MX"/>
        </w:rPr>
        <w:t>.</w:t>
      </w:r>
      <w:r w:rsidRPr="00BB0C65">
        <w:rPr>
          <w:rFonts w:cstheme="minorHAnsi"/>
          <w:bCs/>
          <w:color w:val="000000"/>
          <w:sz w:val="20"/>
          <w:szCs w:val="20"/>
          <w:lang w:val="es-MX"/>
        </w:rPr>
        <w:t xml:space="preserve"> Traslado a la Estación de </w:t>
      </w:r>
      <w:proofErr w:type="spellStart"/>
      <w:r w:rsidRPr="00BB0C65">
        <w:rPr>
          <w:rFonts w:cstheme="minorHAnsi"/>
          <w:bCs/>
          <w:color w:val="000000"/>
          <w:sz w:val="20"/>
          <w:szCs w:val="20"/>
          <w:lang w:val="es-MX"/>
        </w:rPr>
        <w:t>Gero</w:t>
      </w:r>
      <w:proofErr w:type="spellEnd"/>
      <w:r w:rsidRPr="00BB0C65">
        <w:rPr>
          <w:rFonts w:cstheme="minorHAnsi"/>
          <w:bCs/>
          <w:color w:val="000000"/>
          <w:sz w:val="20"/>
          <w:szCs w:val="20"/>
          <w:lang w:val="es-MX"/>
        </w:rPr>
        <w:t xml:space="preserve"> a pie. Salida desde </w:t>
      </w:r>
      <w:proofErr w:type="spellStart"/>
      <w:r w:rsidRPr="00BB0C65">
        <w:rPr>
          <w:rFonts w:cstheme="minorHAnsi"/>
          <w:bCs/>
          <w:color w:val="000000"/>
          <w:sz w:val="20"/>
          <w:szCs w:val="20"/>
          <w:lang w:val="es-MX"/>
        </w:rPr>
        <w:t>Gero</w:t>
      </w:r>
      <w:proofErr w:type="spellEnd"/>
      <w:r w:rsidRPr="00BB0C65">
        <w:rPr>
          <w:rFonts w:cstheme="minorHAnsi"/>
          <w:bCs/>
          <w:color w:val="000000"/>
          <w:sz w:val="20"/>
          <w:szCs w:val="20"/>
          <w:lang w:val="es-MX"/>
        </w:rPr>
        <w:t xml:space="preserve"> con destino a Nagoya en tren </w:t>
      </w:r>
      <w:proofErr w:type="spellStart"/>
      <w:r w:rsidRPr="00BB0C65">
        <w:rPr>
          <w:rFonts w:cstheme="minorHAnsi"/>
          <w:bCs/>
          <w:color w:val="000000"/>
          <w:sz w:val="20"/>
          <w:szCs w:val="20"/>
          <w:lang w:val="es-MX"/>
        </w:rPr>
        <w:t>express</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Wideview</w:t>
      </w:r>
      <w:proofErr w:type="spellEnd"/>
      <w:r w:rsidRPr="00BB0C65">
        <w:rPr>
          <w:rFonts w:cstheme="minorHAnsi"/>
          <w:bCs/>
          <w:color w:val="000000"/>
          <w:sz w:val="20"/>
          <w:szCs w:val="20"/>
          <w:lang w:val="es-MX"/>
        </w:rPr>
        <w:t xml:space="preserve"> </w:t>
      </w:r>
      <w:proofErr w:type="spellStart"/>
      <w:r w:rsidRPr="00BB0C65">
        <w:rPr>
          <w:rFonts w:cstheme="minorHAnsi"/>
          <w:bCs/>
          <w:color w:val="000000"/>
          <w:sz w:val="20"/>
          <w:szCs w:val="20"/>
          <w:lang w:val="es-MX"/>
        </w:rPr>
        <w:t>Hida</w:t>
      </w:r>
      <w:proofErr w:type="spellEnd"/>
      <w:r>
        <w:rPr>
          <w:rFonts w:cstheme="minorHAnsi"/>
          <w:bCs/>
          <w:color w:val="000000"/>
          <w:sz w:val="20"/>
          <w:szCs w:val="20"/>
          <w:lang w:val="es-MX"/>
        </w:rPr>
        <w:t>.</w:t>
      </w:r>
      <w:r w:rsidRPr="00BB0C65">
        <w:rPr>
          <w:rFonts w:cstheme="minorHAnsi"/>
          <w:bCs/>
          <w:color w:val="000000"/>
          <w:sz w:val="20"/>
          <w:szCs w:val="20"/>
          <w:lang w:val="es-MX"/>
        </w:rPr>
        <w:t xml:space="preserve"> Llegada a la Estación de Nagoya</w:t>
      </w:r>
      <w:r>
        <w:rPr>
          <w:rFonts w:cstheme="minorHAnsi"/>
          <w:bCs/>
          <w:color w:val="000000"/>
          <w:sz w:val="20"/>
          <w:szCs w:val="20"/>
          <w:lang w:val="es-MX"/>
        </w:rPr>
        <w:t>.</w:t>
      </w:r>
      <w:r w:rsidRPr="00BB0C65">
        <w:rPr>
          <w:rFonts w:cstheme="minorHAnsi"/>
          <w:bCs/>
          <w:color w:val="000000"/>
          <w:sz w:val="20"/>
          <w:szCs w:val="20"/>
          <w:lang w:val="es-MX"/>
        </w:rPr>
        <w:t xml:space="preserve"> </w:t>
      </w:r>
      <w:r w:rsidR="00924226">
        <w:rPr>
          <w:rFonts w:cstheme="minorHAnsi"/>
          <w:bCs/>
          <w:color w:val="000000"/>
          <w:sz w:val="20"/>
          <w:szCs w:val="20"/>
          <w:lang w:val="es-MX"/>
        </w:rPr>
        <w:t>C</w:t>
      </w:r>
      <w:r w:rsidR="00924226" w:rsidRPr="00924226">
        <w:rPr>
          <w:rFonts w:cstheme="minorHAnsi"/>
          <w:bCs/>
          <w:color w:val="000000"/>
          <w:sz w:val="20"/>
          <w:szCs w:val="20"/>
          <w:lang w:val="es-MX"/>
        </w:rPr>
        <w:t>onocerán</w:t>
      </w:r>
      <w:r w:rsidR="00924226">
        <w:rPr>
          <w:rFonts w:cstheme="minorHAnsi"/>
          <w:bCs/>
          <w:color w:val="000000"/>
          <w:sz w:val="20"/>
          <w:szCs w:val="20"/>
          <w:lang w:val="es-MX"/>
        </w:rPr>
        <w:t xml:space="preserve"> </w:t>
      </w:r>
      <w:r w:rsidR="00924226" w:rsidRPr="00924226">
        <w:rPr>
          <w:rFonts w:cstheme="minorHAnsi"/>
          <w:bCs/>
          <w:color w:val="000000"/>
          <w:sz w:val="20"/>
          <w:szCs w:val="20"/>
          <w:lang w:val="es-MX"/>
        </w:rPr>
        <w:t xml:space="preserve"> Museo Conmemorativo de Tecnolog</w:t>
      </w:r>
      <w:r w:rsidR="00924226" w:rsidRPr="00924226">
        <w:rPr>
          <w:rFonts w:ascii="Calibri" w:hAnsi="Calibri" w:cs="Calibri"/>
          <w:bCs/>
          <w:color w:val="000000"/>
          <w:sz w:val="20"/>
          <w:szCs w:val="20"/>
          <w:lang w:val="es-MX"/>
        </w:rPr>
        <w:t>í</w:t>
      </w:r>
      <w:r w:rsidR="00924226" w:rsidRPr="00924226">
        <w:rPr>
          <w:rFonts w:cstheme="minorHAnsi"/>
          <w:bCs/>
          <w:color w:val="000000"/>
          <w:sz w:val="20"/>
          <w:szCs w:val="20"/>
          <w:lang w:val="es-MX"/>
        </w:rPr>
        <w:t>a e Industria de Toyota</w:t>
      </w:r>
      <w:r w:rsidR="00924226">
        <w:rPr>
          <w:rFonts w:cstheme="minorHAnsi"/>
          <w:bCs/>
          <w:color w:val="000000"/>
          <w:sz w:val="20"/>
          <w:szCs w:val="20"/>
          <w:lang w:val="es-MX"/>
        </w:rPr>
        <w:t>.</w:t>
      </w:r>
      <w:r w:rsidR="00924226" w:rsidRPr="00924226">
        <w:rPr>
          <w:rFonts w:cstheme="minorHAnsi"/>
          <w:bCs/>
          <w:color w:val="000000"/>
          <w:sz w:val="20"/>
          <w:szCs w:val="20"/>
          <w:lang w:val="es-MX"/>
        </w:rPr>
        <w:t xml:space="preserve"> Castillo de Nagoya</w:t>
      </w:r>
      <w:r w:rsidR="00924226">
        <w:rPr>
          <w:rFonts w:cstheme="minorHAnsi"/>
          <w:bCs/>
          <w:color w:val="000000"/>
          <w:sz w:val="20"/>
          <w:szCs w:val="20"/>
          <w:lang w:val="es-MX"/>
        </w:rPr>
        <w:t>.</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Entramos en el Palacio </w:t>
      </w:r>
      <w:proofErr w:type="spellStart"/>
      <w:r w:rsidR="00D67746" w:rsidRPr="00D67746">
        <w:rPr>
          <w:rFonts w:cstheme="minorHAnsi"/>
          <w:bCs/>
          <w:color w:val="000000"/>
          <w:sz w:val="20"/>
          <w:szCs w:val="20"/>
          <w:lang w:val="es-MX"/>
        </w:rPr>
        <w:t>Honmaru</w:t>
      </w:r>
      <w:proofErr w:type="spellEnd"/>
      <w:r w:rsidR="00D67746" w:rsidRPr="00D67746">
        <w:rPr>
          <w:rFonts w:cstheme="minorHAnsi"/>
          <w:bCs/>
          <w:color w:val="000000"/>
          <w:sz w:val="20"/>
          <w:szCs w:val="20"/>
          <w:lang w:val="es-MX"/>
        </w:rPr>
        <w:t xml:space="preserve"> </w:t>
      </w:r>
      <w:proofErr w:type="spellStart"/>
      <w:r w:rsidR="00D67746" w:rsidRPr="00D67746">
        <w:rPr>
          <w:rFonts w:cstheme="minorHAnsi"/>
          <w:bCs/>
          <w:color w:val="000000"/>
          <w:sz w:val="20"/>
          <w:szCs w:val="20"/>
          <w:lang w:val="es-MX"/>
        </w:rPr>
        <w:t>Goten</w:t>
      </w:r>
      <w:proofErr w:type="spellEnd"/>
      <w:r w:rsidR="00D67746" w:rsidRPr="00D67746">
        <w:rPr>
          <w:rFonts w:cstheme="minorHAnsi"/>
          <w:bCs/>
          <w:color w:val="000000"/>
          <w:sz w:val="20"/>
          <w:szCs w:val="20"/>
          <w:lang w:val="es-MX"/>
        </w:rPr>
        <w:t xml:space="preserve"> que tiene paredes y puertas corredizas de papel bellamente pintadas.</w:t>
      </w:r>
      <w:r w:rsidR="00D67746">
        <w:rPr>
          <w:rFonts w:cstheme="minorHAnsi"/>
          <w:bCs/>
          <w:color w:val="000000"/>
          <w:sz w:val="20"/>
          <w:szCs w:val="20"/>
          <w:lang w:val="es-MX"/>
        </w:rPr>
        <w:t xml:space="preserve"> </w:t>
      </w:r>
      <w:r w:rsidR="00924226">
        <w:rPr>
          <w:rFonts w:cstheme="minorHAnsi"/>
          <w:bCs/>
          <w:color w:val="000000"/>
          <w:sz w:val="20"/>
          <w:szCs w:val="20"/>
          <w:lang w:val="es-MX"/>
        </w:rPr>
        <w:t>Después t</w:t>
      </w:r>
      <w:r w:rsidR="00924226" w:rsidRPr="00924226">
        <w:rPr>
          <w:rFonts w:cstheme="minorHAnsi"/>
          <w:bCs/>
          <w:color w:val="000000"/>
          <w:sz w:val="20"/>
          <w:szCs w:val="20"/>
          <w:lang w:val="es-MX"/>
        </w:rPr>
        <w:t>raslado al hotel en Nagoya</w:t>
      </w:r>
      <w:r w:rsidR="00924226">
        <w:rPr>
          <w:rFonts w:cstheme="minorHAnsi"/>
          <w:bCs/>
          <w:color w:val="000000"/>
          <w:sz w:val="20"/>
          <w:szCs w:val="20"/>
          <w:lang w:val="es-MX"/>
        </w:rPr>
        <w:t>.</w:t>
      </w:r>
      <w:r w:rsidR="00D67746">
        <w:rPr>
          <w:rFonts w:cstheme="minorHAnsi"/>
          <w:bCs/>
          <w:color w:val="000000"/>
          <w:sz w:val="20"/>
          <w:szCs w:val="20"/>
          <w:lang w:val="es-MX"/>
        </w:rPr>
        <w:t xml:space="preserve"> </w:t>
      </w:r>
      <w:r w:rsidR="008C6647" w:rsidRPr="008C6647">
        <w:rPr>
          <w:rFonts w:cstheme="minorHAnsi"/>
          <w:b/>
          <w:color w:val="000000"/>
          <w:sz w:val="20"/>
          <w:szCs w:val="20"/>
          <w:lang w:val="es-MX"/>
        </w:rPr>
        <w:t>Alojamiento</w:t>
      </w:r>
      <w:r w:rsidR="008C6647">
        <w:rPr>
          <w:rFonts w:cstheme="minorHAnsi"/>
          <w:bCs/>
          <w:color w:val="000000"/>
          <w:sz w:val="20"/>
          <w:szCs w:val="20"/>
          <w:lang w:val="es-MX"/>
        </w:rPr>
        <w:t>.</w:t>
      </w:r>
    </w:p>
    <w:p w:rsidR="00924226" w:rsidRDefault="00924226" w:rsidP="001F2421">
      <w:pPr>
        <w:jc w:val="both"/>
        <w:rPr>
          <w:rFonts w:cstheme="minorHAnsi"/>
          <w:bCs/>
          <w:color w:val="000000"/>
          <w:sz w:val="20"/>
          <w:szCs w:val="20"/>
          <w:lang w:val="es-MX"/>
        </w:rPr>
      </w:pPr>
    </w:p>
    <w:p w:rsidR="00924226" w:rsidRPr="00BB0C65" w:rsidRDefault="00924226" w:rsidP="00924226">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BB0C65">
        <w:rPr>
          <w:rFonts w:cstheme="minorHAnsi"/>
          <w:b/>
          <w:color w:val="000000" w:themeColor="text1"/>
          <w:sz w:val="20"/>
          <w:szCs w:val="20"/>
          <w:lang w:val="es-ES"/>
        </w:rPr>
        <w:t xml:space="preserve">Nagoya </w:t>
      </w:r>
      <w:r w:rsidRPr="00924226">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Ise</w:t>
      </w:r>
      <w:proofErr w:type="spellEnd"/>
      <w:r w:rsidRPr="00924226">
        <w:rPr>
          <w:rFonts w:cstheme="minorHAnsi"/>
          <w:b/>
          <w:color w:val="000000" w:themeColor="text1"/>
          <w:sz w:val="20"/>
          <w:szCs w:val="20"/>
          <w:lang w:val="es-ES"/>
        </w:rPr>
        <w:t xml:space="preserve"> – Toba</w:t>
      </w:r>
    </w:p>
    <w:p w:rsidR="008C6647" w:rsidRPr="00924226" w:rsidRDefault="00924226" w:rsidP="001F2421">
      <w:pPr>
        <w:jc w:val="both"/>
        <w:rPr>
          <w:rFonts w:cstheme="minorHAnsi"/>
          <w:bCs/>
          <w:i/>
          <w:iCs/>
          <w:color w:val="000000"/>
          <w:sz w:val="18"/>
          <w:szCs w:val="18"/>
          <w:lang w:val="es-MX"/>
        </w:rPr>
      </w:pPr>
      <w:r w:rsidRPr="00924226">
        <w:rPr>
          <w:rFonts w:cstheme="minorHAnsi"/>
          <w:bCs/>
          <w:i/>
          <w:iCs/>
          <w:color w:val="000000"/>
          <w:sz w:val="18"/>
          <w:szCs w:val="18"/>
          <w:lang w:val="es-MX"/>
        </w:rPr>
        <w:t xml:space="preserve">*Una maleta por persona será enviada aparte. Preparen una bolsa con cambio de ropa y otras cosas indispensables para pasar una noche en Toba y otra en </w:t>
      </w:r>
      <w:proofErr w:type="spellStart"/>
      <w:r w:rsidRPr="00924226">
        <w:rPr>
          <w:rFonts w:cstheme="minorHAnsi"/>
          <w:bCs/>
          <w:i/>
          <w:iCs/>
          <w:color w:val="000000"/>
          <w:sz w:val="18"/>
          <w:szCs w:val="18"/>
          <w:lang w:val="es-MX"/>
        </w:rPr>
        <w:t>Nachi-Katsuura</w:t>
      </w:r>
      <w:proofErr w:type="spellEnd"/>
      <w:r w:rsidRPr="00924226">
        <w:rPr>
          <w:rFonts w:cstheme="minorHAnsi"/>
          <w:bCs/>
          <w:i/>
          <w:iCs/>
          <w:color w:val="000000"/>
          <w:sz w:val="18"/>
          <w:szCs w:val="18"/>
          <w:lang w:val="es-MX"/>
        </w:rPr>
        <w:t>.</w:t>
      </w:r>
    </w:p>
    <w:p w:rsidR="00924226" w:rsidRPr="00924226" w:rsidRDefault="00924226" w:rsidP="00D67746">
      <w:pPr>
        <w:jc w:val="both"/>
        <w:rPr>
          <w:rFonts w:cstheme="minorHAnsi"/>
          <w:b/>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traslado a </w:t>
      </w:r>
      <w:proofErr w:type="spellStart"/>
      <w:r w:rsidRPr="00924226">
        <w:rPr>
          <w:rFonts w:cstheme="minorHAnsi"/>
          <w:bCs/>
          <w:color w:val="000000"/>
          <w:sz w:val="20"/>
          <w:szCs w:val="20"/>
          <w:lang w:val="es-MX"/>
        </w:rPr>
        <w:t>Ise</w:t>
      </w:r>
      <w:proofErr w:type="spellEnd"/>
      <w:r>
        <w:rPr>
          <w:rFonts w:cstheme="minorHAnsi"/>
          <w:bCs/>
          <w:color w:val="000000"/>
          <w:sz w:val="20"/>
          <w:szCs w:val="20"/>
          <w:lang w:val="es-MX"/>
        </w:rPr>
        <w:t xml:space="preserve">, que </w:t>
      </w:r>
      <w:r w:rsidRPr="00924226">
        <w:rPr>
          <w:rFonts w:cstheme="minorHAnsi"/>
          <w:bCs/>
          <w:color w:val="000000"/>
          <w:sz w:val="20"/>
          <w:szCs w:val="20"/>
          <w:lang w:val="es-MX"/>
        </w:rPr>
        <w:t>conoceremos</w:t>
      </w:r>
      <w:r>
        <w:rPr>
          <w:rFonts w:cstheme="minorHAnsi"/>
          <w:bCs/>
          <w:color w:val="000000"/>
          <w:sz w:val="20"/>
          <w:szCs w:val="20"/>
          <w:lang w:val="es-MX"/>
        </w:rPr>
        <w:t>,</w:t>
      </w:r>
      <w:r w:rsidRPr="0092422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Santuario </w:t>
      </w:r>
      <w:proofErr w:type="spellStart"/>
      <w:r w:rsidR="00D67746" w:rsidRPr="00D67746">
        <w:rPr>
          <w:rFonts w:cstheme="minorHAnsi"/>
          <w:bCs/>
          <w:color w:val="000000"/>
          <w:sz w:val="20"/>
          <w:szCs w:val="20"/>
          <w:lang w:val="es-MX"/>
        </w:rPr>
        <w:t>Ise</w:t>
      </w:r>
      <w:proofErr w:type="spellEnd"/>
      <w:r w:rsidR="00D67746" w:rsidRPr="00D67746">
        <w:rPr>
          <w:rFonts w:cstheme="minorHAnsi"/>
          <w:bCs/>
          <w:color w:val="000000"/>
          <w:sz w:val="20"/>
          <w:szCs w:val="20"/>
          <w:lang w:val="es-MX"/>
        </w:rPr>
        <w:t xml:space="preserve"> (el santuario sintoísta más importante de Japón,</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consagrado a la diosa del sol Amaterasu-</w:t>
      </w:r>
      <w:proofErr w:type="spellStart"/>
      <w:r w:rsidR="00D67746" w:rsidRPr="00D67746">
        <w:rPr>
          <w:rFonts w:cstheme="minorHAnsi"/>
          <w:bCs/>
          <w:color w:val="000000"/>
          <w:sz w:val="20"/>
          <w:szCs w:val="20"/>
          <w:lang w:val="es-MX"/>
        </w:rPr>
        <w:t>omikami</w:t>
      </w:r>
      <w:proofErr w:type="spellEnd"/>
      <w:r w:rsidR="00D67746" w:rsidRPr="00D67746">
        <w:rPr>
          <w:rFonts w:cstheme="minorHAnsi"/>
          <w:bCs/>
          <w:color w:val="000000"/>
          <w:sz w:val="20"/>
          <w:szCs w:val="20"/>
          <w:lang w:val="es-MX"/>
        </w:rPr>
        <w:t>.)</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Calle </w:t>
      </w:r>
      <w:proofErr w:type="spellStart"/>
      <w:r w:rsidR="00D67746" w:rsidRPr="00D67746">
        <w:rPr>
          <w:rFonts w:cstheme="minorHAnsi"/>
          <w:bCs/>
          <w:color w:val="000000"/>
          <w:sz w:val="20"/>
          <w:szCs w:val="20"/>
          <w:lang w:val="es-MX"/>
        </w:rPr>
        <w:t>Oharaimachi</w:t>
      </w:r>
      <w:proofErr w:type="spellEnd"/>
      <w:r w:rsidR="00D67746" w:rsidRPr="00D67746">
        <w:rPr>
          <w:rFonts w:cstheme="minorHAnsi"/>
          <w:bCs/>
          <w:color w:val="000000"/>
          <w:sz w:val="20"/>
          <w:szCs w:val="20"/>
          <w:lang w:val="es-MX"/>
        </w:rPr>
        <w:t xml:space="preserve"> y Callejones </w:t>
      </w:r>
      <w:proofErr w:type="spellStart"/>
      <w:r w:rsidR="00D67746" w:rsidRPr="00D67746">
        <w:rPr>
          <w:rFonts w:cstheme="minorHAnsi"/>
          <w:bCs/>
          <w:color w:val="000000"/>
          <w:sz w:val="20"/>
          <w:szCs w:val="20"/>
          <w:lang w:val="es-MX"/>
        </w:rPr>
        <w:t>Okage-Yokocho</w:t>
      </w:r>
      <w:proofErr w:type="spellEnd"/>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(barrio con hileras de tiendas de recuerdos que conserva el ambiente</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de la época de los samuráis)</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 xml:space="preserve">En </w:t>
      </w:r>
      <w:proofErr w:type="spellStart"/>
      <w:r w:rsidR="00D67746" w:rsidRPr="00D67746">
        <w:rPr>
          <w:rFonts w:cstheme="minorHAnsi"/>
          <w:bCs/>
          <w:color w:val="000000"/>
          <w:sz w:val="20"/>
          <w:szCs w:val="20"/>
          <w:lang w:val="es-MX"/>
        </w:rPr>
        <w:t>Ise</w:t>
      </w:r>
      <w:proofErr w:type="spellEnd"/>
      <w:r w:rsidR="00D67746" w:rsidRPr="00D67746">
        <w:rPr>
          <w:rFonts w:cstheme="minorHAnsi"/>
          <w:bCs/>
          <w:color w:val="000000"/>
          <w:sz w:val="20"/>
          <w:szCs w:val="20"/>
          <w:lang w:val="es-MX"/>
        </w:rPr>
        <w:t xml:space="preserve"> conoceremos</w:t>
      </w:r>
      <w:r w:rsidR="00D67746">
        <w:rPr>
          <w:rFonts w:cstheme="minorHAnsi"/>
          <w:bCs/>
          <w:color w:val="000000"/>
          <w:sz w:val="20"/>
          <w:szCs w:val="20"/>
          <w:lang w:val="es-MX"/>
        </w:rPr>
        <w:t xml:space="preserve">, </w:t>
      </w:r>
      <w:r w:rsidR="00D67746" w:rsidRPr="00D67746">
        <w:rPr>
          <w:rFonts w:cstheme="minorHAnsi"/>
          <w:bCs/>
          <w:color w:val="000000"/>
          <w:sz w:val="20"/>
          <w:szCs w:val="20"/>
          <w:lang w:val="es-MX"/>
        </w:rPr>
        <w:t>Caba</w:t>
      </w:r>
      <w:r w:rsidR="00D67746" w:rsidRPr="00D67746">
        <w:rPr>
          <w:rFonts w:ascii="Calibri" w:hAnsi="Calibri" w:cs="Calibri"/>
          <w:bCs/>
          <w:color w:val="000000"/>
          <w:sz w:val="20"/>
          <w:szCs w:val="20"/>
          <w:lang w:val="es-MX"/>
        </w:rPr>
        <w:t>ñ</w:t>
      </w:r>
      <w:r w:rsidR="00D67746" w:rsidRPr="00D67746">
        <w:rPr>
          <w:rFonts w:cstheme="minorHAnsi"/>
          <w:bCs/>
          <w:color w:val="000000"/>
          <w:sz w:val="20"/>
          <w:szCs w:val="20"/>
          <w:lang w:val="es-MX"/>
        </w:rPr>
        <w:t>a de Ama (buceadoras) donde comemos mariscos y pescados capturados y cocinados por las buceadoras</w:t>
      </w:r>
      <w:r w:rsidR="00D67746">
        <w:rPr>
          <w:rFonts w:cstheme="minorHAnsi"/>
          <w:bCs/>
          <w:color w:val="000000"/>
          <w:sz w:val="20"/>
          <w:szCs w:val="20"/>
          <w:lang w:val="es-MX"/>
        </w:rPr>
        <w:t xml:space="preserve">. </w:t>
      </w:r>
      <w:r w:rsidRPr="00924226">
        <w:rPr>
          <w:rFonts w:cstheme="minorHAnsi"/>
          <w:b/>
          <w:color w:val="000000"/>
          <w:sz w:val="20"/>
          <w:szCs w:val="20"/>
          <w:lang w:val="es-MX"/>
        </w:rPr>
        <w:t>Almuerzo está incluido.</w:t>
      </w:r>
      <w:r>
        <w:rPr>
          <w:rFonts w:cstheme="minorHAnsi"/>
          <w:b/>
          <w:color w:val="000000"/>
          <w:sz w:val="20"/>
          <w:szCs w:val="20"/>
          <w:lang w:val="es-MX"/>
        </w:rPr>
        <w:t xml:space="preserve"> </w:t>
      </w:r>
      <w:r w:rsidRPr="00924226">
        <w:rPr>
          <w:rFonts w:cstheme="minorHAnsi"/>
          <w:bCs/>
          <w:color w:val="000000"/>
          <w:sz w:val="20"/>
          <w:szCs w:val="20"/>
          <w:lang w:val="es-MX"/>
        </w:rPr>
        <w:t xml:space="preserve">Isla de las Perlas </w:t>
      </w:r>
      <w:proofErr w:type="spellStart"/>
      <w:r w:rsidRPr="00924226">
        <w:rPr>
          <w:rFonts w:cstheme="minorHAnsi"/>
          <w:bCs/>
          <w:color w:val="000000"/>
          <w:sz w:val="20"/>
          <w:szCs w:val="20"/>
          <w:lang w:val="es-MX"/>
        </w:rPr>
        <w:t>Mikimoto</w:t>
      </w:r>
      <w:proofErr w:type="spellEnd"/>
      <w:r w:rsidRPr="00924226">
        <w:rPr>
          <w:rFonts w:cstheme="minorHAnsi"/>
          <w:bCs/>
          <w:color w:val="000000"/>
          <w:sz w:val="20"/>
          <w:szCs w:val="20"/>
          <w:lang w:val="es-MX"/>
        </w:rPr>
        <w:t xml:space="preserve"> (demostraci</w:t>
      </w:r>
      <w:r w:rsidRPr="00924226">
        <w:rPr>
          <w:rFonts w:ascii="Calibri" w:hAnsi="Calibri" w:cs="Calibri"/>
          <w:bCs/>
          <w:color w:val="000000"/>
          <w:sz w:val="20"/>
          <w:szCs w:val="20"/>
          <w:lang w:val="es-MX"/>
        </w:rPr>
        <w:t>ó</w:t>
      </w:r>
      <w:r w:rsidRPr="00924226">
        <w:rPr>
          <w:rFonts w:cstheme="minorHAnsi"/>
          <w:bCs/>
          <w:color w:val="000000"/>
          <w:sz w:val="20"/>
          <w:szCs w:val="20"/>
          <w:lang w:val="es-MX"/>
        </w:rPr>
        <w:t>n de buceadoras y</w:t>
      </w:r>
      <w:r w:rsidR="00D67746">
        <w:rPr>
          <w:rFonts w:cstheme="minorHAnsi"/>
          <w:bCs/>
          <w:color w:val="000000"/>
          <w:sz w:val="20"/>
          <w:szCs w:val="20"/>
          <w:lang w:val="es-MX"/>
        </w:rPr>
        <w:t xml:space="preserve"> </w:t>
      </w:r>
      <w:r w:rsidRPr="00924226">
        <w:rPr>
          <w:rFonts w:cstheme="minorHAnsi"/>
          <w:bCs/>
          <w:color w:val="000000"/>
          <w:sz w:val="20"/>
          <w:szCs w:val="20"/>
          <w:lang w:val="es-MX"/>
        </w:rPr>
        <w:t>museo sobre el cultivo de perlas / tienda de perlas)</w:t>
      </w:r>
      <w:r>
        <w:rPr>
          <w:rFonts w:cstheme="minorHAnsi"/>
          <w:bCs/>
          <w:color w:val="000000"/>
          <w:sz w:val="20"/>
          <w:szCs w:val="20"/>
          <w:lang w:val="es-MX"/>
        </w:rPr>
        <w:t>.</w:t>
      </w:r>
      <w:r w:rsidRPr="00924226">
        <w:rPr>
          <w:rFonts w:cstheme="minorHAnsi"/>
          <w:bCs/>
          <w:color w:val="000000"/>
          <w:sz w:val="20"/>
          <w:szCs w:val="20"/>
          <w:lang w:val="es-MX"/>
        </w:rPr>
        <w:t xml:space="preserve"> </w:t>
      </w:r>
      <w:r w:rsidRPr="00924226">
        <w:rPr>
          <w:rFonts w:cstheme="minorHAnsi"/>
          <w:bCs/>
          <w:i/>
          <w:iCs/>
          <w:color w:val="000000"/>
          <w:sz w:val="20"/>
          <w:szCs w:val="20"/>
          <w:lang w:val="es-MX"/>
        </w:rPr>
        <w:t>En caso de que el clima no lo permita, la demostración de buceadoras</w:t>
      </w:r>
      <w:r>
        <w:rPr>
          <w:rFonts w:cstheme="minorHAnsi"/>
          <w:bCs/>
          <w:i/>
          <w:iCs/>
          <w:color w:val="000000"/>
          <w:sz w:val="20"/>
          <w:szCs w:val="20"/>
          <w:lang w:val="es-MX"/>
        </w:rPr>
        <w:t xml:space="preserve"> </w:t>
      </w:r>
      <w:r w:rsidRPr="00924226">
        <w:rPr>
          <w:rFonts w:cstheme="minorHAnsi"/>
          <w:bCs/>
          <w:i/>
          <w:iCs/>
          <w:color w:val="000000"/>
          <w:sz w:val="20"/>
          <w:szCs w:val="20"/>
          <w:lang w:val="es-MX"/>
        </w:rPr>
        <w:t>podría ser suspendida.</w:t>
      </w:r>
      <w:r>
        <w:rPr>
          <w:rFonts w:cstheme="minorHAnsi"/>
          <w:bCs/>
          <w:i/>
          <w:iCs/>
          <w:color w:val="000000"/>
          <w:sz w:val="20"/>
          <w:szCs w:val="20"/>
          <w:lang w:val="es-MX"/>
        </w:rPr>
        <w:t xml:space="preserve"> </w:t>
      </w:r>
      <w:r w:rsidRPr="00924226">
        <w:rPr>
          <w:rFonts w:cstheme="minorHAnsi"/>
          <w:bCs/>
          <w:color w:val="000000"/>
          <w:sz w:val="20"/>
          <w:szCs w:val="20"/>
          <w:lang w:val="es-MX"/>
        </w:rPr>
        <w:t>Llegada al hotel en Toba</w:t>
      </w:r>
      <w:r>
        <w:rPr>
          <w:rFonts w:cstheme="minorHAnsi"/>
          <w:bCs/>
          <w:color w:val="000000"/>
          <w:sz w:val="20"/>
          <w:szCs w:val="20"/>
          <w:lang w:val="es-MX"/>
        </w:rPr>
        <w:t xml:space="preserve">. </w:t>
      </w:r>
      <w:r w:rsidRPr="00924226">
        <w:rPr>
          <w:rFonts w:cstheme="minorHAnsi"/>
          <w:b/>
          <w:color w:val="000000"/>
          <w:sz w:val="20"/>
          <w:szCs w:val="20"/>
          <w:lang w:val="es-MX"/>
        </w:rPr>
        <w:t xml:space="preserve">Cena y alojamiento. </w:t>
      </w:r>
    </w:p>
    <w:p w:rsidR="00924226" w:rsidRPr="00924226" w:rsidRDefault="00924226" w:rsidP="00924226">
      <w:pPr>
        <w:jc w:val="both"/>
        <w:rPr>
          <w:rFonts w:cstheme="minorHAnsi"/>
          <w:bCs/>
          <w:i/>
          <w:iCs/>
          <w:color w:val="000000"/>
          <w:sz w:val="18"/>
          <w:szCs w:val="18"/>
          <w:lang w:val="es-MX"/>
        </w:rPr>
      </w:pPr>
      <w:r w:rsidRPr="00924226">
        <w:rPr>
          <w:rFonts w:cstheme="minorHAnsi"/>
          <w:bCs/>
          <w:i/>
          <w:iCs/>
          <w:color w:val="000000"/>
          <w:sz w:val="18"/>
          <w:szCs w:val="18"/>
          <w:lang w:val="es-MX"/>
        </w:rPr>
        <w:t xml:space="preserve">Nota: Aquí no hay comida alternativa. Si no pueden o quieren comer mariscos y pescados, tienen que comer algo en la Calle </w:t>
      </w:r>
      <w:proofErr w:type="spellStart"/>
      <w:r w:rsidRPr="00924226">
        <w:rPr>
          <w:rFonts w:cstheme="minorHAnsi"/>
          <w:bCs/>
          <w:i/>
          <w:iCs/>
          <w:color w:val="000000"/>
          <w:sz w:val="18"/>
          <w:szCs w:val="18"/>
          <w:lang w:val="es-MX"/>
        </w:rPr>
        <w:t>Oharaimachi</w:t>
      </w:r>
      <w:proofErr w:type="spellEnd"/>
      <w:r w:rsidRPr="00924226">
        <w:rPr>
          <w:rFonts w:cstheme="minorHAnsi"/>
          <w:bCs/>
          <w:i/>
          <w:iCs/>
          <w:color w:val="000000"/>
          <w:sz w:val="18"/>
          <w:szCs w:val="18"/>
          <w:lang w:val="es-MX"/>
        </w:rPr>
        <w:t xml:space="preserve"> por su cuenta.</w:t>
      </w:r>
    </w:p>
    <w:p w:rsidR="00924226" w:rsidRDefault="00924226" w:rsidP="00924226">
      <w:pPr>
        <w:jc w:val="both"/>
        <w:rPr>
          <w:rFonts w:cstheme="minorHAnsi"/>
          <w:b/>
          <w:color w:val="000000"/>
          <w:sz w:val="20"/>
          <w:szCs w:val="20"/>
          <w:lang w:val="es-MX"/>
        </w:rPr>
      </w:pPr>
    </w:p>
    <w:p w:rsidR="00924226" w:rsidRPr="00BB0C65" w:rsidRDefault="00924226" w:rsidP="00924226">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11</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24226">
        <w:rPr>
          <w:rFonts w:cstheme="minorHAnsi"/>
          <w:b/>
          <w:color w:val="000000" w:themeColor="text1"/>
          <w:sz w:val="20"/>
          <w:szCs w:val="20"/>
          <w:lang w:val="es-ES"/>
        </w:rPr>
        <w:t xml:space="preserve">Toba– </w:t>
      </w:r>
      <w:proofErr w:type="spellStart"/>
      <w:r w:rsidRPr="00924226">
        <w:rPr>
          <w:rFonts w:cstheme="minorHAnsi"/>
          <w:b/>
          <w:color w:val="000000" w:themeColor="text1"/>
          <w:sz w:val="20"/>
          <w:szCs w:val="20"/>
          <w:lang w:val="es-ES"/>
        </w:rPr>
        <w:t>Ise</w:t>
      </w:r>
      <w:proofErr w:type="spellEnd"/>
      <w:r w:rsidRPr="00924226">
        <w:rPr>
          <w:rFonts w:cstheme="minorHAnsi"/>
          <w:b/>
          <w:color w:val="000000" w:themeColor="text1"/>
          <w:sz w:val="20"/>
          <w:szCs w:val="20"/>
          <w:lang w:val="es-ES"/>
        </w:rPr>
        <w:t xml:space="preserve"> –</w:t>
      </w:r>
      <w:r>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Kumano</w:t>
      </w:r>
      <w:proofErr w:type="spellEnd"/>
      <w:r w:rsidRPr="00924226">
        <w:rPr>
          <w:rFonts w:cstheme="minorHAnsi"/>
          <w:b/>
          <w:color w:val="000000" w:themeColor="text1"/>
          <w:sz w:val="20"/>
          <w:szCs w:val="20"/>
          <w:lang w:val="es-ES"/>
        </w:rPr>
        <w:t xml:space="preserve"> – </w:t>
      </w:r>
      <w:proofErr w:type="spellStart"/>
      <w:r w:rsidRPr="00924226">
        <w:rPr>
          <w:rFonts w:cstheme="minorHAnsi"/>
          <w:b/>
          <w:color w:val="000000" w:themeColor="text1"/>
          <w:sz w:val="20"/>
          <w:szCs w:val="20"/>
          <w:lang w:val="es-ES"/>
        </w:rPr>
        <w:t>Nachi-Katsuura</w:t>
      </w:r>
      <w:proofErr w:type="spellEnd"/>
    </w:p>
    <w:p w:rsidR="00924226" w:rsidRDefault="00924226" w:rsidP="00924226">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salida a </w:t>
      </w:r>
      <w:proofErr w:type="spellStart"/>
      <w:r w:rsidRPr="00924226">
        <w:rPr>
          <w:rFonts w:cstheme="minorHAnsi"/>
          <w:bCs/>
          <w:color w:val="000000"/>
          <w:sz w:val="20"/>
          <w:szCs w:val="20"/>
          <w:lang w:val="es-MX"/>
        </w:rPr>
        <w:t>Ise</w:t>
      </w:r>
      <w:proofErr w:type="spellEnd"/>
      <w:r w:rsidRPr="00924226">
        <w:rPr>
          <w:rFonts w:cstheme="minorHAnsi"/>
          <w:bCs/>
          <w:color w:val="000000"/>
          <w:sz w:val="20"/>
          <w:szCs w:val="20"/>
          <w:lang w:val="es-MX"/>
        </w:rPr>
        <w:t xml:space="preserve">  donde conoceremos, </w:t>
      </w:r>
      <w:proofErr w:type="spellStart"/>
      <w:r w:rsidRPr="00924226">
        <w:rPr>
          <w:rFonts w:cstheme="minorHAnsi"/>
          <w:bCs/>
          <w:color w:val="000000"/>
          <w:sz w:val="20"/>
          <w:szCs w:val="20"/>
          <w:lang w:val="es-MX"/>
        </w:rPr>
        <w:t>Meotoiwa</w:t>
      </w:r>
      <w:proofErr w:type="spellEnd"/>
      <w:r w:rsidRPr="00924226">
        <w:rPr>
          <w:rFonts w:cstheme="minorHAnsi"/>
          <w:bCs/>
          <w:color w:val="000000"/>
          <w:sz w:val="20"/>
          <w:szCs w:val="20"/>
          <w:lang w:val="es-MX"/>
        </w:rPr>
        <w:t xml:space="preserve"> (Son dos rocas en el mar atadas con una gruesa cuerda de paja, marcando un lugar sagrado al que descienden dioses. También simbolizan un buen matrimonio.) En la ciudad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conoceremos, </w:t>
      </w:r>
      <w:proofErr w:type="spellStart"/>
      <w:r w:rsidRPr="00924226">
        <w:rPr>
          <w:rFonts w:cstheme="minorHAnsi"/>
          <w:bCs/>
          <w:color w:val="000000"/>
          <w:sz w:val="20"/>
          <w:szCs w:val="20"/>
          <w:lang w:val="es-MX"/>
        </w:rPr>
        <w:t>Onigajo</w:t>
      </w:r>
      <w:proofErr w:type="spellEnd"/>
      <w:r w:rsidRPr="00924226">
        <w:rPr>
          <w:rFonts w:cstheme="minorHAnsi"/>
          <w:bCs/>
          <w:color w:val="000000"/>
          <w:sz w:val="20"/>
          <w:szCs w:val="20"/>
          <w:lang w:val="es-MX"/>
        </w:rPr>
        <w:t xml:space="preserve"> (un conjunto de espectaculares formaciones rocosas y grutas esculpidas por el mar y el viento) En la tarde haremos </w:t>
      </w:r>
      <w:proofErr w:type="spellStart"/>
      <w:r w:rsidRPr="00924226">
        <w:rPr>
          <w:rFonts w:cstheme="minorHAnsi"/>
          <w:bCs/>
          <w:color w:val="000000"/>
          <w:sz w:val="20"/>
          <w:szCs w:val="20"/>
          <w:lang w:val="es-MX"/>
        </w:rPr>
        <w:t>trekking</w:t>
      </w:r>
      <w:proofErr w:type="spellEnd"/>
      <w:r w:rsidRPr="00924226">
        <w:rPr>
          <w:rFonts w:cstheme="minorHAnsi"/>
          <w:bCs/>
          <w:color w:val="000000"/>
          <w:sz w:val="20"/>
          <w:szCs w:val="20"/>
          <w:lang w:val="es-MX"/>
        </w:rPr>
        <w:t xml:space="preserve"> ligero por el Camino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desde </w:t>
      </w:r>
      <w:proofErr w:type="spellStart"/>
      <w:r w:rsidRPr="00924226">
        <w:rPr>
          <w:rFonts w:cstheme="minorHAnsi"/>
          <w:bCs/>
          <w:color w:val="000000"/>
          <w:sz w:val="20"/>
          <w:szCs w:val="20"/>
          <w:lang w:val="es-MX"/>
        </w:rPr>
        <w:t>Daimonzaka</w:t>
      </w:r>
      <w:proofErr w:type="spellEnd"/>
      <w:r w:rsidRPr="00924226">
        <w:rPr>
          <w:rFonts w:cstheme="minorHAnsi"/>
          <w:bCs/>
          <w:color w:val="000000"/>
          <w:sz w:val="20"/>
          <w:szCs w:val="20"/>
          <w:lang w:val="es-MX"/>
        </w:rPr>
        <w:t xml:space="preserve"> a la Cascada de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(duración: 2 horas). </w:t>
      </w:r>
      <w:proofErr w:type="spellStart"/>
      <w:r w:rsidRPr="00924226">
        <w:rPr>
          <w:rFonts w:cstheme="minorHAnsi"/>
          <w:bCs/>
          <w:color w:val="000000"/>
          <w:sz w:val="20"/>
          <w:szCs w:val="20"/>
          <w:lang w:val="es-MX"/>
        </w:rPr>
        <w:t>Daimonzaka</w:t>
      </w:r>
      <w:proofErr w:type="spellEnd"/>
      <w:r w:rsidRPr="00924226">
        <w:rPr>
          <w:rFonts w:cstheme="minorHAnsi"/>
          <w:bCs/>
          <w:color w:val="000000"/>
          <w:sz w:val="20"/>
          <w:szCs w:val="20"/>
          <w:lang w:val="es-MX"/>
        </w:rPr>
        <w:t xml:space="preserve"> (cuesta empedrada flanqueada por cedros, parte del Camino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Santuario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uno de los Tres Grandes Santuarios de </w:t>
      </w:r>
      <w:proofErr w:type="spellStart"/>
      <w:r w:rsidRPr="00924226">
        <w:rPr>
          <w:rFonts w:cstheme="minorHAnsi"/>
          <w:bCs/>
          <w:color w:val="000000"/>
          <w:sz w:val="20"/>
          <w:szCs w:val="20"/>
          <w:lang w:val="es-MX"/>
        </w:rPr>
        <w:t>Kumano</w:t>
      </w:r>
      <w:proofErr w:type="spellEnd"/>
      <w:r w:rsidRPr="00924226">
        <w:rPr>
          <w:rFonts w:cstheme="minorHAnsi"/>
          <w:bCs/>
          <w:color w:val="000000"/>
          <w:sz w:val="20"/>
          <w:szCs w:val="20"/>
          <w:lang w:val="es-MX"/>
        </w:rPr>
        <w:t xml:space="preserve">, meta del camino de peregrinación de la religión sintoísta. Templo </w:t>
      </w:r>
      <w:proofErr w:type="spellStart"/>
      <w:r w:rsidRPr="00924226">
        <w:rPr>
          <w:rFonts w:cstheme="minorHAnsi"/>
          <w:bCs/>
          <w:color w:val="000000"/>
          <w:sz w:val="20"/>
          <w:szCs w:val="20"/>
          <w:lang w:val="es-MX"/>
        </w:rPr>
        <w:t>Seigantoji</w:t>
      </w:r>
      <w:proofErr w:type="spellEnd"/>
      <w:r w:rsidRPr="00924226">
        <w:rPr>
          <w:rFonts w:cstheme="minorHAnsi"/>
          <w:bCs/>
          <w:color w:val="000000"/>
          <w:sz w:val="20"/>
          <w:szCs w:val="20"/>
          <w:lang w:val="es-MX"/>
        </w:rPr>
        <w:t xml:space="preserve"> (con una pagoda de tres plantas) y la Cascada de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(con una altura de 133 metros). Llegada al </w:t>
      </w:r>
      <w:proofErr w:type="spellStart"/>
      <w:r w:rsidRPr="00924226">
        <w:rPr>
          <w:rFonts w:cstheme="minorHAnsi"/>
          <w:bCs/>
          <w:color w:val="000000"/>
          <w:sz w:val="20"/>
          <w:szCs w:val="20"/>
          <w:lang w:val="es-MX"/>
        </w:rPr>
        <w:t>ryokan</w:t>
      </w:r>
      <w:proofErr w:type="spellEnd"/>
      <w:r w:rsidRPr="00924226">
        <w:rPr>
          <w:rFonts w:cstheme="minorHAnsi"/>
          <w:bCs/>
          <w:color w:val="000000"/>
          <w:sz w:val="20"/>
          <w:szCs w:val="20"/>
          <w:lang w:val="es-MX"/>
        </w:rPr>
        <w:t xml:space="preserve"> en </w:t>
      </w:r>
      <w:proofErr w:type="spellStart"/>
      <w:r w:rsidRPr="00924226">
        <w:rPr>
          <w:rFonts w:cstheme="minorHAnsi"/>
          <w:bCs/>
          <w:color w:val="000000"/>
          <w:sz w:val="20"/>
          <w:szCs w:val="20"/>
          <w:lang w:val="es-MX"/>
        </w:rPr>
        <w:t>Nachi</w:t>
      </w:r>
      <w:proofErr w:type="spellEnd"/>
      <w:r w:rsidRPr="00924226">
        <w:rPr>
          <w:rFonts w:cstheme="minorHAnsi"/>
          <w:bCs/>
          <w:color w:val="000000"/>
          <w:sz w:val="20"/>
          <w:szCs w:val="20"/>
          <w:lang w:val="es-MX"/>
        </w:rPr>
        <w:t xml:space="preserve"> </w:t>
      </w:r>
      <w:proofErr w:type="spellStart"/>
      <w:r w:rsidRPr="00924226">
        <w:rPr>
          <w:rFonts w:cstheme="minorHAnsi"/>
          <w:bCs/>
          <w:color w:val="000000"/>
          <w:sz w:val="20"/>
          <w:szCs w:val="20"/>
          <w:lang w:val="es-MX"/>
        </w:rPr>
        <w:t>Katsuura</w:t>
      </w:r>
      <w:proofErr w:type="spellEnd"/>
      <w:r>
        <w:rPr>
          <w:rFonts w:cstheme="minorHAnsi"/>
          <w:bCs/>
          <w:color w:val="000000"/>
          <w:sz w:val="20"/>
          <w:szCs w:val="20"/>
          <w:lang w:val="es-MX"/>
        </w:rPr>
        <w:t xml:space="preserve">. </w:t>
      </w:r>
      <w:r w:rsidRPr="00924226">
        <w:rPr>
          <w:rFonts w:cstheme="minorHAnsi"/>
          <w:b/>
          <w:color w:val="000000"/>
          <w:sz w:val="20"/>
          <w:szCs w:val="20"/>
          <w:lang w:val="es-MX"/>
        </w:rPr>
        <w:t xml:space="preserve">Cena </w:t>
      </w:r>
      <w:r>
        <w:rPr>
          <w:rFonts w:cstheme="minorHAnsi"/>
          <w:b/>
          <w:color w:val="000000"/>
          <w:sz w:val="20"/>
          <w:szCs w:val="20"/>
          <w:lang w:val="es-MX"/>
        </w:rPr>
        <w:t xml:space="preserve">y </w:t>
      </w:r>
      <w:r w:rsidRPr="00924226">
        <w:rPr>
          <w:rFonts w:cstheme="minorHAnsi"/>
          <w:b/>
          <w:color w:val="000000"/>
          <w:sz w:val="20"/>
          <w:szCs w:val="20"/>
          <w:lang w:val="es-MX"/>
        </w:rPr>
        <w:t>Alojamiento.</w:t>
      </w:r>
      <w:r>
        <w:rPr>
          <w:rFonts w:cstheme="minorHAnsi"/>
          <w:bCs/>
          <w:color w:val="000000"/>
          <w:sz w:val="20"/>
          <w:szCs w:val="20"/>
          <w:lang w:val="es-MX"/>
        </w:rPr>
        <w:t xml:space="preserve"> </w:t>
      </w:r>
    </w:p>
    <w:p w:rsidR="00924226" w:rsidRDefault="00924226"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Default="006D1C9B" w:rsidP="00924226">
      <w:pPr>
        <w:jc w:val="both"/>
        <w:rPr>
          <w:rFonts w:cstheme="minorHAnsi"/>
          <w:bCs/>
          <w:color w:val="000000"/>
          <w:sz w:val="20"/>
          <w:szCs w:val="20"/>
          <w:lang w:val="es-MX"/>
        </w:rPr>
      </w:pPr>
    </w:p>
    <w:p w:rsidR="006D1C9B" w:rsidRPr="00924226" w:rsidRDefault="006D1C9B" w:rsidP="00924226">
      <w:pPr>
        <w:jc w:val="both"/>
        <w:rPr>
          <w:rFonts w:cstheme="minorHAnsi"/>
          <w:bCs/>
          <w:color w:val="000000"/>
          <w:sz w:val="20"/>
          <w:szCs w:val="20"/>
          <w:lang w:val="es-MX"/>
        </w:rPr>
      </w:pPr>
    </w:p>
    <w:p w:rsidR="00924226" w:rsidRPr="00924226" w:rsidRDefault="00924226" w:rsidP="00924226">
      <w:pPr>
        <w:jc w:val="both"/>
        <w:rPr>
          <w:rFonts w:cstheme="minorHAnsi"/>
          <w:bCs/>
          <w:color w:val="000000" w:themeColor="text1"/>
          <w:sz w:val="20"/>
          <w:szCs w:val="20"/>
          <w:lang w:val="es-MX"/>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12</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proofErr w:type="spellStart"/>
      <w:r w:rsidRPr="00924226">
        <w:rPr>
          <w:rFonts w:cstheme="minorHAnsi"/>
          <w:b/>
          <w:color w:val="000000" w:themeColor="text1"/>
          <w:sz w:val="20"/>
          <w:szCs w:val="20"/>
          <w:lang w:val="es-ES"/>
        </w:rPr>
        <w:t>Nachi-Katsuura</w:t>
      </w:r>
      <w:proofErr w:type="spellEnd"/>
      <w:r>
        <w:rPr>
          <w:rFonts w:cstheme="minorHAnsi"/>
          <w:b/>
          <w:color w:val="000000" w:themeColor="text1"/>
          <w:sz w:val="20"/>
          <w:szCs w:val="20"/>
          <w:lang w:val="es-ES"/>
        </w:rPr>
        <w:t xml:space="preserve"> </w:t>
      </w:r>
      <w:r w:rsidRPr="00924226">
        <w:rPr>
          <w:rFonts w:cstheme="minorHAnsi"/>
          <w:b/>
          <w:color w:val="000000" w:themeColor="text1"/>
          <w:sz w:val="20"/>
          <w:szCs w:val="20"/>
          <w:lang w:val="es-ES"/>
        </w:rPr>
        <w:t xml:space="preserve">– </w:t>
      </w:r>
      <w:proofErr w:type="spellStart"/>
      <w:r w:rsidRPr="00924226">
        <w:rPr>
          <w:rFonts w:cstheme="minorHAnsi"/>
          <w:b/>
          <w:color w:val="000000" w:themeColor="text1"/>
          <w:sz w:val="20"/>
          <w:szCs w:val="20"/>
          <w:lang w:val="es-ES"/>
        </w:rPr>
        <w:t>Koyasan</w:t>
      </w:r>
      <w:proofErr w:type="spellEnd"/>
      <w:r w:rsidRPr="00924226">
        <w:rPr>
          <w:rFonts w:cstheme="minorHAnsi"/>
          <w:b/>
          <w:color w:val="000000" w:themeColor="text1"/>
          <w:sz w:val="20"/>
          <w:szCs w:val="20"/>
          <w:lang w:val="es-ES"/>
        </w:rPr>
        <w:t xml:space="preserve"> – Osaka</w:t>
      </w:r>
    </w:p>
    <w:p w:rsidR="00924226" w:rsidRDefault="00924226" w:rsidP="00924226">
      <w:pPr>
        <w:jc w:val="both"/>
        <w:rPr>
          <w:rFonts w:cstheme="minorHAnsi"/>
          <w:b/>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924226">
        <w:rPr>
          <w:rFonts w:cstheme="minorHAnsi"/>
          <w:bCs/>
          <w:color w:val="000000"/>
          <w:sz w:val="20"/>
          <w:szCs w:val="20"/>
          <w:lang w:val="es-MX"/>
        </w:rPr>
        <w:t xml:space="preserve">Reunión en el lobby y salida hacia </w:t>
      </w:r>
      <w:proofErr w:type="spellStart"/>
      <w:r w:rsidRPr="00924226">
        <w:rPr>
          <w:rFonts w:cstheme="minorHAnsi"/>
          <w:bCs/>
          <w:color w:val="000000"/>
          <w:sz w:val="20"/>
          <w:szCs w:val="20"/>
          <w:lang w:val="es-MX"/>
        </w:rPr>
        <w:t>Koyasan</w:t>
      </w:r>
      <w:proofErr w:type="spellEnd"/>
      <w:r w:rsidRPr="00924226">
        <w:rPr>
          <w:rFonts w:cstheme="minorHAnsi"/>
          <w:bCs/>
          <w:color w:val="000000"/>
          <w:sz w:val="20"/>
          <w:szCs w:val="20"/>
          <w:lang w:val="es-MX"/>
        </w:rPr>
        <w:t xml:space="preserve">. En </w:t>
      </w:r>
      <w:proofErr w:type="spellStart"/>
      <w:r w:rsidRPr="00924226">
        <w:rPr>
          <w:rFonts w:cstheme="minorHAnsi"/>
          <w:bCs/>
          <w:color w:val="000000"/>
          <w:sz w:val="20"/>
          <w:szCs w:val="20"/>
          <w:lang w:val="es-MX"/>
        </w:rPr>
        <w:t>Koyasan</w:t>
      </w:r>
      <w:proofErr w:type="spellEnd"/>
      <w:r w:rsidRPr="00924226">
        <w:rPr>
          <w:rFonts w:cstheme="minorHAnsi"/>
          <w:bCs/>
          <w:color w:val="000000"/>
          <w:sz w:val="20"/>
          <w:szCs w:val="20"/>
          <w:lang w:val="es-MX"/>
        </w:rPr>
        <w:t xml:space="preserve"> tendremos</w:t>
      </w:r>
      <w:r>
        <w:rPr>
          <w:rFonts w:cstheme="minorHAnsi"/>
          <w:b/>
          <w:color w:val="000000"/>
          <w:sz w:val="20"/>
          <w:szCs w:val="20"/>
          <w:lang w:val="es-MX"/>
        </w:rPr>
        <w:t xml:space="preserve"> </w:t>
      </w:r>
      <w:r w:rsidRPr="00924226">
        <w:rPr>
          <w:rFonts w:cstheme="minorHAnsi"/>
          <w:b/>
          <w:color w:val="000000"/>
          <w:sz w:val="20"/>
          <w:szCs w:val="20"/>
          <w:lang w:val="es-MX"/>
        </w:rPr>
        <w:t>Almuerzo vegetariano “</w:t>
      </w:r>
      <w:proofErr w:type="spellStart"/>
      <w:r w:rsidRPr="00924226">
        <w:rPr>
          <w:rFonts w:cstheme="minorHAnsi"/>
          <w:b/>
          <w:color w:val="000000"/>
          <w:sz w:val="20"/>
          <w:szCs w:val="20"/>
          <w:lang w:val="es-MX"/>
        </w:rPr>
        <w:t>Shojin-ryori</w:t>
      </w:r>
      <w:proofErr w:type="spellEnd"/>
      <w:r w:rsidRPr="00924226">
        <w:rPr>
          <w:rFonts w:cstheme="minorHAnsi"/>
          <w:b/>
          <w:color w:val="000000"/>
          <w:sz w:val="20"/>
          <w:szCs w:val="20"/>
          <w:lang w:val="es-MX"/>
        </w:rPr>
        <w:t xml:space="preserve">” </w:t>
      </w:r>
      <w:r w:rsidRPr="00924226">
        <w:rPr>
          <w:rFonts w:cstheme="minorHAnsi"/>
          <w:bCs/>
          <w:color w:val="000000"/>
          <w:sz w:val="20"/>
          <w:szCs w:val="20"/>
          <w:lang w:val="es-MX"/>
        </w:rPr>
        <w:t>y experiencia de meditación</w:t>
      </w:r>
      <w:r>
        <w:rPr>
          <w:rFonts w:cstheme="minorHAnsi"/>
          <w:bCs/>
          <w:color w:val="000000"/>
          <w:sz w:val="20"/>
          <w:szCs w:val="20"/>
          <w:lang w:val="es-MX"/>
        </w:rPr>
        <w:t xml:space="preserve"> </w:t>
      </w:r>
      <w:r w:rsidRPr="00924226">
        <w:rPr>
          <w:rFonts w:cstheme="minorHAnsi"/>
          <w:bCs/>
          <w:color w:val="000000"/>
          <w:sz w:val="20"/>
          <w:szCs w:val="20"/>
          <w:lang w:val="es-MX"/>
        </w:rPr>
        <w:t>en uno de los monasterios budistas “</w:t>
      </w:r>
      <w:proofErr w:type="spellStart"/>
      <w:r w:rsidRPr="00924226">
        <w:rPr>
          <w:rFonts w:cstheme="minorHAnsi"/>
          <w:bCs/>
          <w:color w:val="000000"/>
          <w:sz w:val="20"/>
          <w:szCs w:val="20"/>
          <w:lang w:val="es-MX"/>
        </w:rPr>
        <w:t>Shukubo</w:t>
      </w:r>
      <w:proofErr w:type="spellEnd"/>
      <w:r w:rsidRPr="00924226">
        <w:rPr>
          <w:rFonts w:cstheme="minorHAnsi"/>
          <w:bCs/>
          <w:color w:val="000000"/>
          <w:sz w:val="20"/>
          <w:szCs w:val="20"/>
          <w:lang w:val="es-MX"/>
        </w:rPr>
        <w:t>”.</w:t>
      </w:r>
      <w:r>
        <w:rPr>
          <w:rFonts w:cstheme="minorHAnsi"/>
          <w:bCs/>
          <w:color w:val="000000"/>
          <w:sz w:val="20"/>
          <w:szCs w:val="20"/>
          <w:lang w:val="es-MX"/>
        </w:rPr>
        <w:t xml:space="preserve"> </w:t>
      </w:r>
      <w:r w:rsidRPr="00924226">
        <w:rPr>
          <w:rFonts w:cstheme="minorHAnsi"/>
          <w:bCs/>
          <w:color w:val="000000"/>
          <w:sz w:val="20"/>
          <w:szCs w:val="20"/>
          <w:lang w:val="es-MX"/>
        </w:rPr>
        <w:t>En la tarde visitaremos</w:t>
      </w:r>
      <w:r>
        <w:rPr>
          <w:rFonts w:cstheme="minorHAnsi"/>
          <w:bCs/>
          <w:color w:val="000000"/>
          <w:sz w:val="20"/>
          <w:szCs w:val="20"/>
          <w:lang w:val="es-MX"/>
        </w:rPr>
        <w:t xml:space="preserve">, </w:t>
      </w:r>
      <w:r w:rsidRPr="00924226">
        <w:rPr>
          <w:rFonts w:cstheme="minorHAnsi"/>
          <w:bCs/>
          <w:color w:val="000000"/>
          <w:sz w:val="20"/>
          <w:szCs w:val="20"/>
          <w:lang w:val="es-MX"/>
        </w:rPr>
        <w:t xml:space="preserve">Templo </w:t>
      </w:r>
      <w:proofErr w:type="spellStart"/>
      <w:r w:rsidRPr="00924226">
        <w:rPr>
          <w:rFonts w:cstheme="minorHAnsi"/>
          <w:bCs/>
          <w:color w:val="000000"/>
          <w:sz w:val="20"/>
          <w:szCs w:val="20"/>
          <w:lang w:val="es-MX"/>
        </w:rPr>
        <w:t>Kongobuji</w:t>
      </w:r>
      <w:proofErr w:type="spellEnd"/>
      <w:r w:rsidRPr="00924226">
        <w:rPr>
          <w:rFonts w:cstheme="minorHAnsi"/>
          <w:bCs/>
          <w:color w:val="000000"/>
          <w:sz w:val="20"/>
          <w:szCs w:val="20"/>
          <w:lang w:val="es-MX"/>
        </w:rPr>
        <w:t xml:space="preserve"> (la sede de la Escuela </w:t>
      </w:r>
      <w:proofErr w:type="spellStart"/>
      <w:r w:rsidRPr="00924226">
        <w:rPr>
          <w:rFonts w:cstheme="minorHAnsi"/>
          <w:bCs/>
          <w:color w:val="000000"/>
          <w:sz w:val="20"/>
          <w:szCs w:val="20"/>
          <w:lang w:val="es-MX"/>
        </w:rPr>
        <w:t>Shingon</w:t>
      </w:r>
      <w:proofErr w:type="spellEnd"/>
      <w:r w:rsidRPr="00924226">
        <w:rPr>
          <w:rFonts w:cstheme="minorHAnsi"/>
          <w:bCs/>
          <w:color w:val="000000"/>
          <w:sz w:val="20"/>
          <w:szCs w:val="20"/>
          <w:lang w:val="es-MX"/>
        </w:rPr>
        <w:t xml:space="preserve"> de budismo), cementerio </w:t>
      </w:r>
      <w:proofErr w:type="spellStart"/>
      <w:r w:rsidRPr="00924226">
        <w:rPr>
          <w:rFonts w:cstheme="minorHAnsi"/>
          <w:bCs/>
          <w:color w:val="000000"/>
          <w:sz w:val="20"/>
          <w:szCs w:val="20"/>
          <w:lang w:val="es-MX"/>
        </w:rPr>
        <w:t>Okunoin</w:t>
      </w:r>
      <w:proofErr w:type="spellEnd"/>
      <w:r w:rsidRPr="00924226">
        <w:rPr>
          <w:rFonts w:cstheme="minorHAnsi"/>
          <w:bCs/>
          <w:color w:val="000000"/>
          <w:sz w:val="20"/>
          <w:szCs w:val="20"/>
          <w:lang w:val="es-MX"/>
        </w:rPr>
        <w:t xml:space="preserve"> (con m</w:t>
      </w:r>
      <w:r w:rsidRPr="00924226">
        <w:rPr>
          <w:rFonts w:ascii="Calibri" w:hAnsi="Calibri" w:cs="Calibri"/>
          <w:bCs/>
          <w:color w:val="000000"/>
          <w:sz w:val="20"/>
          <w:szCs w:val="20"/>
          <w:lang w:val="es-MX"/>
        </w:rPr>
        <w:t>á</w:t>
      </w:r>
      <w:r w:rsidRPr="00924226">
        <w:rPr>
          <w:rFonts w:cstheme="minorHAnsi"/>
          <w:bCs/>
          <w:color w:val="000000"/>
          <w:sz w:val="20"/>
          <w:szCs w:val="20"/>
          <w:lang w:val="es-MX"/>
        </w:rPr>
        <w:t>s de 200.000 l</w:t>
      </w:r>
      <w:r w:rsidRPr="00924226">
        <w:rPr>
          <w:rFonts w:ascii="Calibri" w:hAnsi="Calibri" w:cs="Calibri"/>
          <w:bCs/>
          <w:color w:val="000000"/>
          <w:sz w:val="20"/>
          <w:szCs w:val="20"/>
          <w:lang w:val="es-MX"/>
        </w:rPr>
        <w:t>á</w:t>
      </w:r>
      <w:r w:rsidRPr="00924226">
        <w:rPr>
          <w:rFonts w:cstheme="minorHAnsi"/>
          <w:bCs/>
          <w:color w:val="000000"/>
          <w:sz w:val="20"/>
          <w:szCs w:val="20"/>
          <w:lang w:val="es-MX"/>
        </w:rPr>
        <w:t>pidas y cenotafios en medio de un bosque de cedros milenarios). Salida hacia Osaka.  Llegada al hotel.</w:t>
      </w:r>
      <w:r>
        <w:rPr>
          <w:rFonts w:cstheme="minorHAnsi"/>
          <w:b/>
          <w:color w:val="000000"/>
          <w:sz w:val="20"/>
          <w:szCs w:val="20"/>
          <w:lang w:val="es-MX"/>
        </w:rPr>
        <w:t xml:space="preserve"> Alojamiento. </w:t>
      </w:r>
    </w:p>
    <w:p w:rsidR="00924226" w:rsidRDefault="00924226" w:rsidP="00924226">
      <w:pPr>
        <w:jc w:val="both"/>
        <w:rPr>
          <w:rFonts w:cstheme="minorHAnsi"/>
          <w:b/>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w:t>
      </w:r>
      <w:r w:rsidR="00924226">
        <w:rPr>
          <w:rFonts w:eastAsia="Batang" w:cstheme="minorHAnsi"/>
          <w:b/>
          <w:bCs/>
          <w:sz w:val="20"/>
          <w:szCs w:val="20"/>
          <w:lang w:val="es-MX" w:eastAsia="es-MX"/>
        </w:rPr>
        <w:t>3</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008C6647">
        <w:rPr>
          <w:rFonts w:cstheme="minorHAnsi"/>
          <w:b/>
          <w:color w:val="000000" w:themeColor="text1"/>
          <w:sz w:val="20"/>
          <w:szCs w:val="20"/>
          <w:lang w:val="es-ES"/>
        </w:rPr>
        <w:t>Osaka</w:t>
      </w:r>
    </w:p>
    <w:p w:rsidR="001F2421" w:rsidRPr="00BB0C65" w:rsidRDefault="001F2421" w:rsidP="001F2421">
      <w:pPr>
        <w:jc w:val="both"/>
        <w:rPr>
          <w:rFonts w:cstheme="minorHAnsi"/>
          <w:b/>
          <w:color w:val="000000" w:themeColor="text1"/>
          <w:sz w:val="20"/>
          <w:szCs w:val="20"/>
          <w:lang w:val="es-ES"/>
        </w:rPr>
      </w:pPr>
      <w:r>
        <w:rPr>
          <w:rFonts w:cstheme="minorHAnsi"/>
          <w:b/>
          <w:color w:val="000000" w:themeColor="text1"/>
          <w:sz w:val="20"/>
          <w:szCs w:val="20"/>
          <w:lang w:val="es-ES"/>
        </w:rPr>
        <w:t xml:space="preserve">Desayuno. </w:t>
      </w:r>
      <w:r w:rsidRPr="00BB0C65">
        <w:rPr>
          <w:rFonts w:cstheme="minorHAnsi"/>
          <w:bCs/>
          <w:color w:val="000000" w:themeColor="text1"/>
          <w:sz w:val="20"/>
          <w:szCs w:val="20"/>
          <w:lang w:val="es-ES"/>
        </w:rPr>
        <w:t xml:space="preserve">El guía entregará a los pasajeros billetes de autobús el día anterior. Traslado al aeropuerto </w:t>
      </w:r>
      <w:r w:rsidR="008C6647" w:rsidRPr="008C6647">
        <w:rPr>
          <w:rFonts w:cstheme="minorHAnsi"/>
          <w:bCs/>
          <w:color w:val="000000" w:themeColor="text1"/>
          <w:sz w:val="20"/>
          <w:szCs w:val="20"/>
          <w:lang w:val="es-ES"/>
        </w:rPr>
        <w:t xml:space="preserve">El </w:t>
      </w:r>
      <w:proofErr w:type="spellStart"/>
      <w:r w:rsidR="008C6647" w:rsidRPr="008C6647">
        <w:rPr>
          <w:rFonts w:cstheme="minorHAnsi"/>
          <w:bCs/>
          <w:color w:val="000000" w:themeColor="text1"/>
          <w:sz w:val="20"/>
          <w:szCs w:val="20"/>
          <w:lang w:val="es-ES"/>
        </w:rPr>
        <w:t>Airport</w:t>
      </w:r>
      <w:proofErr w:type="spellEnd"/>
      <w:r w:rsidR="008C6647" w:rsidRPr="008C6647">
        <w:rPr>
          <w:rFonts w:cstheme="minorHAnsi"/>
          <w:bCs/>
          <w:color w:val="000000" w:themeColor="text1"/>
          <w:sz w:val="20"/>
          <w:szCs w:val="20"/>
          <w:lang w:val="es-ES"/>
        </w:rPr>
        <w:t xml:space="preserve"> Limousine Bus sale de la terminal de autobuses que está ubicada al lado del Sheraton Miyako Hotel Osaka cada 30 minutos para el Aeropuerto de </w:t>
      </w:r>
      <w:proofErr w:type="spellStart"/>
      <w:r w:rsidR="008C6647" w:rsidRPr="008C6647">
        <w:rPr>
          <w:rFonts w:cstheme="minorHAnsi"/>
          <w:bCs/>
          <w:color w:val="000000" w:themeColor="text1"/>
          <w:sz w:val="20"/>
          <w:szCs w:val="20"/>
          <w:lang w:val="es-ES"/>
        </w:rPr>
        <w:t>Kansai</w:t>
      </w:r>
      <w:proofErr w:type="spellEnd"/>
      <w:r w:rsidR="008C6647" w:rsidRPr="008C6647">
        <w:rPr>
          <w:rFonts w:cstheme="minorHAnsi"/>
          <w:bCs/>
          <w:color w:val="000000" w:themeColor="text1"/>
          <w:sz w:val="20"/>
          <w:szCs w:val="20"/>
          <w:lang w:val="es-ES"/>
        </w:rPr>
        <w:t xml:space="preserve"> (KIX) y para el Aeropuerto de </w:t>
      </w:r>
      <w:proofErr w:type="spellStart"/>
      <w:r w:rsidR="008C6647" w:rsidRPr="008C6647">
        <w:rPr>
          <w:rFonts w:cstheme="minorHAnsi"/>
          <w:bCs/>
          <w:color w:val="000000" w:themeColor="text1"/>
          <w:sz w:val="20"/>
          <w:szCs w:val="20"/>
          <w:lang w:val="es-ES"/>
        </w:rPr>
        <w:t>Itami</w:t>
      </w:r>
      <w:proofErr w:type="spellEnd"/>
      <w:r w:rsidR="008C6647" w:rsidRPr="008C6647">
        <w:rPr>
          <w:rFonts w:cstheme="minorHAnsi"/>
          <w:bCs/>
          <w:color w:val="000000" w:themeColor="text1"/>
          <w:sz w:val="20"/>
          <w:szCs w:val="20"/>
          <w:lang w:val="es-ES"/>
        </w:rPr>
        <w:t xml:space="preserve"> (ITM). El Aeropuerto de </w:t>
      </w:r>
      <w:proofErr w:type="spellStart"/>
      <w:r w:rsidR="008C6647" w:rsidRPr="008C6647">
        <w:rPr>
          <w:rFonts w:cstheme="minorHAnsi"/>
          <w:bCs/>
          <w:color w:val="000000" w:themeColor="text1"/>
          <w:sz w:val="20"/>
          <w:szCs w:val="20"/>
          <w:lang w:val="es-ES"/>
        </w:rPr>
        <w:t>Kansai</w:t>
      </w:r>
      <w:proofErr w:type="spellEnd"/>
      <w:r w:rsidR="008C6647" w:rsidRPr="008C6647">
        <w:rPr>
          <w:rFonts w:cstheme="minorHAnsi"/>
          <w:bCs/>
          <w:color w:val="000000" w:themeColor="text1"/>
          <w:sz w:val="20"/>
          <w:szCs w:val="20"/>
          <w:lang w:val="es-ES"/>
        </w:rPr>
        <w:t xml:space="preserve"> (KIX) está a 50 minutos desde la terminal de autobuses, mientras el de </w:t>
      </w:r>
      <w:proofErr w:type="spellStart"/>
      <w:r w:rsidR="008C6647" w:rsidRPr="008C6647">
        <w:rPr>
          <w:rFonts w:cstheme="minorHAnsi"/>
          <w:bCs/>
          <w:color w:val="000000" w:themeColor="text1"/>
          <w:sz w:val="20"/>
          <w:szCs w:val="20"/>
          <w:lang w:val="es-ES"/>
        </w:rPr>
        <w:t>Itami</w:t>
      </w:r>
      <w:proofErr w:type="spellEnd"/>
      <w:r w:rsidR="008C6647" w:rsidRPr="008C6647">
        <w:rPr>
          <w:rFonts w:cstheme="minorHAnsi"/>
          <w:bCs/>
          <w:color w:val="000000" w:themeColor="text1"/>
          <w:sz w:val="20"/>
          <w:szCs w:val="20"/>
          <w:lang w:val="es-ES"/>
        </w:rPr>
        <w:t xml:space="preserve"> (ITM) está a 40 minutos en autobús.</w:t>
      </w:r>
      <w:r w:rsidRPr="00BB0C65">
        <w:rPr>
          <w:rFonts w:cstheme="minorHAnsi"/>
          <w:bCs/>
          <w:color w:val="000000" w:themeColor="text1"/>
          <w:sz w:val="20"/>
          <w:szCs w:val="20"/>
          <w:lang w:val="es-ES"/>
        </w:rPr>
        <w:t xml:space="preserve"> (No hay ninguna asistencia ese día.)</w:t>
      </w:r>
    </w:p>
    <w:p w:rsidR="001F2421" w:rsidRPr="00CA12DC" w:rsidRDefault="001F2421" w:rsidP="001F2421">
      <w:pPr>
        <w:jc w:val="both"/>
        <w:rPr>
          <w:rFonts w:cstheme="minorHAnsi"/>
          <w:b/>
          <w:bCs/>
          <w:color w:val="000000" w:themeColor="text1"/>
          <w:sz w:val="20"/>
          <w:szCs w:val="20"/>
          <w:lang w:val="es-ES"/>
        </w:rPr>
      </w:pPr>
    </w:p>
    <w:p w:rsidR="001F2421" w:rsidRDefault="001F2421" w:rsidP="001F2421">
      <w:pPr>
        <w:rPr>
          <w:b/>
          <w:bCs/>
          <w:sz w:val="20"/>
          <w:szCs w:val="20"/>
          <w:lang w:val="es-ES"/>
        </w:rPr>
      </w:pPr>
      <w:r w:rsidRPr="005B22A4">
        <w:rPr>
          <w:b/>
          <w:bCs/>
          <w:sz w:val="20"/>
          <w:szCs w:val="20"/>
          <w:lang w:val="es-ES"/>
        </w:rPr>
        <w:t>FIN DE NUESTROS SERVICIOS.</w:t>
      </w:r>
    </w:p>
    <w:p w:rsidR="001F2421" w:rsidRDefault="001F2421" w:rsidP="001F2421">
      <w:pPr>
        <w:rPr>
          <w:b/>
          <w:bCs/>
          <w:sz w:val="20"/>
          <w:szCs w:val="20"/>
          <w:lang w:val="es-ES"/>
        </w:rPr>
      </w:pPr>
    </w:p>
    <w:p w:rsidR="001F2421" w:rsidRPr="00B56B0D" w:rsidRDefault="001F2421" w:rsidP="001F242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CB761B0" wp14:editId="722B4E3D">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F2421" w:rsidRPr="00F74623" w:rsidRDefault="001F2421" w:rsidP="001F242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761B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1F2421" w:rsidRPr="00F74623" w:rsidRDefault="001F2421" w:rsidP="001F2421">
                      <w:pPr>
                        <w:jc w:val="center"/>
                        <w:rPr>
                          <w:b/>
                          <w:i/>
                          <w:lang w:val="es-ES"/>
                        </w:rPr>
                      </w:pPr>
                      <w:r w:rsidRPr="00F74623">
                        <w:rPr>
                          <w:b/>
                          <w:i/>
                          <w:lang w:val="es-ES"/>
                        </w:rPr>
                        <w:t>JULIÁ TOURS INCLUYE:</w:t>
                      </w:r>
                    </w:p>
                  </w:txbxContent>
                </v:textbox>
                <w10:wrap type="square"/>
              </v:rect>
            </w:pict>
          </mc:Fallback>
        </mc:AlternateContent>
      </w:r>
    </w:p>
    <w:p w:rsidR="001F2421" w:rsidRDefault="001F2421" w:rsidP="001F2421">
      <w:pPr>
        <w:rPr>
          <w:sz w:val="20"/>
          <w:szCs w:val="20"/>
          <w:lang w:val="es-ES"/>
        </w:rPr>
      </w:pPr>
    </w:p>
    <w:p w:rsidR="001F2421" w:rsidRPr="00B56B0D" w:rsidRDefault="001F2421" w:rsidP="001F2421">
      <w:pPr>
        <w:rPr>
          <w:sz w:val="20"/>
          <w:szCs w:val="20"/>
          <w:lang w:val="es-ES"/>
        </w:rPr>
      </w:pPr>
    </w:p>
    <w:p w:rsidR="001F2421" w:rsidRPr="00F01BCB" w:rsidRDefault="00BE0C67" w:rsidP="001F2421">
      <w:pPr>
        <w:pStyle w:val="Prrafodelista"/>
        <w:numPr>
          <w:ilvl w:val="0"/>
          <w:numId w:val="1"/>
        </w:numPr>
        <w:tabs>
          <w:tab w:val="left" w:pos="851"/>
        </w:tabs>
        <w:spacing w:after="0" w:line="240" w:lineRule="auto"/>
        <w:ind w:left="851" w:hanging="284"/>
        <w:rPr>
          <w:sz w:val="20"/>
          <w:szCs w:val="20"/>
        </w:rPr>
      </w:pPr>
      <w:r>
        <w:rPr>
          <w:sz w:val="20"/>
          <w:szCs w:val="20"/>
        </w:rPr>
        <w:t>3</w:t>
      </w:r>
      <w:r w:rsidR="001F2421" w:rsidRPr="00F01BCB">
        <w:rPr>
          <w:sz w:val="20"/>
          <w:szCs w:val="20"/>
        </w:rPr>
        <w:t xml:space="preserve"> noches de alojamiento en  </w:t>
      </w:r>
      <w:proofErr w:type="spellStart"/>
      <w:r w:rsidR="001F2421">
        <w:rPr>
          <w:sz w:val="20"/>
          <w:szCs w:val="20"/>
        </w:rPr>
        <w:t>Tokyo</w:t>
      </w:r>
      <w:proofErr w:type="spellEnd"/>
      <w:r w:rsidR="001F2421" w:rsidRPr="00F01BCB">
        <w:rPr>
          <w:sz w:val="20"/>
          <w:szCs w:val="20"/>
        </w:rPr>
        <w:t xml:space="preserve">,  </w:t>
      </w:r>
      <w:r w:rsidR="001F2421">
        <w:rPr>
          <w:sz w:val="20"/>
          <w:szCs w:val="20"/>
        </w:rPr>
        <w:t>3</w:t>
      </w:r>
      <w:r w:rsidR="001F2421" w:rsidRPr="00F01BCB">
        <w:rPr>
          <w:sz w:val="20"/>
          <w:szCs w:val="20"/>
        </w:rPr>
        <w:t xml:space="preserve"> en </w:t>
      </w:r>
      <w:proofErr w:type="spellStart"/>
      <w:r w:rsidR="001F2421" w:rsidRPr="00F01BCB">
        <w:rPr>
          <w:sz w:val="20"/>
          <w:szCs w:val="20"/>
        </w:rPr>
        <w:t>K</w:t>
      </w:r>
      <w:r w:rsidR="001F2421">
        <w:rPr>
          <w:sz w:val="20"/>
          <w:szCs w:val="20"/>
        </w:rPr>
        <w:t>y</w:t>
      </w:r>
      <w:r w:rsidR="001F2421" w:rsidRPr="00F01BCB">
        <w:rPr>
          <w:sz w:val="20"/>
          <w:szCs w:val="20"/>
        </w:rPr>
        <w:t>oto</w:t>
      </w:r>
      <w:proofErr w:type="spellEnd"/>
      <w:r w:rsidR="001F2421" w:rsidRPr="00F01BCB">
        <w:rPr>
          <w:sz w:val="20"/>
          <w:szCs w:val="20"/>
        </w:rPr>
        <w:t xml:space="preserve">, 1 en </w:t>
      </w:r>
      <w:proofErr w:type="spellStart"/>
      <w:r w:rsidR="001F2421" w:rsidRPr="00F01BCB">
        <w:rPr>
          <w:sz w:val="20"/>
          <w:szCs w:val="20"/>
        </w:rPr>
        <w:t>Gero</w:t>
      </w:r>
      <w:proofErr w:type="spellEnd"/>
      <w:r w:rsidR="001F2421" w:rsidRPr="00F01BCB">
        <w:rPr>
          <w:sz w:val="20"/>
          <w:szCs w:val="20"/>
        </w:rPr>
        <w:t>,</w:t>
      </w:r>
      <w:r w:rsidR="001F2421">
        <w:rPr>
          <w:sz w:val="20"/>
          <w:szCs w:val="20"/>
        </w:rPr>
        <w:t xml:space="preserve"> </w:t>
      </w:r>
      <w:r w:rsidR="001F2421" w:rsidRPr="00F01BCB">
        <w:rPr>
          <w:sz w:val="20"/>
          <w:szCs w:val="20"/>
        </w:rPr>
        <w:t xml:space="preserve">1 en </w:t>
      </w:r>
      <w:r w:rsidR="001F2421">
        <w:rPr>
          <w:sz w:val="20"/>
          <w:szCs w:val="20"/>
        </w:rPr>
        <w:t>Kanazawa</w:t>
      </w:r>
      <w:r>
        <w:rPr>
          <w:sz w:val="20"/>
          <w:szCs w:val="20"/>
        </w:rPr>
        <w:t xml:space="preserve">, </w:t>
      </w:r>
      <w:r w:rsidR="00924226">
        <w:rPr>
          <w:sz w:val="20"/>
          <w:szCs w:val="20"/>
        </w:rPr>
        <w:t xml:space="preserve">1 en Nagoya, 1 en Toba, 1 en </w:t>
      </w:r>
      <w:proofErr w:type="spellStart"/>
      <w:r w:rsidR="00924226" w:rsidRPr="00924226">
        <w:rPr>
          <w:sz w:val="20"/>
          <w:szCs w:val="20"/>
        </w:rPr>
        <w:t>Nachi</w:t>
      </w:r>
      <w:proofErr w:type="spellEnd"/>
      <w:r w:rsidR="00924226">
        <w:rPr>
          <w:sz w:val="20"/>
          <w:szCs w:val="20"/>
        </w:rPr>
        <w:t xml:space="preserve"> </w:t>
      </w:r>
      <w:proofErr w:type="spellStart"/>
      <w:r w:rsidR="00924226" w:rsidRPr="00924226">
        <w:rPr>
          <w:sz w:val="20"/>
          <w:szCs w:val="20"/>
        </w:rPr>
        <w:t>Katsuura</w:t>
      </w:r>
      <w:proofErr w:type="spellEnd"/>
      <w:r w:rsidR="00924226">
        <w:rPr>
          <w:sz w:val="20"/>
          <w:szCs w:val="20"/>
        </w:rPr>
        <w:t xml:space="preserve"> </w:t>
      </w:r>
      <w:r>
        <w:rPr>
          <w:sz w:val="20"/>
          <w:szCs w:val="20"/>
        </w:rPr>
        <w:t>y 1 en Osaka.</w:t>
      </w:r>
    </w:p>
    <w:p w:rsidR="001F2421" w:rsidRPr="00F01BCB" w:rsidRDefault="00924226" w:rsidP="001F2421">
      <w:pPr>
        <w:pStyle w:val="Prrafodelista"/>
        <w:numPr>
          <w:ilvl w:val="0"/>
          <w:numId w:val="1"/>
        </w:numPr>
        <w:tabs>
          <w:tab w:val="left" w:pos="851"/>
        </w:tabs>
        <w:spacing w:after="0" w:line="240" w:lineRule="auto"/>
        <w:ind w:left="1276" w:hanging="709"/>
        <w:rPr>
          <w:sz w:val="20"/>
          <w:szCs w:val="20"/>
        </w:rPr>
      </w:pPr>
      <w:r>
        <w:rPr>
          <w:sz w:val="20"/>
          <w:szCs w:val="20"/>
        </w:rPr>
        <w:t>12</w:t>
      </w:r>
      <w:r w:rsidR="001F2421" w:rsidRPr="00F01BCB">
        <w:rPr>
          <w:sz w:val="20"/>
          <w:szCs w:val="20"/>
        </w:rPr>
        <w:t xml:space="preserve"> desayunos, </w:t>
      </w:r>
      <w:r>
        <w:rPr>
          <w:sz w:val="20"/>
          <w:szCs w:val="20"/>
        </w:rPr>
        <w:t>6</w:t>
      </w:r>
      <w:r w:rsidR="001F2421" w:rsidRPr="00F01BCB">
        <w:rPr>
          <w:sz w:val="20"/>
          <w:szCs w:val="20"/>
        </w:rPr>
        <w:t xml:space="preserve"> almuerzos y </w:t>
      </w:r>
      <w:r>
        <w:rPr>
          <w:sz w:val="20"/>
          <w:szCs w:val="20"/>
        </w:rPr>
        <w:t>3</w:t>
      </w:r>
      <w:r w:rsidR="001F2421" w:rsidRPr="00F01BCB">
        <w:rPr>
          <w:sz w:val="20"/>
          <w:szCs w:val="20"/>
        </w:rPr>
        <w:t xml:space="preserve"> cena</w:t>
      </w:r>
      <w:r>
        <w:rPr>
          <w:sz w:val="20"/>
          <w:szCs w:val="20"/>
        </w:rPr>
        <w:t>s</w:t>
      </w:r>
      <w:r w:rsidR="001F2421" w:rsidRPr="00F01BCB">
        <w:rPr>
          <w:sz w:val="20"/>
          <w:szCs w:val="20"/>
        </w:rPr>
        <w:t xml:space="preserve">. </w:t>
      </w:r>
    </w:p>
    <w:p w:rsidR="001F2421" w:rsidRPr="00F01BCB" w:rsidRDefault="001F2421" w:rsidP="001F2421">
      <w:pPr>
        <w:pStyle w:val="Prrafodelista"/>
        <w:numPr>
          <w:ilvl w:val="0"/>
          <w:numId w:val="1"/>
        </w:numPr>
        <w:tabs>
          <w:tab w:val="left" w:pos="851"/>
        </w:tabs>
        <w:spacing w:after="0" w:line="240" w:lineRule="auto"/>
        <w:ind w:left="851" w:hanging="284"/>
        <w:rPr>
          <w:sz w:val="20"/>
          <w:szCs w:val="20"/>
        </w:rPr>
      </w:pPr>
      <w:r w:rsidRPr="00F01BCB">
        <w:rPr>
          <w:sz w:val="20"/>
          <w:szCs w:val="20"/>
        </w:rPr>
        <w:t xml:space="preserve">Traslados aeropuerto/hotel/aeropuerto en servicio compartido en </w:t>
      </w:r>
      <w:proofErr w:type="spellStart"/>
      <w:r>
        <w:rPr>
          <w:sz w:val="20"/>
          <w:szCs w:val="20"/>
        </w:rPr>
        <w:t>s</w:t>
      </w:r>
      <w:r w:rsidRPr="00F01BCB">
        <w:rPr>
          <w:sz w:val="20"/>
          <w:szCs w:val="20"/>
        </w:rPr>
        <w:t>huttle</w:t>
      </w:r>
      <w:proofErr w:type="spellEnd"/>
      <w:r w:rsidRPr="00F01BCB">
        <w:rPr>
          <w:sz w:val="20"/>
          <w:szCs w:val="20"/>
        </w:rPr>
        <w:t xml:space="preserve"> sin asistencia.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 xml:space="preserve">Tren en clase </w:t>
      </w:r>
      <w:r>
        <w:rPr>
          <w:sz w:val="20"/>
          <w:szCs w:val="20"/>
        </w:rPr>
        <w:t>t</w:t>
      </w:r>
      <w:r w:rsidRPr="00F01BCB">
        <w:rPr>
          <w:sz w:val="20"/>
          <w:szCs w:val="20"/>
        </w:rPr>
        <w:t>urista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Visitas según itinerario en servicio compartido.</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Transporte y guía de habla hispana durante su recorrido.</w:t>
      </w:r>
    </w:p>
    <w:p w:rsidR="001F2421" w:rsidRPr="00343354"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Seguro de asistencia básico</w:t>
      </w:r>
      <w:r>
        <w:rPr>
          <w:sz w:val="20"/>
          <w:szCs w:val="20"/>
        </w:rPr>
        <w:t xml:space="preserve">. </w:t>
      </w:r>
    </w:p>
    <w:p w:rsidR="001F2421" w:rsidRDefault="001F2421" w:rsidP="001F2421">
      <w:pPr>
        <w:rPr>
          <w:b/>
          <w:sz w:val="20"/>
          <w:szCs w:val="20"/>
        </w:rPr>
      </w:pPr>
    </w:p>
    <w:p w:rsidR="001F2421" w:rsidRPr="00B56B0D" w:rsidRDefault="001F2421" w:rsidP="001F2421">
      <w:pPr>
        <w:ind w:left="142"/>
        <w:rPr>
          <w:b/>
        </w:rPr>
      </w:pPr>
      <w:r w:rsidRPr="00B56B0D">
        <w:rPr>
          <w:b/>
        </w:rPr>
        <w:t>NO Incluye</w:t>
      </w:r>
    </w:p>
    <w:p w:rsidR="001F2421"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1F2421" w:rsidRPr="00D67746" w:rsidRDefault="001F2421" w:rsidP="00924226">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D67746" w:rsidRDefault="00D67746" w:rsidP="00D67746">
      <w:pPr>
        <w:tabs>
          <w:tab w:val="left" w:pos="851"/>
        </w:tabs>
        <w:rPr>
          <w:rFonts w:eastAsia="Calibri" w:cs="Tahoma"/>
          <w:b/>
          <w:color w:val="000000" w:themeColor="text1"/>
        </w:rPr>
      </w:pPr>
    </w:p>
    <w:p w:rsidR="00D67746" w:rsidRPr="00D67746" w:rsidRDefault="00D67746" w:rsidP="00D67746">
      <w:pPr>
        <w:tabs>
          <w:tab w:val="left" w:pos="851"/>
        </w:tabs>
        <w:rPr>
          <w:rFonts w:eastAsia="Calibri" w:cs="Tahoma"/>
          <w:b/>
          <w:color w:val="000000" w:themeColor="text1"/>
        </w:rPr>
      </w:pPr>
    </w:p>
    <w:tbl>
      <w:tblPr>
        <w:tblW w:w="5180" w:type="dxa"/>
        <w:tblCellMar>
          <w:left w:w="70" w:type="dxa"/>
          <w:right w:w="70" w:type="dxa"/>
        </w:tblCellMar>
        <w:tblLook w:val="04A0" w:firstRow="1" w:lastRow="0" w:firstColumn="1" w:lastColumn="0" w:noHBand="0" w:noVBand="1"/>
      </w:tblPr>
      <w:tblGrid>
        <w:gridCol w:w="1580"/>
        <w:gridCol w:w="874"/>
        <w:gridCol w:w="873"/>
        <w:gridCol w:w="873"/>
        <w:gridCol w:w="980"/>
      </w:tblGrid>
      <w:tr w:rsidR="006D1C9B" w:rsidRPr="006D1C9B" w:rsidTr="006D1C9B">
        <w:trPr>
          <w:trHeight w:val="288"/>
        </w:trPr>
        <w:tc>
          <w:tcPr>
            <w:tcW w:w="1580" w:type="dxa"/>
            <w:tcBorders>
              <w:top w:val="single" w:sz="8" w:space="0" w:color="auto"/>
              <w:left w:val="single" w:sz="8" w:space="0" w:color="auto"/>
              <w:bottom w:val="single" w:sz="4" w:space="0" w:color="auto"/>
              <w:right w:val="single" w:sz="4" w:space="0" w:color="auto"/>
            </w:tcBorders>
            <w:shd w:val="clear" w:color="000000"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Llegadas</w:t>
            </w:r>
          </w:p>
        </w:tc>
        <w:tc>
          <w:tcPr>
            <w:tcW w:w="3600" w:type="dxa"/>
            <w:gridSpan w:val="4"/>
            <w:tcBorders>
              <w:top w:val="single" w:sz="8" w:space="0" w:color="auto"/>
              <w:left w:val="nil"/>
              <w:bottom w:val="single" w:sz="4" w:space="0" w:color="auto"/>
              <w:right w:val="single" w:sz="8" w:space="0" w:color="000000"/>
            </w:tcBorders>
            <w:shd w:val="clear" w:color="000000"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Martes</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Abril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w:t>
            </w:r>
          </w:p>
        </w:tc>
        <w:tc>
          <w:tcPr>
            <w:tcW w:w="873"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8</w:t>
            </w:r>
          </w:p>
        </w:tc>
        <w:tc>
          <w:tcPr>
            <w:tcW w:w="873"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15</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Mayo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6</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13</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20</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Junio 2025</w:t>
            </w:r>
          </w:p>
        </w:tc>
        <w:tc>
          <w:tcPr>
            <w:tcW w:w="874" w:type="dxa"/>
            <w:tcBorders>
              <w:top w:val="nil"/>
              <w:left w:val="nil"/>
              <w:bottom w:val="single" w:sz="4"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10</w:t>
            </w:r>
          </w:p>
        </w:tc>
        <w:tc>
          <w:tcPr>
            <w:tcW w:w="873" w:type="dxa"/>
            <w:tcBorders>
              <w:top w:val="nil"/>
              <w:left w:val="nil"/>
              <w:bottom w:val="single" w:sz="4"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24</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Julio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8</w:t>
            </w:r>
          </w:p>
        </w:tc>
        <w:tc>
          <w:tcPr>
            <w:tcW w:w="873" w:type="dxa"/>
            <w:tcBorders>
              <w:top w:val="nil"/>
              <w:left w:val="nil"/>
              <w:bottom w:val="single" w:sz="4" w:space="0" w:color="auto"/>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15</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Agosto 2025</w:t>
            </w:r>
          </w:p>
        </w:tc>
        <w:tc>
          <w:tcPr>
            <w:tcW w:w="874"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19</w:t>
            </w:r>
          </w:p>
        </w:tc>
        <w:tc>
          <w:tcPr>
            <w:tcW w:w="873" w:type="dxa"/>
            <w:tcBorders>
              <w:top w:val="nil"/>
              <w:left w:val="nil"/>
              <w:bottom w:val="single" w:sz="4" w:space="0" w:color="auto"/>
              <w:right w:val="single" w:sz="4" w:space="0" w:color="auto"/>
            </w:tcBorders>
            <w:shd w:val="clear" w:color="000000" w:fill="00B0F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26</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Septiembre 2025</w:t>
            </w:r>
          </w:p>
        </w:tc>
        <w:tc>
          <w:tcPr>
            <w:tcW w:w="874"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16</w:t>
            </w:r>
          </w:p>
        </w:tc>
        <w:tc>
          <w:tcPr>
            <w:tcW w:w="873" w:type="dxa"/>
            <w:tcBorders>
              <w:top w:val="nil"/>
              <w:left w:val="nil"/>
              <w:bottom w:val="single" w:sz="4"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23</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288"/>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Octubre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7</w:t>
            </w:r>
          </w:p>
        </w:tc>
        <w:tc>
          <w:tcPr>
            <w:tcW w:w="873" w:type="dxa"/>
            <w:tcBorders>
              <w:top w:val="nil"/>
              <w:left w:val="nil"/>
              <w:bottom w:val="single" w:sz="4" w:space="0" w:color="auto"/>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28</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4"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Noviembre 2025</w:t>
            </w:r>
          </w:p>
        </w:tc>
        <w:tc>
          <w:tcPr>
            <w:tcW w:w="874" w:type="dxa"/>
            <w:tcBorders>
              <w:top w:val="nil"/>
              <w:left w:val="nil"/>
              <w:bottom w:val="single" w:sz="4"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11</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873" w:type="dxa"/>
            <w:tcBorders>
              <w:top w:val="nil"/>
              <w:left w:val="nil"/>
              <w:bottom w:val="single" w:sz="4" w:space="0" w:color="auto"/>
              <w:right w:val="single" w:sz="4" w:space="0" w:color="auto"/>
            </w:tcBorders>
            <w:shd w:val="clear" w:color="auto" w:fill="auto"/>
            <w:noWrap/>
            <w:vAlign w:val="bottom"/>
            <w:hideMark/>
          </w:tcPr>
          <w:p w:rsidR="006D1C9B" w:rsidRPr="006D1C9B" w:rsidRDefault="006D1C9B" w:rsidP="006D1C9B">
            <w:pPr>
              <w:jc w:val="cente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 </w:t>
            </w:r>
          </w:p>
        </w:tc>
        <w:tc>
          <w:tcPr>
            <w:tcW w:w="980" w:type="dxa"/>
            <w:tcBorders>
              <w:top w:val="nil"/>
              <w:left w:val="nil"/>
              <w:bottom w:val="single" w:sz="4" w:space="0" w:color="auto"/>
              <w:right w:val="single" w:sz="8"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 </w:t>
            </w:r>
          </w:p>
        </w:tc>
      </w:tr>
      <w:tr w:rsidR="006D1C9B" w:rsidRPr="006D1C9B" w:rsidTr="006D1C9B">
        <w:trPr>
          <w:trHeight w:val="300"/>
        </w:trPr>
        <w:tc>
          <w:tcPr>
            <w:tcW w:w="1580" w:type="dxa"/>
            <w:tcBorders>
              <w:top w:val="nil"/>
              <w:left w:val="single" w:sz="8" w:space="0" w:color="auto"/>
              <w:bottom w:val="single" w:sz="8"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b/>
                <w:bCs/>
                <w:color w:val="000000"/>
                <w:sz w:val="20"/>
                <w:szCs w:val="20"/>
                <w:lang w:val="es-MX" w:eastAsia="es-MX"/>
              </w:rPr>
            </w:pPr>
            <w:r w:rsidRPr="006D1C9B">
              <w:rPr>
                <w:rFonts w:ascii="Aptos Narrow" w:eastAsia="Times New Roman" w:hAnsi="Aptos Narrow" w:cs="Times New Roman"/>
                <w:b/>
                <w:bCs/>
                <w:color w:val="000000"/>
                <w:sz w:val="20"/>
                <w:szCs w:val="20"/>
                <w:lang w:val="es-MX" w:eastAsia="es-MX"/>
              </w:rPr>
              <w:t>Marzo 2026</w:t>
            </w:r>
          </w:p>
        </w:tc>
        <w:tc>
          <w:tcPr>
            <w:tcW w:w="874" w:type="dxa"/>
            <w:tcBorders>
              <w:top w:val="nil"/>
              <w:left w:val="nil"/>
              <w:bottom w:val="single" w:sz="8" w:space="0" w:color="auto"/>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3</w:t>
            </w:r>
          </w:p>
        </w:tc>
        <w:tc>
          <w:tcPr>
            <w:tcW w:w="873" w:type="dxa"/>
            <w:tcBorders>
              <w:top w:val="nil"/>
              <w:left w:val="nil"/>
              <w:bottom w:val="single" w:sz="8"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17</w:t>
            </w:r>
          </w:p>
        </w:tc>
        <w:tc>
          <w:tcPr>
            <w:tcW w:w="873" w:type="dxa"/>
            <w:tcBorders>
              <w:top w:val="nil"/>
              <w:left w:val="nil"/>
              <w:bottom w:val="single" w:sz="8" w:space="0" w:color="auto"/>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b/>
                <w:bCs/>
                <w:sz w:val="20"/>
                <w:szCs w:val="20"/>
                <w:lang w:val="es-MX" w:eastAsia="es-MX"/>
              </w:rPr>
            </w:pPr>
            <w:r w:rsidRPr="006D1C9B">
              <w:rPr>
                <w:rFonts w:ascii="Aptos Narrow" w:eastAsia="Times New Roman" w:hAnsi="Aptos Narrow" w:cs="Times New Roman"/>
                <w:b/>
                <w:bCs/>
                <w:sz w:val="20"/>
                <w:szCs w:val="20"/>
                <w:lang w:val="es-MX" w:eastAsia="es-MX"/>
              </w:rPr>
              <w:t>24</w:t>
            </w:r>
          </w:p>
        </w:tc>
        <w:tc>
          <w:tcPr>
            <w:tcW w:w="980" w:type="dxa"/>
            <w:tcBorders>
              <w:top w:val="nil"/>
              <w:left w:val="nil"/>
              <w:bottom w:val="single" w:sz="8" w:space="0" w:color="auto"/>
              <w:right w:val="single" w:sz="8" w:space="0" w:color="auto"/>
            </w:tcBorders>
            <w:shd w:val="clear" w:color="000000" w:fill="7030A0"/>
            <w:noWrap/>
            <w:vAlign w:val="bottom"/>
            <w:hideMark/>
          </w:tcPr>
          <w:p w:rsidR="006D1C9B" w:rsidRPr="006D1C9B" w:rsidRDefault="006D1C9B" w:rsidP="006D1C9B">
            <w:pPr>
              <w:jc w:val="right"/>
              <w:rPr>
                <w:rFonts w:ascii="Aptos Narrow" w:eastAsia="Times New Roman" w:hAnsi="Aptos Narrow" w:cs="Times New Roman"/>
                <w:b/>
                <w:bCs/>
                <w:color w:val="000000"/>
                <w:sz w:val="22"/>
                <w:szCs w:val="22"/>
                <w:lang w:val="es-MX" w:eastAsia="es-MX"/>
              </w:rPr>
            </w:pPr>
            <w:r w:rsidRPr="006D1C9B">
              <w:rPr>
                <w:rFonts w:ascii="Aptos Narrow" w:eastAsia="Times New Roman" w:hAnsi="Aptos Narrow" w:cs="Times New Roman"/>
                <w:b/>
                <w:bCs/>
                <w:color w:val="000000"/>
                <w:sz w:val="22"/>
                <w:szCs w:val="22"/>
                <w:lang w:val="es-MX" w:eastAsia="es-MX"/>
              </w:rPr>
              <w:t>31</w:t>
            </w:r>
          </w:p>
        </w:tc>
      </w:tr>
    </w:tbl>
    <w:p w:rsidR="00D67746" w:rsidRDefault="00D67746" w:rsidP="001F2421">
      <w:pPr>
        <w:rPr>
          <w:rFonts w:eastAsia="Calibri" w:cs="Tahoma"/>
          <w:b/>
          <w:color w:val="000000" w:themeColor="text1"/>
          <w:lang w:val="es-MX"/>
        </w:rPr>
      </w:pPr>
    </w:p>
    <w:p w:rsidR="006D1C9B" w:rsidRDefault="006D1C9B" w:rsidP="001F2421">
      <w:pPr>
        <w:rPr>
          <w:rFonts w:eastAsia="Calibri" w:cs="Tahoma"/>
          <w:b/>
          <w:color w:val="000000" w:themeColor="text1"/>
          <w:lang w:val="es-MX"/>
        </w:rPr>
      </w:pPr>
    </w:p>
    <w:p w:rsidR="00F35383" w:rsidRDefault="00F35383" w:rsidP="001F2421">
      <w:pPr>
        <w:rPr>
          <w:rFonts w:eastAsia="Calibri" w:cs="Tahoma"/>
          <w:b/>
          <w:color w:val="000000" w:themeColor="text1"/>
          <w:lang w:val="es-MX"/>
        </w:rPr>
      </w:pPr>
    </w:p>
    <w:tbl>
      <w:tblPr>
        <w:tblW w:w="7644" w:type="dxa"/>
        <w:jc w:val="center"/>
        <w:tblCellMar>
          <w:left w:w="70" w:type="dxa"/>
          <w:right w:w="70" w:type="dxa"/>
        </w:tblCellMar>
        <w:tblLook w:val="04A0" w:firstRow="1" w:lastRow="0" w:firstColumn="1" w:lastColumn="0" w:noHBand="0" w:noVBand="1"/>
      </w:tblPr>
      <w:tblGrid>
        <w:gridCol w:w="4059"/>
        <w:gridCol w:w="788"/>
        <w:gridCol w:w="785"/>
        <w:gridCol w:w="1132"/>
        <w:gridCol w:w="880"/>
      </w:tblGrid>
      <w:tr w:rsidR="006D1C9B" w:rsidRPr="006D1C9B" w:rsidTr="006D1C9B">
        <w:trPr>
          <w:trHeight w:val="296"/>
          <w:jc w:val="center"/>
        </w:trPr>
        <w:tc>
          <w:tcPr>
            <w:tcW w:w="7644"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 xml:space="preserve">TARIFA EN USD POR PERSONA </w:t>
            </w:r>
          </w:p>
        </w:tc>
      </w:tr>
      <w:tr w:rsidR="006D1C9B" w:rsidRPr="006D1C9B" w:rsidTr="006D1C9B">
        <w:trPr>
          <w:trHeight w:val="308"/>
          <w:jc w:val="center"/>
        </w:trPr>
        <w:tc>
          <w:tcPr>
            <w:tcW w:w="7644"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6D1C9B" w:rsidRPr="006D1C9B" w:rsidRDefault="006D1C9B" w:rsidP="006D1C9B">
            <w:pPr>
              <w:rPr>
                <w:rFonts w:ascii="Calibri" w:eastAsia="Times New Roman" w:hAnsi="Calibri" w:cs="Calibri"/>
                <w:b/>
                <w:bCs/>
                <w:sz w:val="20"/>
                <w:szCs w:val="20"/>
                <w:lang w:val="es-MX" w:eastAsia="es-MX"/>
              </w:rPr>
            </w:pPr>
            <w:r w:rsidRPr="006D1C9B">
              <w:rPr>
                <w:rFonts w:ascii="Calibri" w:eastAsia="Times New Roman" w:hAnsi="Calibri" w:cs="Calibri"/>
                <w:b/>
                <w:bCs/>
                <w:sz w:val="20"/>
                <w:szCs w:val="20"/>
                <w:lang w:val="es-MX" w:eastAsia="es-MX"/>
              </w:rPr>
              <w:t xml:space="preserve">SERVICIOS TERRESTRES EXCLUSIVAMENTE            </w:t>
            </w:r>
            <w:proofErr w:type="gramStart"/>
            <w:r w:rsidRPr="006D1C9B">
              <w:rPr>
                <w:rFonts w:ascii="Calibri" w:eastAsia="Times New Roman" w:hAnsi="Calibri" w:cs="Calibri"/>
                <w:b/>
                <w:bCs/>
                <w:sz w:val="20"/>
                <w:szCs w:val="20"/>
                <w:lang w:val="es-MX" w:eastAsia="es-MX"/>
              </w:rPr>
              <w:t xml:space="preserve">   (</w:t>
            </w:r>
            <w:proofErr w:type="gramEnd"/>
            <w:r w:rsidRPr="006D1C9B">
              <w:rPr>
                <w:rFonts w:ascii="Calibri" w:eastAsia="Times New Roman" w:hAnsi="Calibri" w:cs="Calibri"/>
                <w:b/>
                <w:bCs/>
                <w:sz w:val="20"/>
                <w:szCs w:val="20"/>
                <w:lang w:val="es-MX" w:eastAsia="es-MX"/>
              </w:rPr>
              <w:t xml:space="preserve">MÍNIMO 2 PASAJEROS) </w:t>
            </w:r>
          </w:p>
        </w:tc>
      </w:tr>
      <w:tr w:rsidR="006D1C9B" w:rsidRPr="006D1C9B" w:rsidTr="006D1C9B">
        <w:trPr>
          <w:trHeight w:val="308"/>
          <w:jc w:val="center"/>
        </w:trPr>
        <w:tc>
          <w:tcPr>
            <w:tcW w:w="4059" w:type="dxa"/>
            <w:tcBorders>
              <w:top w:val="nil"/>
              <w:left w:val="single" w:sz="8" w:space="0" w:color="auto"/>
              <w:bottom w:val="nil"/>
              <w:right w:val="single" w:sz="4" w:space="0" w:color="auto"/>
            </w:tcBorders>
            <w:shd w:val="clear" w:color="FFFFCC" w:fill="000000"/>
            <w:noWrap/>
            <w:vAlign w:val="bottom"/>
            <w:hideMark/>
          </w:tcPr>
          <w:p w:rsidR="006D1C9B" w:rsidRPr="006D1C9B" w:rsidRDefault="006D1C9B" w:rsidP="006D1C9B">
            <w:pP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 xml:space="preserve">01 </w:t>
            </w:r>
            <w:proofErr w:type="gramStart"/>
            <w:r w:rsidRPr="006D1C9B">
              <w:rPr>
                <w:rFonts w:ascii="Aptos Narrow" w:eastAsia="Times New Roman" w:hAnsi="Aptos Narrow" w:cs="Times New Roman"/>
                <w:b/>
                <w:bCs/>
                <w:color w:val="FFFFFF"/>
                <w:sz w:val="20"/>
                <w:szCs w:val="20"/>
                <w:lang w:val="es-MX" w:eastAsia="es-MX"/>
              </w:rPr>
              <w:t>Abril</w:t>
            </w:r>
            <w:proofErr w:type="gramEnd"/>
            <w:r w:rsidRPr="006D1C9B">
              <w:rPr>
                <w:rFonts w:ascii="Aptos Narrow" w:eastAsia="Times New Roman" w:hAnsi="Aptos Narrow" w:cs="Times New Roman"/>
                <w:b/>
                <w:bCs/>
                <w:color w:val="FFFFFF"/>
                <w:sz w:val="20"/>
                <w:szCs w:val="20"/>
                <w:lang w:val="es-MX" w:eastAsia="es-MX"/>
              </w:rPr>
              <w:t xml:space="preserve"> 2024 - 31 Marzo 2025</w:t>
            </w:r>
          </w:p>
        </w:tc>
        <w:tc>
          <w:tcPr>
            <w:tcW w:w="788"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DOBLE</w:t>
            </w:r>
          </w:p>
        </w:tc>
        <w:tc>
          <w:tcPr>
            <w:tcW w:w="785"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TRIPLE</w:t>
            </w:r>
          </w:p>
        </w:tc>
        <w:tc>
          <w:tcPr>
            <w:tcW w:w="1132" w:type="dxa"/>
            <w:tcBorders>
              <w:top w:val="nil"/>
              <w:left w:val="nil"/>
              <w:bottom w:val="nil"/>
              <w:right w:val="single" w:sz="4"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SENCILLA</w:t>
            </w:r>
          </w:p>
        </w:tc>
        <w:tc>
          <w:tcPr>
            <w:tcW w:w="877" w:type="dxa"/>
            <w:tcBorders>
              <w:top w:val="nil"/>
              <w:left w:val="nil"/>
              <w:bottom w:val="nil"/>
              <w:right w:val="single" w:sz="8" w:space="0" w:color="auto"/>
            </w:tcBorders>
            <w:shd w:val="clear" w:color="FFFFCC" w:fill="000000"/>
            <w:noWrap/>
            <w:vAlign w:val="bottom"/>
            <w:hideMark/>
          </w:tcPr>
          <w:p w:rsidR="006D1C9B" w:rsidRPr="006D1C9B" w:rsidRDefault="006D1C9B" w:rsidP="006D1C9B">
            <w:pPr>
              <w:jc w:val="center"/>
              <w:rPr>
                <w:rFonts w:ascii="Aptos Narrow" w:eastAsia="Times New Roman" w:hAnsi="Aptos Narrow" w:cs="Times New Roman"/>
                <w:b/>
                <w:bCs/>
                <w:color w:val="FFFFFF"/>
                <w:sz w:val="20"/>
                <w:szCs w:val="20"/>
                <w:lang w:val="es-MX" w:eastAsia="es-MX"/>
              </w:rPr>
            </w:pPr>
            <w:r w:rsidRPr="006D1C9B">
              <w:rPr>
                <w:rFonts w:ascii="Aptos Narrow" w:eastAsia="Times New Roman" w:hAnsi="Aptos Narrow" w:cs="Times New Roman"/>
                <w:b/>
                <w:bCs/>
                <w:color w:val="FFFFFF"/>
                <w:sz w:val="20"/>
                <w:szCs w:val="20"/>
                <w:lang w:val="es-MX" w:eastAsia="es-MX"/>
              </w:rPr>
              <w:t>MENOR</w:t>
            </w:r>
          </w:p>
        </w:tc>
      </w:tr>
      <w:tr w:rsidR="006D1C9B" w:rsidRPr="006D1C9B" w:rsidTr="006D1C9B">
        <w:trPr>
          <w:trHeight w:val="308"/>
          <w:jc w:val="center"/>
        </w:trPr>
        <w:tc>
          <w:tcPr>
            <w:tcW w:w="4059" w:type="dxa"/>
            <w:tcBorders>
              <w:top w:val="single" w:sz="8" w:space="0" w:color="auto"/>
              <w:left w:val="single" w:sz="8" w:space="0" w:color="auto"/>
              <w:bottom w:val="single" w:sz="8" w:space="0" w:color="auto"/>
              <w:right w:val="single" w:sz="4" w:space="0" w:color="auto"/>
            </w:tcBorders>
            <w:shd w:val="clear" w:color="000000" w:fill="FF66CC"/>
            <w:noWrap/>
            <w:vAlign w:val="bottom"/>
            <w:hideMark/>
          </w:tcPr>
          <w:p w:rsidR="006D1C9B" w:rsidRPr="006D1C9B" w:rsidRDefault="006D1C9B" w:rsidP="006D1C9B">
            <w:pP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PRIMERA SUPERIOR</w:t>
            </w:r>
          </w:p>
        </w:tc>
        <w:tc>
          <w:tcPr>
            <w:tcW w:w="788"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4758</w:t>
            </w:r>
          </w:p>
        </w:tc>
        <w:tc>
          <w:tcPr>
            <w:tcW w:w="785"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4563</w:t>
            </w:r>
          </w:p>
        </w:tc>
        <w:tc>
          <w:tcPr>
            <w:tcW w:w="1132" w:type="dxa"/>
            <w:tcBorders>
              <w:top w:val="single" w:sz="8" w:space="0" w:color="auto"/>
              <w:left w:val="nil"/>
              <w:bottom w:val="single" w:sz="8" w:space="0" w:color="auto"/>
              <w:right w:val="single" w:sz="4"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6862</w:t>
            </w:r>
          </w:p>
        </w:tc>
        <w:tc>
          <w:tcPr>
            <w:tcW w:w="877" w:type="dxa"/>
            <w:tcBorders>
              <w:top w:val="single" w:sz="8" w:space="0" w:color="auto"/>
              <w:left w:val="nil"/>
              <w:bottom w:val="single" w:sz="8" w:space="0" w:color="auto"/>
              <w:right w:val="single" w:sz="8" w:space="0" w:color="auto"/>
            </w:tcBorders>
            <w:shd w:val="clear" w:color="000000" w:fill="FF66CC"/>
            <w:noWrap/>
            <w:vAlign w:val="bottom"/>
            <w:hideMark/>
          </w:tcPr>
          <w:p w:rsidR="006D1C9B" w:rsidRPr="006D1C9B" w:rsidRDefault="006D1C9B" w:rsidP="006D1C9B">
            <w:pPr>
              <w:jc w:val="center"/>
              <w:rPr>
                <w:rFonts w:ascii="Aptos Narrow" w:eastAsia="Times New Roman" w:hAnsi="Aptos Narrow" w:cs="Times New Roman"/>
                <w:sz w:val="20"/>
                <w:szCs w:val="20"/>
                <w:lang w:val="es-MX" w:eastAsia="es-MX"/>
              </w:rPr>
            </w:pPr>
            <w:r w:rsidRPr="006D1C9B">
              <w:rPr>
                <w:rFonts w:ascii="Aptos Narrow" w:eastAsia="Times New Roman" w:hAnsi="Aptos Narrow" w:cs="Times New Roman"/>
                <w:sz w:val="20"/>
                <w:szCs w:val="20"/>
                <w:lang w:val="es-MX" w:eastAsia="es-MX"/>
              </w:rPr>
              <w:t>4709</w:t>
            </w:r>
          </w:p>
        </w:tc>
      </w:tr>
      <w:tr w:rsidR="006D1C9B" w:rsidRPr="006D1C9B" w:rsidTr="006D1C9B">
        <w:trPr>
          <w:trHeight w:val="296"/>
          <w:jc w:val="center"/>
        </w:trPr>
        <w:tc>
          <w:tcPr>
            <w:tcW w:w="4059" w:type="dxa"/>
            <w:tcBorders>
              <w:top w:val="nil"/>
              <w:left w:val="single" w:sz="8" w:space="0" w:color="auto"/>
              <w:bottom w:val="single" w:sz="4" w:space="0" w:color="auto"/>
              <w:right w:val="single" w:sz="4" w:space="0" w:color="auto"/>
            </w:tcBorders>
            <w:shd w:val="clear" w:color="000000" w:fill="3399FF"/>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c>
          <w:tcPr>
            <w:tcW w:w="785"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c>
          <w:tcPr>
            <w:tcW w:w="1132" w:type="dxa"/>
            <w:tcBorders>
              <w:top w:val="nil"/>
              <w:left w:val="nil"/>
              <w:bottom w:val="single" w:sz="4" w:space="0" w:color="auto"/>
              <w:right w:val="single" w:sz="4"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877" w:type="dxa"/>
            <w:tcBorders>
              <w:top w:val="nil"/>
              <w:left w:val="nil"/>
              <w:bottom w:val="single" w:sz="4" w:space="0" w:color="auto"/>
              <w:right w:val="single" w:sz="8" w:space="0" w:color="auto"/>
            </w:tcBorders>
            <w:shd w:val="clear" w:color="000000" w:fill="3399FF"/>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98</w:t>
            </w:r>
          </w:p>
        </w:tc>
      </w:tr>
      <w:tr w:rsidR="006D1C9B" w:rsidRPr="006D1C9B" w:rsidTr="006D1C9B">
        <w:trPr>
          <w:trHeight w:val="296"/>
          <w:jc w:val="center"/>
        </w:trPr>
        <w:tc>
          <w:tcPr>
            <w:tcW w:w="4059" w:type="dxa"/>
            <w:tcBorders>
              <w:top w:val="nil"/>
              <w:left w:val="single" w:sz="8" w:space="0" w:color="auto"/>
              <w:bottom w:val="nil"/>
              <w:right w:val="single" w:sz="4" w:space="0" w:color="auto"/>
            </w:tcBorders>
            <w:shd w:val="clear" w:color="000000" w:fill="FFFF0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785"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c>
          <w:tcPr>
            <w:tcW w:w="1132" w:type="dxa"/>
            <w:tcBorders>
              <w:top w:val="nil"/>
              <w:left w:val="nil"/>
              <w:bottom w:val="nil"/>
              <w:right w:val="single" w:sz="4"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391</w:t>
            </w:r>
          </w:p>
        </w:tc>
        <w:tc>
          <w:tcPr>
            <w:tcW w:w="877" w:type="dxa"/>
            <w:tcBorders>
              <w:top w:val="nil"/>
              <w:left w:val="nil"/>
              <w:bottom w:val="nil"/>
              <w:right w:val="single" w:sz="8" w:space="0" w:color="auto"/>
            </w:tcBorders>
            <w:shd w:val="clear" w:color="000000" w:fill="FFFF0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196</w:t>
            </w:r>
          </w:p>
        </w:tc>
      </w:tr>
      <w:tr w:rsidR="006D1C9B" w:rsidRPr="006D1C9B" w:rsidTr="006D1C9B">
        <w:trPr>
          <w:trHeight w:val="296"/>
          <w:jc w:val="center"/>
        </w:trPr>
        <w:tc>
          <w:tcPr>
            <w:tcW w:w="4059" w:type="dxa"/>
            <w:tcBorders>
              <w:top w:val="single" w:sz="4" w:space="0" w:color="auto"/>
              <w:left w:val="single" w:sz="8" w:space="0" w:color="auto"/>
              <w:bottom w:val="nil"/>
              <w:right w:val="single" w:sz="4" w:space="0" w:color="auto"/>
            </w:tcBorders>
            <w:shd w:val="clear" w:color="000000" w:fill="00B05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c>
          <w:tcPr>
            <w:tcW w:w="785"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c>
          <w:tcPr>
            <w:tcW w:w="1132" w:type="dxa"/>
            <w:tcBorders>
              <w:top w:val="single" w:sz="4" w:space="0" w:color="auto"/>
              <w:left w:val="nil"/>
              <w:bottom w:val="nil"/>
              <w:right w:val="single" w:sz="4"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587</w:t>
            </w:r>
          </w:p>
        </w:tc>
        <w:tc>
          <w:tcPr>
            <w:tcW w:w="877" w:type="dxa"/>
            <w:tcBorders>
              <w:top w:val="single" w:sz="4" w:space="0" w:color="auto"/>
              <w:left w:val="nil"/>
              <w:bottom w:val="nil"/>
              <w:right w:val="single" w:sz="8" w:space="0" w:color="auto"/>
            </w:tcBorders>
            <w:shd w:val="clear" w:color="000000" w:fill="00B05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294</w:t>
            </w:r>
          </w:p>
        </w:tc>
      </w:tr>
      <w:tr w:rsidR="006D1C9B" w:rsidRPr="006D1C9B" w:rsidTr="006D1C9B">
        <w:trPr>
          <w:trHeight w:val="296"/>
          <w:jc w:val="center"/>
        </w:trPr>
        <w:tc>
          <w:tcPr>
            <w:tcW w:w="4059" w:type="dxa"/>
            <w:tcBorders>
              <w:top w:val="single" w:sz="4" w:space="0" w:color="auto"/>
              <w:left w:val="single" w:sz="8" w:space="0" w:color="auto"/>
              <w:bottom w:val="nil"/>
              <w:right w:val="single" w:sz="4" w:space="0" w:color="auto"/>
            </w:tcBorders>
            <w:shd w:val="clear" w:color="000000" w:fill="7030A0"/>
            <w:noWrap/>
            <w:vAlign w:val="bottom"/>
            <w:hideMark/>
          </w:tcPr>
          <w:p w:rsidR="006D1C9B" w:rsidRPr="006D1C9B" w:rsidRDefault="006D1C9B" w:rsidP="006D1C9B">
            <w:pPr>
              <w:rPr>
                <w:rFonts w:ascii="Aptos Narrow" w:eastAsia="Times New Roman" w:hAnsi="Aptos Narrow" w:cs="Times New Roman"/>
                <w:i/>
                <w:iCs/>
                <w:color w:val="000000"/>
                <w:sz w:val="20"/>
                <w:szCs w:val="20"/>
                <w:lang w:val="es-MX" w:eastAsia="es-MX"/>
              </w:rPr>
            </w:pPr>
            <w:proofErr w:type="spellStart"/>
            <w:r w:rsidRPr="006D1C9B">
              <w:rPr>
                <w:rFonts w:ascii="Aptos Narrow" w:eastAsia="Times New Roman" w:hAnsi="Aptos Narrow" w:cs="Times New Roman"/>
                <w:i/>
                <w:iCs/>
                <w:color w:val="000000"/>
                <w:sz w:val="20"/>
                <w:szCs w:val="20"/>
                <w:lang w:val="es-MX" w:eastAsia="es-MX"/>
              </w:rPr>
              <w:t>Supl</w:t>
            </w:r>
            <w:proofErr w:type="spellEnd"/>
            <w:r w:rsidRPr="006D1C9B">
              <w:rPr>
                <w:rFonts w:ascii="Aptos Narrow" w:eastAsia="Times New Roman" w:hAnsi="Aptos Narrow" w:cs="Times New Roman"/>
                <w:i/>
                <w:iCs/>
                <w:color w:val="000000"/>
                <w:sz w:val="20"/>
                <w:szCs w:val="20"/>
                <w:lang w:val="es-MX" w:eastAsia="es-MX"/>
              </w:rPr>
              <w:t xml:space="preserve">. Japón </w:t>
            </w:r>
          </w:p>
        </w:tc>
        <w:tc>
          <w:tcPr>
            <w:tcW w:w="788"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489</w:t>
            </w:r>
          </w:p>
        </w:tc>
        <w:tc>
          <w:tcPr>
            <w:tcW w:w="785"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489</w:t>
            </w:r>
          </w:p>
        </w:tc>
        <w:tc>
          <w:tcPr>
            <w:tcW w:w="1132" w:type="dxa"/>
            <w:tcBorders>
              <w:top w:val="single" w:sz="4" w:space="0" w:color="auto"/>
              <w:left w:val="nil"/>
              <w:bottom w:val="nil"/>
              <w:right w:val="single" w:sz="4"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978</w:t>
            </w:r>
          </w:p>
        </w:tc>
        <w:tc>
          <w:tcPr>
            <w:tcW w:w="877" w:type="dxa"/>
            <w:tcBorders>
              <w:top w:val="single" w:sz="4" w:space="0" w:color="auto"/>
              <w:left w:val="nil"/>
              <w:bottom w:val="nil"/>
              <w:right w:val="single" w:sz="8" w:space="0" w:color="auto"/>
            </w:tcBorders>
            <w:shd w:val="clear" w:color="000000" w:fill="7030A0"/>
            <w:noWrap/>
            <w:vAlign w:val="bottom"/>
            <w:hideMark/>
          </w:tcPr>
          <w:p w:rsidR="006D1C9B" w:rsidRPr="006D1C9B" w:rsidRDefault="006D1C9B" w:rsidP="006D1C9B">
            <w:pPr>
              <w:jc w:val="center"/>
              <w:rPr>
                <w:rFonts w:ascii="Aptos Narrow" w:eastAsia="Times New Roman" w:hAnsi="Aptos Narrow" w:cs="Times New Roman"/>
                <w:i/>
                <w:iCs/>
                <w:color w:val="000000"/>
                <w:sz w:val="20"/>
                <w:szCs w:val="20"/>
                <w:lang w:val="es-MX" w:eastAsia="es-MX"/>
              </w:rPr>
            </w:pPr>
            <w:r w:rsidRPr="006D1C9B">
              <w:rPr>
                <w:rFonts w:ascii="Aptos Narrow" w:eastAsia="Times New Roman" w:hAnsi="Aptos Narrow" w:cs="Times New Roman"/>
                <w:i/>
                <w:iCs/>
                <w:color w:val="000000"/>
                <w:sz w:val="20"/>
                <w:szCs w:val="20"/>
                <w:lang w:val="es-MX" w:eastAsia="es-MX"/>
              </w:rPr>
              <w:t>978</w:t>
            </w:r>
          </w:p>
        </w:tc>
      </w:tr>
      <w:tr w:rsidR="006D1C9B" w:rsidRPr="006D1C9B" w:rsidTr="006D1C9B">
        <w:trPr>
          <w:trHeight w:val="308"/>
          <w:jc w:val="center"/>
        </w:trPr>
        <w:tc>
          <w:tcPr>
            <w:tcW w:w="405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D1C9B" w:rsidRPr="006D1C9B" w:rsidRDefault="006D1C9B" w:rsidP="006D1C9B">
            <w:pPr>
              <w:rPr>
                <w:rFonts w:ascii="Aptos Narrow" w:eastAsia="Times New Roman" w:hAnsi="Aptos Narrow" w:cs="Times New Roman"/>
                <w:i/>
                <w:iCs/>
                <w:color w:val="FF0000"/>
                <w:sz w:val="20"/>
                <w:szCs w:val="20"/>
                <w:lang w:val="es-MX" w:eastAsia="es-MX"/>
              </w:rPr>
            </w:pPr>
            <w:proofErr w:type="spellStart"/>
            <w:r w:rsidRPr="006D1C9B">
              <w:rPr>
                <w:rFonts w:ascii="Aptos Narrow" w:eastAsia="Times New Roman" w:hAnsi="Aptos Narrow" w:cs="Times New Roman"/>
                <w:i/>
                <w:iCs/>
                <w:color w:val="FF0000"/>
                <w:sz w:val="20"/>
                <w:szCs w:val="20"/>
                <w:lang w:val="es-MX" w:eastAsia="es-MX"/>
              </w:rPr>
              <w:t>Exc</w:t>
            </w:r>
            <w:proofErr w:type="spellEnd"/>
            <w:r w:rsidRPr="006D1C9B">
              <w:rPr>
                <w:rFonts w:ascii="Aptos Narrow" w:eastAsia="Times New Roman" w:hAnsi="Aptos Narrow" w:cs="Times New Roman"/>
                <w:i/>
                <w:iCs/>
                <w:color w:val="FF0000"/>
                <w:sz w:val="20"/>
                <w:szCs w:val="20"/>
                <w:lang w:val="es-MX" w:eastAsia="es-MX"/>
              </w:rPr>
              <w:t xml:space="preserve">. Opcional a Hiroshima y </w:t>
            </w:r>
            <w:proofErr w:type="spellStart"/>
            <w:r w:rsidRPr="006D1C9B">
              <w:rPr>
                <w:rFonts w:ascii="Aptos Narrow" w:eastAsia="Times New Roman" w:hAnsi="Aptos Narrow" w:cs="Times New Roman"/>
                <w:i/>
                <w:iCs/>
                <w:color w:val="FF0000"/>
                <w:sz w:val="20"/>
                <w:szCs w:val="20"/>
                <w:lang w:val="es-MX" w:eastAsia="es-MX"/>
              </w:rPr>
              <w:t>Miyajima</w:t>
            </w:r>
            <w:proofErr w:type="spellEnd"/>
          </w:p>
        </w:tc>
        <w:tc>
          <w:tcPr>
            <w:tcW w:w="788" w:type="dxa"/>
            <w:tcBorders>
              <w:top w:val="single" w:sz="4" w:space="0" w:color="auto"/>
              <w:left w:val="nil"/>
              <w:bottom w:val="single" w:sz="8" w:space="0" w:color="auto"/>
              <w:right w:val="single" w:sz="4" w:space="0" w:color="auto"/>
            </w:tcBorders>
            <w:shd w:val="clear" w:color="auto" w:fill="auto"/>
            <w:noWrap/>
            <w:vAlign w:val="bottom"/>
            <w:hideMark/>
          </w:tcPr>
          <w:p w:rsidR="009A0E50" w:rsidRPr="006D1C9B" w:rsidRDefault="009A0E50" w:rsidP="009A0E50">
            <w:pPr>
              <w:jc w:val="center"/>
              <w:rPr>
                <w:rFonts w:ascii="Aptos Narrow" w:eastAsia="Times New Roman" w:hAnsi="Aptos Narrow" w:cs="Times New Roman"/>
                <w:i/>
                <w:iCs/>
                <w:color w:val="FF0000"/>
                <w:sz w:val="20"/>
                <w:szCs w:val="20"/>
                <w:lang w:val="es-MX" w:eastAsia="es-MX"/>
              </w:rPr>
            </w:pPr>
            <w:r>
              <w:rPr>
                <w:rFonts w:ascii="Aptos Narrow" w:eastAsia="Times New Roman" w:hAnsi="Aptos Narrow" w:cs="Times New Roman"/>
                <w:i/>
                <w:iCs/>
                <w:color w:val="FF0000"/>
                <w:sz w:val="20"/>
                <w:szCs w:val="20"/>
                <w:lang w:val="es-MX" w:eastAsia="es-MX"/>
              </w:rPr>
              <w:t>489</w:t>
            </w:r>
          </w:p>
        </w:tc>
        <w:tc>
          <w:tcPr>
            <w:tcW w:w="785" w:type="dxa"/>
            <w:tcBorders>
              <w:top w:val="single" w:sz="4" w:space="0" w:color="auto"/>
              <w:left w:val="nil"/>
              <w:bottom w:val="single" w:sz="8" w:space="0" w:color="auto"/>
              <w:right w:val="single" w:sz="4" w:space="0" w:color="auto"/>
            </w:tcBorders>
            <w:shd w:val="clear" w:color="auto" w:fill="auto"/>
            <w:noWrap/>
            <w:vAlign w:val="bottom"/>
            <w:hideMark/>
          </w:tcPr>
          <w:p w:rsidR="006D1C9B" w:rsidRPr="006D1C9B" w:rsidRDefault="009A0E50" w:rsidP="006D1C9B">
            <w:pPr>
              <w:jc w:val="center"/>
              <w:rPr>
                <w:rFonts w:ascii="Aptos Narrow" w:eastAsia="Times New Roman" w:hAnsi="Aptos Narrow" w:cs="Times New Roman"/>
                <w:i/>
                <w:iCs/>
                <w:color w:val="FF0000"/>
                <w:sz w:val="20"/>
                <w:szCs w:val="20"/>
                <w:lang w:val="es-MX" w:eastAsia="es-MX"/>
              </w:rPr>
            </w:pPr>
            <w:r>
              <w:rPr>
                <w:rFonts w:ascii="Aptos Narrow" w:eastAsia="Times New Roman" w:hAnsi="Aptos Narrow" w:cs="Times New Roman"/>
                <w:i/>
                <w:iCs/>
                <w:color w:val="FF0000"/>
                <w:sz w:val="20"/>
                <w:szCs w:val="20"/>
                <w:lang w:val="es-MX" w:eastAsia="es-MX"/>
              </w:rPr>
              <w:t>489</w:t>
            </w:r>
          </w:p>
        </w:tc>
        <w:tc>
          <w:tcPr>
            <w:tcW w:w="1132" w:type="dxa"/>
            <w:tcBorders>
              <w:top w:val="single" w:sz="4" w:space="0" w:color="auto"/>
              <w:left w:val="nil"/>
              <w:bottom w:val="single" w:sz="8" w:space="0" w:color="auto"/>
              <w:right w:val="single" w:sz="4" w:space="0" w:color="auto"/>
            </w:tcBorders>
            <w:shd w:val="clear" w:color="auto" w:fill="auto"/>
            <w:noWrap/>
            <w:vAlign w:val="bottom"/>
            <w:hideMark/>
          </w:tcPr>
          <w:p w:rsidR="006D1C9B" w:rsidRPr="006D1C9B" w:rsidRDefault="009A0E50" w:rsidP="006D1C9B">
            <w:pPr>
              <w:jc w:val="center"/>
              <w:rPr>
                <w:rFonts w:ascii="Aptos Narrow" w:eastAsia="Times New Roman" w:hAnsi="Aptos Narrow" w:cs="Times New Roman"/>
                <w:i/>
                <w:iCs/>
                <w:color w:val="FF0000"/>
                <w:sz w:val="20"/>
                <w:szCs w:val="20"/>
                <w:lang w:val="es-MX" w:eastAsia="es-MX"/>
              </w:rPr>
            </w:pPr>
            <w:r>
              <w:rPr>
                <w:rFonts w:ascii="Aptos Narrow" w:eastAsia="Times New Roman" w:hAnsi="Aptos Narrow" w:cs="Times New Roman"/>
                <w:i/>
                <w:iCs/>
                <w:color w:val="FF0000"/>
                <w:sz w:val="20"/>
                <w:szCs w:val="20"/>
                <w:lang w:val="es-MX" w:eastAsia="es-MX"/>
              </w:rPr>
              <w:t>489</w:t>
            </w:r>
          </w:p>
        </w:tc>
        <w:tc>
          <w:tcPr>
            <w:tcW w:w="877" w:type="dxa"/>
            <w:tcBorders>
              <w:top w:val="single" w:sz="4" w:space="0" w:color="auto"/>
              <w:left w:val="nil"/>
              <w:bottom w:val="single" w:sz="8" w:space="0" w:color="auto"/>
              <w:right w:val="single" w:sz="8" w:space="0" w:color="auto"/>
            </w:tcBorders>
            <w:shd w:val="clear" w:color="auto" w:fill="auto"/>
            <w:noWrap/>
            <w:vAlign w:val="bottom"/>
            <w:hideMark/>
          </w:tcPr>
          <w:p w:rsidR="006D1C9B" w:rsidRPr="006D1C9B" w:rsidRDefault="009A0E50" w:rsidP="006D1C9B">
            <w:pPr>
              <w:jc w:val="center"/>
              <w:rPr>
                <w:rFonts w:ascii="Aptos Narrow" w:eastAsia="Times New Roman" w:hAnsi="Aptos Narrow" w:cs="Times New Roman"/>
                <w:i/>
                <w:iCs/>
                <w:color w:val="FF0000"/>
                <w:sz w:val="20"/>
                <w:szCs w:val="20"/>
                <w:lang w:val="es-MX" w:eastAsia="es-MX"/>
              </w:rPr>
            </w:pPr>
            <w:r>
              <w:rPr>
                <w:rFonts w:ascii="Aptos Narrow" w:eastAsia="Times New Roman" w:hAnsi="Aptos Narrow" w:cs="Times New Roman"/>
                <w:i/>
                <w:iCs/>
                <w:color w:val="FF0000"/>
                <w:sz w:val="20"/>
                <w:szCs w:val="20"/>
                <w:lang w:val="es-MX" w:eastAsia="es-MX"/>
              </w:rPr>
              <w:t>489</w:t>
            </w:r>
          </w:p>
        </w:tc>
      </w:tr>
      <w:tr w:rsidR="006D1C9B" w:rsidRPr="006D1C9B" w:rsidTr="006D1C9B">
        <w:trPr>
          <w:trHeight w:val="308"/>
          <w:jc w:val="center"/>
        </w:trPr>
        <w:tc>
          <w:tcPr>
            <w:tcW w:w="7644"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6D1C9B" w:rsidRPr="006D1C9B" w:rsidRDefault="006D1C9B" w:rsidP="006D1C9B">
            <w:pPr>
              <w:jc w:val="center"/>
              <w:rPr>
                <w:rFonts w:ascii="Calibri" w:eastAsia="Times New Roman" w:hAnsi="Calibri" w:cs="Calibri"/>
                <w:b/>
                <w:bCs/>
                <w:sz w:val="18"/>
                <w:szCs w:val="18"/>
                <w:lang w:val="es-MX" w:eastAsia="es-MX"/>
              </w:rPr>
            </w:pPr>
            <w:r w:rsidRPr="006D1C9B">
              <w:rPr>
                <w:rFonts w:ascii="Calibri" w:eastAsia="Times New Roman" w:hAnsi="Calibri" w:cs="Calibri"/>
                <w:b/>
                <w:bCs/>
                <w:sz w:val="18"/>
                <w:szCs w:val="18"/>
                <w:lang w:val="es-MX" w:eastAsia="es-MX"/>
              </w:rPr>
              <w:t xml:space="preserve">TARIFAS SUJETAS A DISPONIBILIDAD Y CAMBIO SIN PREVIO AVISO </w:t>
            </w:r>
          </w:p>
        </w:tc>
      </w:tr>
      <w:tr w:rsidR="006D1C9B" w:rsidRPr="006D1C9B" w:rsidTr="006D1C9B">
        <w:trPr>
          <w:trHeight w:val="308"/>
          <w:jc w:val="center"/>
        </w:trPr>
        <w:tc>
          <w:tcPr>
            <w:tcW w:w="7644"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6D1C9B" w:rsidRPr="006D1C9B" w:rsidRDefault="006D1C9B" w:rsidP="006D1C9B">
            <w:pPr>
              <w:jc w:val="center"/>
              <w:rPr>
                <w:rFonts w:ascii="Calibri" w:eastAsia="Times New Roman" w:hAnsi="Calibri" w:cs="Calibri"/>
                <w:b/>
                <w:bCs/>
                <w:sz w:val="18"/>
                <w:szCs w:val="18"/>
                <w:lang w:val="es-MX" w:eastAsia="es-MX"/>
              </w:rPr>
            </w:pPr>
            <w:r w:rsidRPr="006D1C9B">
              <w:rPr>
                <w:rFonts w:ascii="Calibri" w:eastAsia="Times New Roman" w:hAnsi="Calibri" w:cs="Calibri"/>
                <w:b/>
                <w:bCs/>
                <w:sz w:val="18"/>
                <w:szCs w:val="18"/>
                <w:lang w:val="es-MX" w:eastAsia="es-MX"/>
              </w:rPr>
              <w:t>CONSULTAR SUPLEMENTO PARA SEMANA SANTA, VERANO, NAVIDAD Y FIN DE AÑO</w:t>
            </w:r>
          </w:p>
        </w:tc>
      </w:tr>
    </w:tbl>
    <w:p w:rsidR="00F35383" w:rsidRDefault="00F35383" w:rsidP="001F2421">
      <w:pPr>
        <w:rPr>
          <w:rFonts w:eastAsia="Calibri" w:cs="Tahoma"/>
          <w:b/>
          <w:color w:val="000000" w:themeColor="text1"/>
          <w:lang w:val="es-MX"/>
        </w:rPr>
      </w:pPr>
    </w:p>
    <w:tbl>
      <w:tblPr>
        <w:tblW w:w="7780" w:type="dxa"/>
        <w:tblCellMar>
          <w:left w:w="70" w:type="dxa"/>
          <w:right w:w="70" w:type="dxa"/>
        </w:tblCellMar>
        <w:tblLook w:val="04A0" w:firstRow="1" w:lastRow="0" w:firstColumn="1" w:lastColumn="0" w:noHBand="0" w:noVBand="1"/>
      </w:tblPr>
      <w:tblGrid>
        <w:gridCol w:w="1998"/>
        <w:gridCol w:w="1477"/>
        <w:gridCol w:w="4305"/>
      </w:tblGrid>
      <w:tr w:rsidR="00D67746" w:rsidRPr="00D67746" w:rsidTr="00D67746">
        <w:trPr>
          <w:trHeight w:val="315"/>
        </w:trPr>
        <w:tc>
          <w:tcPr>
            <w:tcW w:w="7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HOTELES PREVISTOS O SIMILARES </w:t>
            </w:r>
          </w:p>
        </w:tc>
      </w:tr>
      <w:tr w:rsidR="00D67746" w:rsidRPr="00D67746" w:rsidTr="00D67746">
        <w:trPr>
          <w:trHeight w:val="315"/>
        </w:trPr>
        <w:tc>
          <w:tcPr>
            <w:tcW w:w="1998" w:type="dxa"/>
            <w:tcBorders>
              <w:top w:val="single" w:sz="4" w:space="0" w:color="auto"/>
              <w:left w:val="single" w:sz="8" w:space="0" w:color="auto"/>
              <w:bottom w:val="nil"/>
              <w:right w:val="single" w:sz="4"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Categoría</w:t>
            </w:r>
          </w:p>
        </w:tc>
        <w:tc>
          <w:tcPr>
            <w:tcW w:w="1477" w:type="dxa"/>
            <w:tcBorders>
              <w:top w:val="single" w:sz="4" w:space="0" w:color="auto"/>
              <w:left w:val="nil"/>
              <w:bottom w:val="nil"/>
              <w:right w:val="single" w:sz="4"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Ciudad </w:t>
            </w:r>
          </w:p>
        </w:tc>
        <w:tc>
          <w:tcPr>
            <w:tcW w:w="4305" w:type="dxa"/>
            <w:tcBorders>
              <w:top w:val="single" w:sz="4" w:space="0" w:color="auto"/>
              <w:left w:val="nil"/>
              <w:bottom w:val="nil"/>
              <w:right w:val="single" w:sz="8" w:space="0" w:color="auto"/>
            </w:tcBorders>
            <w:shd w:val="clear" w:color="FFFFCC" w:fill="000000"/>
            <w:noWrap/>
            <w:vAlign w:val="bottom"/>
            <w:hideMark/>
          </w:tcPr>
          <w:p w:rsidR="00D67746" w:rsidRPr="00D67746" w:rsidRDefault="00D67746" w:rsidP="00D67746">
            <w:pPr>
              <w:jc w:val="center"/>
              <w:rPr>
                <w:rFonts w:ascii="Calibri" w:eastAsia="Times New Roman" w:hAnsi="Calibri" w:cs="Calibri"/>
                <w:b/>
                <w:bCs/>
                <w:color w:val="FFFFFF"/>
                <w:sz w:val="20"/>
                <w:szCs w:val="20"/>
                <w:lang w:val="es-MX" w:eastAsia="es-MX"/>
              </w:rPr>
            </w:pPr>
            <w:r w:rsidRPr="00D67746">
              <w:rPr>
                <w:rFonts w:ascii="Calibri" w:eastAsia="Times New Roman" w:hAnsi="Calibri" w:cs="Calibri"/>
                <w:b/>
                <w:bCs/>
                <w:color w:val="FFFFFF"/>
                <w:sz w:val="20"/>
                <w:szCs w:val="20"/>
                <w:lang w:val="es-MX" w:eastAsia="es-MX"/>
              </w:rPr>
              <w:t xml:space="preserve">Hotel </w:t>
            </w:r>
          </w:p>
        </w:tc>
      </w:tr>
      <w:tr w:rsidR="00D67746" w:rsidRPr="00D67746" w:rsidTr="00D67746">
        <w:trPr>
          <w:trHeight w:val="315"/>
        </w:trPr>
        <w:tc>
          <w:tcPr>
            <w:tcW w:w="199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7746" w:rsidRPr="00D67746" w:rsidRDefault="00D67746" w:rsidP="00D67746">
            <w:pPr>
              <w:jc w:val="center"/>
              <w:rPr>
                <w:rFonts w:ascii="Calibri" w:eastAsia="Times New Roman" w:hAnsi="Calibri" w:cs="Calibri"/>
                <w:b/>
                <w:bCs/>
                <w:color w:val="000000"/>
                <w:sz w:val="20"/>
                <w:szCs w:val="20"/>
                <w:lang w:val="es-MX" w:eastAsia="es-MX"/>
              </w:rPr>
            </w:pPr>
            <w:r w:rsidRPr="00D67746">
              <w:rPr>
                <w:rFonts w:ascii="Calibri" w:eastAsia="Times New Roman" w:hAnsi="Calibri" w:cs="Calibri"/>
                <w:b/>
                <w:bCs/>
                <w:color w:val="000000"/>
                <w:sz w:val="20"/>
                <w:szCs w:val="20"/>
                <w:lang w:val="es-MX" w:eastAsia="es-MX"/>
              </w:rPr>
              <w:t>PRIMERA SUPERIOR</w:t>
            </w:r>
          </w:p>
        </w:tc>
        <w:tc>
          <w:tcPr>
            <w:tcW w:w="1477" w:type="dxa"/>
            <w:tcBorders>
              <w:top w:val="single" w:sz="8" w:space="0" w:color="auto"/>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Tokyo</w:t>
            </w:r>
            <w:proofErr w:type="spellEnd"/>
            <w:r w:rsidRPr="00D67746">
              <w:rPr>
                <w:rFonts w:ascii="Calibri" w:eastAsia="Times New Roman" w:hAnsi="Calibri" w:cs="Calibri"/>
                <w:color w:val="000000"/>
                <w:sz w:val="20"/>
                <w:szCs w:val="20"/>
                <w:lang w:val="es-MX" w:eastAsia="es-MX"/>
              </w:rPr>
              <w:t xml:space="preserve"> </w:t>
            </w:r>
          </w:p>
        </w:tc>
        <w:tc>
          <w:tcPr>
            <w:tcW w:w="4305" w:type="dxa"/>
            <w:tcBorders>
              <w:top w:val="single" w:sz="8" w:space="0" w:color="auto"/>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 xml:space="preserve">New </w:t>
            </w:r>
            <w:proofErr w:type="spellStart"/>
            <w:r w:rsidRPr="00D67746">
              <w:rPr>
                <w:rFonts w:ascii="Calibri" w:eastAsia="Times New Roman" w:hAnsi="Calibri" w:cs="Calibri"/>
                <w:color w:val="000000"/>
                <w:sz w:val="20"/>
                <w:szCs w:val="20"/>
                <w:lang w:val="es-MX" w:eastAsia="es-MX"/>
              </w:rPr>
              <w:t>Otani</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Tokyo</w:t>
            </w:r>
            <w:proofErr w:type="spellEnd"/>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Kyoto</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Kyoto</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Tokyu</w:t>
            </w:r>
            <w:proofErr w:type="spellEnd"/>
            <w:r w:rsidRPr="00D67746">
              <w:rPr>
                <w:rFonts w:ascii="Calibri" w:eastAsia="Times New Roman" w:hAnsi="Calibri" w:cs="Calibri"/>
                <w:color w:val="000000"/>
                <w:sz w:val="20"/>
                <w:szCs w:val="20"/>
                <w:lang w:val="es-MX" w:eastAsia="es-MX"/>
              </w:rPr>
              <w:t xml:space="preserve"> Hotel</w:t>
            </w:r>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Kanazawa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 xml:space="preserve">Kanazawa </w:t>
            </w:r>
            <w:proofErr w:type="spellStart"/>
            <w:r w:rsidRPr="00D67746">
              <w:rPr>
                <w:rFonts w:ascii="Calibri" w:eastAsia="Times New Roman" w:hAnsi="Calibri" w:cs="Calibri"/>
                <w:color w:val="000000"/>
                <w:sz w:val="20"/>
                <w:szCs w:val="20"/>
                <w:lang w:val="es-MX" w:eastAsia="es-MX"/>
              </w:rPr>
              <w:t>Tokyu</w:t>
            </w:r>
            <w:proofErr w:type="spellEnd"/>
          </w:p>
        </w:tc>
      </w:tr>
      <w:tr w:rsidR="00D67746" w:rsidRPr="00D67746" w:rsidTr="00D67746">
        <w:trPr>
          <w:trHeight w:val="300"/>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Gero</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Suimeikan</w:t>
            </w:r>
            <w:proofErr w:type="spellEnd"/>
            <w:r w:rsidRPr="00D67746">
              <w:rPr>
                <w:rFonts w:ascii="Calibri" w:eastAsia="Times New Roman" w:hAnsi="Calibri" w:cs="Calibri"/>
                <w:color w:val="000000"/>
                <w:sz w:val="20"/>
                <w:szCs w:val="20"/>
                <w:lang w:val="es-MX" w:eastAsia="es-MX"/>
              </w:rPr>
              <w:t xml:space="preserve"> (Hab estilo japonés con futón)</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Nagoya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Nikko</w:t>
            </w:r>
            <w:proofErr w:type="spellEnd"/>
            <w:r w:rsidRPr="00D67746">
              <w:rPr>
                <w:rFonts w:ascii="Calibri" w:eastAsia="Times New Roman" w:hAnsi="Calibri" w:cs="Calibri"/>
                <w:color w:val="000000"/>
                <w:sz w:val="20"/>
                <w:szCs w:val="20"/>
                <w:lang w:val="es-MX" w:eastAsia="es-MX"/>
              </w:rPr>
              <w:t xml:space="preserve"> Style Nagoya</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Toba</w:t>
            </w:r>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Toba Hotel International</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nil"/>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Nachi</w:t>
            </w:r>
            <w:proofErr w:type="spellEnd"/>
            <w:r w:rsidRPr="00D67746">
              <w:rPr>
                <w:rFonts w:ascii="Calibri" w:eastAsia="Times New Roman" w:hAnsi="Calibri" w:cs="Calibri"/>
                <w:color w:val="000000"/>
                <w:sz w:val="20"/>
                <w:szCs w:val="20"/>
                <w:lang w:val="es-MX" w:eastAsia="es-MX"/>
              </w:rPr>
              <w:t xml:space="preserve"> </w:t>
            </w:r>
            <w:proofErr w:type="spellStart"/>
            <w:r w:rsidRPr="00D67746">
              <w:rPr>
                <w:rFonts w:ascii="Calibri" w:eastAsia="Times New Roman" w:hAnsi="Calibri" w:cs="Calibri"/>
                <w:color w:val="000000"/>
                <w:sz w:val="20"/>
                <w:szCs w:val="20"/>
                <w:lang w:val="es-MX" w:eastAsia="es-MX"/>
              </w:rPr>
              <w:t>Katsuura</w:t>
            </w:r>
            <w:proofErr w:type="spellEnd"/>
          </w:p>
        </w:tc>
        <w:tc>
          <w:tcPr>
            <w:tcW w:w="4305" w:type="dxa"/>
            <w:tcBorders>
              <w:top w:val="nil"/>
              <w:left w:val="single" w:sz="8" w:space="0" w:color="auto"/>
              <w:bottom w:val="nil"/>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proofErr w:type="spellStart"/>
            <w:r w:rsidRPr="00D67746">
              <w:rPr>
                <w:rFonts w:ascii="Calibri" w:eastAsia="Times New Roman" w:hAnsi="Calibri" w:cs="Calibri"/>
                <w:color w:val="000000"/>
                <w:sz w:val="20"/>
                <w:szCs w:val="20"/>
                <w:lang w:val="es-MX" w:eastAsia="es-MX"/>
              </w:rPr>
              <w:t>Ryokan</w:t>
            </w:r>
            <w:proofErr w:type="spellEnd"/>
            <w:r w:rsidRPr="00D67746">
              <w:rPr>
                <w:rFonts w:ascii="Calibri" w:eastAsia="Times New Roman" w:hAnsi="Calibri" w:cs="Calibri"/>
                <w:color w:val="000000"/>
                <w:sz w:val="20"/>
                <w:szCs w:val="20"/>
                <w:lang w:val="es-MX" w:eastAsia="es-MX"/>
              </w:rPr>
              <w:t xml:space="preserve"> Hotel </w:t>
            </w:r>
            <w:proofErr w:type="spellStart"/>
            <w:proofErr w:type="gramStart"/>
            <w:r w:rsidRPr="00D67746">
              <w:rPr>
                <w:rFonts w:ascii="Calibri" w:eastAsia="Times New Roman" w:hAnsi="Calibri" w:cs="Calibri"/>
                <w:color w:val="000000"/>
                <w:sz w:val="20"/>
                <w:szCs w:val="20"/>
                <w:lang w:val="es-MX" w:eastAsia="es-MX"/>
              </w:rPr>
              <w:t>Urashima</w:t>
            </w:r>
            <w:proofErr w:type="spellEnd"/>
            <w:r w:rsidRPr="00D67746">
              <w:rPr>
                <w:rFonts w:ascii="Calibri" w:eastAsia="Times New Roman" w:hAnsi="Calibri" w:cs="Calibri"/>
                <w:color w:val="000000"/>
                <w:sz w:val="20"/>
                <w:szCs w:val="20"/>
                <w:lang w:val="es-MX" w:eastAsia="es-MX"/>
              </w:rPr>
              <w:t xml:space="preserve">  (</w:t>
            </w:r>
            <w:proofErr w:type="gramEnd"/>
            <w:r w:rsidRPr="00D67746">
              <w:rPr>
                <w:rFonts w:ascii="Calibri" w:eastAsia="Times New Roman" w:hAnsi="Calibri" w:cs="Calibri"/>
                <w:color w:val="000000"/>
                <w:sz w:val="20"/>
                <w:szCs w:val="20"/>
                <w:lang w:val="es-MX" w:eastAsia="es-MX"/>
              </w:rPr>
              <w:t>Hab estilo japones)</w:t>
            </w:r>
          </w:p>
        </w:tc>
      </w:tr>
      <w:tr w:rsidR="00D67746" w:rsidRPr="00D67746" w:rsidTr="00D67746">
        <w:trPr>
          <w:trHeight w:val="315"/>
        </w:trPr>
        <w:tc>
          <w:tcPr>
            <w:tcW w:w="1998" w:type="dxa"/>
            <w:vMerge/>
            <w:tcBorders>
              <w:top w:val="single" w:sz="8" w:space="0" w:color="auto"/>
              <w:left w:val="single" w:sz="8" w:space="0" w:color="auto"/>
              <w:bottom w:val="single" w:sz="8" w:space="0" w:color="000000"/>
              <w:right w:val="single" w:sz="8" w:space="0" w:color="auto"/>
            </w:tcBorders>
            <w:vAlign w:val="center"/>
            <w:hideMark/>
          </w:tcPr>
          <w:p w:rsidR="00D67746" w:rsidRPr="00D67746" w:rsidRDefault="00D67746" w:rsidP="00D67746">
            <w:pPr>
              <w:rPr>
                <w:rFonts w:ascii="Calibri" w:eastAsia="Times New Roman" w:hAnsi="Calibri" w:cs="Calibri"/>
                <w:b/>
                <w:bCs/>
                <w:color w:val="000000"/>
                <w:sz w:val="20"/>
                <w:szCs w:val="20"/>
                <w:lang w:val="es-MX" w:eastAsia="es-MX"/>
              </w:rPr>
            </w:pPr>
          </w:p>
        </w:tc>
        <w:tc>
          <w:tcPr>
            <w:tcW w:w="1477" w:type="dxa"/>
            <w:tcBorders>
              <w:top w:val="nil"/>
              <w:left w:val="nil"/>
              <w:bottom w:val="single" w:sz="8" w:space="0" w:color="auto"/>
              <w:right w:val="nil"/>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Osaka</w:t>
            </w:r>
          </w:p>
        </w:tc>
        <w:tc>
          <w:tcPr>
            <w:tcW w:w="4305" w:type="dxa"/>
            <w:tcBorders>
              <w:top w:val="nil"/>
              <w:left w:val="single" w:sz="8" w:space="0" w:color="auto"/>
              <w:bottom w:val="single" w:sz="8" w:space="0" w:color="auto"/>
              <w:right w:val="single" w:sz="8" w:space="0" w:color="auto"/>
            </w:tcBorders>
            <w:shd w:val="clear" w:color="auto" w:fill="auto"/>
            <w:noWrap/>
            <w:vAlign w:val="bottom"/>
            <w:hideMark/>
          </w:tcPr>
          <w:p w:rsidR="00D67746" w:rsidRPr="00D67746" w:rsidRDefault="00D67746" w:rsidP="00D67746">
            <w:pPr>
              <w:rPr>
                <w:rFonts w:ascii="Calibri" w:eastAsia="Times New Roman" w:hAnsi="Calibri" w:cs="Calibri"/>
                <w:color w:val="000000"/>
                <w:sz w:val="20"/>
                <w:szCs w:val="20"/>
                <w:lang w:val="es-MX" w:eastAsia="es-MX"/>
              </w:rPr>
            </w:pPr>
            <w:r w:rsidRPr="00D67746">
              <w:rPr>
                <w:rFonts w:ascii="Calibri" w:eastAsia="Times New Roman" w:hAnsi="Calibri" w:cs="Calibri"/>
                <w:color w:val="000000"/>
                <w:sz w:val="20"/>
                <w:szCs w:val="20"/>
                <w:lang w:val="es-MX" w:eastAsia="es-MX"/>
              </w:rPr>
              <w:t>Sheraton Miyako</w:t>
            </w:r>
          </w:p>
        </w:tc>
      </w:tr>
    </w:tbl>
    <w:p w:rsidR="00D67746" w:rsidRPr="00D67746" w:rsidRDefault="00D67746" w:rsidP="001F2421">
      <w:pPr>
        <w:rPr>
          <w:rFonts w:eastAsia="Calibri" w:cs="Tahoma"/>
          <w:b/>
          <w:color w:val="000000" w:themeColor="text1"/>
          <w:lang w:val="es-MX"/>
        </w:rPr>
      </w:pPr>
    </w:p>
    <w:p w:rsidR="001F2421" w:rsidRDefault="001F2421" w:rsidP="001F2421">
      <w:pPr>
        <w:rPr>
          <w:rFonts w:eastAsia="Calibri" w:cs="Tahoma"/>
          <w:b/>
          <w:color w:val="000000" w:themeColor="text1"/>
        </w:rPr>
      </w:pPr>
      <w:r w:rsidRPr="00173D5B">
        <w:rPr>
          <w:rFonts w:eastAsia="Calibri" w:cs="Tahoma"/>
          <w:b/>
          <w:color w:val="000000" w:themeColor="text1"/>
        </w:rPr>
        <w:t>NOTAS IMPORTANTES:</w:t>
      </w:r>
    </w:p>
    <w:p w:rsidR="006D1C9B" w:rsidRDefault="006D1C9B" w:rsidP="001F2421">
      <w:pPr>
        <w:rPr>
          <w:rFonts w:eastAsia="Calibri" w:cs="Tahoma"/>
          <w:b/>
          <w:color w:val="000000" w:themeColor="text1"/>
        </w:rPr>
      </w:pP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1F2421" w:rsidRPr="00FC19E4" w:rsidRDefault="001F2421" w:rsidP="001F2421">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1F2421" w:rsidRPr="00FC19E4"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1F2421"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1F2421" w:rsidRPr="009B244E" w:rsidRDefault="001F2421" w:rsidP="001F2421">
      <w:pPr>
        <w:pStyle w:val="Prrafodelista"/>
        <w:numPr>
          <w:ilvl w:val="0"/>
          <w:numId w:val="2"/>
        </w:numPr>
        <w:tabs>
          <w:tab w:val="left" w:pos="851"/>
        </w:tabs>
        <w:spacing w:after="0" w:line="240" w:lineRule="auto"/>
        <w:jc w:val="both"/>
        <w:rPr>
          <w:sz w:val="20"/>
          <w:szCs w:val="20"/>
        </w:rPr>
      </w:pPr>
      <w:r w:rsidRPr="009B244E">
        <w:rPr>
          <w:sz w:val="20"/>
          <w:szCs w:val="20"/>
        </w:rPr>
        <w:t xml:space="preserve">La cama de matrimonio NO ESTÁ DISPONIBLE. La cama de matrimonio no es común en Japón. </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Fecha límite para reservar las excursiones: 2</w:t>
      </w:r>
      <w:r>
        <w:rPr>
          <w:sz w:val="20"/>
          <w:szCs w:val="20"/>
        </w:rPr>
        <w:t>8</w:t>
      </w:r>
      <w:r w:rsidRPr="009B244E">
        <w:rPr>
          <w:sz w:val="20"/>
          <w:szCs w:val="20"/>
        </w:rPr>
        <w:t xml:space="preserve"> días antes a la llegada a Japón y solo se pueden contratar desde México.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Vuelos con salida antes de las 1</w:t>
      </w:r>
      <w:r>
        <w:rPr>
          <w:sz w:val="20"/>
          <w:szCs w:val="20"/>
        </w:rPr>
        <w:t>0</w:t>
      </w:r>
      <w:r w:rsidRPr="009B244E">
        <w:rPr>
          <w:sz w:val="20"/>
          <w:szCs w:val="20"/>
        </w:rPr>
        <w:t xml:space="preserve">h30 desde </w:t>
      </w:r>
      <w:r w:rsidR="008C6647">
        <w:rPr>
          <w:sz w:val="20"/>
          <w:szCs w:val="20"/>
        </w:rPr>
        <w:t>Osaka</w:t>
      </w:r>
      <w:r w:rsidRPr="009B244E">
        <w:rPr>
          <w:sz w:val="20"/>
          <w:szCs w:val="20"/>
        </w:rPr>
        <w:t xml:space="preserve"> (</w:t>
      </w:r>
      <w:r w:rsidR="008C6647">
        <w:rPr>
          <w:sz w:val="20"/>
          <w:szCs w:val="20"/>
        </w:rPr>
        <w:t>KIS/ITM</w:t>
      </w:r>
      <w:r w:rsidRPr="009B244E">
        <w:rPr>
          <w:sz w:val="20"/>
          <w:szCs w:val="20"/>
        </w:rPr>
        <w:t xml:space="preserve">) es muy probable que no dé tiempo de tomar el desayuno. El desayuno se pierde sin descuento ni devolución. *No hay posibilidad de ofrecer box </w:t>
      </w:r>
      <w:proofErr w:type="spellStart"/>
      <w:r w:rsidRPr="009B244E">
        <w:rPr>
          <w:sz w:val="20"/>
          <w:szCs w:val="20"/>
        </w:rPr>
        <w:t>breakfast</w:t>
      </w:r>
      <w:proofErr w:type="spellEnd"/>
      <w:r w:rsidRPr="009B244E">
        <w:rPr>
          <w:sz w:val="20"/>
          <w:szCs w:val="20"/>
        </w:rPr>
        <w:t>.</w:t>
      </w: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6D1C9B" w:rsidRDefault="006D1C9B" w:rsidP="006D1C9B">
      <w:pPr>
        <w:pStyle w:val="Prrafodelista"/>
        <w:tabs>
          <w:tab w:val="left" w:pos="851"/>
        </w:tabs>
        <w:spacing w:line="240" w:lineRule="auto"/>
        <w:jc w:val="both"/>
        <w:rPr>
          <w:sz w:val="20"/>
          <w:szCs w:val="20"/>
        </w:rPr>
      </w:pPr>
    </w:p>
    <w:p w:rsidR="001F2421" w:rsidRPr="006D1C9B" w:rsidRDefault="001F2421" w:rsidP="006D1C9B">
      <w:pPr>
        <w:pStyle w:val="Prrafodelista"/>
        <w:numPr>
          <w:ilvl w:val="0"/>
          <w:numId w:val="2"/>
        </w:numPr>
        <w:tabs>
          <w:tab w:val="left" w:pos="851"/>
        </w:tabs>
        <w:spacing w:line="240" w:lineRule="auto"/>
        <w:jc w:val="both"/>
        <w:rPr>
          <w:sz w:val="20"/>
          <w:szCs w:val="20"/>
        </w:rPr>
      </w:pPr>
      <w:r w:rsidRPr="006D1C9B">
        <w:rPr>
          <w:sz w:val="20"/>
          <w:szCs w:val="20"/>
        </w:rPr>
        <w:t xml:space="preserve">Si la hora de salida del vuelo desde </w:t>
      </w:r>
      <w:proofErr w:type="spellStart"/>
      <w:r w:rsidR="008C6647" w:rsidRPr="006D1C9B">
        <w:rPr>
          <w:sz w:val="20"/>
          <w:szCs w:val="20"/>
        </w:rPr>
        <w:t>Kansai</w:t>
      </w:r>
      <w:proofErr w:type="spellEnd"/>
      <w:r w:rsidR="008C6647" w:rsidRPr="006D1C9B">
        <w:rPr>
          <w:sz w:val="20"/>
          <w:szCs w:val="20"/>
        </w:rPr>
        <w:t xml:space="preserve"> o </w:t>
      </w:r>
      <w:proofErr w:type="spellStart"/>
      <w:r w:rsidR="008C6647" w:rsidRPr="006D1C9B">
        <w:rPr>
          <w:sz w:val="20"/>
          <w:szCs w:val="20"/>
        </w:rPr>
        <w:t>Itami</w:t>
      </w:r>
      <w:proofErr w:type="spellEnd"/>
      <w:r w:rsidRPr="006D1C9B">
        <w:rPr>
          <w:sz w:val="20"/>
          <w:szCs w:val="20"/>
        </w:rPr>
        <w:t xml:space="preserve"> es antes de las 10:30 a.m., el traslado al aeropuerto será en taxi reservado o en furgoneta privada y se aplicará el suplemento.</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 xml:space="preserve">Si el aeropuerto de salida es Haneda (HND), se aplica un suplemento, ya que un taxi será utilizado en lugar de </w:t>
      </w:r>
      <w:proofErr w:type="spellStart"/>
      <w:r w:rsidRPr="00BB0C65">
        <w:rPr>
          <w:sz w:val="20"/>
          <w:szCs w:val="20"/>
        </w:rPr>
        <w:t>Airport</w:t>
      </w:r>
      <w:proofErr w:type="spellEnd"/>
      <w:r w:rsidRPr="00BB0C65">
        <w:rPr>
          <w:sz w:val="20"/>
          <w:szCs w:val="20"/>
        </w:rPr>
        <w:t xml:space="preserve"> Limousine Bus.</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 xml:space="preserve">Consultar el suplemento por el manejo de una segunda maleta.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 xml:space="preserve">Los casos de intolerancias alimentarias (alergias, celiaquía, comida vegetariana, </w:t>
      </w:r>
      <w:proofErr w:type="spellStart"/>
      <w:r w:rsidRPr="009B244E">
        <w:rPr>
          <w:sz w:val="20"/>
          <w:szCs w:val="20"/>
        </w:rPr>
        <w:t>etc</w:t>
      </w:r>
      <w:proofErr w:type="spellEnd"/>
      <w:r w:rsidRPr="009B244E">
        <w:rPr>
          <w:sz w:val="20"/>
          <w:szCs w:val="20"/>
        </w:rPr>
        <w:t>) deben comunicarse antes de la llegada a Japón, aunque no se puede garantizar ningún tipo de dieta, menú o trato especial. Los casos informados después de la llegada a Japón no se podrán solucionar en destino ni podremos responder a quejas o reclamaciones.</w:t>
      </w:r>
    </w:p>
    <w:p w:rsidR="001F2421" w:rsidRDefault="001F2421" w:rsidP="001F2421">
      <w:pPr>
        <w:pStyle w:val="Prrafodelista"/>
        <w:numPr>
          <w:ilvl w:val="0"/>
          <w:numId w:val="2"/>
        </w:numPr>
        <w:tabs>
          <w:tab w:val="left" w:pos="851"/>
        </w:tabs>
        <w:spacing w:line="240" w:lineRule="auto"/>
        <w:jc w:val="both"/>
        <w:rPr>
          <w:sz w:val="20"/>
          <w:szCs w:val="20"/>
        </w:rPr>
      </w:pPr>
      <w:r>
        <w:rPr>
          <w:sz w:val="20"/>
          <w:szCs w:val="20"/>
        </w:rPr>
        <w:t xml:space="preserve">AGUAS TERMALES “ONSEN”:  Por favor tome nota que generalmente no se aceptan personas con tatuajes en los </w:t>
      </w:r>
      <w:proofErr w:type="spellStart"/>
      <w:r>
        <w:rPr>
          <w:sz w:val="20"/>
          <w:szCs w:val="20"/>
        </w:rPr>
        <w:t>onsen</w:t>
      </w:r>
      <w:proofErr w:type="spellEnd"/>
      <w:r>
        <w:rPr>
          <w:sz w:val="20"/>
          <w:szCs w:val="20"/>
        </w:rPr>
        <w:t xml:space="preserve"> por motivos culturales, si se trata de tatuajes pequeños pueden taparlo con una gasa, pero si son tatuajes grandes no podemos garantizar el acceso</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 xml:space="preserve">Nota: En caso de que no opere el tren </w:t>
      </w:r>
      <w:proofErr w:type="spellStart"/>
      <w:r w:rsidRPr="00BB0C65">
        <w:rPr>
          <w:sz w:val="20"/>
          <w:szCs w:val="20"/>
        </w:rPr>
        <w:t>express</w:t>
      </w:r>
      <w:proofErr w:type="spellEnd"/>
      <w:r w:rsidRPr="00BB0C65">
        <w:rPr>
          <w:sz w:val="20"/>
          <w:szCs w:val="20"/>
        </w:rPr>
        <w:t xml:space="preserve"> </w:t>
      </w:r>
      <w:proofErr w:type="spellStart"/>
      <w:r w:rsidRPr="00BB0C65">
        <w:rPr>
          <w:sz w:val="20"/>
          <w:szCs w:val="20"/>
        </w:rPr>
        <w:t>Hida</w:t>
      </w:r>
      <w:proofErr w:type="spellEnd"/>
      <w:r w:rsidRPr="00BB0C65">
        <w:rPr>
          <w:sz w:val="20"/>
          <w:szCs w:val="20"/>
        </w:rPr>
        <w:t xml:space="preserve"> (</w:t>
      </w:r>
      <w:proofErr w:type="spellStart"/>
      <w:r w:rsidRPr="00BB0C65">
        <w:rPr>
          <w:sz w:val="20"/>
          <w:szCs w:val="20"/>
        </w:rPr>
        <w:t>Gero</w:t>
      </w:r>
      <w:proofErr w:type="spellEnd"/>
      <w:r w:rsidRPr="00BB0C65">
        <w:rPr>
          <w:sz w:val="20"/>
          <w:szCs w:val="20"/>
        </w:rPr>
        <w:t xml:space="preserve"> a Nagoya) a causa de fuertes lluvias u otra razón, usaremos un autobús como alternativa.</w:t>
      </w:r>
    </w:p>
    <w:p w:rsidR="001F2421" w:rsidRDefault="001F2421" w:rsidP="001F2421">
      <w:pPr>
        <w:pStyle w:val="Prrafodelista"/>
        <w:numPr>
          <w:ilvl w:val="0"/>
          <w:numId w:val="2"/>
        </w:numPr>
        <w:tabs>
          <w:tab w:val="left" w:pos="851"/>
        </w:tabs>
        <w:spacing w:line="240" w:lineRule="auto"/>
        <w:jc w:val="both"/>
        <w:rPr>
          <w:sz w:val="20"/>
          <w:szCs w:val="20"/>
        </w:rPr>
      </w:pPr>
      <w:r w:rsidRPr="00BA135C">
        <w:rPr>
          <w:sz w:val="20"/>
          <w:szCs w:val="20"/>
        </w:rPr>
        <w:t xml:space="preserve">La tarifa de menor aplica 2 – 10 años. </w:t>
      </w:r>
    </w:p>
    <w:p w:rsidR="001F2421" w:rsidRPr="00726F3F"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Cuando hay menos de 10 pasajeros, transporte público podría ser utilizado para visitas, en lugar de vehículos privados</w:t>
      </w:r>
      <w:r>
        <w:rPr>
          <w:sz w:val="20"/>
          <w:szCs w:val="20"/>
        </w:rPr>
        <w:t>.</w:t>
      </w:r>
    </w:p>
    <w:p w:rsidR="001F2421"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Día 4: Maletas serán transportadas aparte en camión desde el hotel en Tokio hasta el hotel en Kioto.</w:t>
      </w:r>
      <w:r>
        <w:rPr>
          <w:sz w:val="20"/>
          <w:szCs w:val="20"/>
        </w:rPr>
        <w:t xml:space="preserve"> </w:t>
      </w:r>
      <w:r w:rsidRPr="00726F3F">
        <w:rPr>
          <w:sz w:val="20"/>
          <w:szCs w:val="20"/>
        </w:rPr>
        <w:t>Entre los aeropuertos y los hoteles, las maletas serán transportadas en el maletero del vehículo</w:t>
      </w:r>
      <w:r>
        <w:rPr>
          <w:sz w:val="20"/>
          <w:szCs w:val="20"/>
        </w:rPr>
        <w:t xml:space="preserve">. </w:t>
      </w:r>
      <w:r w:rsidRPr="00726F3F">
        <w:rPr>
          <w:sz w:val="20"/>
          <w:szCs w:val="20"/>
        </w:rPr>
        <w:t>En 2022 el servicio de envió de maletas en el mismo día está suspendido. Puede que en 2023 continúe la misma situación y que las maletas no lleguen al hotel en Kioto el mismo día. En tal caso, los pasajeros necesitan llevar consigo una mochila o pequeña maleta con ropa y otras cosas indispensables para pasar una noche.</w:t>
      </w:r>
    </w:p>
    <w:p w:rsidR="00924226" w:rsidRPr="00924226" w:rsidRDefault="00924226" w:rsidP="00924226">
      <w:pPr>
        <w:pStyle w:val="Prrafodelista"/>
        <w:numPr>
          <w:ilvl w:val="0"/>
          <w:numId w:val="2"/>
        </w:numPr>
        <w:tabs>
          <w:tab w:val="left" w:pos="851"/>
        </w:tabs>
        <w:jc w:val="both"/>
        <w:rPr>
          <w:sz w:val="20"/>
          <w:szCs w:val="20"/>
        </w:rPr>
      </w:pPr>
      <w:r w:rsidRPr="00924226">
        <w:rPr>
          <w:sz w:val="20"/>
          <w:szCs w:val="20"/>
        </w:rPr>
        <w:t xml:space="preserve">Día 7: Maletas serán transportadas aparte en camión desde el hotel en Kioto hasta el hotel en Nagoya. Los pasajeros tienen que preparar y llevar consigo una mochila con ropa y otras cosas indispensables para pasar una noche en Kanazawa y otra en </w:t>
      </w:r>
      <w:proofErr w:type="spellStart"/>
      <w:r w:rsidRPr="00924226">
        <w:rPr>
          <w:sz w:val="20"/>
          <w:szCs w:val="20"/>
        </w:rPr>
        <w:t>Gero</w:t>
      </w:r>
      <w:proofErr w:type="spellEnd"/>
      <w:r w:rsidRPr="00924226">
        <w:rPr>
          <w:sz w:val="20"/>
          <w:szCs w:val="20"/>
        </w:rPr>
        <w:t>.</w:t>
      </w:r>
    </w:p>
    <w:p w:rsidR="00924226" w:rsidRDefault="00924226" w:rsidP="00924226">
      <w:pPr>
        <w:pStyle w:val="Prrafodelista"/>
        <w:numPr>
          <w:ilvl w:val="0"/>
          <w:numId w:val="2"/>
        </w:numPr>
        <w:tabs>
          <w:tab w:val="left" w:pos="851"/>
        </w:tabs>
        <w:spacing w:line="240" w:lineRule="auto"/>
        <w:jc w:val="both"/>
        <w:rPr>
          <w:sz w:val="20"/>
          <w:szCs w:val="20"/>
        </w:rPr>
      </w:pPr>
      <w:r w:rsidRPr="00924226">
        <w:rPr>
          <w:sz w:val="20"/>
          <w:szCs w:val="20"/>
        </w:rPr>
        <w:t xml:space="preserve">Día 10: Maletas “podrían” ser transportadas aparte en camión desde el hotel en Nagoya hasta el hotel en Osaka. (Si todas las maletas caben en el maletero del vehículo, no habrá necesidad de enviar ninguna maleta.) En tal caso los pasajeros tienen que preparar y llevar consigo una mochila con ropa y otras cosas indispensables para pasar una noche en Toba y otra en </w:t>
      </w:r>
      <w:proofErr w:type="spellStart"/>
      <w:r w:rsidRPr="00924226">
        <w:rPr>
          <w:sz w:val="20"/>
          <w:szCs w:val="20"/>
        </w:rPr>
        <w:t>Nachi-Katsuura</w:t>
      </w:r>
      <w:proofErr w:type="spellEnd"/>
    </w:p>
    <w:p w:rsidR="00EC78EF" w:rsidRPr="001F2421" w:rsidRDefault="00EC78EF" w:rsidP="001F2421">
      <w:pPr>
        <w:rPr>
          <w:lang w:val="es-MX"/>
        </w:rPr>
      </w:pPr>
    </w:p>
    <w:sectPr w:rsidR="00EC78EF" w:rsidRPr="001F2421"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7FE9" w:rsidRDefault="00867FE9" w:rsidP="00A771DB">
      <w:r>
        <w:separator/>
      </w:r>
    </w:p>
  </w:endnote>
  <w:endnote w:type="continuationSeparator" w:id="0">
    <w:p w:rsidR="00867FE9" w:rsidRDefault="00867FE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7FE9" w:rsidRDefault="00867FE9" w:rsidP="00A771DB">
      <w:r>
        <w:separator/>
      </w:r>
    </w:p>
  </w:footnote>
  <w:footnote w:type="continuationSeparator" w:id="0">
    <w:p w:rsidR="00867FE9" w:rsidRDefault="00867FE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3C1"/>
    <w:rsid w:val="00087ADF"/>
    <w:rsid w:val="001D1C56"/>
    <w:rsid w:val="001F2421"/>
    <w:rsid w:val="001F325C"/>
    <w:rsid w:val="002B637B"/>
    <w:rsid w:val="002C7DEF"/>
    <w:rsid w:val="0034248D"/>
    <w:rsid w:val="00384662"/>
    <w:rsid w:val="003A5785"/>
    <w:rsid w:val="003B7DFF"/>
    <w:rsid w:val="00453719"/>
    <w:rsid w:val="004B0EAE"/>
    <w:rsid w:val="00523A5A"/>
    <w:rsid w:val="005B1BCA"/>
    <w:rsid w:val="00634E20"/>
    <w:rsid w:val="006B6C37"/>
    <w:rsid w:val="006D1C9B"/>
    <w:rsid w:val="006D4A8B"/>
    <w:rsid w:val="006E22AF"/>
    <w:rsid w:val="0072481C"/>
    <w:rsid w:val="00762626"/>
    <w:rsid w:val="00774096"/>
    <w:rsid w:val="00785F89"/>
    <w:rsid w:val="0081513A"/>
    <w:rsid w:val="00867FE9"/>
    <w:rsid w:val="008951B6"/>
    <w:rsid w:val="008B5353"/>
    <w:rsid w:val="008C6647"/>
    <w:rsid w:val="008E0F83"/>
    <w:rsid w:val="00924226"/>
    <w:rsid w:val="00993F8F"/>
    <w:rsid w:val="009A0E50"/>
    <w:rsid w:val="009F35B4"/>
    <w:rsid w:val="00A44CB5"/>
    <w:rsid w:val="00A56432"/>
    <w:rsid w:val="00A771DB"/>
    <w:rsid w:val="00AD5935"/>
    <w:rsid w:val="00B229DE"/>
    <w:rsid w:val="00B26DBA"/>
    <w:rsid w:val="00B31AA0"/>
    <w:rsid w:val="00BE0C67"/>
    <w:rsid w:val="00BE41B6"/>
    <w:rsid w:val="00C121EA"/>
    <w:rsid w:val="00C17F50"/>
    <w:rsid w:val="00C418CE"/>
    <w:rsid w:val="00D34FC8"/>
    <w:rsid w:val="00D67746"/>
    <w:rsid w:val="00D837DD"/>
    <w:rsid w:val="00E10655"/>
    <w:rsid w:val="00E24237"/>
    <w:rsid w:val="00E32650"/>
    <w:rsid w:val="00E635F3"/>
    <w:rsid w:val="00EC78EF"/>
    <w:rsid w:val="00EE5A2C"/>
    <w:rsid w:val="00F353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37873">
      <w:bodyDiv w:val="1"/>
      <w:marLeft w:val="0"/>
      <w:marRight w:val="0"/>
      <w:marTop w:val="0"/>
      <w:marBottom w:val="0"/>
      <w:divBdr>
        <w:top w:val="none" w:sz="0" w:space="0" w:color="auto"/>
        <w:left w:val="none" w:sz="0" w:space="0" w:color="auto"/>
        <w:bottom w:val="none" w:sz="0" w:space="0" w:color="auto"/>
        <w:right w:val="none" w:sz="0" w:space="0" w:color="auto"/>
      </w:divBdr>
    </w:div>
    <w:div w:id="387649343">
      <w:bodyDiv w:val="1"/>
      <w:marLeft w:val="0"/>
      <w:marRight w:val="0"/>
      <w:marTop w:val="0"/>
      <w:marBottom w:val="0"/>
      <w:divBdr>
        <w:top w:val="none" w:sz="0" w:space="0" w:color="auto"/>
        <w:left w:val="none" w:sz="0" w:space="0" w:color="auto"/>
        <w:bottom w:val="none" w:sz="0" w:space="0" w:color="auto"/>
        <w:right w:val="none" w:sz="0" w:space="0" w:color="auto"/>
      </w:divBdr>
    </w:div>
    <w:div w:id="1391808534">
      <w:bodyDiv w:val="1"/>
      <w:marLeft w:val="0"/>
      <w:marRight w:val="0"/>
      <w:marTop w:val="0"/>
      <w:marBottom w:val="0"/>
      <w:divBdr>
        <w:top w:val="none" w:sz="0" w:space="0" w:color="auto"/>
        <w:left w:val="none" w:sz="0" w:space="0" w:color="auto"/>
        <w:bottom w:val="none" w:sz="0" w:space="0" w:color="auto"/>
        <w:right w:val="none" w:sz="0" w:space="0" w:color="auto"/>
      </w:divBdr>
    </w:div>
    <w:div w:id="1596596411">
      <w:bodyDiv w:val="1"/>
      <w:marLeft w:val="0"/>
      <w:marRight w:val="0"/>
      <w:marTop w:val="0"/>
      <w:marBottom w:val="0"/>
      <w:divBdr>
        <w:top w:val="none" w:sz="0" w:space="0" w:color="auto"/>
        <w:left w:val="none" w:sz="0" w:space="0" w:color="auto"/>
        <w:bottom w:val="none" w:sz="0" w:space="0" w:color="auto"/>
        <w:right w:val="none" w:sz="0" w:space="0" w:color="auto"/>
      </w:divBdr>
    </w:div>
    <w:div w:id="1675455936">
      <w:bodyDiv w:val="1"/>
      <w:marLeft w:val="0"/>
      <w:marRight w:val="0"/>
      <w:marTop w:val="0"/>
      <w:marBottom w:val="0"/>
      <w:divBdr>
        <w:top w:val="none" w:sz="0" w:space="0" w:color="auto"/>
        <w:left w:val="none" w:sz="0" w:space="0" w:color="auto"/>
        <w:bottom w:val="none" w:sz="0" w:space="0" w:color="auto"/>
        <w:right w:val="none" w:sz="0" w:space="0" w:color="auto"/>
      </w:divBdr>
    </w:div>
    <w:div w:id="1723745905">
      <w:bodyDiv w:val="1"/>
      <w:marLeft w:val="0"/>
      <w:marRight w:val="0"/>
      <w:marTop w:val="0"/>
      <w:marBottom w:val="0"/>
      <w:divBdr>
        <w:top w:val="none" w:sz="0" w:space="0" w:color="auto"/>
        <w:left w:val="none" w:sz="0" w:space="0" w:color="auto"/>
        <w:bottom w:val="none" w:sz="0" w:space="0" w:color="auto"/>
        <w:right w:val="none" w:sz="0" w:space="0" w:color="auto"/>
      </w:divBdr>
    </w:div>
    <w:div w:id="1727412050">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2074</Words>
  <Characters>11408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2024-10-22T19:43:00Z</dcterms:created>
  <dcterms:modified xsi:type="dcterms:W3CDTF">2024-10-22T19:43:00Z</dcterms:modified>
</cp:coreProperties>
</file>