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C429B" w:rsidRPr="006C429B" w:rsidRDefault="006C429B" w:rsidP="006C429B">
      <w:pPr>
        <w:jc w:val="center"/>
        <w:rPr>
          <w:rFonts w:ascii="Calibri" w:hAnsi="Calibri" w:cs="Calibri"/>
          <w:b/>
          <w:sz w:val="56"/>
          <w:szCs w:val="56"/>
          <w:lang w:val="es-ES"/>
        </w:rPr>
      </w:pPr>
      <w:r w:rsidRPr="006C429B">
        <w:rPr>
          <w:rFonts w:ascii="Calibri" w:hAnsi="Calibri" w:cs="Calibri"/>
          <w:b/>
          <w:sz w:val="56"/>
          <w:szCs w:val="56"/>
          <w:lang w:val="es-ES"/>
        </w:rPr>
        <w:t>Increíble Tailandia Semana Santa</w:t>
      </w:r>
    </w:p>
    <w:p w:rsidR="006C429B" w:rsidRPr="00322675" w:rsidRDefault="006C429B" w:rsidP="006C429B">
      <w:pPr>
        <w:jc w:val="center"/>
        <w:rPr>
          <w:rFonts w:ascii="Calibri" w:hAnsi="Calibri" w:cs="Calibri"/>
          <w:b/>
          <w:sz w:val="32"/>
          <w:szCs w:val="32"/>
          <w:lang w:val="es-ES"/>
        </w:rPr>
      </w:pPr>
      <w:r w:rsidRPr="00322675">
        <w:rPr>
          <w:rFonts w:ascii="Calibri" w:hAnsi="Calibri" w:cs="Calibri"/>
          <w:b/>
          <w:sz w:val="32"/>
          <w:szCs w:val="32"/>
          <w:lang w:val="es-ES"/>
        </w:rPr>
        <w:t>08 días/07 noches</w:t>
      </w:r>
    </w:p>
    <w:p w:rsidR="006C429B" w:rsidRDefault="006C429B" w:rsidP="006C429B">
      <w:pPr>
        <w:rPr>
          <w:sz w:val="20"/>
          <w:szCs w:val="20"/>
          <w:lang w:val="es-ES"/>
        </w:rPr>
      </w:pPr>
    </w:p>
    <w:p w:rsidR="006C429B" w:rsidRPr="00322675" w:rsidRDefault="006C429B" w:rsidP="006C429B">
      <w:pPr>
        <w:rPr>
          <w:rFonts w:ascii="Calibri" w:hAnsi="Calibri" w:cs="Calibri"/>
          <w:b/>
          <w:bCs/>
          <w:color w:val="FF0000"/>
          <w:sz w:val="20"/>
          <w:szCs w:val="20"/>
          <w:lang w:val="es-MX"/>
        </w:rPr>
      </w:pPr>
      <w:r w:rsidRPr="00322675">
        <w:rPr>
          <w:rFonts w:ascii="Calibri" w:hAnsi="Calibri" w:cs="Calibri"/>
          <w:b/>
          <w:bCs/>
          <w:color w:val="FF0000"/>
          <w:sz w:val="20"/>
          <w:szCs w:val="20"/>
          <w:lang w:val="es-ES"/>
        </w:rPr>
        <w:t xml:space="preserve">Salida 15 </w:t>
      </w:r>
      <w:proofErr w:type="gramStart"/>
      <w:r w:rsidRPr="00322675">
        <w:rPr>
          <w:rFonts w:ascii="Calibri" w:hAnsi="Calibri" w:cs="Calibri"/>
          <w:b/>
          <w:bCs/>
          <w:color w:val="FF0000"/>
          <w:sz w:val="20"/>
          <w:szCs w:val="20"/>
          <w:lang w:val="es-ES"/>
        </w:rPr>
        <w:t>Abril</w:t>
      </w:r>
      <w:proofErr w:type="gramEnd"/>
    </w:p>
    <w:p w:rsidR="00BA26F7" w:rsidRDefault="00BA26F7" w:rsidP="006C429B">
      <w:pPr>
        <w:rPr>
          <w:rFonts w:ascii="Calibri" w:hAnsi="Calibri" w:cs="Calibri"/>
          <w:sz w:val="20"/>
          <w:szCs w:val="20"/>
          <w:lang w:val="es-ES"/>
        </w:rPr>
      </w:pPr>
    </w:p>
    <w:p w:rsidR="006C429B" w:rsidRPr="00322675" w:rsidRDefault="006C429B" w:rsidP="006C429B">
      <w:pPr>
        <w:rPr>
          <w:rFonts w:ascii="Calibri" w:hAnsi="Calibri" w:cs="Calibri"/>
          <w:b/>
          <w:bCs/>
          <w:sz w:val="20"/>
          <w:szCs w:val="20"/>
          <w:lang w:val="es-ES"/>
        </w:rPr>
      </w:pPr>
      <w:r w:rsidRPr="00322675">
        <w:rPr>
          <w:rFonts w:ascii="Calibri" w:hAnsi="Calibri" w:cs="Calibri"/>
          <w:b/>
          <w:bCs/>
          <w:sz w:val="20"/>
          <w:szCs w:val="20"/>
          <w:lang w:val="es-ES"/>
        </w:rPr>
        <w:t>17 ABRIL</w:t>
      </w:r>
    </w:p>
    <w:p w:rsidR="006C429B" w:rsidRPr="00322675" w:rsidRDefault="006C429B" w:rsidP="006C429B">
      <w:pPr>
        <w:rPr>
          <w:rFonts w:ascii="Calibri" w:hAnsi="Calibri" w:cs="Calibri"/>
          <w:b/>
          <w:bCs/>
          <w:sz w:val="20"/>
          <w:szCs w:val="20"/>
          <w:lang w:val="es-ES"/>
        </w:rPr>
      </w:pPr>
      <w:r w:rsidRPr="00322675">
        <w:rPr>
          <w:rFonts w:ascii="Calibri" w:hAnsi="Calibri" w:cs="Calibri"/>
          <w:b/>
          <w:bCs/>
          <w:sz w:val="20"/>
          <w:szCs w:val="20"/>
          <w:lang w:val="es-ES"/>
        </w:rPr>
        <w:t>Bangkok</w:t>
      </w:r>
    </w:p>
    <w:p w:rsidR="006C429B" w:rsidRPr="00322675" w:rsidRDefault="006C429B" w:rsidP="006C429B">
      <w:pPr>
        <w:autoSpaceDE w:val="0"/>
        <w:autoSpaceDN w:val="0"/>
        <w:adjustRightInd w:val="0"/>
        <w:rPr>
          <w:rFonts w:ascii="Calibri" w:hAnsi="Calibri" w:cs="Calibri"/>
          <w:color w:val="000000"/>
          <w:sz w:val="20"/>
          <w:szCs w:val="20"/>
          <w:lang w:val="es-MX"/>
        </w:rPr>
      </w:pPr>
      <w:r w:rsidRPr="00322675">
        <w:rPr>
          <w:rFonts w:ascii="Calibri" w:hAnsi="Calibri" w:cs="Calibri"/>
          <w:color w:val="000000"/>
          <w:sz w:val="20"/>
          <w:szCs w:val="20"/>
          <w:lang w:val="es-MX"/>
        </w:rPr>
        <w:t>Llegada al aeropuerto de Bangkok. Traslado al hotel y</w:t>
      </w:r>
      <w:r w:rsidRPr="00322675">
        <w:rPr>
          <w:rFonts w:ascii="Calibri" w:hAnsi="Calibri" w:cs="Calibri"/>
          <w:b/>
          <w:bCs/>
          <w:color w:val="000000"/>
          <w:sz w:val="20"/>
          <w:szCs w:val="20"/>
          <w:lang w:val="es-MX"/>
        </w:rPr>
        <w:t xml:space="preserve"> alojamiento.  </w:t>
      </w:r>
    </w:p>
    <w:p w:rsidR="006C429B" w:rsidRPr="00322675" w:rsidRDefault="006C429B" w:rsidP="006C429B">
      <w:pPr>
        <w:rPr>
          <w:rFonts w:ascii="Calibri" w:hAnsi="Calibri" w:cs="Calibri"/>
          <w:sz w:val="20"/>
          <w:szCs w:val="20"/>
          <w:lang w:val="es-MX"/>
        </w:rPr>
      </w:pPr>
    </w:p>
    <w:p w:rsidR="006C429B" w:rsidRPr="00322675" w:rsidRDefault="006C429B" w:rsidP="006C429B">
      <w:pPr>
        <w:rPr>
          <w:rFonts w:ascii="Calibri" w:hAnsi="Calibri" w:cs="Calibri"/>
          <w:b/>
          <w:bCs/>
          <w:sz w:val="20"/>
          <w:szCs w:val="20"/>
          <w:lang w:val="es-ES"/>
        </w:rPr>
      </w:pPr>
      <w:r w:rsidRPr="00322675">
        <w:rPr>
          <w:rFonts w:ascii="Calibri" w:hAnsi="Calibri" w:cs="Calibri"/>
          <w:b/>
          <w:bCs/>
          <w:sz w:val="20"/>
          <w:szCs w:val="20"/>
          <w:lang w:val="es-ES"/>
        </w:rPr>
        <w:t>18 ABRIL</w:t>
      </w:r>
    </w:p>
    <w:p w:rsidR="006C429B" w:rsidRPr="00322675" w:rsidRDefault="006C429B" w:rsidP="006C429B">
      <w:pPr>
        <w:rPr>
          <w:rFonts w:ascii="Calibri" w:hAnsi="Calibri" w:cs="Calibri"/>
          <w:b/>
          <w:bCs/>
          <w:sz w:val="20"/>
          <w:szCs w:val="20"/>
          <w:lang w:val="es-ES"/>
        </w:rPr>
      </w:pPr>
      <w:r w:rsidRPr="00322675">
        <w:rPr>
          <w:rFonts w:ascii="Calibri" w:hAnsi="Calibri" w:cs="Calibri"/>
          <w:b/>
          <w:bCs/>
          <w:sz w:val="20"/>
          <w:szCs w:val="20"/>
          <w:lang w:val="es-ES"/>
        </w:rPr>
        <w:t>Bangkok,</w:t>
      </w:r>
      <w:r w:rsidRPr="00322675">
        <w:rPr>
          <w:rFonts w:ascii="Calibri" w:hAnsi="Calibri" w:cs="Calibri"/>
          <w:sz w:val="20"/>
          <w:szCs w:val="20"/>
        </w:rPr>
        <w:t xml:space="preserve"> </w:t>
      </w:r>
      <w:proofErr w:type="spellStart"/>
      <w:r w:rsidRPr="00322675">
        <w:rPr>
          <w:rFonts w:ascii="Calibri" w:hAnsi="Calibri" w:cs="Calibri"/>
          <w:b/>
          <w:bCs/>
          <w:sz w:val="20"/>
          <w:szCs w:val="20"/>
          <w:lang w:val="es-ES"/>
        </w:rPr>
        <w:t>Ayutthaya</w:t>
      </w:r>
      <w:proofErr w:type="spellEnd"/>
      <w:r w:rsidRPr="00322675">
        <w:rPr>
          <w:rFonts w:ascii="Calibri" w:hAnsi="Calibri" w:cs="Calibri"/>
          <w:b/>
          <w:bCs/>
          <w:sz w:val="20"/>
          <w:szCs w:val="20"/>
          <w:lang w:val="es-ES"/>
        </w:rPr>
        <w:t xml:space="preserve"> – Ang </w:t>
      </w:r>
      <w:proofErr w:type="spellStart"/>
      <w:r w:rsidRPr="00322675">
        <w:rPr>
          <w:rFonts w:ascii="Calibri" w:hAnsi="Calibri" w:cs="Calibri"/>
          <w:b/>
          <w:bCs/>
          <w:sz w:val="20"/>
          <w:szCs w:val="20"/>
          <w:lang w:val="es-ES"/>
        </w:rPr>
        <w:t>Thong</w:t>
      </w:r>
      <w:proofErr w:type="spellEnd"/>
      <w:r w:rsidRPr="00322675">
        <w:rPr>
          <w:rFonts w:ascii="Calibri" w:hAnsi="Calibri" w:cs="Calibri"/>
          <w:b/>
          <w:bCs/>
          <w:sz w:val="20"/>
          <w:szCs w:val="20"/>
          <w:lang w:val="es-ES"/>
        </w:rPr>
        <w:t xml:space="preserve"> – </w:t>
      </w:r>
      <w:proofErr w:type="spellStart"/>
      <w:r w:rsidRPr="00322675">
        <w:rPr>
          <w:rFonts w:ascii="Calibri" w:hAnsi="Calibri" w:cs="Calibri"/>
          <w:b/>
          <w:bCs/>
          <w:sz w:val="20"/>
          <w:szCs w:val="20"/>
          <w:lang w:val="es-ES"/>
        </w:rPr>
        <w:t>Sukhothai</w:t>
      </w:r>
      <w:proofErr w:type="spellEnd"/>
    </w:p>
    <w:p w:rsidR="006C429B" w:rsidRPr="00322675" w:rsidRDefault="006C429B" w:rsidP="006C429B">
      <w:pPr>
        <w:jc w:val="both"/>
        <w:rPr>
          <w:rFonts w:ascii="Calibri" w:hAnsi="Calibri" w:cs="Calibri"/>
          <w:b/>
          <w:bCs/>
          <w:sz w:val="20"/>
          <w:szCs w:val="20"/>
          <w:lang w:val="es-ES"/>
        </w:rPr>
      </w:pPr>
      <w:r w:rsidRPr="00322675">
        <w:rPr>
          <w:rFonts w:ascii="Calibri" w:hAnsi="Calibri" w:cs="Calibri"/>
          <w:b/>
          <w:bCs/>
          <w:color w:val="000000"/>
          <w:sz w:val="20"/>
          <w:szCs w:val="20"/>
        </w:rPr>
        <w:t>Desayuno</w:t>
      </w:r>
      <w:r w:rsidRPr="00322675">
        <w:rPr>
          <w:rFonts w:ascii="Calibri" w:hAnsi="Calibri" w:cs="Calibri"/>
          <w:color w:val="000000"/>
          <w:sz w:val="20"/>
          <w:szCs w:val="20"/>
        </w:rPr>
        <w:t xml:space="preserve">. Salida desde Bangkok hacia el norte. Haremos la primera parada en la ciudad de </w:t>
      </w:r>
      <w:proofErr w:type="spellStart"/>
      <w:r w:rsidRPr="00322675">
        <w:rPr>
          <w:rFonts w:ascii="Calibri" w:hAnsi="Calibri" w:cs="Calibri"/>
          <w:color w:val="000000"/>
          <w:sz w:val="20"/>
          <w:szCs w:val="20"/>
        </w:rPr>
        <w:t>Ayutthaya</w:t>
      </w:r>
      <w:proofErr w:type="spellEnd"/>
      <w:r w:rsidRPr="00322675">
        <w:rPr>
          <w:rFonts w:ascii="Calibri" w:hAnsi="Calibri" w:cs="Calibri"/>
          <w:color w:val="000000"/>
          <w:sz w:val="20"/>
          <w:szCs w:val="20"/>
        </w:rPr>
        <w:t xml:space="preserve"> – la antigua capital del reino de Siam y centro arqueológico del país – donde visitaremos sus templos y restos de sus fortificaciones más icónicas. Declarada como patrimonio de la humanidad por la UNESCO en 1991, </w:t>
      </w:r>
      <w:proofErr w:type="spellStart"/>
      <w:r w:rsidRPr="00322675">
        <w:rPr>
          <w:rFonts w:ascii="Calibri" w:hAnsi="Calibri" w:cs="Calibri"/>
          <w:color w:val="000000"/>
          <w:sz w:val="20"/>
          <w:szCs w:val="20"/>
        </w:rPr>
        <w:t>Ayutthaya</w:t>
      </w:r>
      <w:proofErr w:type="spellEnd"/>
      <w:r w:rsidRPr="00322675">
        <w:rPr>
          <w:rFonts w:ascii="Calibri" w:hAnsi="Calibri" w:cs="Calibri"/>
          <w:color w:val="000000"/>
          <w:sz w:val="20"/>
          <w:szCs w:val="20"/>
        </w:rPr>
        <w:t xml:space="preserve"> permanece un lugar mágico e imperdible para los amantes de la historia y civilizaciones </w:t>
      </w:r>
      <w:proofErr w:type="spellStart"/>
      <w:proofErr w:type="gramStart"/>
      <w:r w:rsidRPr="00322675">
        <w:rPr>
          <w:rFonts w:ascii="Calibri" w:hAnsi="Calibri" w:cs="Calibri"/>
          <w:color w:val="000000"/>
          <w:sz w:val="20"/>
          <w:szCs w:val="20"/>
        </w:rPr>
        <w:t>antiguas.Próximamente</w:t>
      </w:r>
      <w:proofErr w:type="spellEnd"/>
      <w:proofErr w:type="gramEnd"/>
      <w:r w:rsidRPr="00322675">
        <w:rPr>
          <w:rFonts w:ascii="Calibri" w:hAnsi="Calibri" w:cs="Calibri"/>
          <w:color w:val="000000"/>
          <w:sz w:val="20"/>
          <w:szCs w:val="20"/>
        </w:rPr>
        <w:t xml:space="preserve">, nos dirigiremos hacia la ciudad de Ang </w:t>
      </w:r>
      <w:proofErr w:type="spellStart"/>
      <w:r w:rsidRPr="00322675">
        <w:rPr>
          <w:rFonts w:ascii="Calibri" w:hAnsi="Calibri" w:cs="Calibri"/>
          <w:color w:val="000000"/>
          <w:sz w:val="20"/>
          <w:szCs w:val="20"/>
        </w:rPr>
        <w:t>Thong</w:t>
      </w:r>
      <w:proofErr w:type="spellEnd"/>
      <w:r w:rsidRPr="00322675">
        <w:rPr>
          <w:rFonts w:ascii="Calibri" w:hAnsi="Calibri" w:cs="Calibri"/>
          <w:color w:val="000000"/>
          <w:sz w:val="20"/>
          <w:szCs w:val="20"/>
        </w:rPr>
        <w:t xml:space="preserve"> donde podremos visitar el templo </w:t>
      </w:r>
      <w:proofErr w:type="spellStart"/>
      <w:r w:rsidRPr="00322675">
        <w:rPr>
          <w:rFonts w:ascii="Calibri" w:hAnsi="Calibri" w:cs="Calibri"/>
          <w:color w:val="000000"/>
          <w:sz w:val="20"/>
          <w:szCs w:val="20"/>
        </w:rPr>
        <w:t>Wat</w:t>
      </w:r>
      <w:proofErr w:type="spellEnd"/>
      <w:r w:rsidRPr="00322675">
        <w:rPr>
          <w:rFonts w:ascii="Calibri" w:hAnsi="Calibri" w:cs="Calibri"/>
          <w:color w:val="000000"/>
          <w:sz w:val="20"/>
          <w:szCs w:val="20"/>
        </w:rPr>
        <w:t xml:space="preserve"> </w:t>
      </w:r>
      <w:proofErr w:type="spellStart"/>
      <w:r w:rsidRPr="00322675">
        <w:rPr>
          <w:rFonts w:ascii="Calibri" w:hAnsi="Calibri" w:cs="Calibri"/>
          <w:color w:val="000000"/>
          <w:sz w:val="20"/>
          <w:szCs w:val="20"/>
        </w:rPr>
        <w:t>Muang</w:t>
      </w:r>
      <w:proofErr w:type="spellEnd"/>
      <w:r w:rsidRPr="00322675">
        <w:rPr>
          <w:rFonts w:ascii="Calibri" w:hAnsi="Calibri" w:cs="Calibri"/>
          <w:color w:val="000000"/>
          <w:sz w:val="20"/>
          <w:szCs w:val="20"/>
        </w:rPr>
        <w:t xml:space="preserve">, famoso debido a que alberga la estatua de buda sentado más grande de Tailandia (novena mayor del mundo) con casi 100 metros de altura. Continuación hacia </w:t>
      </w:r>
      <w:proofErr w:type="spellStart"/>
      <w:r w:rsidRPr="00322675">
        <w:rPr>
          <w:rFonts w:ascii="Calibri" w:hAnsi="Calibri" w:cs="Calibri"/>
          <w:color w:val="000000"/>
          <w:sz w:val="20"/>
          <w:szCs w:val="20"/>
        </w:rPr>
        <w:t>Sukhothai</w:t>
      </w:r>
      <w:proofErr w:type="spellEnd"/>
      <w:r w:rsidRPr="00322675">
        <w:rPr>
          <w:rFonts w:ascii="Calibri" w:hAnsi="Calibri" w:cs="Calibri"/>
          <w:color w:val="000000"/>
          <w:sz w:val="20"/>
          <w:szCs w:val="20"/>
        </w:rPr>
        <w:t xml:space="preserve"> – </w:t>
      </w:r>
      <w:r w:rsidRPr="00322675">
        <w:rPr>
          <w:rFonts w:ascii="Calibri" w:hAnsi="Calibri" w:cs="Calibri"/>
          <w:b/>
          <w:bCs/>
          <w:color w:val="000000"/>
          <w:sz w:val="20"/>
          <w:szCs w:val="20"/>
        </w:rPr>
        <w:t>Almuerzo</w:t>
      </w:r>
      <w:r w:rsidRPr="00322675">
        <w:rPr>
          <w:rFonts w:ascii="Calibri" w:hAnsi="Calibri" w:cs="Calibri"/>
          <w:color w:val="000000"/>
          <w:sz w:val="20"/>
          <w:szCs w:val="20"/>
        </w:rPr>
        <w:t xml:space="preserve">, paisajes naturales Durante el trayecto seremos testigos del cambio en el paisaje, que va enverdeciendo y </w:t>
      </w:r>
      <w:proofErr w:type="spellStart"/>
      <w:r w:rsidRPr="00322675">
        <w:rPr>
          <w:rFonts w:ascii="Calibri" w:hAnsi="Calibri" w:cs="Calibri"/>
          <w:color w:val="000000"/>
          <w:sz w:val="20"/>
          <w:szCs w:val="20"/>
        </w:rPr>
        <w:t>poniendose</w:t>
      </w:r>
      <w:proofErr w:type="spellEnd"/>
      <w:r w:rsidRPr="00322675">
        <w:rPr>
          <w:rFonts w:ascii="Calibri" w:hAnsi="Calibri" w:cs="Calibri"/>
          <w:color w:val="000000"/>
          <w:sz w:val="20"/>
          <w:szCs w:val="20"/>
        </w:rPr>
        <w:t xml:space="preserve"> cada vez más frondoso; adelantando ya los paisajes selváticos que cubren la mayoría del norte del país. Llegaremos al alojamiento en </w:t>
      </w:r>
      <w:proofErr w:type="spellStart"/>
      <w:r w:rsidRPr="00322675">
        <w:rPr>
          <w:rFonts w:ascii="Calibri" w:hAnsi="Calibri" w:cs="Calibri"/>
          <w:color w:val="000000"/>
          <w:sz w:val="20"/>
          <w:szCs w:val="20"/>
        </w:rPr>
        <w:t>Sukhothai</w:t>
      </w:r>
      <w:proofErr w:type="spellEnd"/>
      <w:r w:rsidRPr="00322675">
        <w:rPr>
          <w:rFonts w:ascii="Calibri" w:hAnsi="Calibri" w:cs="Calibri"/>
          <w:color w:val="000000"/>
          <w:sz w:val="20"/>
          <w:szCs w:val="20"/>
        </w:rPr>
        <w:t xml:space="preserve"> por la tarde. </w:t>
      </w:r>
      <w:r w:rsidRPr="00322675">
        <w:rPr>
          <w:rFonts w:ascii="Calibri" w:hAnsi="Calibri" w:cs="Calibri"/>
          <w:b/>
          <w:bCs/>
          <w:color w:val="000000"/>
          <w:sz w:val="20"/>
          <w:szCs w:val="20"/>
        </w:rPr>
        <w:t>Alojamiento</w:t>
      </w:r>
      <w:r w:rsidRPr="00322675">
        <w:rPr>
          <w:rFonts w:ascii="Calibri" w:hAnsi="Calibri" w:cs="Calibri"/>
          <w:color w:val="000000"/>
          <w:sz w:val="20"/>
          <w:szCs w:val="20"/>
        </w:rPr>
        <w:t xml:space="preserve"> </w:t>
      </w:r>
    </w:p>
    <w:p w:rsidR="006C429B" w:rsidRPr="00322675" w:rsidRDefault="006C429B" w:rsidP="006C429B">
      <w:pPr>
        <w:rPr>
          <w:rFonts w:ascii="Calibri" w:hAnsi="Calibri" w:cs="Calibri"/>
          <w:sz w:val="20"/>
          <w:szCs w:val="20"/>
          <w:lang w:val="es-ES"/>
        </w:rPr>
      </w:pPr>
    </w:p>
    <w:p w:rsidR="006C429B" w:rsidRPr="00322675" w:rsidRDefault="006C429B" w:rsidP="006C429B">
      <w:pPr>
        <w:rPr>
          <w:rFonts w:ascii="Calibri" w:hAnsi="Calibri" w:cs="Calibri"/>
          <w:b/>
          <w:bCs/>
          <w:sz w:val="20"/>
          <w:szCs w:val="20"/>
          <w:lang w:val="es-ES"/>
        </w:rPr>
      </w:pPr>
      <w:r w:rsidRPr="00322675">
        <w:rPr>
          <w:rFonts w:ascii="Calibri" w:hAnsi="Calibri" w:cs="Calibri"/>
          <w:b/>
          <w:bCs/>
          <w:sz w:val="20"/>
          <w:szCs w:val="20"/>
          <w:lang w:val="es-ES"/>
        </w:rPr>
        <w:t>19 ABRIL</w:t>
      </w:r>
    </w:p>
    <w:p w:rsidR="006C429B" w:rsidRPr="00322675" w:rsidRDefault="006C429B" w:rsidP="006C429B">
      <w:pPr>
        <w:rPr>
          <w:rFonts w:ascii="Calibri" w:hAnsi="Calibri" w:cs="Calibri"/>
          <w:b/>
          <w:bCs/>
          <w:sz w:val="20"/>
          <w:szCs w:val="20"/>
          <w:lang w:val="es-ES"/>
        </w:rPr>
      </w:pPr>
      <w:proofErr w:type="spellStart"/>
      <w:r w:rsidRPr="00322675">
        <w:rPr>
          <w:rFonts w:ascii="Calibri" w:hAnsi="Calibri" w:cs="Calibri"/>
          <w:b/>
          <w:bCs/>
          <w:sz w:val="20"/>
          <w:szCs w:val="20"/>
          <w:lang w:val="es-ES"/>
        </w:rPr>
        <w:t>Sukhothai</w:t>
      </w:r>
      <w:proofErr w:type="spellEnd"/>
      <w:r w:rsidRPr="00322675">
        <w:rPr>
          <w:rFonts w:ascii="Calibri" w:hAnsi="Calibri" w:cs="Calibri"/>
          <w:b/>
          <w:bCs/>
          <w:sz w:val="20"/>
          <w:szCs w:val="20"/>
          <w:lang w:val="es-ES"/>
        </w:rPr>
        <w:t>-</w:t>
      </w:r>
      <w:r w:rsidRPr="00322675">
        <w:rPr>
          <w:rFonts w:ascii="Calibri" w:hAnsi="Calibri" w:cs="Calibri"/>
          <w:sz w:val="20"/>
          <w:szCs w:val="20"/>
        </w:rPr>
        <w:t xml:space="preserve"> </w:t>
      </w:r>
      <w:r w:rsidRPr="00322675">
        <w:rPr>
          <w:rFonts w:ascii="Calibri" w:hAnsi="Calibri" w:cs="Calibri"/>
          <w:b/>
          <w:bCs/>
          <w:sz w:val="20"/>
          <w:szCs w:val="20"/>
          <w:lang w:val="es-ES"/>
        </w:rPr>
        <w:t>Chiang Rai</w:t>
      </w:r>
      <w:r w:rsidRPr="00322675">
        <w:rPr>
          <w:rFonts w:ascii="Calibri" w:hAnsi="Calibri" w:cs="Calibri"/>
          <w:b/>
          <w:bCs/>
          <w:sz w:val="20"/>
          <w:szCs w:val="20"/>
          <w:lang w:val="es-ES"/>
        </w:rPr>
        <w:tab/>
      </w:r>
    </w:p>
    <w:p w:rsidR="006C429B" w:rsidRPr="00322675" w:rsidRDefault="006C429B" w:rsidP="006C429B">
      <w:pPr>
        <w:autoSpaceDE w:val="0"/>
        <w:autoSpaceDN w:val="0"/>
        <w:adjustRightInd w:val="0"/>
        <w:jc w:val="both"/>
        <w:rPr>
          <w:rFonts w:ascii="Calibri" w:hAnsi="Calibri" w:cs="Calibri"/>
          <w:bCs/>
          <w:sz w:val="20"/>
          <w:szCs w:val="20"/>
          <w:lang w:val="es-MX"/>
        </w:rPr>
      </w:pPr>
      <w:r w:rsidRPr="00322675">
        <w:rPr>
          <w:rFonts w:ascii="Calibri" w:hAnsi="Calibri" w:cs="Calibri"/>
          <w:b/>
          <w:bCs/>
          <w:sz w:val="20"/>
          <w:szCs w:val="20"/>
          <w:lang w:val="es-MX"/>
        </w:rPr>
        <w:t xml:space="preserve">Desayuno. </w:t>
      </w:r>
      <w:r w:rsidRPr="00322675">
        <w:rPr>
          <w:rFonts w:ascii="Calibri" w:hAnsi="Calibri" w:cs="Calibri"/>
          <w:bCs/>
          <w:sz w:val="20"/>
          <w:szCs w:val="20"/>
          <w:lang w:val="es-MX"/>
        </w:rPr>
        <w:t xml:space="preserve">El punto más destacado del día de hoy es el Parque Arqueológico de </w:t>
      </w:r>
      <w:proofErr w:type="spellStart"/>
      <w:r w:rsidRPr="00322675">
        <w:rPr>
          <w:rFonts w:ascii="Calibri" w:hAnsi="Calibri" w:cs="Calibri"/>
          <w:bCs/>
          <w:sz w:val="20"/>
          <w:szCs w:val="20"/>
          <w:lang w:val="es-MX"/>
        </w:rPr>
        <w:t>Sukhothai</w:t>
      </w:r>
      <w:proofErr w:type="spellEnd"/>
      <w:r w:rsidRPr="00322675">
        <w:rPr>
          <w:rFonts w:ascii="Calibri" w:hAnsi="Calibri" w:cs="Calibri"/>
          <w:bCs/>
          <w:sz w:val="20"/>
          <w:szCs w:val="20"/>
          <w:lang w:val="es-MX"/>
        </w:rPr>
        <w:t xml:space="preserve">, </w:t>
      </w:r>
      <w:proofErr w:type="gramStart"/>
      <w:r w:rsidRPr="00322675">
        <w:rPr>
          <w:rFonts w:ascii="Calibri" w:hAnsi="Calibri" w:cs="Calibri"/>
          <w:bCs/>
          <w:sz w:val="20"/>
          <w:szCs w:val="20"/>
          <w:lang w:val="es-MX"/>
        </w:rPr>
        <w:t>declarado como</w:t>
      </w:r>
      <w:proofErr w:type="gramEnd"/>
      <w:r w:rsidRPr="00322675">
        <w:rPr>
          <w:rFonts w:ascii="Calibri" w:hAnsi="Calibri" w:cs="Calibri"/>
          <w:bCs/>
          <w:sz w:val="20"/>
          <w:szCs w:val="20"/>
          <w:lang w:val="es-MX"/>
        </w:rPr>
        <w:t xml:space="preserve"> un Patrimonio de la Humanidad por UNESCO debido a su increíble belleza y exposición de varios siglos de prosperidad de la civilización tailandesa (demostrado a través de los gran monumentos y templos sofisticados erigidos en la zona). Una vez finalizada visita, nos dirigiremos a Chiang Rai vía </w:t>
      </w:r>
      <w:proofErr w:type="spellStart"/>
      <w:r w:rsidRPr="00322675">
        <w:rPr>
          <w:rFonts w:ascii="Calibri" w:hAnsi="Calibri" w:cs="Calibri"/>
          <w:bCs/>
          <w:sz w:val="20"/>
          <w:szCs w:val="20"/>
          <w:lang w:val="es-MX"/>
        </w:rPr>
        <w:t>Lampang</w:t>
      </w:r>
      <w:proofErr w:type="spellEnd"/>
      <w:r w:rsidRPr="00322675">
        <w:rPr>
          <w:rFonts w:ascii="Calibri" w:hAnsi="Calibri" w:cs="Calibri"/>
          <w:bCs/>
          <w:sz w:val="20"/>
          <w:szCs w:val="20"/>
          <w:lang w:val="es-MX"/>
        </w:rPr>
        <w:t xml:space="preserve"> mientras disfrutamos de las maravillosas vistas y el famoso lago </w:t>
      </w:r>
      <w:proofErr w:type="spellStart"/>
      <w:r w:rsidRPr="00322675">
        <w:rPr>
          <w:rFonts w:ascii="Calibri" w:hAnsi="Calibri" w:cs="Calibri"/>
          <w:bCs/>
          <w:sz w:val="20"/>
          <w:szCs w:val="20"/>
          <w:lang w:val="es-MX"/>
        </w:rPr>
        <w:t>Payao</w:t>
      </w:r>
      <w:proofErr w:type="spellEnd"/>
      <w:r w:rsidRPr="00322675">
        <w:rPr>
          <w:rFonts w:ascii="Calibri" w:hAnsi="Calibri" w:cs="Calibri"/>
          <w:bCs/>
          <w:sz w:val="20"/>
          <w:szCs w:val="20"/>
          <w:lang w:val="es-MX"/>
        </w:rPr>
        <w:t xml:space="preserve">. </w:t>
      </w:r>
      <w:r w:rsidRPr="00322675">
        <w:rPr>
          <w:rFonts w:ascii="Calibri" w:hAnsi="Calibri" w:cs="Calibri"/>
          <w:b/>
          <w:sz w:val="20"/>
          <w:szCs w:val="20"/>
          <w:lang w:val="es-MX"/>
        </w:rPr>
        <w:t>Almuerzo</w:t>
      </w:r>
      <w:r w:rsidRPr="00322675">
        <w:rPr>
          <w:rFonts w:ascii="Calibri" w:hAnsi="Calibri" w:cs="Calibri"/>
          <w:bCs/>
          <w:sz w:val="20"/>
          <w:szCs w:val="20"/>
          <w:lang w:val="es-MX"/>
        </w:rPr>
        <w:t xml:space="preserve"> por el camino. Llegada al alojamiento en Chiang Rai por la tarde. </w:t>
      </w:r>
      <w:r w:rsidRPr="00322675">
        <w:rPr>
          <w:rFonts w:ascii="Calibri" w:hAnsi="Calibri" w:cs="Calibri"/>
          <w:b/>
          <w:bCs/>
          <w:sz w:val="20"/>
          <w:szCs w:val="20"/>
          <w:lang w:val="es-MX"/>
        </w:rPr>
        <w:t xml:space="preserve">Alojamiento. </w:t>
      </w:r>
    </w:p>
    <w:p w:rsidR="006C429B" w:rsidRPr="00322675" w:rsidRDefault="006C429B" w:rsidP="006C429B">
      <w:pPr>
        <w:rPr>
          <w:rFonts w:ascii="Calibri" w:hAnsi="Calibri" w:cs="Calibri"/>
          <w:sz w:val="20"/>
          <w:szCs w:val="20"/>
          <w:lang w:val="es-ES"/>
        </w:rPr>
      </w:pPr>
    </w:p>
    <w:p w:rsidR="006C429B" w:rsidRPr="00322675" w:rsidRDefault="006C429B" w:rsidP="006C429B">
      <w:pPr>
        <w:rPr>
          <w:rFonts w:ascii="Calibri" w:hAnsi="Calibri" w:cs="Calibri"/>
          <w:b/>
          <w:bCs/>
          <w:sz w:val="20"/>
          <w:szCs w:val="20"/>
          <w:lang w:val="es-ES"/>
        </w:rPr>
      </w:pPr>
      <w:r w:rsidRPr="00322675">
        <w:rPr>
          <w:rFonts w:ascii="Calibri" w:hAnsi="Calibri" w:cs="Calibri"/>
          <w:b/>
          <w:bCs/>
          <w:sz w:val="20"/>
          <w:szCs w:val="20"/>
          <w:lang w:val="es-ES"/>
        </w:rPr>
        <w:t>20 ABRIL</w:t>
      </w:r>
    </w:p>
    <w:p w:rsidR="006C429B" w:rsidRPr="00322675" w:rsidRDefault="006C429B" w:rsidP="006C429B">
      <w:pPr>
        <w:rPr>
          <w:rFonts w:ascii="Calibri" w:hAnsi="Calibri" w:cs="Calibri"/>
          <w:b/>
          <w:bCs/>
          <w:sz w:val="20"/>
          <w:szCs w:val="20"/>
          <w:lang w:val="es-ES"/>
        </w:rPr>
      </w:pPr>
      <w:r w:rsidRPr="00322675">
        <w:rPr>
          <w:rFonts w:ascii="Calibri" w:hAnsi="Calibri" w:cs="Calibri"/>
          <w:b/>
          <w:bCs/>
          <w:sz w:val="20"/>
          <w:szCs w:val="20"/>
          <w:lang w:val="es-ES"/>
        </w:rPr>
        <w:t>Chiang Rai-Chiang Mai</w:t>
      </w:r>
    </w:p>
    <w:p w:rsidR="006C429B" w:rsidRPr="00322675" w:rsidRDefault="006C429B" w:rsidP="006C429B">
      <w:pPr>
        <w:jc w:val="both"/>
        <w:rPr>
          <w:rFonts w:ascii="Calibri" w:hAnsi="Calibri" w:cs="Calibri"/>
          <w:sz w:val="20"/>
          <w:szCs w:val="20"/>
          <w:lang w:val="es-MX"/>
        </w:rPr>
      </w:pPr>
      <w:r w:rsidRPr="00322675">
        <w:rPr>
          <w:rFonts w:ascii="Calibri" w:hAnsi="Calibri" w:cs="Calibri"/>
          <w:b/>
          <w:bCs/>
          <w:sz w:val="20"/>
          <w:szCs w:val="20"/>
          <w:lang w:val="es-MX"/>
        </w:rPr>
        <w:t>Desayuno.</w:t>
      </w:r>
      <w:r w:rsidRPr="00322675">
        <w:rPr>
          <w:rFonts w:ascii="Calibri" w:hAnsi="Calibri" w:cs="Calibri"/>
          <w:sz w:val="20"/>
          <w:szCs w:val="20"/>
        </w:rPr>
        <w:t xml:space="preserve"> </w:t>
      </w:r>
      <w:r w:rsidRPr="00322675">
        <w:rPr>
          <w:rFonts w:ascii="Calibri" w:hAnsi="Calibri" w:cs="Calibri"/>
          <w:sz w:val="20"/>
          <w:szCs w:val="20"/>
          <w:lang w:val="es-MX"/>
        </w:rPr>
        <w:t xml:space="preserve">Visita al “Triángulo de Oro” del río Mekong, que abarca zonas de Tailandia, Laos y Birmania antiguamente dedicadas al tráfico del opio. Una vez allí, aprovecharemos para realizar una visita al museo Casa del Opio ubicado en la población de Chiang Rai. Luego nos dirigiremos al novedoso y llamativo </w:t>
      </w:r>
      <w:proofErr w:type="spellStart"/>
      <w:r w:rsidRPr="00322675">
        <w:rPr>
          <w:rFonts w:ascii="Calibri" w:hAnsi="Calibri" w:cs="Calibri"/>
          <w:sz w:val="20"/>
          <w:szCs w:val="20"/>
          <w:lang w:val="es-MX"/>
        </w:rPr>
        <w:t>Wat</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Rong</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Suea</w:t>
      </w:r>
      <w:proofErr w:type="spellEnd"/>
      <w:r w:rsidRPr="00322675">
        <w:rPr>
          <w:rFonts w:ascii="Calibri" w:hAnsi="Calibri" w:cs="Calibri"/>
          <w:sz w:val="20"/>
          <w:szCs w:val="20"/>
          <w:lang w:val="es-MX"/>
        </w:rPr>
        <w:t xml:space="preserve"> Ten (Templo azul), donde se pueden encontrar pinturas con un estilo similar al Templo Blanco, ya que fue allí donde se formó su arquitecto durante años. Parada en el espectacular y contemporáneo </w:t>
      </w:r>
      <w:proofErr w:type="spellStart"/>
      <w:r w:rsidRPr="00322675">
        <w:rPr>
          <w:rFonts w:ascii="Calibri" w:hAnsi="Calibri" w:cs="Calibri"/>
          <w:sz w:val="20"/>
          <w:szCs w:val="20"/>
          <w:lang w:val="es-MX"/>
        </w:rPr>
        <w:t>Wat</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Rong</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Khun</w:t>
      </w:r>
      <w:proofErr w:type="spellEnd"/>
      <w:r w:rsidRPr="00322675">
        <w:rPr>
          <w:rFonts w:ascii="Calibri" w:hAnsi="Calibri" w:cs="Calibri"/>
          <w:sz w:val="20"/>
          <w:szCs w:val="20"/>
          <w:lang w:val="es-MX"/>
        </w:rPr>
        <w:t xml:space="preserve">, cuyo color blanco significa la pureza y el cristal representa la sabiduría de Buda como la "luz que brilla en el mundo y el universo". Retomando el viaje hacia Chiang Mai, </w:t>
      </w:r>
      <w:r w:rsidRPr="00322675">
        <w:rPr>
          <w:rFonts w:ascii="Calibri" w:hAnsi="Calibri" w:cs="Calibri"/>
          <w:b/>
          <w:bCs/>
          <w:sz w:val="20"/>
          <w:szCs w:val="20"/>
          <w:lang w:val="es-MX"/>
        </w:rPr>
        <w:t xml:space="preserve">almorzaremos </w:t>
      </w:r>
      <w:r w:rsidRPr="00322675">
        <w:rPr>
          <w:rFonts w:ascii="Calibri" w:hAnsi="Calibri" w:cs="Calibri"/>
          <w:sz w:val="20"/>
          <w:szCs w:val="20"/>
          <w:lang w:val="es-MX"/>
        </w:rPr>
        <w:t>por el camino.</w:t>
      </w:r>
      <w:r w:rsidR="002268D1">
        <w:rPr>
          <w:rFonts w:ascii="Calibri" w:hAnsi="Calibri" w:cs="Calibri"/>
          <w:sz w:val="20"/>
          <w:szCs w:val="20"/>
          <w:lang w:val="es-MX"/>
        </w:rPr>
        <w:t xml:space="preserve"> </w:t>
      </w:r>
      <w:r w:rsidRPr="00322675">
        <w:rPr>
          <w:rFonts w:ascii="Calibri" w:hAnsi="Calibri" w:cs="Calibri"/>
          <w:sz w:val="20"/>
          <w:szCs w:val="20"/>
          <w:lang w:val="es-MX"/>
        </w:rPr>
        <w:t xml:space="preserve">Llegada a Chiang Mai por la tarde; </w:t>
      </w:r>
      <w:r w:rsidRPr="00322675">
        <w:rPr>
          <w:rFonts w:ascii="Calibri" w:hAnsi="Calibri" w:cs="Calibri"/>
          <w:b/>
          <w:bCs/>
          <w:sz w:val="20"/>
          <w:szCs w:val="20"/>
          <w:lang w:val="es-MX"/>
        </w:rPr>
        <w:t>alojamiento.</w:t>
      </w:r>
    </w:p>
    <w:p w:rsidR="006C429B" w:rsidRPr="00322675" w:rsidRDefault="006C429B" w:rsidP="006C429B">
      <w:pPr>
        <w:autoSpaceDE w:val="0"/>
        <w:autoSpaceDN w:val="0"/>
        <w:adjustRightInd w:val="0"/>
        <w:rPr>
          <w:rFonts w:ascii="Calibri" w:hAnsi="Calibri" w:cs="Calibri"/>
          <w:b/>
          <w:bCs/>
          <w:color w:val="000000"/>
          <w:sz w:val="20"/>
          <w:szCs w:val="20"/>
          <w:lang w:val="es-MX"/>
        </w:rPr>
      </w:pPr>
    </w:p>
    <w:p w:rsidR="006C429B" w:rsidRPr="00322675" w:rsidRDefault="006C429B" w:rsidP="006C429B">
      <w:pPr>
        <w:rPr>
          <w:rFonts w:ascii="Calibri" w:hAnsi="Calibri" w:cs="Calibri"/>
          <w:b/>
          <w:bCs/>
          <w:sz w:val="20"/>
          <w:szCs w:val="20"/>
          <w:lang w:val="es-MX"/>
        </w:rPr>
      </w:pPr>
      <w:r w:rsidRPr="00322675">
        <w:rPr>
          <w:rFonts w:ascii="Calibri" w:hAnsi="Calibri" w:cs="Calibri"/>
          <w:b/>
          <w:bCs/>
          <w:sz w:val="20"/>
          <w:szCs w:val="20"/>
          <w:lang w:val="es-MX"/>
        </w:rPr>
        <w:t>21 ABRIL</w:t>
      </w:r>
    </w:p>
    <w:p w:rsidR="006C429B" w:rsidRPr="00322675" w:rsidRDefault="006C429B" w:rsidP="006C429B">
      <w:pPr>
        <w:rPr>
          <w:rFonts w:ascii="Calibri" w:hAnsi="Calibri" w:cs="Calibri"/>
          <w:b/>
          <w:bCs/>
          <w:sz w:val="20"/>
          <w:szCs w:val="20"/>
          <w:lang w:val="es-MX"/>
        </w:rPr>
      </w:pPr>
      <w:r w:rsidRPr="00322675">
        <w:rPr>
          <w:rFonts w:ascii="Calibri" w:hAnsi="Calibri" w:cs="Calibri"/>
          <w:b/>
          <w:bCs/>
          <w:sz w:val="20"/>
          <w:szCs w:val="20"/>
          <w:lang w:val="es-MX"/>
        </w:rPr>
        <w:t xml:space="preserve">Chiang Mai </w:t>
      </w:r>
      <w:r w:rsidRPr="00322675">
        <w:rPr>
          <w:rFonts w:ascii="Calibri" w:hAnsi="Calibri" w:cs="Calibri"/>
          <w:b/>
          <w:bCs/>
          <w:color w:val="FF0000"/>
          <w:sz w:val="20"/>
          <w:szCs w:val="20"/>
          <w:lang w:val="es-MX"/>
        </w:rPr>
        <w:t>(</w:t>
      </w:r>
      <w:proofErr w:type="spellStart"/>
      <w:r w:rsidRPr="00322675">
        <w:rPr>
          <w:rFonts w:ascii="Calibri" w:hAnsi="Calibri" w:cs="Calibri"/>
          <w:b/>
          <w:bCs/>
          <w:color w:val="FF0000"/>
          <w:sz w:val="20"/>
          <w:szCs w:val="20"/>
          <w:lang w:val="es-MX"/>
        </w:rPr>
        <w:t>Wat</w:t>
      </w:r>
      <w:proofErr w:type="spellEnd"/>
      <w:r w:rsidRPr="00322675">
        <w:rPr>
          <w:rFonts w:ascii="Calibri" w:hAnsi="Calibri" w:cs="Calibri"/>
          <w:b/>
          <w:bCs/>
          <w:color w:val="FF0000"/>
          <w:sz w:val="20"/>
          <w:szCs w:val="20"/>
          <w:lang w:val="es-MX"/>
        </w:rPr>
        <w:t xml:space="preserve"> </w:t>
      </w:r>
      <w:proofErr w:type="spellStart"/>
      <w:r w:rsidRPr="00322675">
        <w:rPr>
          <w:rFonts w:ascii="Calibri" w:hAnsi="Calibri" w:cs="Calibri"/>
          <w:b/>
          <w:bCs/>
          <w:color w:val="FF0000"/>
          <w:sz w:val="20"/>
          <w:szCs w:val="20"/>
          <w:lang w:val="es-MX"/>
        </w:rPr>
        <w:t>Phra</w:t>
      </w:r>
      <w:proofErr w:type="spellEnd"/>
      <w:r w:rsidRPr="00322675">
        <w:rPr>
          <w:rFonts w:ascii="Calibri" w:hAnsi="Calibri" w:cs="Calibri"/>
          <w:b/>
          <w:bCs/>
          <w:color w:val="FF0000"/>
          <w:sz w:val="20"/>
          <w:szCs w:val="20"/>
          <w:lang w:val="es-MX"/>
        </w:rPr>
        <w:t xml:space="preserve"> </w:t>
      </w:r>
      <w:proofErr w:type="spellStart"/>
      <w:r w:rsidRPr="00322675">
        <w:rPr>
          <w:rFonts w:ascii="Calibri" w:hAnsi="Calibri" w:cs="Calibri"/>
          <w:b/>
          <w:bCs/>
          <w:color w:val="FF0000"/>
          <w:sz w:val="20"/>
          <w:szCs w:val="20"/>
          <w:lang w:val="es-MX"/>
        </w:rPr>
        <w:t>That</w:t>
      </w:r>
      <w:proofErr w:type="spellEnd"/>
      <w:r w:rsidRPr="00322675">
        <w:rPr>
          <w:rFonts w:ascii="Calibri" w:hAnsi="Calibri" w:cs="Calibri"/>
          <w:b/>
          <w:bCs/>
          <w:color w:val="FF0000"/>
          <w:sz w:val="20"/>
          <w:szCs w:val="20"/>
          <w:lang w:val="es-MX"/>
        </w:rPr>
        <w:t xml:space="preserve"> </w:t>
      </w:r>
      <w:proofErr w:type="spellStart"/>
      <w:r w:rsidRPr="00322675">
        <w:rPr>
          <w:rFonts w:ascii="Calibri" w:hAnsi="Calibri" w:cs="Calibri"/>
          <w:b/>
          <w:bCs/>
          <w:color w:val="FF0000"/>
          <w:sz w:val="20"/>
          <w:szCs w:val="20"/>
          <w:lang w:val="es-MX"/>
        </w:rPr>
        <w:t>Doi</w:t>
      </w:r>
      <w:proofErr w:type="spellEnd"/>
      <w:r w:rsidRPr="00322675">
        <w:rPr>
          <w:rFonts w:ascii="Calibri" w:hAnsi="Calibri" w:cs="Calibri"/>
          <w:b/>
          <w:bCs/>
          <w:color w:val="FF0000"/>
          <w:sz w:val="20"/>
          <w:szCs w:val="20"/>
          <w:lang w:val="es-MX"/>
        </w:rPr>
        <w:t xml:space="preserve"> </w:t>
      </w:r>
      <w:proofErr w:type="spellStart"/>
      <w:r w:rsidRPr="00322675">
        <w:rPr>
          <w:rFonts w:ascii="Calibri" w:hAnsi="Calibri" w:cs="Calibri"/>
          <w:b/>
          <w:bCs/>
          <w:color w:val="FF0000"/>
          <w:sz w:val="20"/>
          <w:szCs w:val="20"/>
          <w:lang w:val="es-MX"/>
        </w:rPr>
        <w:t>Suthep</w:t>
      </w:r>
      <w:proofErr w:type="spellEnd"/>
      <w:r w:rsidRPr="00322675">
        <w:rPr>
          <w:rFonts w:ascii="Calibri" w:hAnsi="Calibri" w:cs="Calibri"/>
          <w:b/>
          <w:bCs/>
          <w:color w:val="FF0000"/>
          <w:sz w:val="20"/>
          <w:szCs w:val="20"/>
          <w:lang w:val="es-MX"/>
        </w:rPr>
        <w:t>, Santuario de Elefantes)</w:t>
      </w:r>
    </w:p>
    <w:p w:rsidR="006C429B" w:rsidRPr="00322675" w:rsidRDefault="006C429B" w:rsidP="006C429B">
      <w:pPr>
        <w:jc w:val="both"/>
        <w:rPr>
          <w:rFonts w:ascii="Calibri" w:hAnsi="Calibri" w:cs="Calibri"/>
          <w:sz w:val="20"/>
          <w:szCs w:val="20"/>
          <w:lang w:val="es-MX"/>
        </w:rPr>
      </w:pPr>
      <w:proofErr w:type="gramStart"/>
      <w:r w:rsidRPr="00322675">
        <w:rPr>
          <w:rFonts w:ascii="Calibri" w:hAnsi="Calibri" w:cs="Calibri"/>
          <w:b/>
          <w:bCs/>
          <w:sz w:val="20"/>
          <w:szCs w:val="20"/>
          <w:lang w:val="es-MX"/>
        </w:rPr>
        <w:t xml:space="preserve">Desayuno </w:t>
      </w:r>
      <w:r w:rsidRPr="00322675">
        <w:rPr>
          <w:rFonts w:ascii="Calibri" w:hAnsi="Calibri" w:cs="Calibri"/>
          <w:sz w:val="20"/>
          <w:szCs w:val="20"/>
          <w:lang w:val="es-MX"/>
        </w:rPr>
        <w:t>.Por</w:t>
      </w:r>
      <w:proofErr w:type="gramEnd"/>
      <w:r w:rsidRPr="00322675">
        <w:rPr>
          <w:rFonts w:ascii="Calibri" w:hAnsi="Calibri" w:cs="Calibri"/>
          <w:sz w:val="20"/>
          <w:szCs w:val="20"/>
          <w:lang w:val="es-MX"/>
        </w:rPr>
        <w:t xml:space="preserve"> la mañana partimos hacia el conocido </w:t>
      </w:r>
      <w:proofErr w:type="spellStart"/>
      <w:r w:rsidRPr="00322675">
        <w:rPr>
          <w:rFonts w:ascii="Calibri" w:hAnsi="Calibri" w:cs="Calibri"/>
          <w:sz w:val="20"/>
          <w:szCs w:val="20"/>
          <w:lang w:val="es-MX"/>
        </w:rPr>
        <w:t>Wat</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Phra</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That</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Doi</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Suthep</w:t>
      </w:r>
      <w:proofErr w:type="spellEnd"/>
      <w:r w:rsidRPr="00322675">
        <w:rPr>
          <w:rFonts w:ascii="Calibri" w:hAnsi="Calibri" w:cs="Calibri"/>
          <w:sz w:val="20"/>
          <w:szCs w:val="20"/>
          <w:lang w:val="es-MX"/>
        </w:rPr>
        <w:t xml:space="preserve">; un templo magnífico ubicado a 1000 metros de elevación en las laderas de la montaña </w:t>
      </w:r>
      <w:proofErr w:type="spellStart"/>
      <w:r w:rsidRPr="00322675">
        <w:rPr>
          <w:rFonts w:ascii="Calibri" w:hAnsi="Calibri" w:cs="Calibri"/>
          <w:sz w:val="20"/>
          <w:szCs w:val="20"/>
          <w:lang w:val="es-MX"/>
        </w:rPr>
        <w:t>Doi</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Suthep</w:t>
      </w:r>
      <w:proofErr w:type="spellEnd"/>
      <w:r w:rsidRPr="00322675">
        <w:rPr>
          <w:rFonts w:ascii="Calibri" w:hAnsi="Calibri" w:cs="Calibri"/>
          <w:sz w:val="20"/>
          <w:szCs w:val="20"/>
          <w:lang w:val="es-MX"/>
        </w:rPr>
        <w:t xml:space="preserve">. Requiriendo una subida de 306 escalones con barandillas de serpientes </w:t>
      </w:r>
      <w:proofErr w:type="spellStart"/>
      <w:r w:rsidRPr="00322675">
        <w:rPr>
          <w:rFonts w:ascii="Calibri" w:hAnsi="Calibri" w:cs="Calibri"/>
          <w:sz w:val="20"/>
          <w:szCs w:val="20"/>
          <w:lang w:val="es-MX"/>
        </w:rPr>
        <w:t>Naga</w:t>
      </w:r>
      <w:proofErr w:type="spellEnd"/>
      <w:r w:rsidRPr="00322675">
        <w:rPr>
          <w:rFonts w:ascii="Calibri" w:hAnsi="Calibri" w:cs="Calibri"/>
          <w:sz w:val="20"/>
          <w:szCs w:val="20"/>
          <w:lang w:val="es-MX"/>
        </w:rPr>
        <w:t xml:space="preserve">, este templo sagrado ofrece una vista panorámica espectacular de la ciudad, así como una gran variedad de imágenes y frescos a aquellos que estén dispuestos a emprender la escalada. </w:t>
      </w:r>
      <w:r w:rsidRPr="00322675">
        <w:rPr>
          <w:rFonts w:ascii="Calibri" w:hAnsi="Calibri" w:cs="Calibri"/>
          <w:b/>
          <w:bCs/>
          <w:sz w:val="20"/>
          <w:szCs w:val="20"/>
          <w:lang w:val="es-MX"/>
        </w:rPr>
        <w:t>Almuerzo</w:t>
      </w:r>
      <w:r w:rsidRPr="00322675">
        <w:rPr>
          <w:rFonts w:ascii="Calibri" w:hAnsi="Calibri" w:cs="Calibri"/>
          <w:sz w:val="20"/>
          <w:szCs w:val="20"/>
          <w:lang w:val="es-MX"/>
        </w:rPr>
        <w:t xml:space="preserve"> en restaurante </w:t>
      </w:r>
      <w:proofErr w:type="spellStart"/>
      <w:proofErr w:type="gramStart"/>
      <w:r w:rsidRPr="00322675">
        <w:rPr>
          <w:rFonts w:ascii="Calibri" w:hAnsi="Calibri" w:cs="Calibri"/>
          <w:sz w:val="20"/>
          <w:szCs w:val="20"/>
          <w:lang w:val="es-MX"/>
        </w:rPr>
        <w:t>local.Por</w:t>
      </w:r>
      <w:proofErr w:type="spellEnd"/>
      <w:proofErr w:type="gramEnd"/>
      <w:r w:rsidRPr="00322675">
        <w:rPr>
          <w:rFonts w:ascii="Calibri" w:hAnsi="Calibri" w:cs="Calibri"/>
          <w:sz w:val="20"/>
          <w:szCs w:val="20"/>
          <w:lang w:val="es-MX"/>
        </w:rPr>
        <w:t xml:space="preserve"> la tarde, nos dirigiremos al Santuario de Elefantes para aprender sobre estos animales y realizar diversas actividades incluyendo dándoles de comer y bañándolos – una experiencia </w:t>
      </w:r>
      <w:proofErr w:type="spellStart"/>
      <w:r w:rsidRPr="00322675">
        <w:rPr>
          <w:rFonts w:ascii="Calibri" w:hAnsi="Calibri" w:cs="Calibri"/>
          <w:sz w:val="20"/>
          <w:szCs w:val="20"/>
          <w:lang w:val="es-MX"/>
        </w:rPr>
        <w:t>inolvidable.Traslado</w:t>
      </w:r>
      <w:proofErr w:type="spellEnd"/>
      <w:r w:rsidRPr="00322675">
        <w:rPr>
          <w:rFonts w:ascii="Calibri" w:hAnsi="Calibri" w:cs="Calibri"/>
          <w:sz w:val="20"/>
          <w:szCs w:val="20"/>
          <w:lang w:val="es-MX"/>
        </w:rPr>
        <w:t xml:space="preserve"> de regreso al hotel, resto de la tarde libre a su disposición.</w:t>
      </w:r>
    </w:p>
    <w:p w:rsidR="006C429B" w:rsidRPr="00322675" w:rsidRDefault="006C429B" w:rsidP="006C429B">
      <w:pPr>
        <w:jc w:val="both"/>
        <w:rPr>
          <w:rFonts w:ascii="Calibri" w:hAnsi="Calibri" w:cs="Calibri"/>
          <w:b/>
          <w:bCs/>
          <w:sz w:val="20"/>
          <w:szCs w:val="20"/>
          <w:lang w:val="es-MX"/>
        </w:rPr>
      </w:pPr>
      <w:r w:rsidRPr="00322675">
        <w:rPr>
          <w:rFonts w:ascii="Calibri" w:hAnsi="Calibri" w:cs="Calibri"/>
          <w:b/>
          <w:bCs/>
          <w:sz w:val="20"/>
          <w:szCs w:val="20"/>
          <w:lang w:val="es-MX"/>
        </w:rPr>
        <w:t>Alojamiento.</w:t>
      </w:r>
    </w:p>
    <w:p w:rsidR="006C429B" w:rsidRPr="00322675" w:rsidRDefault="006C429B" w:rsidP="006C429B">
      <w:pPr>
        <w:rPr>
          <w:rFonts w:ascii="Calibri" w:hAnsi="Calibri" w:cs="Calibri"/>
          <w:sz w:val="20"/>
          <w:szCs w:val="20"/>
          <w:lang w:val="es-MX"/>
        </w:rPr>
      </w:pPr>
    </w:p>
    <w:p w:rsidR="006C429B" w:rsidRPr="00322675" w:rsidRDefault="006C429B" w:rsidP="006C429B">
      <w:pPr>
        <w:pStyle w:val="Textosinformato"/>
        <w:jc w:val="both"/>
        <w:rPr>
          <w:rFonts w:ascii="Calibri" w:hAnsi="Calibri" w:cs="Calibri"/>
          <w:b/>
          <w:bCs/>
          <w:sz w:val="20"/>
          <w:szCs w:val="20"/>
          <w:lang w:val="es-MX"/>
        </w:rPr>
      </w:pPr>
      <w:r w:rsidRPr="00322675">
        <w:rPr>
          <w:rFonts w:ascii="Calibri" w:hAnsi="Calibri" w:cs="Calibri"/>
          <w:b/>
          <w:bCs/>
          <w:sz w:val="20"/>
          <w:szCs w:val="20"/>
          <w:lang w:val="es-MX"/>
        </w:rPr>
        <w:t>22 ABRIL</w:t>
      </w:r>
    </w:p>
    <w:p w:rsidR="006C429B" w:rsidRPr="00322675" w:rsidRDefault="006C429B" w:rsidP="006C429B">
      <w:pPr>
        <w:pStyle w:val="Textosinformato"/>
        <w:jc w:val="both"/>
        <w:rPr>
          <w:rFonts w:ascii="Calibri" w:hAnsi="Calibri" w:cs="Calibri"/>
          <w:b/>
          <w:bCs/>
          <w:sz w:val="20"/>
          <w:szCs w:val="20"/>
          <w:lang w:val="es-MX"/>
        </w:rPr>
      </w:pPr>
      <w:r w:rsidRPr="00322675">
        <w:rPr>
          <w:rFonts w:ascii="Calibri" w:hAnsi="Calibri" w:cs="Calibri"/>
          <w:b/>
          <w:bCs/>
          <w:sz w:val="20"/>
          <w:szCs w:val="20"/>
          <w:lang w:val="es-MX"/>
        </w:rPr>
        <w:t>Chiang Mai-Bangkok</w:t>
      </w:r>
    </w:p>
    <w:p w:rsidR="006C429B" w:rsidRPr="00322675" w:rsidRDefault="006C429B" w:rsidP="006C429B">
      <w:pPr>
        <w:pStyle w:val="Textosinformato"/>
        <w:jc w:val="both"/>
        <w:rPr>
          <w:rFonts w:ascii="Calibri" w:eastAsiaTheme="minorEastAsia" w:hAnsi="Calibri" w:cs="Calibri"/>
          <w:b/>
          <w:sz w:val="20"/>
          <w:szCs w:val="20"/>
        </w:rPr>
      </w:pPr>
      <w:r w:rsidRPr="00322675">
        <w:rPr>
          <w:rFonts w:ascii="Calibri" w:eastAsiaTheme="minorEastAsia" w:hAnsi="Calibri" w:cs="Calibri"/>
          <w:b/>
          <w:bCs/>
          <w:sz w:val="20"/>
          <w:szCs w:val="20"/>
          <w:lang w:val="es-MX"/>
        </w:rPr>
        <w:t>Desayuno</w:t>
      </w:r>
      <w:r w:rsidRPr="00322675">
        <w:rPr>
          <w:rFonts w:ascii="Calibri" w:eastAsiaTheme="minorEastAsia" w:hAnsi="Calibri" w:cs="Calibri"/>
          <w:sz w:val="20"/>
          <w:szCs w:val="20"/>
          <w:lang w:val="es-MX"/>
        </w:rPr>
        <w:t xml:space="preserve">. </w:t>
      </w:r>
      <w:r w:rsidRPr="00322675">
        <w:rPr>
          <w:rFonts w:ascii="Calibri" w:eastAsiaTheme="minorEastAsia" w:hAnsi="Calibri" w:cs="Calibri"/>
          <w:sz w:val="20"/>
          <w:szCs w:val="20"/>
        </w:rPr>
        <w:t xml:space="preserve">A la hora indicada, traslado al aeropuerto para tomar su vuelo hacia su siguiente destino. Llegada al aeropuerto de Bangkok y encuentro con nuestro guía de habla hispana quien los estará esperando para asistirlos con el traslado a su hotel. Realizar </w:t>
      </w:r>
      <w:proofErr w:type="gramStart"/>
      <w:r w:rsidRPr="00322675">
        <w:rPr>
          <w:rFonts w:ascii="Calibri" w:eastAsiaTheme="minorEastAsia" w:hAnsi="Calibri" w:cs="Calibri"/>
          <w:sz w:val="20"/>
          <w:szCs w:val="20"/>
        </w:rPr>
        <w:t xml:space="preserve">el </w:t>
      </w:r>
      <w:proofErr w:type="spellStart"/>
      <w:r w:rsidRPr="00322675">
        <w:rPr>
          <w:rFonts w:ascii="Calibri" w:eastAsiaTheme="minorEastAsia" w:hAnsi="Calibri" w:cs="Calibri"/>
          <w:sz w:val="20"/>
          <w:szCs w:val="20"/>
        </w:rPr>
        <w:t>check</w:t>
      </w:r>
      <w:proofErr w:type="spellEnd"/>
      <w:r w:rsidRPr="00322675">
        <w:rPr>
          <w:rFonts w:ascii="Calibri" w:eastAsiaTheme="minorEastAsia" w:hAnsi="Calibri" w:cs="Calibri"/>
          <w:sz w:val="20"/>
          <w:szCs w:val="20"/>
        </w:rPr>
        <w:t>-in</w:t>
      </w:r>
      <w:proofErr w:type="gramEnd"/>
      <w:r w:rsidRPr="00322675">
        <w:rPr>
          <w:rFonts w:ascii="Calibri" w:eastAsiaTheme="minorEastAsia" w:hAnsi="Calibri" w:cs="Calibri"/>
          <w:sz w:val="20"/>
          <w:szCs w:val="20"/>
        </w:rPr>
        <w:t xml:space="preserve"> según disponibilidad Resto del día libre a su disposición. </w:t>
      </w:r>
      <w:r w:rsidRPr="00322675">
        <w:rPr>
          <w:rFonts w:ascii="Calibri" w:eastAsiaTheme="minorEastAsia" w:hAnsi="Calibri" w:cs="Calibri"/>
          <w:b/>
          <w:bCs/>
          <w:sz w:val="20"/>
          <w:szCs w:val="20"/>
        </w:rPr>
        <w:t>Alojamiento</w:t>
      </w:r>
      <w:r w:rsidRPr="00322675">
        <w:rPr>
          <w:rFonts w:ascii="Calibri" w:eastAsiaTheme="minorEastAsia" w:hAnsi="Calibri" w:cs="Calibri"/>
          <w:sz w:val="20"/>
          <w:szCs w:val="20"/>
        </w:rPr>
        <w:t xml:space="preserve"> </w:t>
      </w:r>
    </w:p>
    <w:p w:rsidR="006C429B" w:rsidRPr="00322675" w:rsidRDefault="006C429B" w:rsidP="006C429B">
      <w:pPr>
        <w:rPr>
          <w:rFonts w:ascii="Calibri" w:hAnsi="Calibri" w:cs="Calibri"/>
          <w:b/>
          <w:bCs/>
          <w:sz w:val="20"/>
          <w:szCs w:val="20"/>
          <w:lang w:val="es-ES"/>
        </w:rPr>
      </w:pPr>
    </w:p>
    <w:p w:rsidR="006C429B" w:rsidRPr="00322675" w:rsidRDefault="006C429B" w:rsidP="006C429B">
      <w:pPr>
        <w:pStyle w:val="Textosinformato"/>
        <w:jc w:val="both"/>
        <w:rPr>
          <w:rFonts w:ascii="Calibri" w:hAnsi="Calibri" w:cs="Calibri"/>
          <w:b/>
          <w:bCs/>
          <w:sz w:val="20"/>
          <w:szCs w:val="20"/>
          <w:lang w:val="es-MX"/>
        </w:rPr>
      </w:pPr>
      <w:r w:rsidRPr="00322675">
        <w:rPr>
          <w:rFonts w:ascii="Calibri" w:hAnsi="Calibri" w:cs="Calibri"/>
          <w:b/>
          <w:bCs/>
          <w:sz w:val="20"/>
          <w:szCs w:val="20"/>
          <w:lang w:val="es-MX"/>
        </w:rPr>
        <w:t>23 ABRIL</w:t>
      </w:r>
    </w:p>
    <w:p w:rsidR="006C429B" w:rsidRPr="00CC3EF3" w:rsidRDefault="006C429B" w:rsidP="006C429B">
      <w:pPr>
        <w:pStyle w:val="Textosinformato"/>
        <w:jc w:val="both"/>
        <w:rPr>
          <w:rFonts w:ascii="Calibri" w:hAnsi="Calibri" w:cs="Calibri"/>
          <w:b/>
          <w:bCs/>
          <w:sz w:val="20"/>
          <w:szCs w:val="20"/>
          <w:lang w:val="nl-NL"/>
        </w:rPr>
      </w:pPr>
      <w:r w:rsidRPr="00CC3EF3">
        <w:rPr>
          <w:rFonts w:ascii="Calibri" w:hAnsi="Calibri" w:cs="Calibri"/>
          <w:b/>
          <w:bCs/>
          <w:sz w:val="20"/>
          <w:szCs w:val="20"/>
          <w:lang w:val="nl-NL"/>
        </w:rPr>
        <w:t xml:space="preserve">Bangkok </w:t>
      </w:r>
      <w:r w:rsidRPr="00CC3EF3">
        <w:rPr>
          <w:rFonts w:ascii="Calibri" w:hAnsi="Calibri" w:cs="Calibri"/>
          <w:b/>
          <w:bCs/>
          <w:color w:val="FF0000"/>
          <w:sz w:val="20"/>
          <w:szCs w:val="20"/>
          <w:lang w:val="nl-NL"/>
        </w:rPr>
        <w:t>(Wat Traimit,</w:t>
      </w:r>
      <w:r w:rsidRPr="00CC3EF3">
        <w:rPr>
          <w:rFonts w:ascii="Calibri" w:hAnsi="Calibri" w:cs="Calibri"/>
          <w:color w:val="FF0000"/>
          <w:sz w:val="20"/>
          <w:szCs w:val="20"/>
          <w:lang w:val="nl-NL"/>
        </w:rPr>
        <w:t xml:space="preserve"> </w:t>
      </w:r>
      <w:r w:rsidRPr="00CC3EF3">
        <w:rPr>
          <w:rFonts w:ascii="Calibri" w:hAnsi="Calibri" w:cs="Calibri"/>
          <w:b/>
          <w:bCs/>
          <w:color w:val="FF0000"/>
          <w:sz w:val="20"/>
          <w:szCs w:val="20"/>
          <w:lang w:val="nl-NL"/>
        </w:rPr>
        <w:t>Wat Pho,Gran Palacio)</w:t>
      </w:r>
    </w:p>
    <w:p w:rsidR="006C429B" w:rsidRPr="00322675" w:rsidRDefault="006C429B" w:rsidP="006C429B">
      <w:pPr>
        <w:jc w:val="both"/>
        <w:rPr>
          <w:rFonts w:ascii="Calibri" w:hAnsi="Calibri" w:cs="Calibri"/>
          <w:sz w:val="20"/>
          <w:szCs w:val="20"/>
          <w:lang w:val="es-MX"/>
        </w:rPr>
      </w:pPr>
      <w:r w:rsidRPr="00322675">
        <w:rPr>
          <w:rFonts w:ascii="Calibri" w:hAnsi="Calibri" w:cs="Calibri"/>
          <w:b/>
          <w:bCs/>
          <w:sz w:val="20"/>
          <w:szCs w:val="20"/>
          <w:lang w:val="es-MX"/>
        </w:rPr>
        <w:t xml:space="preserve">Desayuno, </w:t>
      </w:r>
      <w:r w:rsidRPr="00322675">
        <w:rPr>
          <w:rFonts w:ascii="Calibri" w:hAnsi="Calibri" w:cs="Calibri"/>
          <w:sz w:val="20"/>
          <w:szCs w:val="20"/>
          <w:lang w:val="es-MX"/>
        </w:rPr>
        <w:t xml:space="preserve">visita a tres de los templos budistas más inusuales empezando por </w:t>
      </w:r>
      <w:proofErr w:type="spellStart"/>
      <w:r w:rsidRPr="00322675">
        <w:rPr>
          <w:rFonts w:ascii="Calibri" w:hAnsi="Calibri" w:cs="Calibri"/>
          <w:sz w:val="20"/>
          <w:szCs w:val="20"/>
          <w:lang w:val="es-MX"/>
        </w:rPr>
        <w:t>Wat</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Traimit</w:t>
      </w:r>
      <w:proofErr w:type="spellEnd"/>
      <w:r w:rsidRPr="00322675">
        <w:rPr>
          <w:rFonts w:ascii="Calibri" w:hAnsi="Calibri" w:cs="Calibri"/>
          <w:sz w:val="20"/>
          <w:szCs w:val="20"/>
          <w:lang w:val="es-MX"/>
        </w:rPr>
        <w:t xml:space="preserve">. Situado en el extremo de Chinatown, en </w:t>
      </w:r>
      <w:proofErr w:type="spellStart"/>
      <w:r w:rsidRPr="00322675">
        <w:rPr>
          <w:rFonts w:ascii="Calibri" w:hAnsi="Calibri" w:cs="Calibri"/>
          <w:sz w:val="20"/>
          <w:szCs w:val="20"/>
          <w:lang w:val="es-MX"/>
        </w:rPr>
        <w:t>Yaowarat</w:t>
      </w:r>
      <w:proofErr w:type="spellEnd"/>
      <w:r w:rsidRPr="00322675">
        <w:rPr>
          <w:rFonts w:ascii="Calibri" w:hAnsi="Calibri" w:cs="Calibri"/>
          <w:sz w:val="20"/>
          <w:szCs w:val="20"/>
          <w:lang w:val="es-MX"/>
        </w:rPr>
        <w:t xml:space="preserve"> Road, cerca de la estación de tren </w:t>
      </w:r>
      <w:proofErr w:type="spellStart"/>
      <w:r w:rsidRPr="00322675">
        <w:rPr>
          <w:rFonts w:ascii="Calibri" w:hAnsi="Calibri" w:cs="Calibri"/>
          <w:sz w:val="20"/>
          <w:szCs w:val="20"/>
          <w:lang w:val="es-MX"/>
        </w:rPr>
        <w:t>Hualampong</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Wat</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Traimit</w:t>
      </w:r>
      <w:proofErr w:type="spellEnd"/>
      <w:r w:rsidRPr="00322675">
        <w:rPr>
          <w:rFonts w:ascii="Calibri" w:hAnsi="Calibri" w:cs="Calibri"/>
          <w:sz w:val="20"/>
          <w:szCs w:val="20"/>
          <w:lang w:val="es-MX"/>
        </w:rPr>
        <w:t xml:space="preserve"> alberga el Buda de oro macizo más grande del mundo, midiendo casi cinco metros de altura con un peso de cinco toneladas y media. Luego, la excursión continuará hacia </w:t>
      </w:r>
      <w:proofErr w:type="spellStart"/>
      <w:r w:rsidRPr="00322675">
        <w:rPr>
          <w:rFonts w:ascii="Calibri" w:hAnsi="Calibri" w:cs="Calibri"/>
          <w:sz w:val="20"/>
          <w:szCs w:val="20"/>
          <w:lang w:val="es-MX"/>
        </w:rPr>
        <w:t>Wat</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Pho</w:t>
      </w:r>
      <w:proofErr w:type="spellEnd"/>
      <w:r w:rsidRPr="00322675">
        <w:rPr>
          <w:rFonts w:ascii="Calibri" w:hAnsi="Calibri" w:cs="Calibri"/>
          <w:sz w:val="20"/>
          <w:szCs w:val="20"/>
          <w:lang w:val="es-MX"/>
        </w:rPr>
        <w:t xml:space="preserve">, el templo más grande de Bangkok, el templo del enorme Buda reclinado y los </w:t>
      </w:r>
      <w:proofErr w:type="spellStart"/>
      <w:r w:rsidRPr="00322675">
        <w:rPr>
          <w:rFonts w:ascii="Calibri" w:hAnsi="Calibri" w:cs="Calibri"/>
          <w:sz w:val="20"/>
          <w:szCs w:val="20"/>
          <w:lang w:val="es-MX"/>
        </w:rPr>
        <w:t>Chedis</w:t>
      </w:r>
      <w:proofErr w:type="spellEnd"/>
      <w:r w:rsidRPr="00322675">
        <w:rPr>
          <w:rFonts w:ascii="Calibri" w:hAnsi="Calibri" w:cs="Calibri"/>
          <w:sz w:val="20"/>
          <w:szCs w:val="20"/>
          <w:lang w:val="es-MX"/>
        </w:rPr>
        <w:t xml:space="preserve">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t>
      </w:r>
      <w:proofErr w:type="spellStart"/>
      <w:r w:rsidRPr="00322675">
        <w:rPr>
          <w:rFonts w:ascii="Calibri" w:hAnsi="Calibri" w:cs="Calibri"/>
          <w:sz w:val="20"/>
          <w:szCs w:val="20"/>
          <w:lang w:val="es-MX"/>
        </w:rPr>
        <w:t>Wat</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Phra</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Kaew</w:t>
      </w:r>
      <w:proofErr w:type="spellEnd"/>
      <w:r w:rsidRPr="00322675">
        <w:rPr>
          <w:rFonts w:ascii="Calibri" w:hAnsi="Calibri" w:cs="Calibri"/>
          <w:sz w:val="20"/>
          <w:szCs w:val="20"/>
          <w:lang w:val="es-MX"/>
        </w:rPr>
        <w:t xml:space="preserve"> o el Templo del Buda Esmeralda (oficialmente conocido como </w:t>
      </w:r>
      <w:proofErr w:type="spellStart"/>
      <w:r w:rsidRPr="00322675">
        <w:rPr>
          <w:rFonts w:ascii="Calibri" w:hAnsi="Calibri" w:cs="Calibri"/>
          <w:sz w:val="20"/>
          <w:szCs w:val="20"/>
          <w:lang w:val="es-MX"/>
        </w:rPr>
        <w:t>Wat</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Phra</w:t>
      </w:r>
      <w:proofErr w:type="spellEnd"/>
      <w:r w:rsidRPr="00322675">
        <w:rPr>
          <w:rFonts w:ascii="Calibri" w:hAnsi="Calibri" w:cs="Calibri"/>
          <w:sz w:val="20"/>
          <w:szCs w:val="20"/>
          <w:lang w:val="es-MX"/>
        </w:rPr>
        <w:t xml:space="preserve"> Sri </w:t>
      </w:r>
      <w:proofErr w:type="spellStart"/>
      <w:r w:rsidRPr="00322675">
        <w:rPr>
          <w:rFonts w:ascii="Calibri" w:hAnsi="Calibri" w:cs="Calibri"/>
          <w:sz w:val="20"/>
          <w:szCs w:val="20"/>
          <w:lang w:val="es-MX"/>
        </w:rPr>
        <w:t>Rattana</w:t>
      </w:r>
      <w:proofErr w:type="spellEnd"/>
      <w:r w:rsidRPr="00322675">
        <w:rPr>
          <w:rFonts w:ascii="Calibri" w:hAnsi="Calibri" w:cs="Calibri"/>
          <w:sz w:val="20"/>
          <w:szCs w:val="20"/>
          <w:lang w:val="es-MX"/>
        </w:rPr>
        <w:t xml:space="preserve"> </w:t>
      </w:r>
      <w:proofErr w:type="spellStart"/>
      <w:r w:rsidRPr="00322675">
        <w:rPr>
          <w:rFonts w:ascii="Calibri" w:hAnsi="Calibri" w:cs="Calibri"/>
          <w:sz w:val="20"/>
          <w:szCs w:val="20"/>
          <w:lang w:val="es-MX"/>
        </w:rPr>
        <w:t>Satsadaram</w:t>
      </w:r>
      <w:proofErr w:type="spellEnd"/>
      <w:r w:rsidRPr="00322675">
        <w:rPr>
          <w:rFonts w:ascii="Calibri" w:hAnsi="Calibri" w:cs="Calibri"/>
          <w:sz w:val="20"/>
          <w:szCs w:val="20"/>
          <w:lang w:val="es-MX"/>
        </w:rPr>
        <w:t xml:space="preserve">), considerado como el templo budista más importante de Tailandia, consagra la imagen de un muy reverenciado Buda meticulosamente tallado en un solo bloque de </w:t>
      </w:r>
      <w:proofErr w:type="spellStart"/>
      <w:proofErr w:type="gramStart"/>
      <w:r w:rsidRPr="00322675">
        <w:rPr>
          <w:rFonts w:ascii="Calibri" w:hAnsi="Calibri" w:cs="Calibri"/>
          <w:sz w:val="20"/>
          <w:szCs w:val="20"/>
          <w:lang w:val="es-MX"/>
        </w:rPr>
        <w:t>jade.Tarde</w:t>
      </w:r>
      <w:proofErr w:type="spellEnd"/>
      <w:proofErr w:type="gramEnd"/>
      <w:r w:rsidRPr="00322675">
        <w:rPr>
          <w:rFonts w:ascii="Calibri" w:hAnsi="Calibri" w:cs="Calibri"/>
          <w:sz w:val="20"/>
          <w:szCs w:val="20"/>
          <w:lang w:val="es-MX"/>
        </w:rPr>
        <w:t xml:space="preserve"> libre. </w:t>
      </w:r>
      <w:r w:rsidRPr="00322675">
        <w:rPr>
          <w:rFonts w:ascii="Calibri" w:hAnsi="Calibri" w:cs="Calibri"/>
          <w:b/>
          <w:bCs/>
          <w:sz w:val="20"/>
          <w:szCs w:val="20"/>
          <w:lang w:val="es-MX"/>
        </w:rPr>
        <w:t>Alojamiento.</w:t>
      </w:r>
    </w:p>
    <w:p w:rsidR="006C429B" w:rsidRPr="00322675" w:rsidRDefault="006C429B" w:rsidP="006C429B">
      <w:pPr>
        <w:rPr>
          <w:rFonts w:ascii="Calibri" w:hAnsi="Calibri" w:cs="Calibri"/>
          <w:b/>
          <w:bCs/>
          <w:sz w:val="20"/>
          <w:szCs w:val="20"/>
          <w:lang w:val="es-MX"/>
        </w:rPr>
      </w:pPr>
    </w:p>
    <w:p w:rsidR="006C429B" w:rsidRPr="00322675" w:rsidRDefault="006C429B" w:rsidP="006C429B">
      <w:pPr>
        <w:pStyle w:val="Textosinformato"/>
        <w:jc w:val="both"/>
        <w:rPr>
          <w:rFonts w:ascii="Calibri" w:hAnsi="Calibri" w:cs="Calibri"/>
          <w:b/>
          <w:bCs/>
          <w:sz w:val="20"/>
          <w:szCs w:val="20"/>
          <w:lang w:val="es-MX"/>
        </w:rPr>
      </w:pPr>
      <w:r w:rsidRPr="00322675">
        <w:rPr>
          <w:rFonts w:ascii="Calibri" w:hAnsi="Calibri" w:cs="Calibri"/>
          <w:b/>
          <w:bCs/>
          <w:sz w:val="20"/>
          <w:szCs w:val="20"/>
          <w:lang w:val="es-MX"/>
        </w:rPr>
        <w:t>24 ABRIL</w:t>
      </w:r>
    </w:p>
    <w:p w:rsidR="006C429B" w:rsidRPr="00322675" w:rsidRDefault="006C429B" w:rsidP="006C429B">
      <w:pPr>
        <w:rPr>
          <w:rFonts w:ascii="Calibri" w:hAnsi="Calibri" w:cs="Calibri"/>
          <w:b/>
          <w:bCs/>
          <w:sz w:val="20"/>
          <w:szCs w:val="20"/>
          <w:lang w:val="es-MX"/>
        </w:rPr>
      </w:pPr>
      <w:r w:rsidRPr="00322675">
        <w:rPr>
          <w:rFonts w:ascii="Calibri" w:hAnsi="Calibri" w:cs="Calibri"/>
          <w:b/>
          <w:bCs/>
          <w:sz w:val="20"/>
          <w:szCs w:val="20"/>
          <w:lang w:val="es-MX"/>
        </w:rPr>
        <w:t>Bangkok</w:t>
      </w:r>
    </w:p>
    <w:p w:rsidR="006C429B" w:rsidRPr="00322675" w:rsidRDefault="006C429B" w:rsidP="006C429B">
      <w:pPr>
        <w:rPr>
          <w:rFonts w:ascii="Calibri" w:hAnsi="Calibri" w:cs="Calibri"/>
          <w:sz w:val="20"/>
          <w:szCs w:val="20"/>
          <w:lang w:val="es-ES"/>
        </w:rPr>
      </w:pPr>
      <w:r w:rsidRPr="00322675">
        <w:rPr>
          <w:rFonts w:ascii="Calibri" w:hAnsi="Calibri" w:cs="Calibri"/>
          <w:b/>
          <w:bCs/>
          <w:sz w:val="20"/>
          <w:szCs w:val="20"/>
          <w:lang w:val="es-ES"/>
        </w:rPr>
        <w:t xml:space="preserve">Desayuno. </w:t>
      </w:r>
      <w:r w:rsidRPr="00322675">
        <w:rPr>
          <w:rFonts w:ascii="Calibri" w:hAnsi="Calibri" w:cs="Calibri"/>
          <w:sz w:val="20"/>
          <w:szCs w:val="20"/>
          <w:lang w:val="es-ES"/>
        </w:rPr>
        <w:t>tiempo a disposición. Traslado al aeropuerto para tomar vuelo.</w:t>
      </w:r>
    </w:p>
    <w:p w:rsidR="006C429B" w:rsidRPr="00322675" w:rsidRDefault="006C429B" w:rsidP="006C429B">
      <w:pPr>
        <w:autoSpaceDE w:val="0"/>
        <w:autoSpaceDN w:val="0"/>
        <w:adjustRightInd w:val="0"/>
        <w:rPr>
          <w:rFonts w:ascii="Calibri" w:hAnsi="Calibri" w:cs="Calibri"/>
          <w:b/>
          <w:bCs/>
          <w:sz w:val="20"/>
          <w:szCs w:val="20"/>
          <w:lang w:val="es-ES"/>
        </w:rPr>
      </w:pPr>
    </w:p>
    <w:p w:rsidR="002268D1" w:rsidRPr="00322675" w:rsidRDefault="002268D1" w:rsidP="006C429B">
      <w:pPr>
        <w:rPr>
          <w:rFonts w:ascii="Calibri" w:hAnsi="Calibri" w:cs="Calibri"/>
          <w:sz w:val="20"/>
          <w:szCs w:val="20"/>
          <w:lang w:val="es-ES"/>
        </w:rPr>
      </w:pPr>
    </w:p>
    <w:p w:rsidR="006C429B" w:rsidRPr="00322675" w:rsidRDefault="006C429B" w:rsidP="006C429B">
      <w:pPr>
        <w:rPr>
          <w:rFonts w:ascii="Calibri" w:hAnsi="Calibri" w:cs="Calibri"/>
          <w:sz w:val="20"/>
          <w:szCs w:val="20"/>
          <w:lang w:val="es-ES"/>
        </w:rPr>
      </w:pPr>
      <w:r w:rsidRPr="00322675">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2FC2CDED" wp14:editId="5F62C3F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429B" w:rsidRPr="00F74623" w:rsidRDefault="006C429B" w:rsidP="006C42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C2CDED" id="Rectángulo 4" o:spid="_x0000_s1026" style="position:absolute;margin-left:1.65pt;margin-top:.8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429B" w:rsidRPr="00F74623" w:rsidRDefault="006C429B" w:rsidP="006C429B">
                      <w:pPr>
                        <w:jc w:val="center"/>
                        <w:rPr>
                          <w:b/>
                          <w:i/>
                          <w:lang w:val="es-ES"/>
                        </w:rPr>
                      </w:pPr>
                      <w:r w:rsidRPr="00F74623">
                        <w:rPr>
                          <w:b/>
                          <w:i/>
                          <w:lang w:val="es-ES"/>
                        </w:rPr>
                        <w:t>JULIÁ TOURS INCLUYE:</w:t>
                      </w:r>
                    </w:p>
                  </w:txbxContent>
                </v:textbox>
                <w10:wrap type="square"/>
              </v:rect>
            </w:pict>
          </mc:Fallback>
        </mc:AlternateContent>
      </w:r>
    </w:p>
    <w:p w:rsidR="006C429B" w:rsidRPr="00322675" w:rsidRDefault="006C429B" w:rsidP="006C429B">
      <w:pPr>
        <w:rPr>
          <w:rFonts w:ascii="Calibri" w:hAnsi="Calibri" w:cs="Calibri"/>
          <w:sz w:val="20"/>
          <w:szCs w:val="20"/>
          <w:lang w:val="es-ES"/>
        </w:rPr>
      </w:pPr>
    </w:p>
    <w:p w:rsidR="006C429B" w:rsidRPr="00322675" w:rsidRDefault="006C429B" w:rsidP="006C429B">
      <w:pPr>
        <w:pStyle w:val="Prrafodelista"/>
        <w:numPr>
          <w:ilvl w:val="0"/>
          <w:numId w:val="1"/>
        </w:numPr>
        <w:tabs>
          <w:tab w:val="left" w:pos="851"/>
        </w:tabs>
        <w:ind w:left="851" w:hanging="284"/>
        <w:rPr>
          <w:rFonts w:ascii="Calibri" w:hAnsi="Calibri" w:cs="Calibri"/>
          <w:sz w:val="20"/>
          <w:szCs w:val="20"/>
        </w:rPr>
      </w:pPr>
      <w:r w:rsidRPr="00322675">
        <w:rPr>
          <w:rFonts w:ascii="Calibri" w:hAnsi="Calibri" w:cs="Calibri"/>
          <w:sz w:val="20"/>
          <w:szCs w:val="20"/>
        </w:rPr>
        <w:t>Vuelo Internacional MEX-DUBAÍ-BANGKOK-DUBAÍ-MEX</w:t>
      </w:r>
    </w:p>
    <w:p w:rsidR="006C429B" w:rsidRPr="00322675" w:rsidRDefault="006C429B" w:rsidP="006C429B">
      <w:pPr>
        <w:pStyle w:val="Prrafodelista"/>
        <w:numPr>
          <w:ilvl w:val="0"/>
          <w:numId w:val="1"/>
        </w:numPr>
        <w:tabs>
          <w:tab w:val="left" w:pos="851"/>
        </w:tabs>
        <w:ind w:left="851" w:hanging="284"/>
        <w:rPr>
          <w:rFonts w:ascii="Calibri" w:hAnsi="Calibri" w:cs="Calibri"/>
          <w:sz w:val="20"/>
          <w:szCs w:val="20"/>
        </w:rPr>
      </w:pPr>
      <w:r w:rsidRPr="00322675">
        <w:rPr>
          <w:rFonts w:ascii="Calibri" w:hAnsi="Calibri" w:cs="Calibri"/>
          <w:sz w:val="20"/>
          <w:szCs w:val="20"/>
        </w:rPr>
        <w:t>Alojamiento y alimentos (sin bebidas) como indicado en el itinerario</w:t>
      </w:r>
    </w:p>
    <w:p w:rsidR="006C429B" w:rsidRPr="00322675" w:rsidRDefault="006C429B" w:rsidP="006C429B">
      <w:pPr>
        <w:pStyle w:val="Prrafodelista"/>
        <w:numPr>
          <w:ilvl w:val="0"/>
          <w:numId w:val="1"/>
        </w:numPr>
        <w:tabs>
          <w:tab w:val="left" w:pos="851"/>
        </w:tabs>
        <w:ind w:left="851" w:hanging="284"/>
        <w:rPr>
          <w:rFonts w:ascii="Calibri" w:hAnsi="Calibri" w:cs="Calibri"/>
          <w:sz w:val="20"/>
          <w:szCs w:val="20"/>
        </w:rPr>
      </w:pPr>
      <w:r w:rsidRPr="00322675">
        <w:rPr>
          <w:rFonts w:ascii="Calibri" w:hAnsi="Calibri" w:cs="Calibri"/>
          <w:sz w:val="20"/>
          <w:szCs w:val="20"/>
        </w:rPr>
        <w:t>Traslados, visitas y excursiones con guía de habla hispana</w:t>
      </w:r>
    </w:p>
    <w:p w:rsidR="006C429B" w:rsidRPr="00322675" w:rsidRDefault="006C429B" w:rsidP="006C429B">
      <w:pPr>
        <w:pStyle w:val="Prrafodelista"/>
        <w:numPr>
          <w:ilvl w:val="0"/>
          <w:numId w:val="1"/>
        </w:numPr>
        <w:tabs>
          <w:tab w:val="left" w:pos="851"/>
        </w:tabs>
        <w:ind w:left="851" w:hanging="284"/>
        <w:rPr>
          <w:rFonts w:ascii="Calibri" w:hAnsi="Calibri" w:cs="Calibri"/>
          <w:sz w:val="20"/>
          <w:szCs w:val="20"/>
        </w:rPr>
      </w:pPr>
      <w:r w:rsidRPr="00322675">
        <w:rPr>
          <w:rFonts w:ascii="Calibri" w:hAnsi="Calibri" w:cs="Calibri"/>
          <w:sz w:val="20"/>
          <w:szCs w:val="20"/>
        </w:rPr>
        <w:t>Entradas a los sitios de interés durante las visitas y excursiones</w:t>
      </w:r>
    </w:p>
    <w:p w:rsidR="006C429B" w:rsidRPr="00322675" w:rsidRDefault="006C429B" w:rsidP="006C429B">
      <w:pPr>
        <w:pStyle w:val="Prrafodelista"/>
        <w:numPr>
          <w:ilvl w:val="0"/>
          <w:numId w:val="1"/>
        </w:numPr>
        <w:tabs>
          <w:tab w:val="left" w:pos="851"/>
        </w:tabs>
        <w:ind w:left="851" w:hanging="284"/>
        <w:rPr>
          <w:rFonts w:ascii="Calibri" w:hAnsi="Calibri" w:cs="Calibri"/>
          <w:sz w:val="20"/>
          <w:szCs w:val="20"/>
        </w:rPr>
      </w:pPr>
      <w:r w:rsidRPr="00322675">
        <w:rPr>
          <w:rFonts w:ascii="Calibri" w:hAnsi="Calibri" w:cs="Calibri"/>
          <w:sz w:val="20"/>
          <w:szCs w:val="20"/>
        </w:rPr>
        <w:t>Impuestos habitaciones, VAT y manejo de equipaje</w:t>
      </w:r>
    </w:p>
    <w:p w:rsidR="006C429B" w:rsidRPr="00AB31B4" w:rsidRDefault="006C429B" w:rsidP="006C429B">
      <w:pPr>
        <w:pStyle w:val="Prrafodelista"/>
        <w:numPr>
          <w:ilvl w:val="0"/>
          <w:numId w:val="1"/>
        </w:numPr>
        <w:tabs>
          <w:tab w:val="left" w:pos="851"/>
        </w:tabs>
        <w:ind w:left="851" w:hanging="284"/>
        <w:rPr>
          <w:rFonts w:ascii="Calibri" w:hAnsi="Calibri" w:cs="Calibri"/>
          <w:sz w:val="20"/>
          <w:szCs w:val="20"/>
        </w:rPr>
      </w:pPr>
      <w:r w:rsidRPr="00322675">
        <w:rPr>
          <w:rFonts w:ascii="Calibri" w:hAnsi="Calibri" w:cs="Calibri"/>
          <w:sz w:val="20"/>
          <w:szCs w:val="20"/>
        </w:rPr>
        <w:t>Seguro de asistencia básico</w:t>
      </w:r>
    </w:p>
    <w:p w:rsidR="006C429B" w:rsidRPr="00322675" w:rsidRDefault="006C429B" w:rsidP="006C429B">
      <w:pPr>
        <w:tabs>
          <w:tab w:val="left" w:pos="851"/>
        </w:tabs>
        <w:rPr>
          <w:rFonts w:ascii="Calibri" w:hAnsi="Calibri" w:cs="Calibri"/>
          <w:sz w:val="20"/>
          <w:szCs w:val="20"/>
        </w:rPr>
      </w:pPr>
    </w:p>
    <w:p w:rsidR="006C429B" w:rsidRPr="00322675" w:rsidRDefault="006C429B" w:rsidP="006C429B">
      <w:pPr>
        <w:tabs>
          <w:tab w:val="left" w:pos="851"/>
        </w:tabs>
        <w:rPr>
          <w:rFonts w:ascii="Calibri" w:hAnsi="Calibri" w:cs="Calibri"/>
          <w:b/>
          <w:bCs/>
          <w:sz w:val="20"/>
          <w:szCs w:val="20"/>
        </w:rPr>
      </w:pPr>
      <w:r w:rsidRPr="00322675">
        <w:rPr>
          <w:rFonts w:ascii="Calibri" w:hAnsi="Calibri" w:cs="Calibri"/>
          <w:b/>
          <w:bCs/>
          <w:sz w:val="20"/>
          <w:szCs w:val="20"/>
        </w:rPr>
        <w:t>NO Incluye</w:t>
      </w:r>
    </w:p>
    <w:p w:rsidR="006C429B" w:rsidRPr="00322675" w:rsidRDefault="006C429B" w:rsidP="006C429B">
      <w:pPr>
        <w:pStyle w:val="Prrafodelista"/>
        <w:numPr>
          <w:ilvl w:val="0"/>
          <w:numId w:val="1"/>
        </w:numPr>
        <w:tabs>
          <w:tab w:val="left" w:pos="851"/>
        </w:tabs>
        <w:ind w:left="1276" w:hanging="709"/>
        <w:rPr>
          <w:rFonts w:ascii="Calibri" w:hAnsi="Calibri" w:cs="Calibri"/>
          <w:sz w:val="20"/>
          <w:szCs w:val="20"/>
        </w:rPr>
      </w:pPr>
      <w:r w:rsidRPr="00322675">
        <w:rPr>
          <w:rFonts w:ascii="Calibri" w:hAnsi="Calibri" w:cs="Calibri"/>
          <w:sz w:val="20"/>
          <w:szCs w:val="20"/>
        </w:rPr>
        <w:t>Excursiones opcionales</w:t>
      </w:r>
    </w:p>
    <w:p w:rsidR="006C429B" w:rsidRPr="00322675" w:rsidRDefault="006C429B" w:rsidP="006C429B">
      <w:pPr>
        <w:pStyle w:val="Prrafodelista"/>
        <w:numPr>
          <w:ilvl w:val="0"/>
          <w:numId w:val="1"/>
        </w:numPr>
        <w:tabs>
          <w:tab w:val="left" w:pos="851"/>
        </w:tabs>
        <w:ind w:left="1276" w:hanging="709"/>
        <w:rPr>
          <w:rFonts w:ascii="Calibri" w:hAnsi="Calibri" w:cs="Calibri"/>
          <w:sz w:val="20"/>
          <w:szCs w:val="20"/>
        </w:rPr>
      </w:pPr>
      <w:r w:rsidRPr="00322675">
        <w:rPr>
          <w:rFonts w:ascii="Calibri" w:hAnsi="Calibri" w:cs="Calibri"/>
          <w:sz w:val="20"/>
          <w:szCs w:val="20"/>
        </w:rPr>
        <w:t>Bebidas en las comidas mencionadas</w:t>
      </w:r>
    </w:p>
    <w:p w:rsidR="006C429B" w:rsidRPr="00322675" w:rsidRDefault="006C429B" w:rsidP="006C429B">
      <w:pPr>
        <w:pStyle w:val="Prrafodelista"/>
        <w:numPr>
          <w:ilvl w:val="0"/>
          <w:numId w:val="1"/>
        </w:numPr>
        <w:tabs>
          <w:tab w:val="left" w:pos="851"/>
        </w:tabs>
        <w:ind w:left="1276" w:hanging="709"/>
        <w:rPr>
          <w:rFonts w:ascii="Calibri" w:hAnsi="Calibri" w:cs="Calibri"/>
          <w:sz w:val="20"/>
          <w:szCs w:val="20"/>
        </w:rPr>
      </w:pPr>
      <w:r w:rsidRPr="00322675">
        <w:rPr>
          <w:rFonts w:ascii="Calibri" w:hAnsi="Calibri" w:cs="Calibri"/>
          <w:sz w:val="20"/>
          <w:szCs w:val="20"/>
        </w:rPr>
        <w:t>Ningún servicio no especificado</w:t>
      </w:r>
    </w:p>
    <w:p w:rsidR="006C429B" w:rsidRPr="00322675" w:rsidRDefault="006C429B" w:rsidP="006C429B">
      <w:pPr>
        <w:pStyle w:val="Prrafodelista"/>
        <w:numPr>
          <w:ilvl w:val="0"/>
          <w:numId w:val="1"/>
        </w:numPr>
        <w:tabs>
          <w:tab w:val="left" w:pos="851"/>
        </w:tabs>
        <w:ind w:left="1276" w:hanging="709"/>
        <w:rPr>
          <w:rFonts w:ascii="Calibri" w:hAnsi="Calibri" w:cs="Calibri"/>
          <w:sz w:val="20"/>
          <w:szCs w:val="20"/>
        </w:rPr>
      </w:pPr>
      <w:r w:rsidRPr="00322675">
        <w:rPr>
          <w:rFonts w:ascii="Calibri" w:hAnsi="Calibri" w:cs="Calibri"/>
          <w:sz w:val="20"/>
          <w:szCs w:val="20"/>
        </w:rPr>
        <w:t>Gastos personales</w:t>
      </w:r>
    </w:p>
    <w:p w:rsidR="006C429B" w:rsidRPr="00322675" w:rsidRDefault="006C429B" w:rsidP="006C429B">
      <w:pPr>
        <w:pStyle w:val="Prrafodelista"/>
        <w:numPr>
          <w:ilvl w:val="0"/>
          <w:numId w:val="1"/>
        </w:numPr>
        <w:tabs>
          <w:tab w:val="left" w:pos="851"/>
        </w:tabs>
        <w:ind w:left="1276" w:hanging="709"/>
        <w:rPr>
          <w:rFonts w:ascii="Calibri" w:hAnsi="Calibri" w:cs="Calibri"/>
          <w:sz w:val="20"/>
          <w:szCs w:val="20"/>
        </w:rPr>
      </w:pPr>
      <w:r w:rsidRPr="00322675">
        <w:rPr>
          <w:rFonts w:ascii="Calibri" w:hAnsi="Calibri" w:cs="Calibri"/>
          <w:sz w:val="20"/>
          <w:szCs w:val="20"/>
        </w:rPr>
        <w:t>Propinas</w:t>
      </w:r>
    </w:p>
    <w:p w:rsidR="006C429B" w:rsidRPr="00322675" w:rsidRDefault="006C429B" w:rsidP="006C429B">
      <w:pPr>
        <w:rPr>
          <w:rFonts w:ascii="Calibri" w:eastAsia="Calibri" w:hAnsi="Calibri" w:cs="Calibri"/>
          <w:b/>
          <w:color w:val="000000" w:themeColor="text1"/>
          <w:sz w:val="20"/>
          <w:szCs w:val="20"/>
        </w:rPr>
      </w:pPr>
    </w:p>
    <w:tbl>
      <w:tblPr>
        <w:tblW w:w="7643" w:type="dxa"/>
        <w:jc w:val="center"/>
        <w:tblCellMar>
          <w:left w:w="70" w:type="dxa"/>
          <w:right w:w="70" w:type="dxa"/>
        </w:tblCellMar>
        <w:tblLook w:val="04A0" w:firstRow="1" w:lastRow="0" w:firstColumn="1" w:lastColumn="0" w:noHBand="0" w:noVBand="1"/>
      </w:tblPr>
      <w:tblGrid>
        <w:gridCol w:w="3312"/>
        <w:gridCol w:w="2005"/>
        <w:gridCol w:w="1256"/>
        <w:gridCol w:w="1070"/>
      </w:tblGrid>
      <w:tr w:rsidR="006C429B" w:rsidRPr="00322675" w:rsidTr="00AB31B4">
        <w:trPr>
          <w:trHeight w:val="242"/>
          <w:jc w:val="center"/>
        </w:trPr>
        <w:tc>
          <w:tcPr>
            <w:tcW w:w="7643" w:type="dxa"/>
            <w:gridSpan w:val="4"/>
            <w:tcBorders>
              <w:top w:val="nil"/>
              <w:left w:val="single" w:sz="8" w:space="0" w:color="auto"/>
              <w:bottom w:val="single" w:sz="4" w:space="0" w:color="auto"/>
              <w:right w:val="single" w:sz="8" w:space="0" w:color="000000"/>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 xml:space="preserve">TARIFA EN USD POR PERSONA </w:t>
            </w:r>
          </w:p>
        </w:tc>
      </w:tr>
      <w:tr w:rsidR="006C429B" w:rsidRPr="00322675" w:rsidTr="00AB31B4">
        <w:trPr>
          <w:trHeight w:val="242"/>
          <w:jc w:val="center"/>
        </w:trPr>
        <w:tc>
          <w:tcPr>
            <w:tcW w:w="7643"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6C429B" w:rsidRPr="00322675" w:rsidRDefault="006C429B" w:rsidP="00697914">
            <w:pPr>
              <w:rPr>
                <w:rFonts w:ascii="Calibri" w:eastAsia="Times New Roman" w:hAnsi="Calibri" w:cs="Calibri"/>
                <w:b/>
                <w:bCs/>
                <w:color w:val="000000"/>
                <w:sz w:val="20"/>
                <w:szCs w:val="20"/>
                <w:lang w:val="es-MX" w:eastAsia="es-MX"/>
              </w:rPr>
            </w:pPr>
            <w:r w:rsidRPr="00322675">
              <w:rPr>
                <w:rFonts w:ascii="Calibri" w:eastAsia="Times New Roman" w:hAnsi="Calibri" w:cs="Calibri"/>
                <w:b/>
                <w:bCs/>
                <w:color w:val="000000"/>
                <w:sz w:val="20"/>
                <w:szCs w:val="20"/>
                <w:lang w:val="es-MX" w:eastAsia="es-MX"/>
              </w:rPr>
              <w:t>SERVICIOS AEREOS Y TERRESTRES SIN IMPUESTOS</w:t>
            </w:r>
            <w:proofErr w:type="gramStart"/>
            <w:r w:rsidRPr="00322675">
              <w:rPr>
                <w:rFonts w:ascii="Calibri" w:eastAsia="Times New Roman" w:hAnsi="Calibri" w:cs="Calibri"/>
                <w:b/>
                <w:bCs/>
                <w:color w:val="000000"/>
                <w:sz w:val="20"/>
                <w:szCs w:val="20"/>
                <w:lang w:val="es-MX" w:eastAsia="es-MX"/>
              </w:rPr>
              <w:t xml:space="preserve">   (</w:t>
            </w:r>
            <w:proofErr w:type="gramEnd"/>
            <w:r w:rsidRPr="00322675">
              <w:rPr>
                <w:rFonts w:ascii="Calibri" w:eastAsia="Times New Roman" w:hAnsi="Calibri" w:cs="Calibri"/>
                <w:b/>
                <w:bCs/>
                <w:color w:val="000000"/>
                <w:sz w:val="20"/>
                <w:szCs w:val="20"/>
                <w:lang w:val="es-MX" w:eastAsia="es-MX"/>
              </w:rPr>
              <w:t xml:space="preserve">MÍNIMO 2 PASAJEROS) </w:t>
            </w:r>
          </w:p>
        </w:tc>
      </w:tr>
      <w:tr w:rsidR="006C429B" w:rsidRPr="00322675" w:rsidTr="00AB31B4">
        <w:trPr>
          <w:trHeight w:val="232"/>
          <w:jc w:val="center"/>
        </w:trPr>
        <w:tc>
          <w:tcPr>
            <w:tcW w:w="3312" w:type="dxa"/>
            <w:tcBorders>
              <w:top w:val="nil"/>
              <w:left w:val="single" w:sz="8" w:space="0" w:color="auto"/>
              <w:bottom w:val="nil"/>
              <w:right w:val="single" w:sz="4" w:space="0" w:color="auto"/>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15-abr</w:t>
            </w:r>
          </w:p>
        </w:tc>
        <w:tc>
          <w:tcPr>
            <w:tcW w:w="2005" w:type="dxa"/>
            <w:tcBorders>
              <w:top w:val="nil"/>
              <w:left w:val="nil"/>
              <w:bottom w:val="nil"/>
              <w:right w:val="single" w:sz="4" w:space="0" w:color="auto"/>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DOBLE/ TRIPLE</w:t>
            </w:r>
          </w:p>
        </w:tc>
        <w:tc>
          <w:tcPr>
            <w:tcW w:w="1256" w:type="dxa"/>
            <w:tcBorders>
              <w:top w:val="nil"/>
              <w:left w:val="nil"/>
              <w:bottom w:val="nil"/>
              <w:right w:val="single" w:sz="4" w:space="0" w:color="auto"/>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SENCILLA</w:t>
            </w:r>
          </w:p>
        </w:tc>
        <w:tc>
          <w:tcPr>
            <w:tcW w:w="1069" w:type="dxa"/>
            <w:tcBorders>
              <w:top w:val="nil"/>
              <w:left w:val="nil"/>
              <w:bottom w:val="nil"/>
              <w:right w:val="single" w:sz="8" w:space="0" w:color="auto"/>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MENOR</w:t>
            </w:r>
          </w:p>
        </w:tc>
      </w:tr>
      <w:tr w:rsidR="006C429B" w:rsidRPr="00322675" w:rsidTr="00AB31B4">
        <w:trPr>
          <w:trHeight w:val="232"/>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C429B" w:rsidRPr="00322675" w:rsidRDefault="006C429B" w:rsidP="00697914">
            <w:pPr>
              <w:rPr>
                <w:rFonts w:ascii="Calibri" w:eastAsia="Times New Roman" w:hAnsi="Calibri" w:cs="Calibri"/>
                <w:sz w:val="20"/>
                <w:szCs w:val="20"/>
                <w:lang w:val="es-MX" w:eastAsia="es-MX"/>
              </w:rPr>
            </w:pPr>
            <w:r w:rsidRPr="00322675">
              <w:rPr>
                <w:rFonts w:ascii="Calibri" w:eastAsia="Times New Roman" w:hAnsi="Calibri" w:cs="Calibri"/>
                <w:sz w:val="20"/>
                <w:szCs w:val="20"/>
                <w:lang w:val="es-MX" w:eastAsia="es-MX"/>
              </w:rPr>
              <w:t>PRIMERA</w:t>
            </w:r>
          </w:p>
        </w:tc>
        <w:tc>
          <w:tcPr>
            <w:tcW w:w="2005" w:type="dxa"/>
            <w:tcBorders>
              <w:top w:val="single" w:sz="4" w:space="0" w:color="auto"/>
              <w:left w:val="nil"/>
              <w:bottom w:val="single" w:sz="4" w:space="0" w:color="auto"/>
              <w:right w:val="single" w:sz="4" w:space="0" w:color="auto"/>
            </w:tcBorders>
            <w:shd w:val="clear" w:color="000000" w:fill="FFFFFF"/>
            <w:noWrap/>
            <w:vAlign w:val="bottom"/>
            <w:hideMark/>
          </w:tcPr>
          <w:p w:rsidR="006C429B" w:rsidRPr="00322675" w:rsidRDefault="006C429B" w:rsidP="00697914">
            <w:pPr>
              <w:jc w:val="center"/>
              <w:rPr>
                <w:rFonts w:ascii="Calibri" w:eastAsia="Times New Roman" w:hAnsi="Calibri" w:cs="Calibri"/>
                <w:sz w:val="20"/>
                <w:szCs w:val="20"/>
                <w:lang w:val="es-MX" w:eastAsia="es-MX"/>
              </w:rPr>
            </w:pPr>
            <w:r w:rsidRPr="00322675">
              <w:rPr>
                <w:rFonts w:ascii="Calibri" w:eastAsia="Times New Roman" w:hAnsi="Calibri" w:cs="Calibri"/>
                <w:sz w:val="20"/>
                <w:szCs w:val="20"/>
                <w:lang w:val="es-MX" w:eastAsia="es-MX"/>
              </w:rPr>
              <w:t>2068</w:t>
            </w:r>
          </w:p>
        </w:tc>
        <w:tc>
          <w:tcPr>
            <w:tcW w:w="1256" w:type="dxa"/>
            <w:tcBorders>
              <w:top w:val="single" w:sz="4" w:space="0" w:color="auto"/>
              <w:left w:val="nil"/>
              <w:bottom w:val="single" w:sz="4" w:space="0" w:color="auto"/>
              <w:right w:val="single" w:sz="4" w:space="0" w:color="auto"/>
            </w:tcBorders>
            <w:shd w:val="clear" w:color="000000" w:fill="FFFFFF"/>
            <w:noWrap/>
            <w:vAlign w:val="bottom"/>
            <w:hideMark/>
          </w:tcPr>
          <w:p w:rsidR="006C429B" w:rsidRPr="00322675" w:rsidRDefault="006C429B" w:rsidP="00697914">
            <w:pPr>
              <w:jc w:val="center"/>
              <w:rPr>
                <w:rFonts w:ascii="Calibri" w:eastAsia="Times New Roman" w:hAnsi="Calibri" w:cs="Calibri"/>
                <w:sz w:val="20"/>
                <w:szCs w:val="20"/>
                <w:lang w:val="es-MX" w:eastAsia="es-MX"/>
              </w:rPr>
            </w:pPr>
            <w:r w:rsidRPr="00322675">
              <w:rPr>
                <w:rFonts w:ascii="Calibri" w:eastAsia="Times New Roman" w:hAnsi="Calibri" w:cs="Calibri"/>
                <w:sz w:val="20"/>
                <w:szCs w:val="20"/>
                <w:lang w:val="es-MX" w:eastAsia="es-MX"/>
              </w:rPr>
              <w:t>2431</w:t>
            </w:r>
          </w:p>
        </w:tc>
        <w:tc>
          <w:tcPr>
            <w:tcW w:w="1069" w:type="dxa"/>
            <w:tcBorders>
              <w:top w:val="single" w:sz="4" w:space="0" w:color="auto"/>
              <w:left w:val="nil"/>
              <w:bottom w:val="single" w:sz="4" w:space="0" w:color="auto"/>
              <w:right w:val="single" w:sz="4" w:space="0" w:color="auto"/>
            </w:tcBorders>
            <w:shd w:val="clear" w:color="000000" w:fill="FFFFFF"/>
            <w:noWrap/>
            <w:vAlign w:val="bottom"/>
            <w:hideMark/>
          </w:tcPr>
          <w:p w:rsidR="006C429B" w:rsidRPr="00322675" w:rsidRDefault="006C429B" w:rsidP="00697914">
            <w:pPr>
              <w:jc w:val="center"/>
              <w:rPr>
                <w:rFonts w:ascii="Calibri" w:eastAsia="Times New Roman" w:hAnsi="Calibri" w:cs="Calibri"/>
                <w:sz w:val="20"/>
                <w:szCs w:val="20"/>
                <w:lang w:val="es-MX" w:eastAsia="es-MX"/>
              </w:rPr>
            </w:pPr>
            <w:r w:rsidRPr="00322675">
              <w:rPr>
                <w:rFonts w:ascii="Calibri" w:eastAsia="Times New Roman" w:hAnsi="Calibri" w:cs="Calibri"/>
                <w:sz w:val="20"/>
                <w:szCs w:val="20"/>
                <w:lang w:val="es-MX" w:eastAsia="es-MX"/>
              </w:rPr>
              <w:t>1848</w:t>
            </w:r>
          </w:p>
        </w:tc>
      </w:tr>
      <w:tr w:rsidR="006C429B" w:rsidRPr="00322675" w:rsidTr="00AB31B4">
        <w:trPr>
          <w:trHeight w:val="232"/>
          <w:jc w:val="center"/>
        </w:trPr>
        <w:tc>
          <w:tcPr>
            <w:tcW w:w="3312" w:type="dxa"/>
            <w:tcBorders>
              <w:top w:val="nil"/>
              <w:left w:val="single" w:sz="4" w:space="0" w:color="auto"/>
              <w:bottom w:val="single" w:sz="4" w:space="0" w:color="auto"/>
              <w:right w:val="single" w:sz="4" w:space="0" w:color="auto"/>
            </w:tcBorders>
            <w:shd w:val="clear" w:color="000000" w:fill="FFFFFF"/>
            <w:noWrap/>
            <w:vAlign w:val="bottom"/>
            <w:hideMark/>
          </w:tcPr>
          <w:p w:rsidR="006C429B" w:rsidRPr="00322675" w:rsidRDefault="006C429B" w:rsidP="00697914">
            <w:pPr>
              <w:rPr>
                <w:rFonts w:ascii="Calibri" w:eastAsia="Times New Roman" w:hAnsi="Calibri" w:cs="Calibri"/>
                <w:i/>
                <w:iCs/>
                <w:color w:val="FF0000"/>
                <w:sz w:val="20"/>
                <w:szCs w:val="20"/>
                <w:lang w:val="es-MX" w:eastAsia="es-MX"/>
              </w:rPr>
            </w:pPr>
            <w:r w:rsidRPr="00322675">
              <w:rPr>
                <w:rFonts w:ascii="Calibri" w:eastAsia="Times New Roman" w:hAnsi="Calibri" w:cs="Calibri"/>
                <w:i/>
                <w:iCs/>
                <w:color w:val="FF0000"/>
                <w:sz w:val="20"/>
                <w:szCs w:val="20"/>
                <w:lang w:val="es-MX" w:eastAsia="es-MX"/>
              </w:rPr>
              <w:t>Opcional Cenas día 02-05</w:t>
            </w:r>
          </w:p>
        </w:tc>
        <w:tc>
          <w:tcPr>
            <w:tcW w:w="433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6C429B" w:rsidRPr="00322675" w:rsidRDefault="006C429B" w:rsidP="00697914">
            <w:pPr>
              <w:jc w:val="center"/>
              <w:rPr>
                <w:rFonts w:ascii="Calibri" w:eastAsia="Times New Roman" w:hAnsi="Calibri" w:cs="Calibri"/>
                <w:i/>
                <w:iCs/>
                <w:color w:val="FF0000"/>
                <w:sz w:val="20"/>
                <w:szCs w:val="20"/>
                <w:lang w:val="es-MX" w:eastAsia="es-MX"/>
              </w:rPr>
            </w:pPr>
            <w:r w:rsidRPr="00322675">
              <w:rPr>
                <w:rFonts w:ascii="Calibri" w:eastAsia="Times New Roman" w:hAnsi="Calibri" w:cs="Calibri"/>
                <w:i/>
                <w:iCs/>
                <w:color w:val="FF0000"/>
                <w:sz w:val="20"/>
                <w:szCs w:val="20"/>
                <w:lang w:val="es-MX" w:eastAsia="es-MX"/>
              </w:rPr>
              <w:t>123</w:t>
            </w:r>
          </w:p>
        </w:tc>
      </w:tr>
      <w:tr w:rsidR="006C429B" w:rsidRPr="00322675" w:rsidTr="00AB31B4">
        <w:trPr>
          <w:trHeight w:val="242"/>
          <w:jc w:val="center"/>
        </w:trPr>
        <w:tc>
          <w:tcPr>
            <w:tcW w:w="3312" w:type="dxa"/>
            <w:tcBorders>
              <w:top w:val="nil"/>
              <w:left w:val="single" w:sz="4" w:space="0" w:color="auto"/>
              <w:bottom w:val="single" w:sz="4" w:space="0" w:color="auto"/>
              <w:right w:val="single" w:sz="4" w:space="0" w:color="auto"/>
            </w:tcBorders>
            <w:shd w:val="clear" w:color="000000" w:fill="FFFFFF"/>
            <w:noWrap/>
            <w:vAlign w:val="bottom"/>
            <w:hideMark/>
          </w:tcPr>
          <w:p w:rsidR="006C429B" w:rsidRPr="00322675" w:rsidRDefault="006C429B" w:rsidP="00697914">
            <w:pPr>
              <w:rPr>
                <w:rFonts w:ascii="Calibri" w:eastAsia="Times New Roman" w:hAnsi="Calibri" w:cs="Calibri"/>
                <w:b/>
                <w:bCs/>
                <w:i/>
                <w:iCs/>
                <w:color w:val="FF0000"/>
                <w:sz w:val="20"/>
                <w:szCs w:val="20"/>
                <w:lang w:val="es-MX" w:eastAsia="es-MX"/>
              </w:rPr>
            </w:pPr>
            <w:r w:rsidRPr="00322675">
              <w:rPr>
                <w:rFonts w:ascii="Calibri" w:eastAsia="Times New Roman" w:hAnsi="Calibri" w:cs="Calibri"/>
                <w:b/>
                <w:bCs/>
                <w:i/>
                <w:iCs/>
                <w:color w:val="FF0000"/>
                <w:sz w:val="20"/>
                <w:szCs w:val="20"/>
                <w:lang w:val="es-MX" w:eastAsia="es-MX"/>
              </w:rPr>
              <w:t>Impuestos</w:t>
            </w:r>
          </w:p>
        </w:tc>
        <w:tc>
          <w:tcPr>
            <w:tcW w:w="433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6C429B" w:rsidRPr="00322675" w:rsidRDefault="006C429B" w:rsidP="00697914">
            <w:pPr>
              <w:jc w:val="center"/>
              <w:rPr>
                <w:rFonts w:ascii="Calibri" w:eastAsia="Times New Roman" w:hAnsi="Calibri" w:cs="Calibri"/>
                <w:b/>
                <w:bCs/>
                <w:i/>
                <w:iCs/>
                <w:color w:val="FF0000"/>
                <w:sz w:val="20"/>
                <w:szCs w:val="20"/>
                <w:lang w:val="es-MX" w:eastAsia="es-MX"/>
              </w:rPr>
            </w:pPr>
            <w:r w:rsidRPr="00322675">
              <w:rPr>
                <w:rFonts w:ascii="Calibri" w:eastAsia="Times New Roman" w:hAnsi="Calibri" w:cs="Calibri"/>
                <w:b/>
                <w:bCs/>
                <w:i/>
                <w:iCs/>
                <w:color w:val="FF0000"/>
                <w:sz w:val="20"/>
                <w:szCs w:val="20"/>
                <w:lang w:val="es-MX" w:eastAsia="es-MX"/>
              </w:rPr>
              <w:t>999</w:t>
            </w:r>
          </w:p>
        </w:tc>
      </w:tr>
      <w:tr w:rsidR="006C429B" w:rsidRPr="00322675" w:rsidTr="00AB31B4">
        <w:trPr>
          <w:trHeight w:val="232"/>
          <w:jc w:val="center"/>
        </w:trPr>
        <w:tc>
          <w:tcPr>
            <w:tcW w:w="7643"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6C429B" w:rsidRPr="00322675" w:rsidRDefault="006C429B" w:rsidP="00697914">
            <w:pPr>
              <w:jc w:val="center"/>
              <w:rPr>
                <w:rFonts w:ascii="Calibri" w:eastAsia="Times New Roman" w:hAnsi="Calibri" w:cs="Calibri"/>
                <w:b/>
                <w:bCs/>
                <w:sz w:val="20"/>
                <w:szCs w:val="20"/>
                <w:lang w:val="es-MX" w:eastAsia="es-MX"/>
              </w:rPr>
            </w:pPr>
            <w:r w:rsidRPr="00322675">
              <w:rPr>
                <w:rFonts w:ascii="Calibri" w:eastAsia="Times New Roman" w:hAnsi="Calibri" w:cs="Calibri"/>
                <w:b/>
                <w:bCs/>
                <w:sz w:val="20"/>
                <w:szCs w:val="20"/>
                <w:lang w:val="es-MX" w:eastAsia="es-MX"/>
              </w:rPr>
              <w:t xml:space="preserve">TARIFAS SUJETAS A DISPONIBILIDAD Y CAMBIO SIN PREVIO AVISO </w:t>
            </w:r>
          </w:p>
        </w:tc>
      </w:tr>
      <w:tr w:rsidR="006C429B" w:rsidRPr="00322675" w:rsidTr="00AB31B4">
        <w:trPr>
          <w:trHeight w:val="242"/>
          <w:jc w:val="center"/>
        </w:trPr>
        <w:tc>
          <w:tcPr>
            <w:tcW w:w="7643"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C429B" w:rsidRPr="00322675" w:rsidRDefault="006C429B" w:rsidP="00697914">
            <w:pPr>
              <w:jc w:val="center"/>
              <w:rPr>
                <w:rFonts w:ascii="Calibri" w:eastAsia="Times New Roman" w:hAnsi="Calibri" w:cs="Calibri"/>
                <w:b/>
                <w:bCs/>
                <w:sz w:val="20"/>
                <w:szCs w:val="20"/>
                <w:lang w:val="es-MX" w:eastAsia="es-MX"/>
              </w:rPr>
            </w:pPr>
            <w:r w:rsidRPr="00322675">
              <w:rPr>
                <w:rFonts w:ascii="Calibri" w:eastAsia="Times New Roman" w:hAnsi="Calibri" w:cs="Calibri"/>
                <w:b/>
                <w:bCs/>
                <w:sz w:val="20"/>
                <w:szCs w:val="20"/>
                <w:lang w:val="es-MX" w:eastAsia="es-MX"/>
              </w:rPr>
              <w:t>CONSULTAR SUPLEMENTO PARA SEMANA SANTA, VERANO, NAVIDAD Y FIN DE AÑO</w:t>
            </w:r>
          </w:p>
        </w:tc>
      </w:tr>
    </w:tbl>
    <w:p w:rsidR="006C429B" w:rsidRPr="00322675" w:rsidRDefault="006C429B" w:rsidP="006C429B">
      <w:pPr>
        <w:rPr>
          <w:rFonts w:ascii="Calibri" w:eastAsia="Calibri" w:hAnsi="Calibri" w:cs="Calibri"/>
          <w:b/>
          <w:color w:val="000000" w:themeColor="text1"/>
          <w:sz w:val="20"/>
          <w:szCs w:val="20"/>
          <w:lang w:val="es-MX"/>
        </w:rPr>
      </w:pPr>
    </w:p>
    <w:tbl>
      <w:tblPr>
        <w:tblW w:w="5780" w:type="dxa"/>
        <w:jc w:val="center"/>
        <w:tblCellMar>
          <w:left w:w="70" w:type="dxa"/>
          <w:right w:w="70" w:type="dxa"/>
        </w:tblCellMar>
        <w:tblLook w:val="04A0" w:firstRow="1" w:lastRow="0" w:firstColumn="1" w:lastColumn="0" w:noHBand="0" w:noVBand="1"/>
      </w:tblPr>
      <w:tblGrid>
        <w:gridCol w:w="1079"/>
        <w:gridCol w:w="1218"/>
        <w:gridCol w:w="3483"/>
      </w:tblGrid>
      <w:tr w:rsidR="006C429B" w:rsidRPr="00322675" w:rsidTr="00697914">
        <w:trPr>
          <w:trHeight w:val="300"/>
          <w:jc w:val="center"/>
        </w:trPr>
        <w:tc>
          <w:tcPr>
            <w:tcW w:w="578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HOTELES PREVISTOS O SIMILARES</w:t>
            </w:r>
          </w:p>
        </w:tc>
      </w:tr>
      <w:tr w:rsidR="006C429B" w:rsidRPr="00322675" w:rsidTr="00697914">
        <w:trPr>
          <w:trHeight w:val="300"/>
          <w:jc w:val="center"/>
        </w:trPr>
        <w:tc>
          <w:tcPr>
            <w:tcW w:w="1079" w:type="dxa"/>
            <w:tcBorders>
              <w:top w:val="single" w:sz="8" w:space="0" w:color="auto"/>
              <w:left w:val="single" w:sz="8" w:space="0" w:color="auto"/>
              <w:bottom w:val="nil"/>
              <w:right w:val="single" w:sz="8" w:space="0" w:color="auto"/>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Categoría</w:t>
            </w:r>
          </w:p>
        </w:tc>
        <w:tc>
          <w:tcPr>
            <w:tcW w:w="1218" w:type="dxa"/>
            <w:tcBorders>
              <w:top w:val="single" w:sz="8" w:space="0" w:color="auto"/>
              <w:left w:val="nil"/>
              <w:bottom w:val="nil"/>
              <w:right w:val="single" w:sz="8" w:space="0" w:color="auto"/>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Ciudades</w:t>
            </w:r>
          </w:p>
        </w:tc>
        <w:tc>
          <w:tcPr>
            <w:tcW w:w="3483" w:type="dxa"/>
            <w:tcBorders>
              <w:top w:val="single" w:sz="8" w:space="0" w:color="auto"/>
              <w:left w:val="nil"/>
              <w:bottom w:val="nil"/>
              <w:right w:val="single" w:sz="8" w:space="0" w:color="auto"/>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Hotel</w:t>
            </w:r>
          </w:p>
        </w:tc>
      </w:tr>
      <w:tr w:rsidR="006C429B" w:rsidRPr="00CC3EF3" w:rsidTr="00697914">
        <w:trPr>
          <w:trHeight w:val="288"/>
          <w:jc w:val="center"/>
        </w:trPr>
        <w:tc>
          <w:tcPr>
            <w:tcW w:w="107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6C429B" w:rsidRPr="00322675" w:rsidRDefault="006C429B" w:rsidP="00697914">
            <w:pPr>
              <w:jc w:val="center"/>
              <w:rPr>
                <w:rFonts w:ascii="Calibri" w:eastAsia="Times New Roman" w:hAnsi="Calibri" w:cs="Calibri"/>
                <w:b/>
                <w:bCs/>
                <w:color w:val="000000"/>
                <w:sz w:val="20"/>
                <w:szCs w:val="20"/>
                <w:lang w:val="es-MX" w:eastAsia="es-MX"/>
              </w:rPr>
            </w:pPr>
            <w:r w:rsidRPr="00322675">
              <w:rPr>
                <w:rFonts w:ascii="Calibri" w:eastAsia="Times New Roman" w:hAnsi="Calibri" w:cs="Calibri"/>
                <w:b/>
                <w:bCs/>
                <w:color w:val="000000"/>
                <w:sz w:val="20"/>
                <w:szCs w:val="20"/>
                <w:lang w:val="es-MX" w:eastAsia="es-MX"/>
              </w:rPr>
              <w:t>PRIMERA</w:t>
            </w:r>
          </w:p>
        </w:tc>
        <w:tc>
          <w:tcPr>
            <w:tcW w:w="1218" w:type="dxa"/>
            <w:tcBorders>
              <w:top w:val="single" w:sz="8" w:space="0" w:color="auto"/>
              <w:left w:val="nil"/>
              <w:bottom w:val="single" w:sz="4" w:space="0" w:color="auto"/>
              <w:right w:val="single" w:sz="4" w:space="0" w:color="auto"/>
            </w:tcBorders>
            <w:shd w:val="clear" w:color="auto" w:fill="auto"/>
            <w:noWrap/>
            <w:vAlign w:val="center"/>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Bangkok</w:t>
            </w:r>
          </w:p>
        </w:tc>
        <w:tc>
          <w:tcPr>
            <w:tcW w:w="3483" w:type="dxa"/>
            <w:tcBorders>
              <w:top w:val="single" w:sz="8" w:space="0" w:color="auto"/>
              <w:left w:val="nil"/>
              <w:bottom w:val="single" w:sz="4" w:space="0" w:color="auto"/>
              <w:right w:val="single" w:sz="8" w:space="0" w:color="auto"/>
            </w:tcBorders>
            <w:shd w:val="clear" w:color="auto" w:fill="auto"/>
            <w:noWrap/>
            <w:vAlign w:val="center"/>
            <w:hideMark/>
          </w:tcPr>
          <w:p w:rsidR="006C429B" w:rsidRPr="00322675" w:rsidRDefault="006C429B" w:rsidP="00697914">
            <w:pPr>
              <w:rPr>
                <w:rFonts w:ascii="Calibri" w:eastAsia="Times New Roman" w:hAnsi="Calibri" w:cs="Calibri"/>
                <w:color w:val="000000"/>
                <w:sz w:val="20"/>
                <w:szCs w:val="20"/>
                <w:lang w:val="en-US" w:eastAsia="es-MX"/>
              </w:rPr>
            </w:pPr>
            <w:r w:rsidRPr="00322675">
              <w:rPr>
                <w:rFonts w:ascii="Calibri" w:eastAsia="Times New Roman" w:hAnsi="Calibri" w:cs="Calibri"/>
                <w:color w:val="000000"/>
                <w:sz w:val="20"/>
                <w:szCs w:val="20"/>
                <w:lang w:val="en-US" w:eastAsia="es-MX"/>
              </w:rPr>
              <w:t xml:space="preserve">Mandarin Hotel </w:t>
            </w:r>
            <w:proofErr w:type="gramStart"/>
            <w:r w:rsidRPr="00322675">
              <w:rPr>
                <w:rFonts w:ascii="Calibri" w:eastAsia="Times New Roman" w:hAnsi="Calibri" w:cs="Calibri"/>
                <w:color w:val="000000"/>
                <w:sz w:val="20"/>
                <w:szCs w:val="20"/>
                <w:lang w:val="en-US" w:eastAsia="es-MX"/>
              </w:rPr>
              <w:t>By</w:t>
            </w:r>
            <w:proofErr w:type="gramEnd"/>
            <w:r w:rsidRPr="00322675">
              <w:rPr>
                <w:rFonts w:ascii="Calibri" w:eastAsia="Times New Roman" w:hAnsi="Calibri" w:cs="Calibri"/>
                <w:color w:val="000000"/>
                <w:sz w:val="20"/>
                <w:szCs w:val="20"/>
                <w:lang w:val="en-US" w:eastAsia="es-MX"/>
              </w:rPr>
              <w:t xml:space="preserve"> Centre Point</w:t>
            </w:r>
          </w:p>
        </w:tc>
      </w:tr>
      <w:tr w:rsidR="006C429B" w:rsidRPr="00322675" w:rsidTr="00697914">
        <w:trPr>
          <w:trHeight w:val="288"/>
          <w:jc w:val="center"/>
        </w:trPr>
        <w:tc>
          <w:tcPr>
            <w:tcW w:w="1079" w:type="dxa"/>
            <w:vMerge/>
            <w:tcBorders>
              <w:top w:val="single" w:sz="8" w:space="0" w:color="auto"/>
              <w:left w:val="single" w:sz="8" w:space="0" w:color="auto"/>
              <w:bottom w:val="single" w:sz="8" w:space="0" w:color="000000"/>
              <w:right w:val="single" w:sz="4" w:space="0" w:color="auto"/>
            </w:tcBorders>
            <w:vAlign w:val="center"/>
            <w:hideMark/>
          </w:tcPr>
          <w:p w:rsidR="006C429B" w:rsidRPr="00322675" w:rsidRDefault="006C429B" w:rsidP="00697914">
            <w:pPr>
              <w:rPr>
                <w:rFonts w:ascii="Calibri" w:eastAsia="Times New Roman" w:hAnsi="Calibri" w:cs="Calibri"/>
                <w:b/>
                <w:bCs/>
                <w:color w:val="000000"/>
                <w:sz w:val="20"/>
                <w:szCs w:val="20"/>
                <w:lang w:val="en-US" w:eastAsia="es-MX"/>
              </w:rPr>
            </w:pPr>
          </w:p>
        </w:tc>
        <w:tc>
          <w:tcPr>
            <w:tcW w:w="1218" w:type="dxa"/>
            <w:tcBorders>
              <w:top w:val="nil"/>
              <w:left w:val="nil"/>
              <w:bottom w:val="single" w:sz="4" w:space="0" w:color="auto"/>
              <w:right w:val="single" w:sz="4" w:space="0" w:color="auto"/>
            </w:tcBorders>
            <w:shd w:val="clear" w:color="auto" w:fill="auto"/>
            <w:noWrap/>
            <w:vAlign w:val="center"/>
            <w:hideMark/>
          </w:tcPr>
          <w:p w:rsidR="006C429B" w:rsidRPr="00322675" w:rsidRDefault="006C429B" w:rsidP="00697914">
            <w:pPr>
              <w:rPr>
                <w:rFonts w:ascii="Calibri" w:eastAsia="Times New Roman" w:hAnsi="Calibri" w:cs="Calibri"/>
                <w:color w:val="000000"/>
                <w:sz w:val="20"/>
                <w:szCs w:val="20"/>
                <w:lang w:val="es-MX" w:eastAsia="es-MX"/>
              </w:rPr>
            </w:pPr>
            <w:proofErr w:type="spellStart"/>
            <w:r w:rsidRPr="00322675">
              <w:rPr>
                <w:rFonts w:ascii="Calibri" w:eastAsia="Times New Roman" w:hAnsi="Calibri" w:cs="Calibri"/>
                <w:color w:val="000000"/>
                <w:sz w:val="20"/>
                <w:szCs w:val="20"/>
                <w:lang w:val="es-MX" w:eastAsia="es-MX"/>
              </w:rPr>
              <w:t>Sukhothai</w:t>
            </w:r>
            <w:proofErr w:type="spellEnd"/>
          </w:p>
        </w:tc>
        <w:tc>
          <w:tcPr>
            <w:tcW w:w="3483" w:type="dxa"/>
            <w:tcBorders>
              <w:top w:val="nil"/>
              <w:left w:val="nil"/>
              <w:bottom w:val="single" w:sz="4" w:space="0" w:color="auto"/>
              <w:right w:val="single" w:sz="8" w:space="0" w:color="auto"/>
            </w:tcBorders>
            <w:shd w:val="clear" w:color="auto" w:fill="auto"/>
            <w:noWrap/>
            <w:vAlign w:val="center"/>
            <w:hideMark/>
          </w:tcPr>
          <w:p w:rsidR="006C429B" w:rsidRPr="00322675" w:rsidRDefault="006C429B" w:rsidP="00697914">
            <w:pPr>
              <w:rPr>
                <w:rFonts w:ascii="Calibri" w:eastAsia="Times New Roman" w:hAnsi="Calibri" w:cs="Calibri"/>
                <w:color w:val="000000"/>
                <w:sz w:val="20"/>
                <w:szCs w:val="20"/>
                <w:lang w:val="es-MX" w:eastAsia="es-MX"/>
              </w:rPr>
            </w:pPr>
            <w:proofErr w:type="spellStart"/>
            <w:r w:rsidRPr="00322675">
              <w:rPr>
                <w:rFonts w:ascii="Calibri" w:eastAsia="Times New Roman" w:hAnsi="Calibri" w:cs="Calibri"/>
                <w:color w:val="000000"/>
                <w:sz w:val="20"/>
                <w:szCs w:val="20"/>
                <w:lang w:val="es-MX" w:eastAsia="es-MX"/>
              </w:rPr>
              <w:t>Sukhothai</w:t>
            </w:r>
            <w:proofErr w:type="spellEnd"/>
            <w:r w:rsidRPr="00322675">
              <w:rPr>
                <w:rFonts w:ascii="Calibri" w:eastAsia="Times New Roman" w:hAnsi="Calibri" w:cs="Calibri"/>
                <w:color w:val="000000"/>
                <w:sz w:val="20"/>
                <w:szCs w:val="20"/>
                <w:lang w:val="es-MX" w:eastAsia="es-MX"/>
              </w:rPr>
              <w:t xml:space="preserve"> </w:t>
            </w:r>
            <w:proofErr w:type="spellStart"/>
            <w:r w:rsidRPr="00322675">
              <w:rPr>
                <w:rFonts w:ascii="Calibri" w:eastAsia="Times New Roman" w:hAnsi="Calibri" w:cs="Calibri"/>
                <w:color w:val="000000"/>
                <w:sz w:val="20"/>
                <w:szCs w:val="20"/>
                <w:lang w:val="es-MX" w:eastAsia="es-MX"/>
              </w:rPr>
              <w:t>Treasure</w:t>
            </w:r>
            <w:proofErr w:type="spellEnd"/>
            <w:r w:rsidRPr="00322675">
              <w:rPr>
                <w:rFonts w:ascii="Calibri" w:eastAsia="Times New Roman" w:hAnsi="Calibri" w:cs="Calibri"/>
                <w:color w:val="000000"/>
                <w:sz w:val="20"/>
                <w:szCs w:val="20"/>
                <w:lang w:val="es-MX" w:eastAsia="es-MX"/>
              </w:rPr>
              <w:t xml:space="preserve"> Resort</w:t>
            </w:r>
          </w:p>
        </w:tc>
      </w:tr>
      <w:tr w:rsidR="006C429B" w:rsidRPr="00322675" w:rsidTr="00697914">
        <w:trPr>
          <w:trHeight w:val="288"/>
          <w:jc w:val="center"/>
        </w:trPr>
        <w:tc>
          <w:tcPr>
            <w:tcW w:w="1079" w:type="dxa"/>
            <w:vMerge/>
            <w:tcBorders>
              <w:top w:val="single" w:sz="8" w:space="0" w:color="auto"/>
              <w:left w:val="single" w:sz="8" w:space="0" w:color="auto"/>
              <w:bottom w:val="single" w:sz="8" w:space="0" w:color="000000"/>
              <w:right w:val="single" w:sz="4" w:space="0" w:color="auto"/>
            </w:tcBorders>
            <w:vAlign w:val="center"/>
            <w:hideMark/>
          </w:tcPr>
          <w:p w:rsidR="006C429B" w:rsidRPr="00322675" w:rsidRDefault="006C429B" w:rsidP="00697914">
            <w:pPr>
              <w:rPr>
                <w:rFonts w:ascii="Calibri" w:eastAsia="Times New Roman" w:hAnsi="Calibri" w:cs="Calibri"/>
                <w:b/>
                <w:bCs/>
                <w:color w:val="000000"/>
                <w:sz w:val="20"/>
                <w:szCs w:val="20"/>
                <w:lang w:val="es-MX" w:eastAsia="es-MX"/>
              </w:rPr>
            </w:pPr>
          </w:p>
        </w:tc>
        <w:tc>
          <w:tcPr>
            <w:tcW w:w="1218"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Chiang Rai</w:t>
            </w:r>
          </w:p>
        </w:tc>
        <w:tc>
          <w:tcPr>
            <w:tcW w:w="3483" w:type="dxa"/>
            <w:tcBorders>
              <w:top w:val="nil"/>
              <w:left w:val="nil"/>
              <w:bottom w:val="single" w:sz="4" w:space="0" w:color="auto"/>
              <w:right w:val="single" w:sz="8" w:space="0" w:color="auto"/>
            </w:tcBorders>
            <w:shd w:val="clear" w:color="auto" w:fill="auto"/>
            <w:noWrap/>
            <w:vAlign w:val="center"/>
            <w:hideMark/>
          </w:tcPr>
          <w:p w:rsidR="006C429B" w:rsidRPr="00322675" w:rsidRDefault="006C429B" w:rsidP="00697914">
            <w:pPr>
              <w:rPr>
                <w:rFonts w:ascii="Calibri" w:eastAsia="Times New Roman" w:hAnsi="Calibri" w:cs="Calibri"/>
                <w:color w:val="000000"/>
                <w:sz w:val="20"/>
                <w:szCs w:val="20"/>
                <w:lang w:val="es-MX" w:eastAsia="es-MX"/>
              </w:rPr>
            </w:pPr>
            <w:proofErr w:type="spellStart"/>
            <w:r w:rsidRPr="00322675">
              <w:rPr>
                <w:rFonts w:ascii="Calibri" w:eastAsia="Times New Roman" w:hAnsi="Calibri" w:cs="Calibri"/>
                <w:color w:val="000000"/>
                <w:sz w:val="20"/>
                <w:szCs w:val="20"/>
                <w:lang w:val="es-MX" w:eastAsia="es-MX"/>
              </w:rPr>
              <w:t>Laluna</w:t>
            </w:r>
            <w:proofErr w:type="spellEnd"/>
            <w:r w:rsidRPr="00322675">
              <w:rPr>
                <w:rFonts w:ascii="Calibri" w:eastAsia="Times New Roman" w:hAnsi="Calibri" w:cs="Calibri"/>
                <w:color w:val="000000"/>
                <w:sz w:val="20"/>
                <w:szCs w:val="20"/>
                <w:lang w:val="es-MX" w:eastAsia="es-MX"/>
              </w:rPr>
              <w:t xml:space="preserve"> Hotel</w:t>
            </w:r>
          </w:p>
        </w:tc>
      </w:tr>
      <w:tr w:rsidR="006C429B" w:rsidRPr="00322675" w:rsidTr="00697914">
        <w:trPr>
          <w:trHeight w:val="300"/>
          <w:jc w:val="center"/>
        </w:trPr>
        <w:tc>
          <w:tcPr>
            <w:tcW w:w="1079" w:type="dxa"/>
            <w:vMerge/>
            <w:tcBorders>
              <w:top w:val="single" w:sz="8" w:space="0" w:color="auto"/>
              <w:left w:val="single" w:sz="8" w:space="0" w:color="auto"/>
              <w:bottom w:val="single" w:sz="8" w:space="0" w:color="000000"/>
              <w:right w:val="single" w:sz="4" w:space="0" w:color="auto"/>
            </w:tcBorders>
            <w:vAlign w:val="center"/>
            <w:hideMark/>
          </w:tcPr>
          <w:p w:rsidR="006C429B" w:rsidRPr="00322675" w:rsidRDefault="006C429B" w:rsidP="00697914">
            <w:pPr>
              <w:rPr>
                <w:rFonts w:ascii="Calibri" w:eastAsia="Times New Roman" w:hAnsi="Calibri" w:cs="Calibri"/>
                <w:b/>
                <w:bCs/>
                <w:color w:val="000000"/>
                <w:sz w:val="20"/>
                <w:szCs w:val="20"/>
                <w:lang w:val="es-MX" w:eastAsia="es-MX"/>
              </w:rPr>
            </w:pPr>
          </w:p>
        </w:tc>
        <w:tc>
          <w:tcPr>
            <w:tcW w:w="1218" w:type="dxa"/>
            <w:tcBorders>
              <w:top w:val="nil"/>
              <w:left w:val="nil"/>
              <w:bottom w:val="single" w:sz="8" w:space="0" w:color="auto"/>
              <w:right w:val="single" w:sz="4" w:space="0" w:color="auto"/>
            </w:tcBorders>
            <w:shd w:val="clear" w:color="auto" w:fill="auto"/>
            <w:noWrap/>
            <w:vAlign w:val="center"/>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Chiang Mai</w:t>
            </w:r>
          </w:p>
        </w:tc>
        <w:tc>
          <w:tcPr>
            <w:tcW w:w="3483" w:type="dxa"/>
            <w:tcBorders>
              <w:top w:val="nil"/>
              <w:left w:val="nil"/>
              <w:bottom w:val="single" w:sz="8" w:space="0" w:color="auto"/>
              <w:right w:val="single" w:sz="8" w:space="0" w:color="auto"/>
            </w:tcBorders>
            <w:shd w:val="clear" w:color="auto" w:fill="auto"/>
            <w:noWrap/>
            <w:vAlign w:val="center"/>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 xml:space="preserve">Ibis Chiang </w:t>
            </w:r>
            <w:proofErr w:type="spellStart"/>
            <w:r w:rsidRPr="00322675">
              <w:rPr>
                <w:rFonts w:ascii="Calibri" w:eastAsia="Times New Roman" w:hAnsi="Calibri" w:cs="Calibri"/>
                <w:color w:val="000000"/>
                <w:sz w:val="20"/>
                <w:szCs w:val="20"/>
                <w:lang w:val="es-MX" w:eastAsia="es-MX"/>
              </w:rPr>
              <w:t>Nimman</w:t>
            </w:r>
            <w:proofErr w:type="spellEnd"/>
            <w:r w:rsidRPr="00322675">
              <w:rPr>
                <w:rFonts w:ascii="Calibri" w:eastAsia="Times New Roman" w:hAnsi="Calibri" w:cs="Calibri"/>
                <w:color w:val="000000"/>
                <w:sz w:val="20"/>
                <w:szCs w:val="20"/>
                <w:lang w:val="es-MX" w:eastAsia="es-MX"/>
              </w:rPr>
              <w:t xml:space="preserve"> </w:t>
            </w:r>
            <w:proofErr w:type="spellStart"/>
            <w:r w:rsidRPr="00322675">
              <w:rPr>
                <w:rFonts w:ascii="Calibri" w:eastAsia="Times New Roman" w:hAnsi="Calibri" w:cs="Calibri"/>
                <w:color w:val="000000"/>
                <w:sz w:val="20"/>
                <w:szCs w:val="20"/>
                <w:lang w:val="es-MX" w:eastAsia="es-MX"/>
              </w:rPr>
              <w:t>Journeyhub</w:t>
            </w:r>
            <w:proofErr w:type="spellEnd"/>
          </w:p>
        </w:tc>
      </w:tr>
    </w:tbl>
    <w:p w:rsidR="006C429B" w:rsidRPr="00322675" w:rsidRDefault="006C429B" w:rsidP="006C429B">
      <w:pPr>
        <w:rPr>
          <w:rFonts w:ascii="Calibri" w:eastAsia="Calibri" w:hAnsi="Calibri" w:cs="Calibri"/>
          <w:b/>
          <w:color w:val="000000" w:themeColor="text1"/>
          <w:sz w:val="20"/>
          <w:szCs w:val="20"/>
        </w:rPr>
      </w:pPr>
    </w:p>
    <w:tbl>
      <w:tblPr>
        <w:tblW w:w="6511" w:type="dxa"/>
        <w:jc w:val="center"/>
        <w:tblCellMar>
          <w:left w:w="70" w:type="dxa"/>
          <w:right w:w="70" w:type="dxa"/>
        </w:tblCellMar>
        <w:tblLook w:val="04A0" w:firstRow="1" w:lastRow="0" w:firstColumn="1" w:lastColumn="0" w:noHBand="0" w:noVBand="1"/>
      </w:tblPr>
      <w:tblGrid>
        <w:gridCol w:w="1124"/>
        <w:gridCol w:w="993"/>
        <w:gridCol w:w="992"/>
        <w:gridCol w:w="1134"/>
        <w:gridCol w:w="1134"/>
        <w:gridCol w:w="1134"/>
      </w:tblGrid>
      <w:tr w:rsidR="006C429B" w:rsidRPr="00322675" w:rsidTr="00697914">
        <w:trPr>
          <w:trHeight w:val="313"/>
          <w:jc w:val="center"/>
        </w:trPr>
        <w:tc>
          <w:tcPr>
            <w:tcW w:w="1124" w:type="dxa"/>
            <w:tcBorders>
              <w:top w:val="single" w:sz="8" w:space="0" w:color="auto"/>
              <w:left w:val="single" w:sz="8" w:space="0" w:color="auto"/>
              <w:bottom w:val="single" w:sz="8" w:space="0" w:color="auto"/>
              <w:right w:val="nil"/>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 xml:space="preserve">VUELOS </w:t>
            </w:r>
          </w:p>
        </w:tc>
        <w:tc>
          <w:tcPr>
            <w:tcW w:w="993" w:type="dxa"/>
            <w:tcBorders>
              <w:top w:val="single" w:sz="8" w:space="0" w:color="auto"/>
              <w:left w:val="nil"/>
              <w:bottom w:val="single" w:sz="8" w:space="0" w:color="auto"/>
              <w:right w:val="nil"/>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 </w:t>
            </w:r>
          </w:p>
        </w:tc>
        <w:tc>
          <w:tcPr>
            <w:tcW w:w="992" w:type="dxa"/>
            <w:tcBorders>
              <w:top w:val="single" w:sz="8" w:space="0" w:color="auto"/>
              <w:left w:val="nil"/>
              <w:bottom w:val="single" w:sz="8" w:space="0" w:color="auto"/>
              <w:right w:val="nil"/>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 </w:t>
            </w:r>
          </w:p>
        </w:tc>
        <w:tc>
          <w:tcPr>
            <w:tcW w:w="1134" w:type="dxa"/>
            <w:tcBorders>
              <w:top w:val="single" w:sz="8" w:space="0" w:color="auto"/>
              <w:left w:val="nil"/>
              <w:bottom w:val="single" w:sz="8" w:space="0" w:color="auto"/>
              <w:right w:val="nil"/>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 </w:t>
            </w:r>
          </w:p>
        </w:tc>
        <w:tc>
          <w:tcPr>
            <w:tcW w:w="1134" w:type="dxa"/>
            <w:tcBorders>
              <w:top w:val="single" w:sz="8" w:space="0" w:color="auto"/>
              <w:left w:val="nil"/>
              <w:bottom w:val="single" w:sz="8" w:space="0" w:color="auto"/>
              <w:right w:val="nil"/>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 </w:t>
            </w:r>
          </w:p>
        </w:tc>
        <w:tc>
          <w:tcPr>
            <w:tcW w:w="1134" w:type="dxa"/>
            <w:tcBorders>
              <w:top w:val="single" w:sz="8" w:space="0" w:color="auto"/>
              <w:left w:val="nil"/>
              <w:bottom w:val="single" w:sz="8" w:space="0" w:color="auto"/>
              <w:right w:val="single" w:sz="8" w:space="0" w:color="auto"/>
            </w:tcBorders>
            <w:shd w:val="clear" w:color="000000" w:fill="000000"/>
            <w:noWrap/>
            <w:vAlign w:val="bottom"/>
            <w:hideMark/>
          </w:tcPr>
          <w:p w:rsidR="006C429B" w:rsidRPr="00322675" w:rsidRDefault="006C429B" w:rsidP="00697914">
            <w:pPr>
              <w:jc w:val="center"/>
              <w:rPr>
                <w:rFonts w:ascii="Calibri" w:eastAsia="Times New Roman" w:hAnsi="Calibri" w:cs="Calibri"/>
                <w:b/>
                <w:bCs/>
                <w:color w:val="FFFFFF"/>
                <w:sz w:val="20"/>
                <w:szCs w:val="20"/>
                <w:lang w:val="es-MX" w:eastAsia="es-MX"/>
              </w:rPr>
            </w:pPr>
            <w:r w:rsidRPr="00322675">
              <w:rPr>
                <w:rFonts w:ascii="Calibri" w:eastAsia="Times New Roman" w:hAnsi="Calibri" w:cs="Calibri"/>
                <w:b/>
                <w:bCs/>
                <w:color w:val="FFFFFF"/>
                <w:sz w:val="20"/>
                <w:szCs w:val="20"/>
                <w:lang w:val="es-MX" w:eastAsia="es-MX"/>
              </w:rPr>
              <w:t> </w:t>
            </w:r>
          </w:p>
        </w:tc>
      </w:tr>
      <w:tr w:rsidR="006C429B" w:rsidRPr="00322675" w:rsidTr="00697914">
        <w:trPr>
          <w:trHeight w:val="300"/>
          <w:jc w:val="center"/>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EK256</w:t>
            </w:r>
          </w:p>
        </w:tc>
        <w:tc>
          <w:tcPr>
            <w:tcW w:w="993"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jc w:val="right"/>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15-abr</w:t>
            </w:r>
          </w:p>
        </w:tc>
        <w:tc>
          <w:tcPr>
            <w:tcW w:w="992"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 xml:space="preserve">México </w:t>
            </w:r>
          </w:p>
        </w:tc>
        <w:tc>
          <w:tcPr>
            <w:tcW w:w="1134"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proofErr w:type="spellStart"/>
            <w:r w:rsidRPr="00322675">
              <w:rPr>
                <w:rFonts w:ascii="Calibri" w:eastAsia="Times New Roman" w:hAnsi="Calibri" w:cs="Calibri"/>
                <w:color w:val="000000"/>
                <w:sz w:val="20"/>
                <w:szCs w:val="20"/>
                <w:lang w:val="es-MX" w:eastAsia="es-MX"/>
              </w:rPr>
              <w:t>Dubai</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18:40hrs</w:t>
            </w:r>
          </w:p>
        </w:tc>
        <w:tc>
          <w:tcPr>
            <w:tcW w:w="1134" w:type="dxa"/>
            <w:tcBorders>
              <w:top w:val="nil"/>
              <w:left w:val="nil"/>
              <w:bottom w:val="single" w:sz="4" w:space="0" w:color="auto"/>
              <w:right w:val="single" w:sz="8"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00:15hrs</w:t>
            </w:r>
          </w:p>
        </w:tc>
      </w:tr>
      <w:tr w:rsidR="006C429B" w:rsidRPr="00322675" w:rsidTr="00697914">
        <w:trPr>
          <w:trHeight w:val="300"/>
          <w:jc w:val="center"/>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EK384</w:t>
            </w:r>
          </w:p>
        </w:tc>
        <w:tc>
          <w:tcPr>
            <w:tcW w:w="993"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jc w:val="right"/>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17-abr</w:t>
            </w:r>
          </w:p>
        </w:tc>
        <w:tc>
          <w:tcPr>
            <w:tcW w:w="992"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proofErr w:type="spellStart"/>
            <w:r w:rsidRPr="00322675">
              <w:rPr>
                <w:rFonts w:ascii="Calibri" w:eastAsia="Times New Roman" w:hAnsi="Calibri" w:cs="Calibri"/>
                <w:color w:val="000000"/>
                <w:sz w:val="20"/>
                <w:szCs w:val="20"/>
                <w:lang w:val="es-MX" w:eastAsia="es-MX"/>
              </w:rPr>
              <w:t>Dubai</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Bangkok</w:t>
            </w:r>
          </w:p>
        </w:tc>
        <w:tc>
          <w:tcPr>
            <w:tcW w:w="1134"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02:50hrs</w:t>
            </w:r>
          </w:p>
        </w:tc>
        <w:tc>
          <w:tcPr>
            <w:tcW w:w="1134" w:type="dxa"/>
            <w:tcBorders>
              <w:top w:val="nil"/>
              <w:left w:val="nil"/>
              <w:bottom w:val="single" w:sz="4" w:space="0" w:color="auto"/>
              <w:right w:val="single" w:sz="8"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 xml:space="preserve">12:15 </w:t>
            </w:r>
            <w:proofErr w:type="spellStart"/>
            <w:r w:rsidRPr="00322675">
              <w:rPr>
                <w:rFonts w:ascii="Calibri" w:eastAsia="Times New Roman" w:hAnsi="Calibri" w:cs="Calibri"/>
                <w:color w:val="000000"/>
                <w:sz w:val="20"/>
                <w:szCs w:val="20"/>
                <w:lang w:val="es-MX" w:eastAsia="es-MX"/>
              </w:rPr>
              <w:t>hrs</w:t>
            </w:r>
            <w:proofErr w:type="spellEnd"/>
          </w:p>
        </w:tc>
      </w:tr>
      <w:tr w:rsidR="006C429B" w:rsidRPr="00322675" w:rsidTr="00697914">
        <w:trPr>
          <w:trHeight w:val="300"/>
          <w:jc w:val="center"/>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EK373</w:t>
            </w:r>
          </w:p>
        </w:tc>
        <w:tc>
          <w:tcPr>
            <w:tcW w:w="993"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jc w:val="right"/>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24-abr</w:t>
            </w:r>
          </w:p>
        </w:tc>
        <w:tc>
          <w:tcPr>
            <w:tcW w:w="992"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Bangkok</w:t>
            </w:r>
          </w:p>
        </w:tc>
        <w:tc>
          <w:tcPr>
            <w:tcW w:w="1134"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proofErr w:type="spellStart"/>
            <w:r w:rsidRPr="00322675">
              <w:rPr>
                <w:rFonts w:ascii="Calibri" w:eastAsia="Times New Roman" w:hAnsi="Calibri" w:cs="Calibri"/>
                <w:color w:val="000000"/>
                <w:sz w:val="20"/>
                <w:szCs w:val="20"/>
                <w:lang w:val="es-MX" w:eastAsia="es-MX"/>
              </w:rPr>
              <w:t>Dubai</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21:00hrs</w:t>
            </w:r>
          </w:p>
        </w:tc>
        <w:tc>
          <w:tcPr>
            <w:tcW w:w="1134" w:type="dxa"/>
            <w:tcBorders>
              <w:top w:val="nil"/>
              <w:left w:val="nil"/>
              <w:bottom w:val="single" w:sz="4" w:space="0" w:color="auto"/>
              <w:right w:val="single" w:sz="8"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00:50hrs</w:t>
            </w:r>
          </w:p>
        </w:tc>
      </w:tr>
      <w:tr w:rsidR="006C429B" w:rsidRPr="00322675" w:rsidTr="00697914">
        <w:trPr>
          <w:trHeight w:val="313"/>
          <w:jc w:val="center"/>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EK255</w:t>
            </w:r>
          </w:p>
        </w:tc>
        <w:tc>
          <w:tcPr>
            <w:tcW w:w="993"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jc w:val="right"/>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25-abr</w:t>
            </w:r>
          </w:p>
        </w:tc>
        <w:tc>
          <w:tcPr>
            <w:tcW w:w="992"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proofErr w:type="spellStart"/>
            <w:r w:rsidRPr="00322675">
              <w:rPr>
                <w:rFonts w:ascii="Calibri" w:eastAsia="Times New Roman" w:hAnsi="Calibri" w:cs="Calibri"/>
                <w:color w:val="000000"/>
                <w:sz w:val="20"/>
                <w:szCs w:val="20"/>
                <w:lang w:val="es-MX" w:eastAsia="es-MX"/>
              </w:rPr>
              <w:t>Dubaí</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 xml:space="preserve">México </w:t>
            </w:r>
          </w:p>
        </w:tc>
        <w:tc>
          <w:tcPr>
            <w:tcW w:w="1134" w:type="dxa"/>
            <w:tcBorders>
              <w:top w:val="nil"/>
              <w:left w:val="nil"/>
              <w:bottom w:val="single" w:sz="4" w:space="0" w:color="auto"/>
              <w:right w:val="single" w:sz="4"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03:25hrs</w:t>
            </w:r>
          </w:p>
        </w:tc>
        <w:tc>
          <w:tcPr>
            <w:tcW w:w="1134" w:type="dxa"/>
            <w:tcBorders>
              <w:top w:val="nil"/>
              <w:left w:val="nil"/>
              <w:bottom w:val="single" w:sz="4" w:space="0" w:color="auto"/>
              <w:right w:val="single" w:sz="8" w:space="0" w:color="auto"/>
            </w:tcBorders>
            <w:shd w:val="clear" w:color="auto" w:fill="auto"/>
            <w:noWrap/>
            <w:vAlign w:val="bottom"/>
            <w:hideMark/>
          </w:tcPr>
          <w:p w:rsidR="006C429B" w:rsidRPr="00322675" w:rsidRDefault="006C429B" w:rsidP="00697914">
            <w:pPr>
              <w:rPr>
                <w:rFonts w:ascii="Calibri" w:eastAsia="Times New Roman" w:hAnsi="Calibri" w:cs="Calibri"/>
                <w:color w:val="000000"/>
                <w:sz w:val="20"/>
                <w:szCs w:val="20"/>
                <w:lang w:val="es-MX" w:eastAsia="es-MX"/>
              </w:rPr>
            </w:pPr>
            <w:r w:rsidRPr="00322675">
              <w:rPr>
                <w:rFonts w:ascii="Calibri" w:eastAsia="Times New Roman" w:hAnsi="Calibri" w:cs="Calibri"/>
                <w:color w:val="000000"/>
                <w:sz w:val="20"/>
                <w:szCs w:val="20"/>
                <w:lang w:val="es-MX" w:eastAsia="es-MX"/>
              </w:rPr>
              <w:t>15:05hrs</w:t>
            </w:r>
          </w:p>
        </w:tc>
      </w:tr>
      <w:tr w:rsidR="006C429B" w:rsidRPr="00322675" w:rsidTr="00697914">
        <w:trPr>
          <w:trHeight w:val="313"/>
          <w:jc w:val="center"/>
        </w:trPr>
        <w:tc>
          <w:tcPr>
            <w:tcW w:w="651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C429B" w:rsidRPr="00322675" w:rsidRDefault="006C429B" w:rsidP="00697914">
            <w:pPr>
              <w:jc w:val="center"/>
              <w:rPr>
                <w:rFonts w:ascii="Calibri" w:eastAsia="Times New Roman" w:hAnsi="Calibri" w:cs="Calibri"/>
                <w:b/>
                <w:bCs/>
                <w:color w:val="FF0000"/>
                <w:sz w:val="20"/>
                <w:szCs w:val="20"/>
                <w:lang w:val="es-MX" w:eastAsia="es-MX"/>
              </w:rPr>
            </w:pPr>
            <w:r w:rsidRPr="00322675">
              <w:rPr>
                <w:rFonts w:ascii="Calibri" w:eastAsia="Times New Roman" w:hAnsi="Calibri" w:cs="Calibri"/>
                <w:b/>
                <w:bCs/>
                <w:color w:val="FF0000"/>
                <w:sz w:val="20"/>
                <w:szCs w:val="20"/>
                <w:lang w:val="es-MX" w:eastAsia="es-MX"/>
              </w:rPr>
              <w:t xml:space="preserve">Vuelos confirmados, pueden sufrir alguna </w:t>
            </w:r>
            <w:proofErr w:type="spellStart"/>
            <w:r w:rsidRPr="00322675">
              <w:rPr>
                <w:rFonts w:ascii="Calibri" w:eastAsia="Times New Roman" w:hAnsi="Calibri" w:cs="Calibri"/>
                <w:b/>
                <w:bCs/>
                <w:color w:val="FF0000"/>
                <w:sz w:val="20"/>
                <w:szCs w:val="20"/>
                <w:lang w:val="es-MX" w:eastAsia="es-MX"/>
              </w:rPr>
              <w:t>variacion</w:t>
            </w:r>
            <w:proofErr w:type="spellEnd"/>
            <w:r w:rsidRPr="00322675">
              <w:rPr>
                <w:rFonts w:ascii="Calibri" w:eastAsia="Times New Roman" w:hAnsi="Calibri" w:cs="Calibri"/>
                <w:b/>
                <w:bCs/>
                <w:color w:val="FF0000"/>
                <w:sz w:val="20"/>
                <w:szCs w:val="20"/>
                <w:lang w:val="es-MX" w:eastAsia="es-MX"/>
              </w:rPr>
              <w:t xml:space="preserve"> de horario </w:t>
            </w:r>
          </w:p>
        </w:tc>
      </w:tr>
    </w:tbl>
    <w:p w:rsidR="006C429B" w:rsidRPr="00322675" w:rsidRDefault="006C429B" w:rsidP="006C429B">
      <w:pPr>
        <w:rPr>
          <w:rFonts w:ascii="Calibri" w:eastAsia="Calibri" w:hAnsi="Calibri" w:cs="Calibri"/>
          <w:b/>
          <w:color w:val="000000" w:themeColor="text1"/>
          <w:sz w:val="20"/>
          <w:szCs w:val="20"/>
          <w:lang w:val="es-MX"/>
        </w:rPr>
      </w:pPr>
    </w:p>
    <w:p w:rsidR="006C429B" w:rsidRPr="00322675" w:rsidRDefault="006C429B" w:rsidP="006C429B">
      <w:pPr>
        <w:rPr>
          <w:rFonts w:ascii="Calibri" w:eastAsia="Calibri" w:hAnsi="Calibri" w:cs="Calibri"/>
          <w:b/>
          <w:color w:val="000000" w:themeColor="text1"/>
          <w:sz w:val="20"/>
          <w:szCs w:val="20"/>
        </w:rPr>
      </w:pPr>
    </w:p>
    <w:p w:rsidR="006C429B" w:rsidRPr="00322675" w:rsidRDefault="006C429B" w:rsidP="006C429B">
      <w:pPr>
        <w:rPr>
          <w:rFonts w:ascii="Calibri" w:eastAsia="Calibri" w:hAnsi="Calibri" w:cs="Calibri"/>
          <w:b/>
          <w:color w:val="000000" w:themeColor="text1"/>
          <w:sz w:val="20"/>
          <w:szCs w:val="20"/>
        </w:rPr>
      </w:pPr>
      <w:r w:rsidRPr="00322675">
        <w:rPr>
          <w:rFonts w:ascii="Calibri" w:eastAsia="Calibri" w:hAnsi="Calibri" w:cs="Calibri"/>
          <w:b/>
          <w:color w:val="000000" w:themeColor="text1"/>
          <w:sz w:val="20"/>
          <w:szCs w:val="20"/>
        </w:rPr>
        <w:t>NOTAS IMPORTANTES:</w:t>
      </w:r>
    </w:p>
    <w:p w:rsidR="006C429B" w:rsidRPr="00322675" w:rsidRDefault="006C429B" w:rsidP="006C429B">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22675">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6C429B" w:rsidRPr="00322675" w:rsidRDefault="006C429B" w:rsidP="006C429B">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22675">
        <w:rPr>
          <w:rStyle w:val="Textoennegrita"/>
          <w:rFonts w:ascii="Calibri" w:hAnsi="Calibri" w:cs="Calibri"/>
          <w:sz w:val="20"/>
          <w:szCs w:val="20"/>
        </w:rPr>
        <w:t>El orden de los servicios podría variar según disponibilidad aérea y/o terrestre.</w:t>
      </w:r>
    </w:p>
    <w:p w:rsidR="006C429B" w:rsidRPr="00322675" w:rsidRDefault="006C429B" w:rsidP="006C429B">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22675">
        <w:rPr>
          <w:rStyle w:val="Textoennegrita"/>
          <w:rFonts w:ascii="Calibri" w:hAnsi="Calibri" w:cs="Calibri"/>
          <w:sz w:val="20"/>
          <w:szCs w:val="20"/>
        </w:rPr>
        <w:t xml:space="preserve">Recomendamos viajar bajo la cobertura de una póliza de Seguro más amplia. Su ejecutivo de </w:t>
      </w:r>
      <w:proofErr w:type="spellStart"/>
      <w:r w:rsidRPr="00322675">
        <w:rPr>
          <w:rStyle w:val="Textoennegrita"/>
          <w:rFonts w:ascii="Calibri" w:hAnsi="Calibri" w:cs="Calibri"/>
          <w:sz w:val="20"/>
          <w:szCs w:val="20"/>
        </w:rPr>
        <w:t>JuliàTours</w:t>
      </w:r>
      <w:proofErr w:type="spellEnd"/>
      <w:r w:rsidRPr="00322675">
        <w:rPr>
          <w:rStyle w:val="Textoennegrita"/>
          <w:rFonts w:ascii="Calibri" w:hAnsi="Calibri" w:cs="Calibri"/>
          <w:sz w:val="20"/>
          <w:szCs w:val="20"/>
        </w:rPr>
        <w:t xml:space="preserve"> puede informarle.  </w:t>
      </w:r>
    </w:p>
    <w:p w:rsidR="006C429B" w:rsidRPr="00322675" w:rsidRDefault="006C429B" w:rsidP="006C429B">
      <w:pPr>
        <w:pStyle w:val="Prrafodelista"/>
        <w:numPr>
          <w:ilvl w:val="0"/>
          <w:numId w:val="2"/>
        </w:numPr>
        <w:tabs>
          <w:tab w:val="left" w:pos="851"/>
        </w:tabs>
        <w:spacing w:after="160" w:line="259" w:lineRule="auto"/>
        <w:jc w:val="both"/>
        <w:rPr>
          <w:rFonts w:ascii="Calibri" w:hAnsi="Calibri" w:cs="Calibri"/>
          <w:sz w:val="20"/>
          <w:szCs w:val="20"/>
        </w:rPr>
      </w:pPr>
      <w:r w:rsidRPr="00322675">
        <w:rPr>
          <w:rFonts w:ascii="Calibri" w:hAnsi="Calibri" w:cs="Calibri"/>
          <w:sz w:val="20"/>
          <w:szCs w:val="20"/>
        </w:rPr>
        <w:t xml:space="preserve">Existen impuestos locales que se pagan directo en los aeropuertos, puede ser a la llegada o a la salida del destino. </w:t>
      </w:r>
    </w:p>
    <w:p w:rsidR="006C429B" w:rsidRPr="00322675" w:rsidRDefault="006C429B" w:rsidP="006C429B">
      <w:pPr>
        <w:pStyle w:val="Prrafodelista"/>
        <w:numPr>
          <w:ilvl w:val="0"/>
          <w:numId w:val="2"/>
        </w:numPr>
        <w:tabs>
          <w:tab w:val="left" w:pos="851"/>
        </w:tabs>
        <w:spacing w:after="160" w:line="259" w:lineRule="auto"/>
        <w:jc w:val="both"/>
        <w:rPr>
          <w:rFonts w:ascii="Calibri" w:hAnsi="Calibri" w:cs="Calibri"/>
          <w:sz w:val="20"/>
          <w:szCs w:val="20"/>
        </w:rPr>
      </w:pPr>
      <w:r w:rsidRPr="00322675">
        <w:rPr>
          <w:rFonts w:ascii="Calibri" w:hAnsi="Calibri" w:cs="Calibri"/>
          <w:sz w:val="20"/>
          <w:szCs w:val="20"/>
        </w:rPr>
        <w:t>Algunos hoteles cobran un resort fee que el pasajero deberá pagar en destino.</w:t>
      </w:r>
      <w:r w:rsidRPr="00322675">
        <w:rPr>
          <w:rFonts w:ascii="Calibri" w:hAnsi="Calibri" w:cs="Calibri"/>
          <w:sz w:val="20"/>
          <w:szCs w:val="20"/>
        </w:rPr>
        <w:br/>
        <w:t xml:space="preserve">El Horario estándar del </w:t>
      </w:r>
      <w:proofErr w:type="spellStart"/>
      <w:r w:rsidRPr="00322675">
        <w:rPr>
          <w:rFonts w:ascii="Calibri" w:hAnsi="Calibri" w:cs="Calibri"/>
          <w:sz w:val="20"/>
          <w:szCs w:val="20"/>
        </w:rPr>
        <w:t>Check</w:t>
      </w:r>
      <w:proofErr w:type="spellEnd"/>
      <w:r w:rsidRPr="00322675">
        <w:rPr>
          <w:rFonts w:ascii="Calibri" w:hAnsi="Calibri" w:cs="Calibri"/>
          <w:sz w:val="20"/>
          <w:szCs w:val="20"/>
        </w:rPr>
        <w:t xml:space="preserve"> in 15:00hrs y </w:t>
      </w:r>
      <w:proofErr w:type="gramStart"/>
      <w:r w:rsidRPr="00322675">
        <w:rPr>
          <w:rFonts w:ascii="Calibri" w:hAnsi="Calibri" w:cs="Calibri"/>
          <w:sz w:val="20"/>
          <w:szCs w:val="20"/>
        </w:rPr>
        <w:t xml:space="preserve">el </w:t>
      </w:r>
      <w:proofErr w:type="spellStart"/>
      <w:r w:rsidRPr="00322675">
        <w:rPr>
          <w:rFonts w:ascii="Calibri" w:hAnsi="Calibri" w:cs="Calibri"/>
          <w:sz w:val="20"/>
          <w:szCs w:val="20"/>
        </w:rPr>
        <w:t>Check</w:t>
      </w:r>
      <w:proofErr w:type="spellEnd"/>
      <w:r w:rsidRPr="00322675">
        <w:rPr>
          <w:rFonts w:ascii="Calibri" w:hAnsi="Calibri" w:cs="Calibri"/>
          <w:sz w:val="20"/>
          <w:szCs w:val="20"/>
        </w:rPr>
        <w:t xml:space="preserve"> </w:t>
      </w:r>
      <w:proofErr w:type="spellStart"/>
      <w:r w:rsidRPr="00322675">
        <w:rPr>
          <w:rFonts w:ascii="Calibri" w:hAnsi="Calibri" w:cs="Calibri"/>
          <w:sz w:val="20"/>
          <w:szCs w:val="20"/>
        </w:rPr>
        <w:t>Out</w:t>
      </w:r>
      <w:proofErr w:type="spellEnd"/>
      <w:proofErr w:type="gramEnd"/>
      <w:r w:rsidRPr="00322675">
        <w:rPr>
          <w:rFonts w:ascii="Calibri" w:hAnsi="Calibri" w:cs="Calibri"/>
          <w:sz w:val="20"/>
          <w:szCs w:val="20"/>
        </w:rPr>
        <w:t xml:space="preserve"> 11:00hrs.</w:t>
      </w:r>
    </w:p>
    <w:p w:rsidR="006C429B" w:rsidRPr="00322675" w:rsidRDefault="006C429B" w:rsidP="006C429B">
      <w:pPr>
        <w:pStyle w:val="Prrafodelista"/>
        <w:numPr>
          <w:ilvl w:val="0"/>
          <w:numId w:val="2"/>
        </w:numPr>
        <w:tabs>
          <w:tab w:val="left" w:pos="851"/>
        </w:tabs>
        <w:spacing w:after="160" w:line="259" w:lineRule="auto"/>
        <w:jc w:val="both"/>
        <w:rPr>
          <w:rFonts w:ascii="Calibri" w:hAnsi="Calibri" w:cs="Calibri"/>
          <w:sz w:val="20"/>
          <w:szCs w:val="20"/>
        </w:rPr>
      </w:pPr>
      <w:r w:rsidRPr="00322675">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6C429B" w:rsidRPr="00322675" w:rsidRDefault="006C429B" w:rsidP="006C429B">
      <w:pPr>
        <w:ind w:left="360"/>
        <w:rPr>
          <w:rFonts w:ascii="Calibri" w:hAnsi="Calibri" w:cs="Calibri"/>
          <w:sz w:val="20"/>
          <w:szCs w:val="20"/>
          <w:lang w:val="es-MX"/>
        </w:rPr>
      </w:pPr>
    </w:p>
    <w:p w:rsidR="006C429B" w:rsidRPr="00322675" w:rsidRDefault="006C429B" w:rsidP="006C429B">
      <w:pPr>
        <w:rPr>
          <w:rFonts w:ascii="Calibri" w:hAnsi="Calibri" w:cs="Calibri"/>
          <w:sz w:val="20"/>
          <w:szCs w:val="20"/>
          <w:lang w:val="es-MX"/>
        </w:rPr>
      </w:pPr>
    </w:p>
    <w:p w:rsidR="00794012" w:rsidRPr="00322675" w:rsidRDefault="00794012">
      <w:pPr>
        <w:rPr>
          <w:rFonts w:ascii="Calibri" w:hAnsi="Calibri" w:cs="Calibri"/>
          <w:sz w:val="20"/>
          <w:szCs w:val="20"/>
          <w:lang w:val="es-MX"/>
        </w:rPr>
      </w:pPr>
    </w:p>
    <w:sectPr w:rsidR="00794012" w:rsidRPr="00322675"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E1E99" w:rsidRDefault="007E1E99" w:rsidP="00F14741">
      <w:r>
        <w:separator/>
      </w:r>
    </w:p>
  </w:endnote>
  <w:endnote w:type="continuationSeparator" w:id="0">
    <w:p w:rsidR="007E1E99" w:rsidRDefault="007E1E9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59D59111">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02C1C"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E1E99" w:rsidRDefault="007E1E99" w:rsidP="00F14741">
      <w:r>
        <w:separator/>
      </w:r>
    </w:p>
  </w:footnote>
  <w:footnote w:type="continuationSeparator" w:id="0">
    <w:p w:rsidR="007E1E99" w:rsidRDefault="007E1E9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17B4CBF4">
          <wp:simplePos x="0" y="0"/>
          <wp:positionH relativeFrom="page">
            <wp:posOffset>11509</wp:posOffset>
          </wp:positionH>
          <wp:positionV relativeFrom="paragraph">
            <wp:posOffset>-440690</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0"/>
  </w:num>
  <w:num w:numId="2" w16cid:durableId="13192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1A39F5"/>
    <w:rsid w:val="00215FD3"/>
    <w:rsid w:val="002268D1"/>
    <w:rsid w:val="002B4F8F"/>
    <w:rsid w:val="00313D75"/>
    <w:rsid w:val="00322675"/>
    <w:rsid w:val="0038237E"/>
    <w:rsid w:val="003D5C2F"/>
    <w:rsid w:val="00454284"/>
    <w:rsid w:val="004642C2"/>
    <w:rsid w:val="004C4D7A"/>
    <w:rsid w:val="00584B96"/>
    <w:rsid w:val="005A78AF"/>
    <w:rsid w:val="006068C1"/>
    <w:rsid w:val="0065596E"/>
    <w:rsid w:val="006C429B"/>
    <w:rsid w:val="00794012"/>
    <w:rsid w:val="007E1E99"/>
    <w:rsid w:val="00A65C10"/>
    <w:rsid w:val="00AB31B4"/>
    <w:rsid w:val="00B80B7F"/>
    <w:rsid w:val="00B81E38"/>
    <w:rsid w:val="00B96AD6"/>
    <w:rsid w:val="00BA26F7"/>
    <w:rsid w:val="00CC3EF3"/>
    <w:rsid w:val="00D10510"/>
    <w:rsid w:val="00DE3011"/>
    <w:rsid w:val="00F147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1129</Words>
  <Characters>6212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2024-10-03T15:20:00Z</dcterms:created>
  <dcterms:modified xsi:type="dcterms:W3CDTF">2024-10-03T15:20:00Z</dcterms:modified>
</cp:coreProperties>
</file>