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C3054" w:rsidRPr="00CC3054" w:rsidRDefault="00CC3054" w:rsidP="00CC3054">
      <w:pPr>
        <w:jc w:val="center"/>
        <w:rPr>
          <w:rFonts w:ascii="Calibri" w:hAnsi="Calibri" w:cs="Calibri"/>
          <w:b/>
          <w:sz w:val="72"/>
          <w:szCs w:val="72"/>
          <w:lang w:val="es-ES"/>
        </w:rPr>
      </w:pPr>
      <w:r w:rsidRPr="00CC3054">
        <w:rPr>
          <w:rFonts w:ascii="Calibri" w:hAnsi="Calibri" w:cs="Calibri"/>
          <w:b/>
          <w:sz w:val="72"/>
          <w:szCs w:val="72"/>
          <w:lang w:val="es-ES"/>
        </w:rPr>
        <w:t>Egipto y Lago Nasser</w:t>
      </w:r>
    </w:p>
    <w:p w:rsidR="00CC3054" w:rsidRPr="00CC3054" w:rsidRDefault="00CC3054" w:rsidP="00CC3054">
      <w:pPr>
        <w:jc w:val="center"/>
        <w:rPr>
          <w:rFonts w:ascii="Calibri" w:hAnsi="Calibri" w:cs="Calibri"/>
          <w:b/>
          <w:sz w:val="32"/>
          <w:szCs w:val="32"/>
          <w:lang w:val="es-ES"/>
        </w:rPr>
      </w:pPr>
      <w:r w:rsidRPr="00CC3054">
        <w:rPr>
          <w:rFonts w:ascii="Calibri" w:hAnsi="Calibri" w:cs="Calibri"/>
          <w:b/>
          <w:sz w:val="32"/>
          <w:szCs w:val="32"/>
          <w:lang w:val="es-ES"/>
        </w:rPr>
        <w:t>12 días / 11 noches</w:t>
      </w:r>
    </w:p>
    <w:p w:rsidR="00CC3054" w:rsidRPr="00CC3054" w:rsidRDefault="00CC3054" w:rsidP="00CC3054">
      <w:pPr>
        <w:rPr>
          <w:rFonts w:ascii="Calibri" w:hAnsi="Calibri" w:cs="Calibri"/>
          <w:sz w:val="20"/>
          <w:szCs w:val="20"/>
          <w:lang w:val="es-ES"/>
        </w:rPr>
      </w:pPr>
    </w:p>
    <w:p w:rsidR="00CC3054" w:rsidRPr="00CC3054" w:rsidRDefault="00CC3054" w:rsidP="00CC3054">
      <w:pPr>
        <w:rPr>
          <w:rFonts w:ascii="Calibri" w:hAnsi="Calibri" w:cs="Calibri"/>
          <w:sz w:val="20"/>
          <w:szCs w:val="20"/>
          <w:lang w:val="es-ES"/>
        </w:rPr>
      </w:pPr>
      <w:r w:rsidRPr="00CC3054">
        <w:rPr>
          <w:rFonts w:ascii="Calibri" w:hAnsi="Calibri" w:cs="Calibri"/>
          <w:sz w:val="20"/>
          <w:szCs w:val="20"/>
          <w:lang w:val="es-ES"/>
        </w:rPr>
        <w:t xml:space="preserve">Llegadas: </w:t>
      </w:r>
      <w:proofErr w:type="gramStart"/>
      <w:r w:rsidRPr="00CC3054">
        <w:rPr>
          <w:rFonts w:ascii="Calibri" w:hAnsi="Calibri" w:cs="Calibri"/>
          <w:sz w:val="20"/>
          <w:szCs w:val="20"/>
          <w:lang w:val="es-ES"/>
        </w:rPr>
        <w:t>Sábados</w:t>
      </w:r>
      <w:proofErr w:type="gramEnd"/>
    </w:p>
    <w:p w:rsidR="00CC3054" w:rsidRPr="00CC3054" w:rsidRDefault="00CC3054" w:rsidP="00CC3054">
      <w:pPr>
        <w:rPr>
          <w:rFonts w:ascii="Calibri" w:hAnsi="Calibri" w:cs="Calibri"/>
          <w:sz w:val="20"/>
          <w:szCs w:val="20"/>
          <w:u w:val="single"/>
          <w:lang w:val="es-ES"/>
        </w:rPr>
      </w:pPr>
    </w:p>
    <w:p w:rsidR="00CC3054" w:rsidRPr="00CC3054" w:rsidRDefault="00CC3054" w:rsidP="00CC3054">
      <w:pPr>
        <w:rPr>
          <w:rFonts w:ascii="Calibri" w:eastAsia="Arial Unicode MS" w:hAnsi="Calibri" w:cs="Calibri"/>
          <w:b/>
          <w:bCs/>
          <w:iCs/>
          <w:sz w:val="20"/>
          <w:szCs w:val="20"/>
        </w:rPr>
      </w:pPr>
      <w:r w:rsidRPr="00CC3054">
        <w:rPr>
          <w:rFonts w:ascii="Calibri" w:eastAsia="Arial Unicode MS" w:hAnsi="Calibri" w:cs="Calibri"/>
          <w:b/>
          <w:bCs/>
          <w:iCs/>
          <w:sz w:val="20"/>
          <w:szCs w:val="20"/>
        </w:rPr>
        <w:t>Día 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iCs/>
          <w:sz w:val="20"/>
          <w:szCs w:val="20"/>
        </w:rPr>
        <w:t>Llegada, recepción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2.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Visita al Museo Egipcio, que permitirá familiarizarse con la historia de esta civilización a través de casi 5.000 años. Por la tarde, salida hacia </w:t>
      </w:r>
      <w:proofErr w:type="spellStart"/>
      <w:r w:rsidRPr="00CC3054">
        <w:rPr>
          <w:rFonts w:ascii="Calibri" w:eastAsia="Arial Unicode MS" w:hAnsi="Calibri" w:cs="Calibri"/>
          <w:iCs/>
          <w:sz w:val="20"/>
          <w:szCs w:val="20"/>
        </w:rPr>
        <w:t>Giza</w:t>
      </w:r>
      <w:proofErr w:type="spellEnd"/>
      <w:r w:rsidRPr="00CC3054">
        <w:rPr>
          <w:rFonts w:ascii="Calibri" w:eastAsia="Arial Unicode MS" w:hAnsi="Calibri" w:cs="Calibri"/>
          <w:iCs/>
          <w:sz w:val="20"/>
          <w:szCs w:val="20"/>
        </w:rPr>
        <w:t xml:space="preserve"> para visitar el complejo funerario formado por las Pirámides de Keops, </w:t>
      </w:r>
      <w:proofErr w:type="spellStart"/>
      <w:r w:rsidRPr="00CC3054">
        <w:rPr>
          <w:rFonts w:ascii="Calibri" w:eastAsia="Arial Unicode MS" w:hAnsi="Calibri" w:cs="Calibri"/>
          <w:iCs/>
          <w:sz w:val="20"/>
          <w:szCs w:val="20"/>
        </w:rPr>
        <w:t>Kefren</w:t>
      </w:r>
      <w:proofErr w:type="spellEnd"/>
      <w:r w:rsidRPr="00CC3054">
        <w:rPr>
          <w:rFonts w:ascii="Calibri" w:eastAsia="Arial Unicode MS" w:hAnsi="Calibri" w:cs="Calibri"/>
          <w:iCs/>
          <w:sz w:val="20"/>
          <w:szCs w:val="20"/>
        </w:rPr>
        <w:t xml:space="preserve"> y </w:t>
      </w:r>
      <w:proofErr w:type="spellStart"/>
      <w:r w:rsidRPr="00CC3054">
        <w:rPr>
          <w:rFonts w:ascii="Calibri" w:eastAsia="Arial Unicode MS" w:hAnsi="Calibri" w:cs="Calibri"/>
          <w:iCs/>
          <w:sz w:val="20"/>
          <w:szCs w:val="20"/>
        </w:rPr>
        <w:t>Micerinos</w:t>
      </w:r>
      <w:proofErr w:type="spellEnd"/>
      <w:r w:rsidRPr="00CC3054">
        <w:rPr>
          <w:rFonts w:ascii="Calibri" w:eastAsia="Arial Unicode MS" w:hAnsi="Calibri" w:cs="Calibri"/>
          <w:iCs/>
          <w:sz w:val="20"/>
          <w:szCs w:val="20"/>
        </w:rPr>
        <w:t xml:space="preserve">, faraones de la IV dinastía, y la Esfinge de </w:t>
      </w:r>
      <w:proofErr w:type="spellStart"/>
      <w:r w:rsidRPr="00CC3054">
        <w:rPr>
          <w:rFonts w:ascii="Calibri" w:eastAsia="Arial Unicode MS" w:hAnsi="Calibri" w:cs="Calibri"/>
          <w:iCs/>
          <w:sz w:val="20"/>
          <w:szCs w:val="20"/>
        </w:rPr>
        <w:t>Kefren</w:t>
      </w:r>
      <w:proofErr w:type="spellEnd"/>
      <w:r w:rsidRPr="00CC3054">
        <w:rPr>
          <w:rFonts w:ascii="Calibri" w:eastAsia="Arial Unicode MS" w:hAnsi="Calibri" w:cs="Calibri"/>
          <w:iCs/>
          <w:sz w:val="20"/>
          <w:szCs w:val="20"/>
        </w:rPr>
        <w:t>. (No incluida la entrada a ninguna Pirámide). Regreso a El Cairo.</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3. El Cairo – Luxor</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CC3054">
        <w:rPr>
          <w:rFonts w:ascii="Calibri" w:eastAsia="Arial Unicode MS" w:hAnsi="Calibri" w:cs="Calibri"/>
          <w:b/>
          <w:bCs/>
          <w:iCs/>
          <w:sz w:val="20"/>
          <w:szCs w:val="20"/>
        </w:rPr>
        <w:t>Cena y alojamiento a bordo.</w:t>
      </w:r>
      <w:r w:rsidRPr="00CC3054">
        <w:rPr>
          <w:rFonts w:ascii="Calibri" w:eastAsia="Arial Unicode MS" w:hAnsi="Calibri" w:cs="Calibri"/>
          <w:iCs/>
          <w:sz w:val="20"/>
          <w:szCs w:val="20"/>
        </w:rPr>
        <w:t xml:space="preserve"> Para realizar el cruce de la esclusa de </w:t>
      </w:r>
      <w:proofErr w:type="spellStart"/>
      <w:r w:rsidRPr="00CC3054">
        <w:rPr>
          <w:rFonts w:ascii="Calibri" w:eastAsia="Arial Unicode MS" w:hAnsi="Calibri" w:cs="Calibri"/>
          <w:iCs/>
          <w:sz w:val="20"/>
          <w:szCs w:val="20"/>
        </w:rPr>
        <w:t>Esna</w:t>
      </w:r>
      <w:proofErr w:type="spellEnd"/>
      <w:r w:rsidRPr="00CC3054">
        <w:rPr>
          <w:rFonts w:ascii="Calibri" w:eastAsia="Arial Unicode MS" w:hAnsi="Calibri" w:cs="Calibri"/>
          <w:iCs/>
          <w:sz w:val="20"/>
          <w:szCs w:val="20"/>
        </w:rPr>
        <w:t>, los barcos se organizan en turnos. Dependiendo de la hora de cruce de la esclusa, se podrán realizar parte de las visitas de Luxor este mismo día o bien al día siguiente.</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4. Luxor – </w:t>
      </w:r>
      <w:proofErr w:type="spellStart"/>
      <w:r w:rsidRPr="00CC3054">
        <w:rPr>
          <w:rFonts w:ascii="Calibri" w:eastAsia="Arial Unicode MS" w:hAnsi="Calibri" w:cs="Calibri"/>
          <w:b/>
          <w:bCs/>
          <w:iCs/>
          <w:sz w:val="20"/>
          <w:szCs w:val="20"/>
        </w:rPr>
        <w:t>Esna</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Edfu</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Desayuno</w:t>
      </w:r>
      <w:r w:rsidRPr="00CC3054">
        <w:rPr>
          <w:rFonts w:ascii="Calibri" w:eastAsia="Arial Unicode MS" w:hAnsi="Calibri" w:cs="Calibri"/>
          <w:iCs/>
          <w:sz w:val="20"/>
          <w:szCs w:val="20"/>
        </w:rPr>
        <w:t xml:space="preserve">. Por la mañana, aproximadamente a las 05:30 </w:t>
      </w:r>
      <w:proofErr w:type="spellStart"/>
      <w:r w:rsidRPr="00CC3054">
        <w:rPr>
          <w:rFonts w:ascii="Calibri" w:eastAsia="Arial Unicode MS" w:hAnsi="Calibri" w:cs="Calibri"/>
          <w:iCs/>
          <w:sz w:val="20"/>
          <w:szCs w:val="20"/>
        </w:rPr>
        <w:t>hrs</w:t>
      </w:r>
      <w:proofErr w:type="spellEnd"/>
      <w:r w:rsidRPr="00CC3054">
        <w:rPr>
          <w:rFonts w:ascii="Calibri" w:eastAsia="Arial Unicode MS" w:hAnsi="Calibri"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w:t>
      </w:r>
      <w:proofErr w:type="spellStart"/>
      <w:r w:rsidRPr="00CC3054">
        <w:rPr>
          <w:rFonts w:ascii="Calibri" w:eastAsia="Arial Unicode MS" w:hAnsi="Calibri" w:cs="Calibri"/>
          <w:iCs/>
          <w:sz w:val="20"/>
          <w:szCs w:val="20"/>
        </w:rPr>
        <w:t>Hatshepsut</w:t>
      </w:r>
      <w:proofErr w:type="spellEnd"/>
      <w:r w:rsidRPr="00CC3054">
        <w:rPr>
          <w:rFonts w:ascii="Calibri" w:eastAsia="Arial Unicode MS" w:hAnsi="Calibri" w:cs="Calibri"/>
          <w:iCs/>
          <w:sz w:val="20"/>
          <w:szCs w:val="20"/>
        </w:rPr>
        <w:t xml:space="preserve"> en </w:t>
      </w:r>
      <w:proofErr w:type="spellStart"/>
      <w:r w:rsidRPr="00CC3054">
        <w:rPr>
          <w:rFonts w:ascii="Calibri" w:eastAsia="Arial Unicode MS" w:hAnsi="Calibri" w:cs="Calibri"/>
          <w:iCs/>
          <w:sz w:val="20"/>
          <w:szCs w:val="20"/>
        </w:rPr>
        <w:t>Deir</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Bahari</w:t>
      </w:r>
      <w:proofErr w:type="spellEnd"/>
      <w:r w:rsidRPr="00CC3054">
        <w:rPr>
          <w:rFonts w:ascii="Calibri" w:eastAsia="Arial Unicode MS" w:hAnsi="Calibri" w:cs="Calibri"/>
          <w:iCs/>
          <w:sz w:val="20"/>
          <w:szCs w:val="20"/>
        </w:rPr>
        <w:t xml:space="preserve"> y los Colosos de Memnón. </w:t>
      </w:r>
      <w:r w:rsidRPr="00CC3054">
        <w:rPr>
          <w:rFonts w:ascii="Calibri" w:eastAsia="Arial Unicode MS" w:hAnsi="Calibri" w:cs="Calibri"/>
          <w:b/>
          <w:bCs/>
          <w:iCs/>
          <w:sz w:val="20"/>
          <w:szCs w:val="20"/>
        </w:rPr>
        <w:t>Almuerzo.</w:t>
      </w:r>
      <w:r w:rsidRPr="00CC3054">
        <w:rPr>
          <w:rFonts w:ascii="Calibri" w:eastAsia="Arial Unicode MS" w:hAnsi="Calibri" w:cs="Calibri"/>
          <w:iCs/>
          <w:sz w:val="20"/>
          <w:szCs w:val="20"/>
        </w:rPr>
        <w:t xml:space="preserve"> Después, visita el templo de Luxor, dedicado a </w:t>
      </w:r>
      <w:proofErr w:type="spellStart"/>
      <w:r w:rsidRPr="00CC3054">
        <w:rPr>
          <w:rFonts w:ascii="Calibri" w:eastAsia="Arial Unicode MS" w:hAnsi="Calibri" w:cs="Calibri"/>
          <w:iCs/>
          <w:sz w:val="20"/>
          <w:szCs w:val="20"/>
        </w:rPr>
        <w:t>Amon</w:t>
      </w:r>
      <w:proofErr w:type="spellEnd"/>
      <w:r w:rsidRPr="00CC3054">
        <w:rPr>
          <w:rFonts w:ascii="Calibri" w:eastAsia="Arial Unicode MS" w:hAnsi="Calibri" w:cs="Calibri"/>
          <w:iCs/>
          <w:sz w:val="20"/>
          <w:szCs w:val="20"/>
        </w:rPr>
        <w:t xml:space="preserve">-Ra, Mut y </w:t>
      </w:r>
      <w:proofErr w:type="spellStart"/>
      <w:r w:rsidRPr="00CC3054">
        <w:rPr>
          <w:rFonts w:ascii="Calibri" w:eastAsia="Arial Unicode MS" w:hAnsi="Calibri" w:cs="Calibri"/>
          <w:iCs/>
          <w:sz w:val="20"/>
          <w:szCs w:val="20"/>
        </w:rPr>
        <w:t>Khonsu</w:t>
      </w:r>
      <w:proofErr w:type="spellEnd"/>
      <w:r w:rsidRPr="00CC3054">
        <w:rPr>
          <w:rFonts w:ascii="Calibri" w:eastAsia="Arial Unicode MS" w:hAnsi="Calibri" w:cs="Calibri"/>
          <w:iCs/>
          <w:sz w:val="20"/>
          <w:szCs w:val="20"/>
        </w:rPr>
        <w:t xml:space="preserve"> y el templo de Karnak, inmenso complejo monumental. Regreso en autocar al barco,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5. </w:t>
      </w:r>
      <w:proofErr w:type="spellStart"/>
      <w:r w:rsidRPr="00CC3054">
        <w:rPr>
          <w:rFonts w:ascii="Calibri" w:eastAsia="Arial Unicode MS" w:hAnsi="Calibri" w:cs="Calibri"/>
          <w:b/>
          <w:bCs/>
          <w:iCs/>
          <w:sz w:val="20"/>
          <w:szCs w:val="20"/>
        </w:rPr>
        <w:t>Edfu</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Kom</w:t>
      </w:r>
      <w:proofErr w:type="spellEnd"/>
      <w:r w:rsidRPr="00CC3054">
        <w:rPr>
          <w:rFonts w:ascii="Calibri" w:eastAsia="Arial Unicode MS" w:hAnsi="Calibri" w:cs="Calibri"/>
          <w:b/>
          <w:bCs/>
          <w:iCs/>
          <w:sz w:val="20"/>
          <w:szCs w:val="20"/>
        </w:rPr>
        <w:t xml:space="preserve"> </w:t>
      </w:r>
      <w:proofErr w:type="spellStart"/>
      <w:r w:rsidRPr="00CC3054">
        <w:rPr>
          <w:rFonts w:ascii="Calibri" w:eastAsia="Arial Unicode MS" w:hAnsi="Calibri" w:cs="Calibri"/>
          <w:b/>
          <w:bCs/>
          <w:iCs/>
          <w:sz w:val="20"/>
          <w:szCs w:val="20"/>
        </w:rPr>
        <w:t>Ombo</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En </w:t>
      </w:r>
      <w:proofErr w:type="spellStart"/>
      <w:r w:rsidRPr="00CC3054">
        <w:rPr>
          <w:rFonts w:ascii="Calibri" w:eastAsia="Arial Unicode MS" w:hAnsi="Calibri" w:cs="Calibri"/>
          <w:iCs/>
          <w:sz w:val="20"/>
          <w:szCs w:val="20"/>
        </w:rPr>
        <w:t>Edfu</w:t>
      </w:r>
      <w:proofErr w:type="spellEnd"/>
      <w:r w:rsidRPr="00CC3054">
        <w:rPr>
          <w:rFonts w:ascii="Calibri" w:eastAsia="Arial Unicode MS" w:hAnsi="Calibri" w:cs="Calibri"/>
          <w:iCs/>
          <w:sz w:val="20"/>
          <w:szCs w:val="20"/>
        </w:rPr>
        <w:t xml:space="preserve">, visita el templo dedicado al dios Horus, perfectamente conservado. Continuación del crucero hacia </w:t>
      </w:r>
      <w:proofErr w:type="spellStart"/>
      <w:r w:rsidRPr="00CC3054">
        <w:rPr>
          <w:rFonts w:ascii="Calibri" w:eastAsia="Arial Unicode MS" w:hAnsi="Calibri" w:cs="Calibri"/>
          <w:iCs/>
          <w:sz w:val="20"/>
          <w:szCs w:val="20"/>
        </w:rPr>
        <w:t>Kom-Ombo</w:t>
      </w:r>
      <w:proofErr w:type="spellEnd"/>
      <w:r w:rsidRPr="00CC3054">
        <w:rPr>
          <w:rFonts w:ascii="Calibri" w:eastAsia="Arial Unicode MS" w:hAnsi="Calibri" w:cs="Calibri"/>
          <w:iCs/>
          <w:sz w:val="20"/>
          <w:szCs w:val="20"/>
        </w:rPr>
        <w:t xml:space="preserve"> donde se visitará el templo dedicado al dios cocodrilo Sobek y a la Diosa </w:t>
      </w:r>
      <w:proofErr w:type="spellStart"/>
      <w:r w:rsidRPr="00CC3054">
        <w:rPr>
          <w:rFonts w:ascii="Calibri" w:eastAsia="Arial Unicode MS" w:hAnsi="Calibri" w:cs="Calibri"/>
          <w:iCs/>
          <w:sz w:val="20"/>
          <w:szCs w:val="20"/>
        </w:rPr>
        <w:t>Haroeris</w:t>
      </w:r>
      <w:proofErr w:type="spellEnd"/>
      <w:r w:rsidRPr="00CC3054">
        <w:rPr>
          <w:rFonts w:ascii="Calibri" w:eastAsia="Arial Unicode MS" w:hAnsi="Calibri" w:cs="Calibri"/>
          <w:iCs/>
          <w:sz w:val="20"/>
          <w:szCs w:val="20"/>
        </w:rPr>
        <w:t xml:space="preserve"> y se verá un </w:t>
      </w:r>
      <w:proofErr w:type="spellStart"/>
      <w:r w:rsidRPr="00CC3054">
        <w:rPr>
          <w:rFonts w:ascii="Calibri" w:eastAsia="Arial Unicode MS" w:hAnsi="Calibri" w:cs="Calibri"/>
          <w:iCs/>
          <w:sz w:val="20"/>
          <w:szCs w:val="20"/>
        </w:rPr>
        <w:t>nilómetro</w:t>
      </w:r>
      <w:proofErr w:type="spellEnd"/>
      <w:r w:rsidRPr="00CC3054">
        <w:rPr>
          <w:rFonts w:ascii="Calibri" w:eastAsia="Arial Unicode MS" w:hAnsi="Calibri" w:cs="Calibri"/>
          <w:iCs/>
          <w:sz w:val="20"/>
          <w:szCs w:val="20"/>
        </w:rPr>
        <w:t>, utilizado por los antiguos egipcios para medir el nivel de las aguas de este río.</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 xml:space="preserve">Navegación hacia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6.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Navegación por el Nilo a bordo de una típica faluca, desde donde se podrá admirar el Mausoleo de </w:t>
      </w:r>
      <w:proofErr w:type="spellStart"/>
      <w:r w:rsidRPr="00CC3054">
        <w:rPr>
          <w:rFonts w:ascii="Calibri" w:eastAsia="Arial Unicode MS" w:hAnsi="Calibri" w:cs="Calibri"/>
          <w:iCs/>
          <w:sz w:val="20"/>
          <w:szCs w:val="20"/>
        </w:rPr>
        <w:t>Aga</w:t>
      </w:r>
      <w:proofErr w:type="spellEnd"/>
      <w:r w:rsidRPr="00CC3054">
        <w:rPr>
          <w:rFonts w:ascii="Calibri" w:eastAsia="Arial Unicode MS" w:hAnsi="Calibri" w:cs="Calibri"/>
          <w:iCs/>
          <w:sz w:val="20"/>
          <w:szCs w:val="20"/>
        </w:rPr>
        <w:t xml:space="preserve"> Khan.</w:t>
      </w:r>
      <w:r w:rsidRPr="00CC3054">
        <w:rPr>
          <w:rFonts w:ascii="Calibri" w:eastAsia="Arial Unicode MS" w:hAnsi="Calibri" w:cs="Calibri"/>
          <w:b/>
          <w:bCs/>
          <w:iCs/>
          <w:sz w:val="20"/>
          <w:szCs w:val="20"/>
        </w:rPr>
        <w:t xml:space="preserve"> Almuerzo. </w:t>
      </w:r>
      <w:r w:rsidRPr="00CC3054">
        <w:rPr>
          <w:rFonts w:ascii="Calibri" w:eastAsia="Arial Unicode MS" w:hAnsi="Calibri" w:cs="Calibri"/>
          <w:iCs/>
          <w:sz w:val="20"/>
          <w:szCs w:val="20"/>
        </w:rPr>
        <w:t xml:space="preserve">También se visitarán las canteras de granito rojo, donde se encuentra el obelisco inacabado, y la Gran Presa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monumental obra de ingeniería construida para controlar las inundaciones de las riberas del Nilo.</w:t>
      </w:r>
      <w:r w:rsidRPr="00CC3054">
        <w:rPr>
          <w:rFonts w:ascii="Calibri" w:eastAsia="Arial Unicode MS" w:hAnsi="Calibri" w:cs="Calibri"/>
          <w:b/>
          <w:bCs/>
          <w:iCs/>
          <w:sz w:val="20"/>
          <w:szCs w:val="20"/>
        </w:rPr>
        <w:t xml:space="preserve"> Cena y alojamiento a 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7. </w:t>
      </w:r>
      <w:proofErr w:type="spellStart"/>
      <w:r w:rsidRPr="00CC3054">
        <w:rPr>
          <w:rFonts w:ascii="Calibri" w:eastAsia="Arial Unicode MS" w:hAnsi="Calibri" w:cs="Calibri"/>
          <w:b/>
          <w:bCs/>
          <w:iCs/>
          <w:sz w:val="20"/>
          <w:szCs w:val="20"/>
        </w:rPr>
        <w:t>Aswan</w:t>
      </w:r>
      <w:proofErr w:type="spellEnd"/>
      <w:r w:rsidRPr="00CC3054">
        <w:rPr>
          <w:rFonts w:ascii="Calibri" w:eastAsia="Arial Unicode MS" w:hAnsi="Calibri" w:cs="Calibri"/>
          <w:b/>
          <w:bCs/>
          <w:iCs/>
          <w:sz w:val="20"/>
          <w:szCs w:val="20"/>
        </w:rPr>
        <w:t xml:space="preserve"> </w:t>
      </w:r>
      <w:proofErr w:type="gramStart"/>
      <w:r w:rsidRPr="00CC3054">
        <w:rPr>
          <w:rFonts w:ascii="Calibri" w:eastAsia="Arial Unicode MS" w:hAnsi="Calibri" w:cs="Calibri"/>
          <w:b/>
          <w:bCs/>
          <w:iCs/>
          <w:sz w:val="20"/>
          <w:szCs w:val="20"/>
        </w:rPr>
        <w:t>–  Abu</w:t>
      </w:r>
      <w:proofErr w:type="gramEnd"/>
      <w:r w:rsidRPr="00CC3054">
        <w:rPr>
          <w:rFonts w:ascii="Calibri" w:eastAsia="Arial Unicode MS" w:hAnsi="Calibri" w:cs="Calibri"/>
          <w:b/>
          <w:bCs/>
          <w:iCs/>
          <w:sz w:val="20"/>
          <w:szCs w:val="20"/>
        </w:rPr>
        <w:t xml:space="preserve"> Simbel</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A la hora prevista traslado al aeropuerto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xml:space="preserve"> para embarcar el vuelo (incluido) hacia el Abu Simbel, llegada y traslado al crucero del lago Nasser </w:t>
      </w:r>
      <w:r w:rsidRPr="00CC3054">
        <w:rPr>
          <w:rFonts w:ascii="Calibri" w:eastAsia="Arial Unicode MS" w:hAnsi="Calibri" w:cs="Calibri"/>
          <w:b/>
          <w:bCs/>
          <w:iCs/>
          <w:sz w:val="20"/>
          <w:szCs w:val="20"/>
        </w:rPr>
        <w:t>comida</w:t>
      </w:r>
      <w:r w:rsidRPr="00CC3054">
        <w:rPr>
          <w:rFonts w:ascii="Calibri" w:eastAsia="Arial Unicode MS" w:hAnsi="Calibri" w:cs="Calibri"/>
          <w:iCs/>
          <w:sz w:val="20"/>
          <w:szCs w:val="20"/>
        </w:rPr>
        <w:t xml:space="preserve"> abordo, por la tarde salida para visitar (los templos de Abu Simbel son los únicos templos dallados en la roca), regreso al barco navegación comida abordo</w:t>
      </w:r>
      <w:r w:rsidRPr="00CC3054">
        <w:rPr>
          <w:rFonts w:ascii="Calibri" w:eastAsia="Arial Unicode MS" w:hAnsi="Calibri" w:cs="Calibri"/>
          <w:b/>
          <w:bCs/>
          <w:iCs/>
          <w:sz w:val="20"/>
          <w:szCs w:val="20"/>
        </w:rPr>
        <w:t>, Cena y noche abordo.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 </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8. Abu Simbel – </w:t>
      </w:r>
      <w:proofErr w:type="spellStart"/>
      <w:r w:rsidRPr="00CC3054">
        <w:rPr>
          <w:rFonts w:ascii="Calibri" w:eastAsia="Arial Unicode MS" w:hAnsi="Calibri" w:cs="Calibri"/>
          <w:b/>
          <w:bCs/>
          <w:iCs/>
          <w:sz w:val="20"/>
          <w:szCs w:val="20"/>
        </w:rPr>
        <w:t>Wadi</w:t>
      </w:r>
      <w:proofErr w:type="spellEnd"/>
      <w:r w:rsidRPr="00CC3054">
        <w:rPr>
          <w:rFonts w:ascii="Calibri" w:eastAsia="Arial Unicode MS" w:hAnsi="Calibri" w:cs="Calibri"/>
          <w:b/>
          <w:bCs/>
          <w:iCs/>
          <w:sz w:val="20"/>
          <w:szCs w:val="20"/>
        </w:rPr>
        <w:t xml:space="preserve"> El </w:t>
      </w:r>
      <w:proofErr w:type="spellStart"/>
      <w:r w:rsidRPr="00CC3054">
        <w:rPr>
          <w:rFonts w:ascii="Calibri" w:eastAsia="Arial Unicode MS" w:hAnsi="Calibri" w:cs="Calibri"/>
          <w:b/>
          <w:bCs/>
          <w:iCs/>
          <w:sz w:val="20"/>
          <w:szCs w:val="20"/>
        </w:rPr>
        <w:t>Seboua</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Navegación hacia </w:t>
      </w:r>
      <w:proofErr w:type="spellStart"/>
      <w:r w:rsidRPr="00CC3054">
        <w:rPr>
          <w:rFonts w:ascii="Calibri" w:eastAsia="Arial Unicode MS" w:hAnsi="Calibri" w:cs="Calibri"/>
          <w:iCs/>
          <w:sz w:val="20"/>
          <w:szCs w:val="20"/>
        </w:rPr>
        <w:t>Kasr</w:t>
      </w:r>
      <w:proofErr w:type="spellEnd"/>
      <w:r w:rsidRPr="00CC3054">
        <w:rPr>
          <w:rFonts w:ascii="Calibri" w:eastAsia="Arial Unicode MS" w:hAnsi="Calibri" w:cs="Calibri"/>
          <w:iCs/>
          <w:sz w:val="20"/>
          <w:szCs w:val="20"/>
        </w:rPr>
        <w:t xml:space="preserve"> </w:t>
      </w:r>
      <w:proofErr w:type="spellStart"/>
      <w:r w:rsidRPr="00CC3054">
        <w:rPr>
          <w:rFonts w:ascii="Calibri" w:eastAsia="Arial Unicode MS" w:hAnsi="Calibri" w:cs="Calibri"/>
          <w:iCs/>
          <w:sz w:val="20"/>
          <w:szCs w:val="20"/>
        </w:rPr>
        <w:t>Ibrim</w:t>
      </w:r>
      <w:proofErr w:type="spellEnd"/>
      <w:r w:rsidRPr="00CC3054">
        <w:rPr>
          <w:rFonts w:ascii="Calibri" w:eastAsia="Arial Unicode MS" w:hAnsi="Calibri" w:cs="Calibri"/>
          <w:iCs/>
          <w:sz w:val="20"/>
          <w:szCs w:val="20"/>
        </w:rPr>
        <w:t xml:space="preserve"> se puede ver una vista panorámica desde el barco a las ruinas de la fortaleza de </w:t>
      </w:r>
      <w:proofErr w:type="spellStart"/>
      <w:r w:rsidRPr="00CC3054">
        <w:rPr>
          <w:rFonts w:ascii="Calibri" w:eastAsia="Arial Unicode MS" w:hAnsi="Calibri" w:cs="Calibri"/>
          <w:iCs/>
          <w:sz w:val="20"/>
          <w:szCs w:val="20"/>
        </w:rPr>
        <w:t>Kasr</w:t>
      </w:r>
      <w:proofErr w:type="spellEnd"/>
      <w:r w:rsidRPr="00CC3054">
        <w:rPr>
          <w:rFonts w:ascii="Calibri" w:eastAsia="Arial Unicode MS" w:hAnsi="Calibri" w:cs="Calibri"/>
          <w:iCs/>
          <w:sz w:val="20"/>
          <w:szCs w:val="20"/>
        </w:rPr>
        <w:t xml:space="preserve"> </w:t>
      </w:r>
      <w:proofErr w:type="spellStart"/>
      <w:r w:rsidRPr="00CC3054">
        <w:rPr>
          <w:rFonts w:ascii="Calibri" w:eastAsia="Arial Unicode MS" w:hAnsi="Calibri" w:cs="Calibri"/>
          <w:iCs/>
          <w:sz w:val="20"/>
          <w:szCs w:val="20"/>
        </w:rPr>
        <w:t>Ibrim</w:t>
      </w:r>
      <w:proofErr w:type="spellEnd"/>
      <w:r w:rsidRPr="00CC3054">
        <w:rPr>
          <w:rFonts w:ascii="Calibri" w:eastAsia="Arial Unicode MS" w:hAnsi="Calibri" w:cs="Calibri"/>
          <w:iCs/>
          <w:sz w:val="20"/>
          <w:szCs w:val="20"/>
        </w:rPr>
        <w:t xml:space="preserve">, el barco sigue navegando hacia Amada después de la comida salida para visitar el templo de </w:t>
      </w:r>
      <w:proofErr w:type="spellStart"/>
      <w:r w:rsidRPr="00CC3054">
        <w:rPr>
          <w:rFonts w:ascii="Calibri" w:eastAsia="Arial Unicode MS" w:hAnsi="Calibri" w:cs="Calibri"/>
          <w:iCs/>
          <w:sz w:val="20"/>
          <w:szCs w:val="20"/>
        </w:rPr>
        <w:t>Derr</w:t>
      </w:r>
      <w:proofErr w:type="spellEnd"/>
      <w:r w:rsidRPr="00CC3054">
        <w:rPr>
          <w:rFonts w:ascii="Calibri" w:eastAsia="Arial Unicode MS" w:hAnsi="Calibri" w:cs="Calibri"/>
          <w:iCs/>
          <w:sz w:val="20"/>
          <w:szCs w:val="20"/>
        </w:rPr>
        <w:t xml:space="preserve"> que fue construido en la época de Ramsés segundo y se considera una copia pequeña del templo de Abu Simbel, luego el templo de Amada, del imperio nuevo mantiene muy bien los colores magníficos y luego la tumba de </w:t>
      </w:r>
      <w:proofErr w:type="spellStart"/>
      <w:r w:rsidRPr="00CC3054">
        <w:rPr>
          <w:rFonts w:ascii="Calibri" w:eastAsia="Arial Unicode MS" w:hAnsi="Calibri" w:cs="Calibri"/>
          <w:iCs/>
          <w:sz w:val="20"/>
          <w:szCs w:val="20"/>
        </w:rPr>
        <w:t>Pennut</w:t>
      </w:r>
      <w:proofErr w:type="spellEnd"/>
      <w:r w:rsidRPr="00CC3054">
        <w:rPr>
          <w:rFonts w:ascii="Calibri" w:eastAsia="Arial Unicode MS" w:hAnsi="Calibri" w:cs="Calibri"/>
          <w:iCs/>
          <w:sz w:val="20"/>
          <w:szCs w:val="20"/>
        </w:rPr>
        <w:t xml:space="preserve"> que es una tumba de un sacerdote tallada en la montaña, navegación hacia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w:t>
      </w:r>
      <w:r w:rsidRPr="00CC3054">
        <w:rPr>
          <w:rFonts w:ascii="Calibri" w:eastAsia="Arial Unicode MS" w:hAnsi="Calibri" w:cs="Calibri"/>
          <w:b/>
          <w:bCs/>
          <w:iCs/>
          <w:sz w:val="20"/>
          <w:szCs w:val="20"/>
        </w:rPr>
        <w:t xml:space="preserve">Cena y noche abordo.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9. </w:t>
      </w:r>
      <w:proofErr w:type="spellStart"/>
      <w:r w:rsidRPr="00CC3054">
        <w:rPr>
          <w:rFonts w:ascii="Calibri" w:eastAsia="Arial Unicode MS" w:hAnsi="Calibri" w:cs="Calibri"/>
          <w:b/>
          <w:bCs/>
          <w:iCs/>
          <w:sz w:val="20"/>
          <w:szCs w:val="20"/>
        </w:rPr>
        <w:t>Wadi</w:t>
      </w:r>
      <w:proofErr w:type="spellEnd"/>
      <w:r w:rsidRPr="00CC3054">
        <w:rPr>
          <w:rFonts w:ascii="Calibri" w:eastAsia="Arial Unicode MS" w:hAnsi="Calibri" w:cs="Calibri"/>
          <w:b/>
          <w:bCs/>
          <w:iCs/>
          <w:sz w:val="20"/>
          <w:szCs w:val="20"/>
        </w:rPr>
        <w:t xml:space="preserve"> El </w:t>
      </w:r>
      <w:proofErr w:type="spellStart"/>
      <w:r w:rsidRPr="00CC3054">
        <w:rPr>
          <w:rFonts w:ascii="Calibri" w:eastAsia="Arial Unicode MS" w:hAnsi="Calibri" w:cs="Calibri"/>
          <w:b/>
          <w:bCs/>
          <w:iCs/>
          <w:sz w:val="20"/>
          <w:szCs w:val="20"/>
        </w:rPr>
        <w:t>Seboua</w:t>
      </w:r>
      <w:proofErr w:type="spellEnd"/>
      <w:r w:rsidRPr="00CC3054">
        <w:rPr>
          <w:rFonts w:ascii="Calibri" w:eastAsia="Arial Unicode MS" w:hAnsi="Calibri" w:cs="Calibri"/>
          <w:b/>
          <w:bCs/>
          <w:iCs/>
          <w:sz w:val="20"/>
          <w:szCs w:val="20"/>
        </w:rPr>
        <w:t xml:space="preserve"> – </w:t>
      </w:r>
      <w:proofErr w:type="spellStart"/>
      <w:r w:rsidRPr="00CC3054">
        <w:rPr>
          <w:rFonts w:ascii="Calibri" w:eastAsia="Arial Unicode MS" w:hAnsi="Calibri" w:cs="Calibri"/>
          <w:b/>
          <w:bCs/>
          <w:iCs/>
          <w:sz w:val="20"/>
          <w:szCs w:val="20"/>
        </w:rPr>
        <w:t>Aswan</w:t>
      </w:r>
      <w:proofErr w:type="spellEnd"/>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Salida a visitar el templo de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es de la época de Ramsés segundo mantiene una avenida de esfinges que representan los leones por eso le llama </w:t>
      </w:r>
      <w:proofErr w:type="spellStart"/>
      <w:r w:rsidRPr="00CC3054">
        <w:rPr>
          <w:rFonts w:ascii="Calibri" w:eastAsia="Arial Unicode MS" w:hAnsi="Calibri" w:cs="Calibri"/>
          <w:iCs/>
          <w:sz w:val="20"/>
          <w:szCs w:val="20"/>
        </w:rPr>
        <w:t>Wadi</w:t>
      </w:r>
      <w:proofErr w:type="spellEnd"/>
      <w:r w:rsidRPr="00CC3054">
        <w:rPr>
          <w:rFonts w:ascii="Calibri" w:eastAsia="Arial Unicode MS" w:hAnsi="Calibri" w:cs="Calibri"/>
          <w:iCs/>
          <w:sz w:val="20"/>
          <w:szCs w:val="20"/>
        </w:rPr>
        <w:t xml:space="preserve"> el </w:t>
      </w:r>
      <w:proofErr w:type="spellStart"/>
      <w:r w:rsidRPr="00CC3054">
        <w:rPr>
          <w:rFonts w:ascii="Calibri" w:eastAsia="Arial Unicode MS" w:hAnsi="Calibri" w:cs="Calibri"/>
          <w:iCs/>
          <w:sz w:val="20"/>
          <w:szCs w:val="20"/>
        </w:rPr>
        <w:t>Seboua</w:t>
      </w:r>
      <w:proofErr w:type="spellEnd"/>
      <w:r w:rsidRPr="00CC3054">
        <w:rPr>
          <w:rFonts w:ascii="Calibri" w:eastAsia="Arial Unicode MS" w:hAnsi="Calibri" w:cs="Calibri"/>
          <w:iCs/>
          <w:sz w:val="20"/>
          <w:szCs w:val="20"/>
        </w:rPr>
        <w:t xml:space="preserve">, el templo </w:t>
      </w:r>
      <w:proofErr w:type="spellStart"/>
      <w:r w:rsidRPr="00CC3054">
        <w:rPr>
          <w:rFonts w:ascii="Calibri" w:eastAsia="Arial Unicode MS" w:hAnsi="Calibri" w:cs="Calibri"/>
          <w:iCs/>
          <w:sz w:val="20"/>
          <w:szCs w:val="20"/>
        </w:rPr>
        <w:t>Deka</w:t>
      </w:r>
      <w:proofErr w:type="spellEnd"/>
      <w:r w:rsidRPr="00CC3054">
        <w:rPr>
          <w:rFonts w:ascii="Calibri" w:eastAsia="Arial Unicode MS" w:hAnsi="Calibri" w:cs="Calibri"/>
          <w:iCs/>
          <w:sz w:val="20"/>
          <w:szCs w:val="20"/>
        </w:rPr>
        <w:t xml:space="preserve"> y el templo del </w:t>
      </w:r>
      <w:proofErr w:type="spellStart"/>
      <w:r w:rsidRPr="00CC3054">
        <w:rPr>
          <w:rFonts w:ascii="Calibri" w:eastAsia="Arial Unicode MS" w:hAnsi="Calibri" w:cs="Calibri"/>
          <w:iCs/>
          <w:sz w:val="20"/>
          <w:szCs w:val="20"/>
        </w:rPr>
        <w:t>Mohreka</w:t>
      </w:r>
      <w:proofErr w:type="spellEnd"/>
      <w:r w:rsidRPr="00CC3054">
        <w:rPr>
          <w:rFonts w:ascii="Calibri" w:eastAsia="Arial Unicode MS" w:hAnsi="Calibri" w:cs="Calibri"/>
          <w:iCs/>
          <w:sz w:val="20"/>
          <w:szCs w:val="20"/>
        </w:rPr>
        <w:t xml:space="preserve">, regreso al barco navegación hacia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b/>
          <w:bCs/>
          <w:iCs/>
          <w:sz w:val="20"/>
          <w:szCs w:val="20"/>
        </w:rPr>
        <w:t xml:space="preserve"> comida y cena abordo.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Día 10. </w:t>
      </w:r>
      <w:proofErr w:type="spellStart"/>
      <w:r w:rsidRPr="00CC3054">
        <w:rPr>
          <w:rFonts w:ascii="Calibri" w:eastAsia="Arial Unicode MS" w:hAnsi="Calibri" w:cs="Calibri"/>
          <w:b/>
          <w:bCs/>
          <w:iCs/>
          <w:sz w:val="20"/>
          <w:szCs w:val="20"/>
        </w:rPr>
        <w:t>Aswan</w:t>
      </w:r>
      <w:proofErr w:type="spellEnd"/>
      <w:r w:rsidRPr="00CC3054">
        <w:rPr>
          <w:rFonts w:ascii="Calibri" w:eastAsia="Arial Unicode MS" w:hAnsi="Calibri" w:cs="Calibri"/>
          <w:b/>
          <w:bCs/>
          <w:iCs/>
          <w:sz w:val="20"/>
          <w:szCs w:val="20"/>
        </w:rPr>
        <w:t xml:space="preserve"> –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 xml:space="preserve">Salida a visitar el templo de </w:t>
      </w:r>
      <w:proofErr w:type="spellStart"/>
      <w:r w:rsidRPr="00CC3054">
        <w:rPr>
          <w:rFonts w:ascii="Calibri" w:eastAsia="Arial Unicode MS" w:hAnsi="Calibri" w:cs="Calibri"/>
          <w:iCs/>
          <w:sz w:val="20"/>
          <w:szCs w:val="20"/>
        </w:rPr>
        <w:t>Kalabsha</w:t>
      </w:r>
      <w:proofErr w:type="spellEnd"/>
      <w:r w:rsidRPr="00CC3054">
        <w:rPr>
          <w:rFonts w:ascii="Calibri" w:eastAsia="Arial Unicode MS" w:hAnsi="Calibri" w:cs="Calibri"/>
          <w:iCs/>
          <w:sz w:val="20"/>
          <w:szCs w:val="20"/>
        </w:rPr>
        <w:t xml:space="preserve"> dedicado a la triada del dios Osiris, Isis y Horus. Luego se visita el templo de Beit el Wali y las ruinas del Kiosco de </w:t>
      </w:r>
      <w:proofErr w:type="spellStart"/>
      <w:r w:rsidRPr="00CC3054">
        <w:rPr>
          <w:rFonts w:ascii="Calibri" w:eastAsia="Arial Unicode MS" w:hAnsi="Calibri" w:cs="Calibri"/>
          <w:iCs/>
          <w:sz w:val="20"/>
          <w:szCs w:val="20"/>
        </w:rPr>
        <w:t>Kertassi</w:t>
      </w:r>
      <w:proofErr w:type="spellEnd"/>
      <w:r w:rsidRPr="00CC3054">
        <w:rPr>
          <w:rFonts w:ascii="Calibri" w:eastAsia="Arial Unicode MS" w:hAnsi="Calibri" w:cs="Calibri"/>
          <w:iCs/>
          <w:sz w:val="20"/>
          <w:szCs w:val="20"/>
        </w:rPr>
        <w:t xml:space="preserve">, a la hora prevista traslado al aeropuerto de </w:t>
      </w:r>
      <w:proofErr w:type="spellStart"/>
      <w:r w:rsidRPr="00CC3054">
        <w:rPr>
          <w:rFonts w:ascii="Calibri" w:eastAsia="Arial Unicode MS" w:hAnsi="Calibri" w:cs="Calibri"/>
          <w:iCs/>
          <w:sz w:val="20"/>
          <w:szCs w:val="20"/>
        </w:rPr>
        <w:t>Aswan</w:t>
      </w:r>
      <w:proofErr w:type="spellEnd"/>
      <w:r w:rsidRPr="00CC3054">
        <w:rPr>
          <w:rFonts w:ascii="Calibri" w:eastAsia="Arial Unicode MS" w:hAnsi="Calibri" w:cs="Calibri"/>
          <w:iCs/>
          <w:sz w:val="20"/>
          <w:szCs w:val="20"/>
        </w:rPr>
        <w:t xml:space="preserve"> para embarcar el vuelo (incluido) hacia el Cairo, llegada y traslado al hotel.</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11. El Cairo</w:t>
      </w: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Día libre.</w:t>
      </w:r>
      <w:r w:rsidRPr="00CC3054">
        <w:rPr>
          <w:rFonts w:ascii="Calibri" w:eastAsia="Arial Unicode MS" w:hAnsi="Calibri" w:cs="Calibri"/>
          <w:b/>
          <w:bCs/>
          <w:iCs/>
          <w:sz w:val="20"/>
          <w:szCs w:val="20"/>
        </w:rPr>
        <w:t xml:space="preserve"> Alojamiento.</w:t>
      </w:r>
    </w:p>
    <w:p w:rsidR="00CC3054" w:rsidRPr="00CC3054" w:rsidRDefault="00CC3054" w:rsidP="00CC3054">
      <w:pPr>
        <w:jc w:val="both"/>
        <w:rPr>
          <w:rFonts w:ascii="Calibri" w:eastAsia="Arial Unicode MS" w:hAnsi="Calibri" w:cs="Calibri"/>
          <w:i/>
          <w:sz w:val="18"/>
          <w:szCs w:val="18"/>
        </w:rPr>
      </w:pPr>
      <w:r w:rsidRPr="00CC3054">
        <w:rPr>
          <w:rFonts w:ascii="Calibri" w:eastAsia="Arial Unicode MS" w:hAnsi="Calibri" w:cs="Calibri"/>
          <w:i/>
          <w:sz w:val="18"/>
          <w:szCs w:val="18"/>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CC3054">
        <w:rPr>
          <w:rFonts w:ascii="Calibri" w:eastAsia="Arial Unicode MS" w:hAnsi="Calibri" w:cs="Calibri"/>
          <w:i/>
          <w:sz w:val="18"/>
          <w:szCs w:val="18"/>
        </w:rPr>
        <w:t>Sarapium</w:t>
      </w:r>
      <w:proofErr w:type="spellEnd"/>
      <w:r w:rsidRPr="00CC3054">
        <w:rPr>
          <w:rFonts w:ascii="Calibri" w:eastAsia="Arial Unicode MS" w:hAnsi="Calibri" w:cs="Calibri"/>
          <w:i/>
          <w:sz w:val="18"/>
          <w:szCs w:val="18"/>
        </w:rPr>
        <w:t xml:space="preserve"> en el año 297 d.C. en honor al Emperador Diocleciano. Por la tarde salida hacia el Cairo, </w:t>
      </w:r>
      <w:proofErr w:type="gramStart"/>
      <w:r w:rsidRPr="00CC3054">
        <w:rPr>
          <w:rFonts w:ascii="Calibri" w:eastAsia="Arial Unicode MS" w:hAnsi="Calibri" w:cs="Calibri"/>
          <w:i/>
          <w:sz w:val="18"/>
          <w:szCs w:val="18"/>
        </w:rPr>
        <w:t>llegada  a</w:t>
      </w:r>
      <w:proofErr w:type="gramEnd"/>
      <w:r w:rsidRPr="00CC3054">
        <w:rPr>
          <w:rFonts w:ascii="Calibri" w:eastAsia="Arial Unicode MS" w:hAnsi="Calibri" w:cs="Calibri"/>
          <w:i/>
          <w:sz w:val="18"/>
          <w:szCs w:val="18"/>
        </w:rPr>
        <w:t xml:space="preserve"> su hotel. </w:t>
      </w:r>
    </w:p>
    <w:p w:rsidR="00CC3054" w:rsidRPr="00CC3054" w:rsidRDefault="00CC3054" w:rsidP="00CC3054">
      <w:pPr>
        <w:jc w:val="both"/>
        <w:rPr>
          <w:rFonts w:ascii="Calibri" w:eastAsia="Arial Unicode MS" w:hAnsi="Calibri" w:cs="Calibri"/>
          <w:b/>
          <w:bCs/>
          <w:iCs/>
          <w:sz w:val="20"/>
          <w:szCs w:val="20"/>
        </w:rPr>
      </w:pPr>
    </w:p>
    <w:p w:rsidR="00CC3054" w:rsidRPr="00CC3054" w:rsidRDefault="00CC3054" w:rsidP="00CC3054">
      <w:pPr>
        <w:jc w:val="both"/>
        <w:rPr>
          <w:rFonts w:ascii="Calibri" w:eastAsia="Arial Unicode MS" w:hAnsi="Calibri" w:cs="Calibri"/>
          <w:b/>
          <w:bCs/>
          <w:iCs/>
          <w:sz w:val="20"/>
          <w:szCs w:val="20"/>
        </w:rPr>
      </w:pPr>
      <w:r w:rsidRPr="00CC3054">
        <w:rPr>
          <w:rFonts w:ascii="Calibri" w:eastAsia="Arial Unicode MS" w:hAnsi="Calibri" w:cs="Calibri"/>
          <w:b/>
          <w:bCs/>
          <w:iCs/>
          <w:sz w:val="20"/>
          <w:szCs w:val="20"/>
        </w:rPr>
        <w:t>Día 12. El Cairo – México</w:t>
      </w:r>
    </w:p>
    <w:p w:rsidR="00CC3054" w:rsidRPr="00CC3054" w:rsidRDefault="00CC3054" w:rsidP="00CC3054">
      <w:pPr>
        <w:jc w:val="both"/>
        <w:rPr>
          <w:rFonts w:ascii="Calibri" w:eastAsia="Arial Unicode MS" w:hAnsi="Calibri" w:cs="Calibri"/>
          <w:iCs/>
          <w:sz w:val="20"/>
          <w:szCs w:val="20"/>
        </w:rPr>
      </w:pPr>
      <w:r w:rsidRPr="00CC3054">
        <w:rPr>
          <w:rFonts w:ascii="Calibri" w:eastAsia="Arial Unicode MS" w:hAnsi="Calibri" w:cs="Calibri"/>
          <w:b/>
          <w:bCs/>
          <w:iCs/>
          <w:sz w:val="20"/>
          <w:szCs w:val="20"/>
        </w:rPr>
        <w:t xml:space="preserve">Desayuno. </w:t>
      </w:r>
      <w:r w:rsidRPr="00CC3054">
        <w:rPr>
          <w:rFonts w:ascii="Calibri" w:eastAsia="Arial Unicode MS" w:hAnsi="Calibri" w:cs="Calibri"/>
          <w:iCs/>
          <w:sz w:val="20"/>
          <w:szCs w:val="20"/>
        </w:rPr>
        <w:t>A la hora prevista traslado al aeropuerto, para tomar el vuelo con destino a México.</w:t>
      </w:r>
    </w:p>
    <w:p w:rsidR="00CC3054" w:rsidRPr="00CC3054" w:rsidRDefault="00CC3054" w:rsidP="00CC3054">
      <w:pPr>
        <w:rPr>
          <w:rFonts w:ascii="Calibri" w:eastAsia="Times" w:hAnsi="Calibri" w:cs="Calibri"/>
          <w:b/>
          <w:sz w:val="20"/>
          <w:szCs w:val="20"/>
          <w:lang w:eastAsia="es-ES"/>
        </w:rPr>
      </w:pPr>
    </w:p>
    <w:p w:rsidR="00CC3054" w:rsidRPr="00CC3054" w:rsidRDefault="00CC3054" w:rsidP="00CC3054">
      <w:pPr>
        <w:autoSpaceDE w:val="0"/>
        <w:autoSpaceDN w:val="0"/>
        <w:adjustRightInd w:val="0"/>
        <w:rPr>
          <w:rFonts w:ascii="Calibri" w:hAnsi="Calibri" w:cs="Calibri"/>
          <w:b/>
          <w:bCs/>
          <w:sz w:val="20"/>
          <w:szCs w:val="20"/>
          <w:lang w:val="es-ES"/>
        </w:rPr>
      </w:pPr>
      <w:r w:rsidRPr="00CC3054">
        <w:rPr>
          <w:rFonts w:ascii="Calibri" w:hAnsi="Calibri" w:cs="Calibri"/>
          <w:b/>
          <w:bCs/>
          <w:sz w:val="20"/>
          <w:szCs w:val="20"/>
          <w:lang w:val="es-ES"/>
        </w:rPr>
        <w:t>FIN DE NUESTROS SERVICIOS.</w:t>
      </w:r>
    </w:p>
    <w:p w:rsidR="00CC3054" w:rsidRDefault="00CC3054" w:rsidP="00CC3054">
      <w:pPr>
        <w:autoSpaceDE w:val="0"/>
        <w:autoSpaceDN w:val="0"/>
        <w:adjustRightInd w:val="0"/>
        <w:rPr>
          <w:rFonts w:cstheme="minorHAnsi"/>
          <w:b/>
          <w:bCs/>
          <w:sz w:val="20"/>
          <w:szCs w:val="20"/>
          <w:lang w:val="es-ES"/>
        </w:rPr>
      </w:pPr>
    </w:p>
    <w:p w:rsidR="00982959" w:rsidRDefault="00982959" w:rsidP="0069776F">
      <w:pPr>
        <w:autoSpaceDE w:val="0"/>
        <w:autoSpaceDN w:val="0"/>
        <w:adjustRightInd w:val="0"/>
        <w:rPr>
          <w:rFonts w:ascii="Calibri" w:hAnsi="Calibri" w:cs="Calibri"/>
          <w:b/>
          <w:bCs/>
          <w:sz w:val="20"/>
          <w:szCs w:val="20"/>
          <w:lang w:val="es-ES"/>
        </w:rPr>
      </w:pPr>
    </w:p>
    <w:p w:rsidR="00CC3054" w:rsidRDefault="00CC3054" w:rsidP="0069776F">
      <w:pPr>
        <w:autoSpaceDE w:val="0"/>
        <w:autoSpaceDN w:val="0"/>
        <w:adjustRightInd w:val="0"/>
        <w:rPr>
          <w:rFonts w:ascii="Calibri" w:hAnsi="Calibri" w:cs="Calibri"/>
          <w:b/>
          <w:bCs/>
          <w:sz w:val="20"/>
          <w:szCs w:val="20"/>
          <w:lang w:val="es-ES"/>
        </w:rPr>
      </w:pPr>
    </w:p>
    <w:p w:rsidR="00CC3054" w:rsidRDefault="00CC3054" w:rsidP="0069776F">
      <w:pPr>
        <w:autoSpaceDE w:val="0"/>
        <w:autoSpaceDN w:val="0"/>
        <w:adjustRightInd w:val="0"/>
        <w:rPr>
          <w:rFonts w:ascii="Calibri" w:hAnsi="Calibri" w:cs="Calibri"/>
          <w:b/>
          <w:bCs/>
          <w:sz w:val="20"/>
          <w:szCs w:val="20"/>
          <w:lang w:val="es-ES"/>
        </w:rPr>
      </w:pPr>
    </w:p>
    <w:p w:rsidR="00CC3054" w:rsidRDefault="00CC3054" w:rsidP="0069776F">
      <w:pPr>
        <w:autoSpaceDE w:val="0"/>
        <w:autoSpaceDN w:val="0"/>
        <w:adjustRightInd w:val="0"/>
        <w:rPr>
          <w:rFonts w:ascii="Calibri" w:hAnsi="Calibri" w:cs="Calibri"/>
          <w:b/>
          <w:bCs/>
          <w:sz w:val="20"/>
          <w:szCs w:val="20"/>
          <w:lang w:val="es-ES"/>
        </w:rPr>
      </w:pPr>
    </w:p>
    <w:p w:rsidR="00CC3054" w:rsidRPr="00982959" w:rsidRDefault="00CC3054" w:rsidP="0069776F">
      <w:pPr>
        <w:autoSpaceDE w:val="0"/>
        <w:autoSpaceDN w:val="0"/>
        <w:adjustRightInd w:val="0"/>
        <w:rPr>
          <w:rFonts w:ascii="Calibri" w:hAnsi="Calibri" w:cs="Calibri"/>
          <w:b/>
          <w:bCs/>
          <w:sz w:val="20"/>
          <w:szCs w:val="20"/>
          <w:lang w:val="es-ES"/>
        </w:rPr>
      </w:pP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9C009B" w:rsidRPr="00982959" w:rsidRDefault="009C009B" w:rsidP="0069776F">
      <w:pPr>
        <w:tabs>
          <w:tab w:val="left" w:pos="851"/>
        </w:tabs>
        <w:rPr>
          <w:rFonts w:ascii="Calibri" w:hAnsi="Calibri" w:cs="Calibri"/>
          <w:sz w:val="20"/>
          <w:szCs w:val="20"/>
        </w:rPr>
      </w:pPr>
    </w:p>
    <w:p w:rsidR="00CC3054" w:rsidRPr="00CC3054" w:rsidRDefault="0069776F" w:rsidP="00CC3054">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Traslados aeropuerto – hotel – aeropuerto en servicio compartido</w:t>
      </w:r>
    </w:p>
    <w:p w:rsidR="00CC3054" w:rsidRPr="00CC3054" w:rsidRDefault="00CC3054" w:rsidP="00CC3054">
      <w:pPr>
        <w:pStyle w:val="Prrafodelista"/>
        <w:numPr>
          <w:ilvl w:val="0"/>
          <w:numId w:val="1"/>
        </w:numPr>
        <w:tabs>
          <w:tab w:val="left" w:pos="851"/>
        </w:tabs>
        <w:ind w:left="851" w:hanging="284"/>
        <w:rPr>
          <w:sz w:val="20"/>
          <w:szCs w:val="20"/>
        </w:rPr>
      </w:pPr>
      <w:r>
        <w:rPr>
          <w:sz w:val="20"/>
          <w:szCs w:val="20"/>
        </w:rPr>
        <w:t>0</w:t>
      </w:r>
      <w:r w:rsidRPr="00B21A6E">
        <w:rPr>
          <w:sz w:val="20"/>
          <w:szCs w:val="20"/>
        </w:rPr>
        <w:t>4 noches en el Cairo</w:t>
      </w:r>
    </w:p>
    <w:p w:rsidR="00CC3054" w:rsidRPr="00CC3054" w:rsidRDefault="00CC3054" w:rsidP="00CC3054">
      <w:pPr>
        <w:pStyle w:val="Prrafodelista"/>
        <w:numPr>
          <w:ilvl w:val="0"/>
          <w:numId w:val="1"/>
        </w:numPr>
        <w:tabs>
          <w:tab w:val="left" w:pos="851"/>
        </w:tabs>
        <w:ind w:left="851" w:hanging="284"/>
        <w:rPr>
          <w:sz w:val="20"/>
          <w:szCs w:val="20"/>
        </w:rPr>
      </w:pPr>
      <w:r>
        <w:rPr>
          <w:sz w:val="20"/>
          <w:szCs w:val="20"/>
        </w:rPr>
        <w:t>0</w:t>
      </w:r>
      <w:r w:rsidRPr="00B21A6E">
        <w:rPr>
          <w:sz w:val="20"/>
          <w:szCs w:val="20"/>
        </w:rPr>
        <w:t xml:space="preserve">4 noches </w:t>
      </w:r>
      <w:r>
        <w:rPr>
          <w:sz w:val="20"/>
          <w:szCs w:val="20"/>
        </w:rPr>
        <w:t>a bordo del crucero</w:t>
      </w:r>
      <w:r w:rsidRPr="00B21A6E">
        <w:rPr>
          <w:sz w:val="20"/>
          <w:szCs w:val="20"/>
        </w:rPr>
        <w:t xml:space="preserve"> por el Nilo </w:t>
      </w:r>
    </w:p>
    <w:p w:rsidR="00CC3054" w:rsidRPr="00B21A6E" w:rsidRDefault="00CC3054" w:rsidP="00CC3054">
      <w:pPr>
        <w:pStyle w:val="Prrafodelista"/>
        <w:numPr>
          <w:ilvl w:val="0"/>
          <w:numId w:val="1"/>
        </w:numPr>
        <w:tabs>
          <w:tab w:val="left" w:pos="851"/>
        </w:tabs>
        <w:ind w:left="851" w:hanging="284"/>
        <w:rPr>
          <w:sz w:val="20"/>
          <w:szCs w:val="20"/>
        </w:rPr>
      </w:pPr>
      <w:r>
        <w:rPr>
          <w:sz w:val="20"/>
          <w:szCs w:val="20"/>
        </w:rPr>
        <w:t>0</w:t>
      </w:r>
      <w:r w:rsidRPr="00B21A6E">
        <w:rPr>
          <w:sz w:val="20"/>
          <w:szCs w:val="20"/>
        </w:rPr>
        <w:t xml:space="preserve">3 noches </w:t>
      </w:r>
      <w:r>
        <w:rPr>
          <w:sz w:val="20"/>
          <w:szCs w:val="20"/>
        </w:rPr>
        <w:t xml:space="preserve">a bordo </w:t>
      </w:r>
      <w:r w:rsidRPr="00B21A6E">
        <w:rPr>
          <w:sz w:val="20"/>
          <w:szCs w:val="20"/>
        </w:rPr>
        <w:t>de</w:t>
      </w:r>
      <w:r>
        <w:rPr>
          <w:sz w:val="20"/>
          <w:szCs w:val="20"/>
        </w:rPr>
        <w:t>l</w:t>
      </w:r>
      <w:r w:rsidRPr="00B21A6E">
        <w:rPr>
          <w:sz w:val="20"/>
          <w:szCs w:val="20"/>
        </w:rPr>
        <w:t xml:space="preserve"> crucero por </w:t>
      </w:r>
      <w:r>
        <w:rPr>
          <w:sz w:val="20"/>
          <w:szCs w:val="20"/>
        </w:rPr>
        <w:t>La</w:t>
      </w:r>
      <w:r w:rsidRPr="00B21A6E">
        <w:rPr>
          <w:sz w:val="20"/>
          <w:szCs w:val="20"/>
        </w:rPr>
        <w:t>go Nasser</w:t>
      </w:r>
    </w:p>
    <w:p w:rsidR="00CC3054" w:rsidRDefault="00CC3054" w:rsidP="00CC3054">
      <w:pPr>
        <w:pStyle w:val="Prrafodelista"/>
        <w:numPr>
          <w:ilvl w:val="0"/>
          <w:numId w:val="1"/>
        </w:numPr>
        <w:tabs>
          <w:tab w:val="left" w:pos="851"/>
        </w:tabs>
        <w:ind w:left="851" w:hanging="284"/>
        <w:rPr>
          <w:sz w:val="20"/>
          <w:szCs w:val="20"/>
        </w:rPr>
      </w:pPr>
      <w:r>
        <w:rPr>
          <w:sz w:val="20"/>
          <w:szCs w:val="20"/>
        </w:rPr>
        <w:t>0</w:t>
      </w:r>
      <w:r w:rsidRPr="00B21A6E">
        <w:rPr>
          <w:sz w:val="20"/>
          <w:szCs w:val="20"/>
        </w:rPr>
        <w:t xml:space="preserve">4 desayunos en El Cairo </w:t>
      </w:r>
    </w:p>
    <w:p w:rsidR="00CC3054" w:rsidRPr="00B21A6E" w:rsidRDefault="00CC3054" w:rsidP="00CC3054">
      <w:pPr>
        <w:pStyle w:val="Prrafodelista"/>
        <w:numPr>
          <w:ilvl w:val="0"/>
          <w:numId w:val="1"/>
        </w:numPr>
        <w:tabs>
          <w:tab w:val="left" w:pos="851"/>
        </w:tabs>
        <w:ind w:left="851" w:hanging="284"/>
        <w:rPr>
          <w:sz w:val="20"/>
          <w:szCs w:val="20"/>
        </w:rPr>
      </w:pPr>
      <w:r>
        <w:rPr>
          <w:sz w:val="20"/>
          <w:szCs w:val="20"/>
        </w:rPr>
        <w:t>P</w:t>
      </w:r>
      <w:r w:rsidRPr="00B21A6E">
        <w:rPr>
          <w:sz w:val="20"/>
          <w:szCs w:val="20"/>
        </w:rPr>
        <w:t>ensión completa e</w:t>
      </w:r>
      <w:r>
        <w:rPr>
          <w:sz w:val="20"/>
          <w:szCs w:val="20"/>
        </w:rPr>
        <w:t>n cruceros</w:t>
      </w:r>
      <w:r w:rsidRPr="00B21A6E">
        <w:rPr>
          <w:sz w:val="20"/>
          <w:szCs w:val="20"/>
        </w:rPr>
        <w:t xml:space="preserve"> </w:t>
      </w:r>
    </w:p>
    <w:p w:rsidR="00CC3054" w:rsidRPr="00CE7681" w:rsidRDefault="00CC3054" w:rsidP="00CC3054">
      <w:pPr>
        <w:pStyle w:val="Prrafodelista"/>
        <w:numPr>
          <w:ilvl w:val="0"/>
          <w:numId w:val="1"/>
        </w:numPr>
        <w:tabs>
          <w:tab w:val="left" w:pos="851"/>
        </w:tabs>
        <w:ind w:left="1276" w:hanging="709"/>
        <w:rPr>
          <w:sz w:val="20"/>
          <w:szCs w:val="20"/>
        </w:rPr>
      </w:pPr>
      <w:r w:rsidRPr="00B21A6E">
        <w:rPr>
          <w:sz w:val="20"/>
          <w:szCs w:val="20"/>
        </w:rPr>
        <w:t xml:space="preserve">Vuelo en Clase Turista El Cairo – Luxor // </w:t>
      </w:r>
      <w:proofErr w:type="spellStart"/>
      <w:r w:rsidRPr="00B21A6E">
        <w:rPr>
          <w:sz w:val="20"/>
          <w:szCs w:val="20"/>
        </w:rPr>
        <w:t>Aswan</w:t>
      </w:r>
      <w:proofErr w:type="spellEnd"/>
      <w:r w:rsidRPr="00B21A6E">
        <w:rPr>
          <w:sz w:val="20"/>
          <w:szCs w:val="20"/>
        </w:rPr>
        <w:t xml:space="preserve"> – Abu Simbel //</w:t>
      </w:r>
      <w:proofErr w:type="spellStart"/>
      <w:r w:rsidRPr="00B21A6E">
        <w:rPr>
          <w:sz w:val="20"/>
          <w:szCs w:val="20"/>
        </w:rPr>
        <w:t>Aswan</w:t>
      </w:r>
      <w:proofErr w:type="spellEnd"/>
      <w:r w:rsidRPr="00B21A6E">
        <w:rPr>
          <w:sz w:val="20"/>
          <w:szCs w:val="20"/>
        </w:rPr>
        <w:t xml:space="preserve"> – El Cairo </w:t>
      </w:r>
    </w:p>
    <w:p w:rsidR="00CC3054" w:rsidRDefault="00CC3054" w:rsidP="00CC3054">
      <w:pPr>
        <w:pStyle w:val="Prrafodelista"/>
        <w:numPr>
          <w:ilvl w:val="0"/>
          <w:numId w:val="1"/>
        </w:numPr>
        <w:tabs>
          <w:tab w:val="left" w:pos="851"/>
        </w:tabs>
        <w:ind w:left="1276" w:hanging="709"/>
        <w:rPr>
          <w:sz w:val="20"/>
          <w:szCs w:val="20"/>
        </w:rPr>
      </w:pPr>
      <w:r w:rsidRPr="00B21A6E">
        <w:rPr>
          <w:sz w:val="20"/>
          <w:szCs w:val="20"/>
        </w:rPr>
        <w:t>Visitas y entradas según itinerario en servicio compartido</w:t>
      </w:r>
    </w:p>
    <w:p w:rsidR="00982959" w:rsidRPr="00CC3054" w:rsidRDefault="00982959" w:rsidP="00CC3054">
      <w:pPr>
        <w:pStyle w:val="Prrafodelista"/>
        <w:numPr>
          <w:ilvl w:val="0"/>
          <w:numId w:val="1"/>
        </w:numPr>
        <w:tabs>
          <w:tab w:val="left" w:pos="851"/>
        </w:tabs>
        <w:ind w:left="1276" w:hanging="709"/>
        <w:rPr>
          <w:sz w:val="20"/>
          <w:szCs w:val="20"/>
        </w:rPr>
      </w:pPr>
      <w:r w:rsidRPr="00CC3054">
        <w:rPr>
          <w:rFonts w:ascii="Calibri" w:hAnsi="Calibri" w:cs="Calibri"/>
          <w:sz w:val="20"/>
          <w:szCs w:val="20"/>
        </w:rPr>
        <w:t>Guía de habla hispana durante su recorrido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9C009B" w:rsidRPr="00982959"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Default="0069776F" w:rsidP="0069776F">
      <w:pPr>
        <w:rPr>
          <w:rFonts w:ascii="Calibri" w:hAnsi="Calibri" w:cs="Calibri"/>
          <w:sz w:val="20"/>
          <w:szCs w:val="20"/>
        </w:rPr>
      </w:pPr>
    </w:p>
    <w:p w:rsidR="00CC3054" w:rsidRDefault="00CC3054" w:rsidP="0069776F">
      <w:pPr>
        <w:rPr>
          <w:rFonts w:ascii="Calibri" w:hAnsi="Calibri" w:cs="Calibri"/>
          <w:sz w:val="20"/>
          <w:szCs w:val="20"/>
        </w:rPr>
      </w:pPr>
    </w:p>
    <w:tbl>
      <w:tblPr>
        <w:tblW w:w="5569" w:type="dxa"/>
        <w:jc w:val="center"/>
        <w:tblCellMar>
          <w:left w:w="70" w:type="dxa"/>
          <w:right w:w="70" w:type="dxa"/>
        </w:tblCellMar>
        <w:tblLook w:val="04A0" w:firstRow="1" w:lastRow="0" w:firstColumn="1" w:lastColumn="0" w:noHBand="0" w:noVBand="1"/>
      </w:tblPr>
      <w:tblGrid>
        <w:gridCol w:w="1414"/>
        <w:gridCol w:w="1963"/>
        <w:gridCol w:w="2192"/>
      </w:tblGrid>
      <w:tr w:rsidR="00CC3054" w:rsidRPr="00CC3054" w:rsidTr="00CC3054">
        <w:trPr>
          <w:trHeight w:val="284"/>
          <w:jc w:val="center"/>
        </w:trPr>
        <w:tc>
          <w:tcPr>
            <w:tcW w:w="556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HOTELES PREVISTOS O SIMILARES</w:t>
            </w:r>
          </w:p>
        </w:tc>
      </w:tr>
      <w:tr w:rsidR="00CC3054" w:rsidRPr="00CC3054" w:rsidTr="00CC3054">
        <w:trPr>
          <w:trHeight w:val="284"/>
          <w:jc w:val="center"/>
        </w:trPr>
        <w:tc>
          <w:tcPr>
            <w:tcW w:w="1414" w:type="dxa"/>
            <w:tcBorders>
              <w:top w:val="nil"/>
              <w:left w:val="single" w:sz="4" w:space="0" w:color="auto"/>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CATEGORÍA</w:t>
            </w:r>
          </w:p>
        </w:tc>
        <w:tc>
          <w:tcPr>
            <w:tcW w:w="1963"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CIUDADES</w:t>
            </w:r>
          </w:p>
        </w:tc>
        <w:tc>
          <w:tcPr>
            <w:tcW w:w="2192" w:type="dxa"/>
            <w:tcBorders>
              <w:top w:val="nil"/>
              <w:left w:val="nil"/>
              <w:bottom w:val="nil"/>
              <w:right w:val="single" w:sz="4" w:space="0" w:color="auto"/>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HOTEL</w:t>
            </w:r>
          </w:p>
        </w:tc>
      </w:tr>
      <w:tr w:rsidR="00CC3054" w:rsidRPr="00CC3054" w:rsidTr="00CC3054">
        <w:trPr>
          <w:trHeight w:val="284"/>
          <w:jc w:val="center"/>
        </w:trPr>
        <w:tc>
          <w:tcPr>
            <w:tcW w:w="14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TURISTA</w:t>
            </w:r>
          </w:p>
        </w:tc>
        <w:tc>
          <w:tcPr>
            <w:tcW w:w="1963" w:type="dxa"/>
            <w:tcBorders>
              <w:top w:val="single" w:sz="4" w:space="0" w:color="auto"/>
              <w:left w:val="nil"/>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Delta </w:t>
            </w:r>
            <w:proofErr w:type="spellStart"/>
            <w:r w:rsidRPr="00CC3054">
              <w:rPr>
                <w:rFonts w:ascii="Calibri" w:eastAsia="Times New Roman" w:hAnsi="Calibri" w:cs="Calibri"/>
                <w:color w:val="000000"/>
                <w:sz w:val="20"/>
                <w:szCs w:val="20"/>
                <w:lang w:val="es-MX" w:eastAsia="es-MX"/>
              </w:rPr>
              <w:t>Pyramids</w:t>
            </w:r>
            <w:proofErr w:type="spellEnd"/>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M/</w:t>
            </w:r>
            <w:proofErr w:type="gramStart"/>
            <w:r w:rsidRPr="00CC3054">
              <w:rPr>
                <w:rFonts w:ascii="Calibri" w:eastAsia="Times New Roman" w:hAnsi="Calibri" w:cs="Calibri"/>
                <w:color w:val="000000"/>
                <w:sz w:val="20"/>
                <w:szCs w:val="20"/>
                <w:lang w:val="es-MX" w:eastAsia="es-MX"/>
              </w:rPr>
              <w:t>N  Reine</w:t>
            </w:r>
            <w:proofErr w:type="gramEnd"/>
            <w:r w:rsidRPr="00CC3054">
              <w:rPr>
                <w:rFonts w:ascii="Calibri" w:eastAsia="Times New Roman" w:hAnsi="Calibri" w:cs="Calibri"/>
                <w:color w:val="000000"/>
                <w:sz w:val="20"/>
                <w:szCs w:val="20"/>
                <w:lang w:val="es-MX" w:eastAsia="es-MX"/>
              </w:rPr>
              <w:t xml:space="preserve"> Du Nil</w:t>
            </w:r>
          </w:p>
        </w:tc>
      </w:tr>
      <w:tr w:rsidR="00CC3054" w:rsidRPr="00CC3054" w:rsidTr="00CC3054">
        <w:trPr>
          <w:trHeight w:val="284"/>
          <w:jc w:val="center"/>
        </w:trPr>
        <w:tc>
          <w:tcPr>
            <w:tcW w:w="1414" w:type="dxa"/>
            <w:vMerge/>
            <w:tcBorders>
              <w:top w:val="single" w:sz="4" w:space="0" w:color="auto"/>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PRIMERA</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 xml:space="preserve">Grand </w:t>
            </w:r>
            <w:proofErr w:type="spellStart"/>
            <w:r w:rsidRPr="00CC3054">
              <w:rPr>
                <w:rFonts w:ascii="Calibri" w:eastAsia="Times New Roman" w:hAnsi="Calibri" w:cs="Calibri"/>
                <w:color w:val="000000"/>
                <w:sz w:val="20"/>
                <w:szCs w:val="20"/>
                <w:lang w:val="es-MX" w:eastAsia="es-MX"/>
              </w:rPr>
              <w:t>Pyramids</w:t>
            </w:r>
            <w:proofErr w:type="spellEnd"/>
            <w:r w:rsidRPr="00CC3054">
              <w:rPr>
                <w:rFonts w:ascii="Calibri" w:eastAsia="Times New Roman" w:hAnsi="Calibri" w:cs="Calibri"/>
                <w:color w:val="000000"/>
                <w:sz w:val="20"/>
                <w:szCs w:val="20"/>
                <w:lang w:val="es-MX" w:eastAsia="es-MX"/>
              </w:rPr>
              <w:t xml:space="preserve"> </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M/</w:t>
            </w:r>
            <w:proofErr w:type="gramStart"/>
            <w:r w:rsidRPr="00CC3054">
              <w:rPr>
                <w:rFonts w:ascii="Calibri" w:eastAsia="Times New Roman" w:hAnsi="Calibri" w:cs="Calibri"/>
                <w:color w:val="000000"/>
                <w:sz w:val="20"/>
                <w:szCs w:val="20"/>
                <w:lang w:val="es-MX" w:eastAsia="es-MX"/>
              </w:rPr>
              <w:t xml:space="preserve">N  </w:t>
            </w:r>
            <w:proofErr w:type="spellStart"/>
            <w:r w:rsidRPr="00CC3054">
              <w:rPr>
                <w:rFonts w:ascii="Calibri" w:eastAsia="Times New Roman" w:hAnsi="Calibri" w:cs="Calibri"/>
                <w:color w:val="000000"/>
                <w:sz w:val="20"/>
                <w:szCs w:val="20"/>
                <w:lang w:val="es-MX" w:eastAsia="es-MX"/>
              </w:rPr>
              <w:t>Princess</w:t>
            </w:r>
            <w:proofErr w:type="spellEnd"/>
            <w:proofErr w:type="gramEnd"/>
            <w:r w:rsidRPr="00CC3054">
              <w:rPr>
                <w:rFonts w:ascii="Calibri" w:eastAsia="Times New Roman" w:hAnsi="Calibri" w:cs="Calibri"/>
                <w:color w:val="000000"/>
                <w:sz w:val="20"/>
                <w:szCs w:val="20"/>
                <w:lang w:val="es-MX" w:eastAsia="es-MX"/>
              </w:rPr>
              <w:t xml:space="preserve"> Amira</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Lago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r w:rsidR="00CC3054" w:rsidRPr="00CC3054" w:rsidTr="00CC3054">
        <w:trPr>
          <w:trHeight w:val="284"/>
          <w:jc w:val="center"/>
        </w:trPr>
        <w:tc>
          <w:tcPr>
            <w:tcW w:w="14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SUPERIOR</w:t>
            </w:r>
          </w:p>
        </w:tc>
        <w:tc>
          <w:tcPr>
            <w:tcW w:w="196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El Cairo</w:t>
            </w:r>
          </w:p>
        </w:tc>
        <w:tc>
          <w:tcPr>
            <w:tcW w:w="2192" w:type="dxa"/>
            <w:tcBorders>
              <w:top w:val="nil"/>
              <w:left w:val="nil"/>
              <w:bottom w:val="single" w:sz="4" w:space="0" w:color="auto"/>
              <w:right w:val="single" w:sz="4" w:space="0" w:color="auto"/>
            </w:tcBorders>
            <w:shd w:val="clear" w:color="auto" w:fill="auto"/>
            <w:vAlign w:val="center"/>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Ramses</w:t>
            </w:r>
            <w:proofErr w:type="spellEnd"/>
            <w:r w:rsidRPr="00CC3054">
              <w:rPr>
                <w:rFonts w:ascii="Calibri" w:eastAsia="Times New Roman" w:hAnsi="Calibri" w:cs="Calibri"/>
                <w:color w:val="000000"/>
                <w:sz w:val="20"/>
                <w:szCs w:val="20"/>
                <w:lang w:val="es-MX" w:eastAsia="es-MX"/>
              </w:rPr>
              <w:t xml:space="preserve"> Hilton</w:t>
            </w:r>
          </w:p>
        </w:tc>
      </w:tr>
      <w:tr w:rsidR="00CC3054" w:rsidRPr="001A0C2F"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Crucero por el Nilo</w:t>
            </w:r>
          </w:p>
        </w:tc>
        <w:tc>
          <w:tcPr>
            <w:tcW w:w="2192"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rPr>
                <w:rFonts w:ascii="Calibri" w:eastAsia="Times New Roman" w:hAnsi="Calibri" w:cs="Calibri"/>
                <w:color w:val="000000"/>
                <w:sz w:val="20"/>
                <w:szCs w:val="20"/>
                <w:lang w:val="en-US" w:eastAsia="es-MX"/>
              </w:rPr>
            </w:pPr>
            <w:r w:rsidRPr="00CC3054">
              <w:rPr>
                <w:rFonts w:ascii="Calibri" w:eastAsia="Times New Roman" w:hAnsi="Calibri" w:cs="Calibri"/>
                <w:color w:val="000000"/>
                <w:sz w:val="20"/>
                <w:szCs w:val="20"/>
                <w:lang w:val="en-US" w:eastAsia="es-MX"/>
              </w:rPr>
              <w:t>M/N New Moon River</w:t>
            </w:r>
          </w:p>
        </w:tc>
      </w:tr>
      <w:tr w:rsidR="00CC3054" w:rsidRPr="00CC3054" w:rsidTr="00CC3054">
        <w:trPr>
          <w:trHeight w:val="284"/>
          <w:jc w:val="center"/>
        </w:trPr>
        <w:tc>
          <w:tcPr>
            <w:tcW w:w="1414" w:type="dxa"/>
            <w:vMerge/>
            <w:tcBorders>
              <w:top w:val="nil"/>
              <w:left w:val="single" w:sz="4" w:space="0" w:color="auto"/>
              <w:bottom w:val="single" w:sz="4" w:space="0" w:color="auto"/>
              <w:right w:val="single" w:sz="4" w:space="0" w:color="auto"/>
            </w:tcBorders>
            <w:vAlign w:val="center"/>
            <w:hideMark/>
          </w:tcPr>
          <w:p w:rsidR="00CC3054" w:rsidRPr="00CC3054" w:rsidRDefault="00CC3054" w:rsidP="00CC3054">
            <w:pPr>
              <w:rPr>
                <w:rFonts w:ascii="Calibri" w:eastAsia="Times New Roman" w:hAnsi="Calibri" w:cs="Calibri"/>
                <w:b/>
                <w:bCs/>
                <w:color w:val="000000"/>
                <w:sz w:val="20"/>
                <w:szCs w:val="20"/>
                <w:lang w:val="en-US" w:eastAsia="es-MX"/>
              </w:rPr>
            </w:pPr>
          </w:p>
        </w:tc>
        <w:tc>
          <w:tcPr>
            <w:tcW w:w="1963"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gramStart"/>
            <w:r w:rsidRPr="00CC3054">
              <w:rPr>
                <w:rFonts w:ascii="Calibri" w:eastAsia="Times New Roman" w:hAnsi="Calibri" w:cs="Calibri"/>
                <w:color w:val="000000"/>
                <w:sz w:val="20"/>
                <w:szCs w:val="20"/>
                <w:lang w:val="es-MX" w:eastAsia="es-MX"/>
              </w:rPr>
              <w:t>Crucero  Lago</w:t>
            </w:r>
            <w:proofErr w:type="gramEnd"/>
            <w:r w:rsidRPr="00CC3054">
              <w:rPr>
                <w:rFonts w:ascii="Calibri" w:eastAsia="Times New Roman" w:hAnsi="Calibri" w:cs="Calibri"/>
                <w:color w:val="000000"/>
                <w:sz w:val="20"/>
                <w:szCs w:val="20"/>
                <w:lang w:val="es-MX" w:eastAsia="es-MX"/>
              </w:rPr>
              <w:t xml:space="preserve"> Nasser</w:t>
            </w:r>
          </w:p>
        </w:tc>
        <w:tc>
          <w:tcPr>
            <w:tcW w:w="2192" w:type="dxa"/>
            <w:tcBorders>
              <w:top w:val="nil"/>
              <w:left w:val="nil"/>
              <w:bottom w:val="single" w:sz="4" w:space="0" w:color="auto"/>
              <w:right w:val="single" w:sz="4" w:space="0" w:color="auto"/>
            </w:tcBorders>
            <w:shd w:val="clear" w:color="auto" w:fill="auto"/>
            <w:noWrap/>
            <w:vAlign w:val="bottom"/>
            <w:hideMark/>
          </w:tcPr>
          <w:p w:rsidR="00CC3054" w:rsidRPr="00CC3054" w:rsidRDefault="00CC3054" w:rsidP="00CC3054">
            <w:pPr>
              <w:rPr>
                <w:rFonts w:ascii="Calibri" w:eastAsia="Times New Roman" w:hAnsi="Calibri" w:cs="Calibri"/>
                <w:color w:val="000000"/>
                <w:sz w:val="20"/>
                <w:szCs w:val="20"/>
                <w:lang w:val="es-MX" w:eastAsia="es-MX"/>
              </w:rPr>
            </w:pPr>
            <w:proofErr w:type="spellStart"/>
            <w:r w:rsidRPr="00CC3054">
              <w:rPr>
                <w:rFonts w:ascii="Calibri" w:eastAsia="Times New Roman" w:hAnsi="Calibri" w:cs="Calibri"/>
                <w:color w:val="000000"/>
                <w:sz w:val="20"/>
                <w:szCs w:val="20"/>
                <w:lang w:val="es-MX" w:eastAsia="es-MX"/>
              </w:rPr>
              <w:t>Nubian</w:t>
            </w:r>
            <w:proofErr w:type="spellEnd"/>
            <w:r w:rsidRPr="00CC3054">
              <w:rPr>
                <w:rFonts w:ascii="Calibri" w:eastAsia="Times New Roman" w:hAnsi="Calibri" w:cs="Calibri"/>
                <w:color w:val="000000"/>
                <w:sz w:val="20"/>
                <w:szCs w:val="20"/>
                <w:lang w:val="es-MX" w:eastAsia="es-MX"/>
              </w:rPr>
              <w:t xml:space="preserve"> Sea</w:t>
            </w:r>
          </w:p>
        </w:tc>
      </w:tr>
    </w:tbl>
    <w:p w:rsidR="00CC3054" w:rsidRDefault="00CC3054" w:rsidP="0069776F">
      <w:pPr>
        <w:rPr>
          <w:rFonts w:ascii="Calibri" w:hAnsi="Calibri" w:cs="Calibri"/>
          <w:sz w:val="20"/>
          <w:szCs w:val="20"/>
        </w:rPr>
      </w:pPr>
    </w:p>
    <w:p w:rsidR="00CC3054" w:rsidRDefault="00CC3054" w:rsidP="0069776F">
      <w:pPr>
        <w:rPr>
          <w:rFonts w:ascii="Calibri" w:hAnsi="Calibri" w:cs="Calibri"/>
          <w:sz w:val="20"/>
          <w:szCs w:val="20"/>
        </w:rPr>
      </w:pPr>
    </w:p>
    <w:p w:rsidR="00CC3054" w:rsidRPr="00982959" w:rsidRDefault="00CC3054" w:rsidP="0069776F">
      <w:pPr>
        <w:rPr>
          <w:rFonts w:ascii="Calibri" w:hAnsi="Calibri" w:cs="Calibri"/>
          <w:sz w:val="20"/>
          <w:szCs w:val="20"/>
        </w:rPr>
      </w:pPr>
    </w:p>
    <w:tbl>
      <w:tblPr>
        <w:tblW w:w="8533" w:type="dxa"/>
        <w:jc w:val="center"/>
        <w:tblCellMar>
          <w:left w:w="70" w:type="dxa"/>
          <w:right w:w="70" w:type="dxa"/>
        </w:tblCellMar>
        <w:tblLook w:val="04A0" w:firstRow="1" w:lastRow="0" w:firstColumn="1" w:lastColumn="0" w:noHBand="0" w:noVBand="1"/>
      </w:tblPr>
      <w:tblGrid>
        <w:gridCol w:w="4815"/>
        <w:gridCol w:w="1276"/>
        <w:gridCol w:w="1253"/>
        <w:gridCol w:w="1189"/>
      </w:tblGrid>
      <w:tr w:rsidR="00CC3054" w:rsidRPr="00CC3054" w:rsidTr="00CC3054">
        <w:trPr>
          <w:trHeight w:val="284"/>
          <w:jc w:val="center"/>
        </w:trPr>
        <w:tc>
          <w:tcPr>
            <w:tcW w:w="85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 xml:space="preserve">TARIFA EN USD POR PERSONA </w:t>
            </w:r>
          </w:p>
        </w:tc>
      </w:tr>
      <w:tr w:rsidR="00CC3054" w:rsidRPr="00CC3054" w:rsidTr="00CC3054">
        <w:trPr>
          <w:trHeight w:val="284"/>
          <w:jc w:val="center"/>
        </w:trPr>
        <w:tc>
          <w:tcPr>
            <w:tcW w:w="6091"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 xml:space="preserve">SERVICIOS TERRESTRES EXCLUSIVAMENTE                   </w:t>
            </w:r>
          </w:p>
        </w:tc>
        <w:tc>
          <w:tcPr>
            <w:tcW w:w="2442"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C3054" w:rsidRPr="00CC3054" w:rsidRDefault="00CC3054" w:rsidP="00CC3054">
            <w:pPr>
              <w:jc w:val="cente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 xml:space="preserve"> (MÍNIMO 2 PASAJEROS) </w:t>
            </w:r>
          </w:p>
        </w:tc>
      </w:tr>
      <w:tr w:rsidR="00CC3054" w:rsidRPr="00CC3054" w:rsidTr="00CC3054">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10 ENERO - 30 SEPTIEMBRE 2025</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000000" w:fill="000000"/>
            <w:noWrap/>
            <w:vAlign w:val="bottom"/>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DOBLE</w:t>
            </w:r>
          </w:p>
        </w:tc>
        <w:tc>
          <w:tcPr>
            <w:tcW w:w="1253" w:type="dxa"/>
            <w:tcBorders>
              <w:top w:val="nil"/>
              <w:left w:val="nil"/>
              <w:bottom w:val="single" w:sz="4" w:space="0" w:color="auto"/>
              <w:right w:val="single" w:sz="4" w:space="0" w:color="auto"/>
            </w:tcBorders>
            <w:shd w:val="clear" w:color="000000" w:fill="000000"/>
            <w:noWrap/>
            <w:vAlign w:val="bottom"/>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TRIPLE</w:t>
            </w:r>
          </w:p>
        </w:tc>
        <w:tc>
          <w:tcPr>
            <w:tcW w:w="1189" w:type="dxa"/>
            <w:tcBorders>
              <w:top w:val="nil"/>
              <w:left w:val="nil"/>
              <w:bottom w:val="single" w:sz="4" w:space="0" w:color="auto"/>
              <w:right w:val="single" w:sz="4" w:space="0" w:color="auto"/>
            </w:tcBorders>
            <w:shd w:val="clear" w:color="000000" w:fill="000000"/>
            <w:noWrap/>
            <w:vAlign w:val="bottom"/>
            <w:hideMark/>
          </w:tcPr>
          <w:p w:rsidR="00CC3054" w:rsidRPr="00CC3054" w:rsidRDefault="00CC3054" w:rsidP="00CC3054">
            <w:pPr>
              <w:jc w:val="center"/>
              <w:rPr>
                <w:rFonts w:ascii="Calibri" w:eastAsia="Times New Roman" w:hAnsi="Calibri" w:cs="Calibri"/>
                <w:b/>
                <w:bCs/>
                <w:color w:val="FFFFFF"/>
                <w:sz w:val="20"/>
                <w:szCs w:val="20"/>
                <w:lang w:val="es-MX" w:eastAsia="es-MX"/>
              </w:rPr>
            </w:pPr>
            <w:r w:rsidRPr="00CC3054">
              <w:rPr>
                <w:rFonts w:ascii="Calibri" w:eastAsia="Times New Roman" w:hAnsi="Calibri" w:cs="Calibri"/>
                <w:b/>
                <w:bCs/>
                <w:color w:val="FFFFFF"/>
                <w:sz w:val="20"/>
                <w:szCs w:val="20"/>
                <w:lang w:val="es-MX" w:eastAsia="es-MX"/>
              </w:rPr>
              <w:t>SENCILLA</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CC3054" w:rsidRPr="00CC3054" w:rsidRDefault="00CC3054" w:rsidP="00CC3054">
            <w:pPr>
              <w:rPr>
                <w:rFonts w:ascii="Calibri" w:eastAsia="Times New Roman" w:hAnsi="Calibri" w:cs="Calibri"/>
                <w:b/>
                <w:bCs/>
                <w:sz w:val="20"/>
                <w:szCs w:val="20"/>
                <w:lang w:val="es-MX" w:eastAsia="es-MX"/>
              </w:rPr>
            </w:pPr>
            <w:r w:rsidRPr="00CC3054">
              <w:rPr>
                <w:rFonts w:ascii="Calibri" w:eastAsia="Times New Roman" w:hAnsi="Calibri" w:cs="Calibri"/>
                <w:b/>
                <w:bCs/>
                <w:sz w:val="20"/>
                <w:szCs w:val="20"/>
                <w:lang w:val="es-MX" w:eastAsia="es-MX"/>
              </w:rPr>
              <w:t>TURISTA</w:t>
            </w:r>
          </w:p>
        </w:tc>
        <w:tc>
          <w:tcPr>
            <w:tcW w:w="1276"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2,782</w:t>
            </w:r>
          </w:p>
        </w:tc>
        <w:tc>
          <w:tcPr>
            <w:tcW w:w="1253"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2,778</w:t>
            </w:r>
          </w:p>
        </w:tc>
        <w:tc>
          <w:tcPr>
            <w:tcW w:w="1189"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3,759</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CC3054" w:rsidRPr="00CC3054" w:rsidRDefault="00CC3054" w:rsidP="00CC3054">
            <w:pPr>
              <w:rPr>
                <w:rFonts w:ascii="Calibri" w:eastAsia="Times New Roman" w:hAnsi="Calibri" w:cs="Calibri"/>
                <w:i/>
                <w:iCs/>
                <w:color w:val="FF0000"/>
                <w:sz w:val="20"/>
                <w:szCs w:val="20"/>
                <w:lang w:val="es-MX" w:eastAsia="es-MX"/>
              </w:rPr>
            </w:pPr>
            <w:proofErr w:type="spellStart"/>
            <w:r w:rsidRPr="00CC3054">
              <w:rPr>
                <w:rFonts w:ascii="Calibri" w:eastAsia="Times New Roman" w:hAnsi="Calibri" w:cs="Calibri"/>
                <w:i/>
                <w:iCs/>
                <w:color w:val="FF0000"/>
                <w:sz w:val="20"/>
                <w:szCs w:val="20"/>
                <w:lang w:val="es-MX" w:eastAsia="es-MX"/>
              </w:rPr>
              <w:t>Supl</w:t>
            </w:r>
            <w:proofErr w:type="spellEnd"/>
            <w:r w:rsidRPr="00CC3054">
              <w:rPr>
                <w:rFonts w:ascii="Calibri" w:eastAsia="Times New Roman" w:hAnsi="Calibri" w:cs="Calibri"/>
                <w:i/>
                <w:iCs/>
                <w:color w:val="FF0000"/>
                <w:sz w:val="20"/>
                <w:szCs w:val="20"/>
                <w:lang w:val="es-MX" w:eastAsia="es-MX"/>
              </w:rPr>
              <w:t>. 10 ene - 08 abr 2025 // 21 abr - 30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3</w:t>
            </w:r>
          </w:p>
        </w:tc>
        <w:tc>
          <w:tcPr>
            <w:tcW w:w="1253"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3</w:t>
            </w:r>
          </w:p>
        </w:tc>
        <w:tc>
          <w:tcPr>
            <w:tcW w:w="1189"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38</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CC3054" w:rsidRPr="00CC3054" w:rsidRDefault="00CC3054" w:rsidP="00CC3054">
            <w:pPr>
              <w:rPr>
                <w:rFonts w:ascii="Calibri" w:eastAsia="Times New Roman" w:hAnsi="Calibri" w:cs="Calibri"/>
                <w:i/>
                <w:iCs/>
                <w:color w:val="FF0000"/>
                <w:sz w:val="20"/>
                <w:szCs w:val="20"/>
                <w:lang w:val="es-MX" w:eastAsia="es-MX"/>
              </w:rPr>
            </w:pPr>
            <w:proofErr w:type="spellStart"/>
            <w:r w:rsidRPr="00CC3054">
              <w:rPr>
                <w:rFonts w:ascii="Calibri" w:eastAsia="Times New Roman" w:hAnsi="Calibri" w:cs="Calibri"/>
                <w:i/>
                <w:iCs/>
                <w:color w:val="FF0000"/>
                <w:sz w:val="20"/>
                <w:szCs w:val="20"/>
                <w:lang w:val="es-MX" w:eastAsia="es-MX"/>
              </w:rPr>
              <w:t>Supl</w:t>
            </w:r>
            <w:proofErr w:type="spellEnd"/>
            <w:r w:rsidRPr="00CC3054">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953</w:t>
            </w:r>
          </w:p>
        </w:tc>
        <w:tc>
          <w:tcPr>
            <w:tcW w:w="1253"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953</w:t>
            </w:r>
          </w:p>
        </w:tc>
        <w:tc>
          <w:tcPr>
            <w:tcW w:w="1189"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1347</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000000" w:fill="FFFFFF"/>
            <w:noWrap/>
            <w:vAlign w:val="center"/>
            <w:hideMark/>
          </w:tcPr>
          <w:p w:rsidR="00CC3054" w:rsidRPr="00CC3054" w:rsidRDefault="00CC3054" w:rsidP="00CC3054">
            <w:pPr>
              <w:rPr>
                <w:rFonts w:ascii="Calibri" w:eastAsia="Times New Roman" w:hAnsi="Calibri" w:cs="Calibri"/>
                <w:i/>
                <w:iCs/>
                <w:color w:val="FF0000"/>
                <w:sz w:val="20"/>
                <w:szCs w:val="20"/>
                <w:lang w:val="es-MX" w:eastAsia="es-MX"/>
              </w:rPr>
            </w:pPr>
            <w:proofErr w:type="spellStart"/>
            <w:r w:rsidRPr="00CC3054">
              <w:rPr>
                <w:rFonts w:ascii="Calibri" w:eastAsia="Times New Roman" w:hAnsi="Calibri" w:cs="Calibri"/>
                <w:i/>
                <w:iCs/>
                <w:color w:val="FF0000"/>
                <w:sz w:val="20"/>
                <w:szCs w:val="20"/>
                <w:lang w:val="es-MX" w:eastAsia="es-MX"/>
              </w:rPr>
              <w:t>Supl</w:t>
            </w:r>
            <w:proofErr w:type="spellEnd"/>
            <w:r w:rsidRPr="00CC3054">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203</w:t>
            </w:r>
          </w:p>
        </w:tc>
        <w:tc>
          <w:tcPr>
            <w:tcW w:w="1253"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203</w:t>
            </w:r>
          </w:p>
        </w:tc>
        <w:tc>
          <w:tcPr>
            <w:tcW w:w="1189"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349</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2,897</w:t>
            </w:r>
          </w:p>
        </w:tc>
        <w:tc>
          <w:tcPr>
            <w:tcW w:w="1253"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2,893</w:t>
            </w:r>
          </w:p>
        </w:tc>
        <w:tc>
          <w:tcPr>
            <w:tcW w:w="1189"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4,230</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i/>
                <w:iCs/>
                <w:color w:val="FF0000"/>
                <w:sz w:val="20"/>
                <w:szCs w:val="20"/>
                <w:lang w:val="es-MX" w:eastAsia="es-MX"/>
              </w:rPr>
            </w:pPr>
            <w:proofErr w:type="spellStart"/>
            <w:r w:rsidRPr="00CC3054">
              <w:rPr>
                <w:rFonts w:ascii="Calibri" w:eastAsia="Times New Roman" w:hAnsi="Calibri" w:cs="Calibri"/>
                <w:i/>
                <w:iCs/>
                <w:color w:val="FF0000"/>
                <w:sz w:val="20"/>
                <w:szCs w:val="20"/>
                <w:lang w:val="es-MX" w:eastAsia="es-MX"/>
              </w:rPr>
              <w:t>Supl</w:t>
            </w:r>
            <w:proofErr w:type="spellEnd"/>
            <w:r w:rsidRPr="00CC3054">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1197</w:t>
            </w:r>
          </w:p>
        </w:tc>
        <w:tc>
          <w:tcPr>
            <w:tcW w:w="125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1197</w:t>
            </w:r>
          </w:p>
        </w:tc>
        <w:tc>
          <w:tcPr>
            <w:tcW w:w="1189"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1363</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i/>
                <w:iCs/>
                <w:color w:val="FF0000"/>
                <w:sz w:val="20"/>
                <w:szCs w:val="20"/>
                <w:lang w:val="es-MX" w:eastAsia="es-MX"/>
              </w:rPr>
            </w:pPr>
            <w:proofErr w:type="spellStart"/>
            <w:r w:rsidRPr="00CC3054">
              <w:rPr>
                <w:rFonts w:ascii="Calibri" w:eastAsia="Times New Roman" w:hAnsi="Calibri" w:cs="Calibri"/>
                <w:i/>
                <w:iCs/>
                <w:color w:val="FF0000"/>
                <w:sz w:val="20"/>
                <w:szCs w:val="20"/>
                <w:lang w:val="es-MX" w:eastAsia="es-MX"/>
              </w:rPr>
              <w:t>Supl</w:t>
            </w:r>
            <w:proofErr w:type="spellEnd"/>
            <w:r w:rsidRPr="00CC3054">
              <w:rPr>
                <w:rFonts w:ascii="Calibri" w:eastAsia="Times New Roman" w:hAnsi="Calibri" w:cs="Calibri"/>
                <w:i/>
                <w:iCs/>
                <w:color w:val="FF0000"/>
                <w:sz w:val="20"/>
                <w:szCs w:val="20"/>
                <w:lang w:val="es-MX" w:eastAsia="es-MX"/>
              </w:rPr>
              <w:t xml:space="preserve">. 01 </w:t>
            </w:r>
            <w:proofErr w:type="spellStart"/>
            <w:r w:rsidRPr="00CC3054">
              <w:rPr>
                <w:rFonts w:ascii="Calibri" w:eastAsia="Times New Roman" w:hAnsi="Calibri" w:cs="Calibri"/>
                <w:i/>
                <w:iCs/>
                <w:color w:val="FF0000"/>
                <w:sz w:val="20"/>
                <w:szCs w:val="20"/>
                <w:lang w:val="es-MX" w:eastAsia="es-MX"/>
              </w:rPr>
              <w:t>may</w:t>
            </w:r>
            <w:proofErr w:type="spellEnd"/>
            <w:r w:rsidRPr="00CC3054">
              <w:rPr>
                <w:rFonts w:ascii="Calibri" w:eastAsia="Times New Roman" w:hAnsi="Calibri" w:cs="Calibri"/>
                <w:i/>
                <w:iCs/>
                <w:color w:val="FF0000"/>
                <w:sz w:val="20"/>
                <w:szCs w:val="20"/>
                <w:lang w:val="es-MX" w:eastAsia="es-MX"/>
              </w:rPr>
              <w:t xml:space="preserve"> - 06 jul 2025</w:t>
            </w:r>
          </w:p>
        </w:tc>
        <w:tc>
          <w:tcPr>
            <w:tcW w:w="1276"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233</w:t>
            </w:r>
          </w:p>
        </w:tc>
        <w:tc>
          <w:tcPr>
            <w:tcW w:w="125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233</w:t>
            </w:r>
          </w:p>
        </w:tc>
        <w:tc>
          <w:tcPr>
            <w:tcW w:w="1189"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16</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i/>
                <w:iCs/>
                <w:color w:val="FF0000"/>
                <w:sz w:val="20"/>
                <w:szCs w:val="20"/>
                <w:lang w:val="es-MX" w:eastAsia="es-MX"/>
              </w:rPr>
            </w:pPr>
            <w:proofErr w:type="spellStart"/>
            <w:r w:rsidRPr="00CC3054">
              <w:rPr>
                <w:rFonts w:ascii="Calibri" w:eastAsia="Times New Roman" w:hAnsi="Calibri" w:cs="Calibri"/>
                <w:i/>
                <w:iCs/>
                <w:color w:val="FF0000"/>
                <w:sz w:val="20"/>
                <w:szCs w:val="20"/>
                <w:lang w:val="es-MX" w:eastAsia="es-MX"/>
              </w:rPr>
              <w:t>Supl</w:t>
            </w:r>
            <w:proofErr w:type="spellEnd"/>
            <w:r w:rsidRPr="00CC3054">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353</w:t>
            </w:r>
          </w:p>
        </w:tc>
        <w:tc>
          <w:tcPr>
            <w:tcW w:w="125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353</w:t>
            </w:r>
          </w:p>
        </w:tc>
        <w:tc>
          <w:tcPr>
            <w:tcW w:w="1189"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295</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b/>
                <w:bCs/>
                <w:color w:val="000000"/>
                <w:sz w:val="20"/>
                <w:szCs w:val="20"/>
                <w:lang w:val="es-MX" w:eastAsia="es-MX"/>
              </w:rPr>
            </w:pPr>
            <w:r w:rsidRPr="00CC3054">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3,425</w:t>
            </w:r>
          </w:p>
        </w:tc>
        <w:tc>
          <w:tcPr>
            <w:tcW w:w="1253"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3,421</w:t>
            </w:r>
          </w:p>
        </w:tc>
        <w:tc>
          <w:tcPr>
            <w:tcW w:w="1189" w:type="dxa"/>
            <w:tcBorders>
              <w:top w:val="nil"/>
              <w:left w:val="nil"/>
              <w:bottom w:val="single" w:sz="4" w:space="0" w:color="auto"/>
              <w:right w:val="single" w:sz="4" w:space="0" w:color="auto"/>
            </w:tcBorders>
            <w:shd w:val="clear" w:color="000000" w:fill="FFFFFF"/>
            <w:noWrap/>
            <w:vAlign w:val="center"/>
            <w:hideMark/>
          </w:tcPr>
          <w:p w:rsidR="00CC3054" w:rsidRPr="00CC3054" w:rsidRDefault="00CC3054" w:rsidP="00CC3054">
            <w:pPr>
              <w:jc w:val="center"/>
              <w:rPr>
                <w:rFonts w:ascii="Calibri" w:eastAsia="Times New Roman" w:hAnsi="Calibri" w:cs="Calibri"/>
                <w:color w:val="000000"/>
                <w:sz w:val="20"/>
                <w:szCs w:val="20"/>
                <w:lang w:val="es-MX" w:eastAsia="es-MX"/>
              </w:rPr>
            </w:pPr>
            <w:r w:rsidRPr="00CC3054">
              <w:rPr>
                <w:rFonts w:ascii="Calibri" w:eastAsia="Times New Roman" w:hAnsi="Calibri" w:cs="Calibri"/>
                <w:color w:val="000000"/>
                <w:sz w:val="20"/>
                <w:szCs w:val="20"/>
                <w:lang w:val="es-MX" w:eastAsia="es-MX"/>
              </w:rPr>
              <w:t>5,126</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i/>
                <w:iCs/>
                <w:color w:val="FF0000"/>
                <w:sz w:val="20"/>
                <w:szCs w:val="20"/>
                <w:lang w:val="es-MX" w:eastAsia="es-MX"/>
              </w:rPr>
            </w:pPr>
            <w:proofErr w:type="spellStart"/>
            <w:r w:rsidRPr="00CC3054">
              <w:rPr>
                <w:rFonts w:ascii="Calibri" w:eastAsia="Times New Roman" w:hAnsi="Calibri" w:cs="Calibri"/>
                <w:i/>
                <w:iCs/>
                <w:color w:val="FF0000"/>
                <w:sz w:val="20"/>
                <w:szCs w:val="20"/>
                <w:lang w:val="es-MX" w:eastAsia="es-MX"/>
              </w:rPr>
              <w:t>Supl</w:t>
            </w:r>
            <w:proofErr w:type="spellEnd"/>
            <w:r w:rsidRPr="00CC3054">
              <w:rPr>
                <w:rFonts w:ascii="Calibri" w:eastAsia="Times New Roman" w:hAnsi="Calibri" w:cs="Calibri"/>
                <w:i/>
                <w:iCs/>
                <w:color w:val="FF0000"/>
                <w:sz w:val="20"/>
                <w:szCs w:val="20"/>
                <w:lang w:val="es-MX" w:eastAsia="es-MX"/>
              </w:rPr>
              <w:t>. Semana Santa 09 abr - 20 abr 2025</w:t>
            </w:r>
          </w:p>
        </w:tc>
        <w:tc>
          <w:tcPr>
            <w:tcW w:w="1276"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1181</w:t>
            </w:r>
          </w:p>
        </w:tc>
        <w:tc>
          <w:tcPr>
            <w:tcW w:w="125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1181</w:t>
            </w:r>
          </w:p>
        </w:tc>
        <w:tc>
          <w:tcPr>
            <w:tcW w:w="1189"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1477</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i/>
                <w:iCs/>
                <w:color w:val="FF0000"/>
                <w:sz w:val="20"/>
                <w:szCs w:val="20"/>
                <w:lang w:val="es-MX" w:eastAsia="es-MX"/>
              </w:rPr>
            </w:pPr>
            <w:proofErr w:type="spellStart"/>
            <w:r w:rsidRPr="00CC3054">
              <w:rPr>
                <w:rFonts w:ascii="Calibri" w:eastAsia="Times New Roman" w:hAnsi="Calibri" w:cs="Calibri"/>
                <w:i/>
                <w:iCs/>
                <w:color w:val="FF0000"/>
                <w:sz w:val="20"/>
                <w:szCs w:val="20"/>
                <w:lang w:val="es-MX" w:eastAsia="es-MX"/>
              </w:rPr>
              <w:t>Supl</w:t>
            </w:r>
            <w:proofErr w:type="spellEnd"/>
            <w:r w:rsidRPr="00CC3054">
              <w:rPr>
                <w:rFonts w:ascii="Calibri" w:eastAsia="Times New Roman" w:hAnsi="Calibri" w:cs="Calibri"/>
                <w:i/>
                <w:iCs/>
                <w:color w:val="FF0000"/>
                <w:sz w:val="20"/>
                <w:szCs w:val="20"/>
                <w:lang w:val="es-MX" w:eastAsia="es-MX"/>
              </w:rPr>
              <w:t xml:space="preserve">. 01 </w:t>
            </w:r>
            <w:proofErr w:type="spellStart"/>
            <w:r w:rsidRPr="00CC3054">
              <w:rPr>
                <w:rFonts w:ascii="Calibri" w:eastAsia="Times New Roman" w:hAnsi="Calibri" w:cs="Calibri"/>
                <w:i/>
                <w:iCs/>
                <w:color w:val="FF0000"/>
                <w:sz w:val="20"/>
                <w:szCs w:val="20"/>
                <w:lang w:val="es-MX" w:eastAsia="es-MX"/>
              </w:rPr>
              <w:t>may</w:t>
            </w:r>
            <w:proofErr w:type="spellEnd"/>
            <w:r w:rsidRPr="00CC3054">
              <w:rPr>
                <w:rFonts w:ascii="Calibri" w:eastAsia="Times New Roman" w:hAnsi="Calibri" w:cs="Calibri"/>
                <w:i/>
                <w:iCs/>
                <w:color w:val="FF0000"/>
                <w:sz w:val="20"/>
                <w:szCs w:val="20"/>
                <w:lang w:val="es-MX" w:eastAsia="es-MX"/>
              </w:rPr>
              <w:t xml:space="preserve"> - 06 jul 2025</w:t>
            </w:r>
          </w:p>
        </w:tc>
        <w:tc>
          <w:tcPr>
            <w:tcW w:w="1276"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573</w:t>
            </w:r>
          </w:p>
        </w:tc>
        <w:tc>
          <w:tcPr>
            <w:tcW w:w="125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573</w:t>
            </w:r>
          </w:p>
        </w:tc>
        <w:tc>
          <w:tcPr>
            <w:tcW w:w="1189"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-152</w:t>
            </w:r>
          </w:p>
        </w:tc>
      </w:tr>
      <w:tr w:rsidR="00CC3054" w:rsidRPr="00CC3054" w:rsidTr="00CC3054">
        <w:trPr>
          <w:trHeight w:val="284"/>
          <w:jc w:val="center"/>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rsidR="00CC3054" w:rsidRPr="00CC3054" w:rsidRDefault="00CC3054" w:rsidP="00CC3054">
            <w:pPr>
              <w:rPr>
                <w:rFonts w:ascii="Calibri" w:eastAsia="Times New Roman" w:hAnsi="Calibri" w:cs="Calibri"/>
                <w:i/>
                <w:iCs/>
                <w:color w:val="FF0000"/>
                <w:sz w:val="20"/>
                <w:szCs w:val="20"/>
                <w:lang w:val="es-MX" w:eastAsia="es-MX"/>
              </w:rPr>
            </w:pPr>
            <w:proofErr w:type="spellStart"/>
            <w:r w:rsidRPr="00CC3054">
              <w:rPr>
                <w:rFonts w:ascii="Calibri" w:eastAsia="Times New Roman" w:hAnsi="Calibri" w:cs="Calibri"/>
                <w:i/>
                <w:iCs/>
                <w:color w:val="FF0000"/>
                <w:sz w:val="20"/>
                <w:szCs w:val="20"/>
                <w:lang w:val="es-MX" w:eastAsia="es-MX"/>
              </w:rPr>
              <w:t>Supl</w:t>
            </w:r>
            <w:proofErr w:type="spellEnd"/>
            <w:r w:rsidRPr="00CC3054">
              <w:rPr>
                <w:rFonts w:ascii="Calibri" w:eastAsia="Times New Roman" w:hAnsi="Calibri" w:cs="Calibri"/>
                <w:i/>
                <w:iCs/>
                <w:color w:val="FF0000"/>
                <w:sz w:val="20"/>
                <w:szCs w:val="20"/>
                <w:lang w:val="es-MX" w:eastAsia="es-MX"/>
              </w:rPr>
              <w:t>. 13 jul - 30 sept 2025</w:t>
            </w:r>
          </w:p>
        </w:tc>
        <w:tc>
          <w:tcPr>
            <w:tcW w:w="1276"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774</w:t>
            </w:r>
          </w:p>
        </w:tc>
        <w:tc>
          <w:tcPr>
            <w:tcW w:w="1253"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774</w:t>
            </w:r>
          </w:p>
        </w:tc>
        <w:tc>
          <w:tcPr>
            <w:tcW w:w="1189" w:type="dxa"/>
            <w:tcBorders>
              <w:top w:val="nil"/>
              <w:left w:val="nil"/>
              <w:bottom w:val="single" w:sz="4" w:space="0" w:color="auto"/>
              <w:right w:val="single" w:sz="4" w:space="0" w:color="auto"/>
            </w:tcBorders>
            <w:shd w:val="clear" w:color="auto" w:fill="auto"/>
            <w:noWrap/>
            <w:vAlign w:val="center"/>
            <w:hideMark/>
          </w:tcPr>
          <w:p w:rsidR="00CC3054" w:rsidRPr="00CC3054" w:rsidRDefault="00CC3054" w:rsidP="00CC3054">
            <w:pPr>
              <w:jc w:val="center"/>
              <w:rPr>
                <w:rFonts w:ascii="Calibri" w:eastAsia="Times New Roman" w:hAnsi="Calibri" w:cs="Calibri"/>
                <w:i/>
                <w:iCs/>
                <w:color w:val="FF0000"/>
                <w:sz w:val="20"/>
                <w:szCs w:val="20"/>
                <w:lang w:val="es-MX" w:eastAsia="es-MX"/>
              </w:rPr>
            </w:pPr>
            <w:r w:rsidRPr="00CC3054">
              <w:rPr>
                <w:rFonts w:ascii="Calibri" w:eastAsia="Times New Roman" w:hAnsi="Calibri" w:cs="Calibri"/>
                <w:i/>
                <w:iCs/>
                <w:color w:val="FF0000"/>
                <w:sz w:val="20"/>
                <w:szCs w:val="20"/>
                <w:lang w:val="es-MX" w:eastAsia="es-MX"/>
              </w:rPr>
              <w:t>48</w:t>
            </w:r>
          </w:p>
        </w:tc>
      </w:tr>
      <w:tr w:rsidR="00CC3054" w:rsidRPr="00CC3054" w:rsidTr="00CC3054">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C3054" w:rsidRPr="00CC3054" w:rsidRDefault="00CC3054" w:rsidP="00CC3054">
            <w:pPr>
              <w:jc w:val="center"/>
              <w:rPr>
                <w:rFonts w:ascii="Calibri" w:eastAsia="Times New Roman" w:hAnsi="Calibri" w:cs="Calibri"/>
                <w:b/>
                <w:bCs/>
                <w:sz w:val="20"/>
                <w:szCs w:val="20"/>
                <w:lang w:val="es-MX" w:eastAsia="es-MX"/>
              </w:rPr>
            </w:pPr>
            <w:r w:rsidRPr="00CC3054">
              <w:rPr>
                <w:rFonts w:ascii="Calibri" w:eastAsia="Times New Roman" w:hAnsi="Calibri" w:cs="Calibri"/>
                <w:b/>
                <w:bCs/>
                <w:sz w:val="20"/>
                <w:szCs w:val="20"/>
                <w:lang w:val="es-MX" w:eastAsia="es-MX"/>
              </w:rPr>
              <w:t>NO HAY TARIFA PARA MENOR</w:t>
            </w:r>
          </w:p>
        </w:tc>
      </w:tr>
      <w:tr w:rsidR="00CC3054" w:rsidRPr="00CC3054" w:rsidTr="00CC3054">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C3054" w:rsidRPr="00CC3054" w:rsidRDefault="00CC3054" w:rsidP="00CC3054">
            <w:pPr>
              <w:jc w:val="center"/>
              <w:rPr>
                <w:rFonts w:ascii="Calibri" w:eastAsia="Times New Roman" w:hAnsi="Calibri" w:cs="Calibri"/>
                <w:b/>
                <w:bCs/>
                <w:sz w:val="20"/>
                <w:szCs w:val="20"/>
                <w:lang w:val="es-MX" w:eastAsia="es-MX"/>
              </w:rPr>
            </w:pPr>
            <w:r w:rsidRPr="00CC3054">
              <w:rPr>
                <w:rFonts w:ascii="Calibri" w:eastAsia="Times New Roman" w:hAnsi="Calibri" w:cs="Calibri"/>
                <w:b/>
                <w:bCs/>
                <w:sz w:val="20"/>
                <w:szCs w:val="20"/>
                <w:lang w:val="es-MX" w:eastAsia="es-MX"/>
              </w:rPr>
              <w:t>TARIFAS SUJETAS A DISPONIBILIDAD Y CAMBIO SIN PREVIO AVISO</w:t>
            </w:r>
          </w:p>
        </w:tc>
      </w:tr>
      <w:tr w:rsidR="00CC3054" w:rsidRPr="00CC3054" w:rsidTr="00CC3054">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C3054" w:rsidRPr="00CC3054" w:rsidRDefault="00CC3054" w:rsidP="00CC3054">
            <w:pPr>
              <w:jc w:val="center"/>
              <w:rPr>
                <w:rFonts w:ascii="Calibri" w:eastAsia="Times New Roman" w:hAnsi="Calibri" w:cs="Calibri"/>
                <w:b/>
                <w:bCs/>
                <w:sz w:val="20"/>
                <w:szCs w:val="20"/>
                <w:lang w:val="es-MX" w:eastAsia="es-MX"/>
              </w:rPr>
            </w:pPr>
            <w:r w:rsidRPr="00CC3054">
              <w:rPr>
                <w:rFonts w:ascii="Calibri" w:eastAsia="Times New Roman" w:hAnsi="Calibri" w:cs="Calibri"/>
                <w:b/>
                <w:bCs/>
                <w:sz w:val="20"/>
                <w:szCs w:val="20"/>
                <w:lang w:val="es-MX" w:eastAsia="es-MX"/>
              </w:rPr>
              <w:t>CONSULTAR SUPLEMENTO PARA SEMANA SANTA, FERIAS, VERANO, NAVIDAD Y FIN DE AÑO</w:t>
            </w:r>
          </w:p>
        </w:tc>
      </w:tr>
    </w:tbl>
    <w:p w:rsidR="00982959" w:rsidRPr="00CC3054" w:rsidRDefault="00982959" w:rsidP="00982959">
      <w:pPr>
        <w:rPr>
          <w:rFonts w:ascii="Calibri" w:eastAsia="Calibri" w:hAnsi="Calibri" w:cs="Calibri"/>
          <w:b/>
          <w:color w:val="000000" w:themeColor="text1"/>
          <w:sz w:val="20"/>
          <w:szCs w:val="20"/>
          <w:lang w:val="es-MX"/>
        </w:rPr>
      </w:pPr>
    </w:p>
    <w:p w:rsidR="00982959" w:rsidRPr="00CC3054" w:rsidRDefault="00982959" w:rsidP="00982959">
      <w:pPr>
        <w:rPr>
          <w:rFonts w:ascii="Calibri" w:eastAsia="Calibri" w:hAnsi="Calibri" w:cs="Calibri"/>
          <w:b/>
          <w:color w:val="000000" w:themeColor="text1"/>
          <w:sz w:val="20"/>
          <w:szCs w:val="20"/>
          <w:lang w:val="es-MX"/>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w:t>
      </w:r>
      <w:proofErr w:type="gramStart"/>
      <w:r w:rsidRPr="00982959">
        <w:rPr>
          <w:rFonts w:ascii="Calibri" w:hAnsi="Calibri" w:cs="Calibri"/>
          <w:sz w:val="20"/>
          <w:szCs w:val="20"/>
        </w:rPr>
        <w:t xml:space="preserve">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w:t>
      </w:r>
      <w:proofErr w:type="gramEnd"/>
      <w:r w:rsidRPr="00982959">
        <w:rPr>
          <w:rFonts w:ascii="Calibri" w:hAnsi="Calibri" w:cs="Calibri"/>
          <w:sz w:val="20"/>
          <w:szCs w:val="20"/>
        </w:rPr>
        <w:t xml:space="preserve">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CC3054" w:rsidRDefault="00982959" w:rsidP="0069776F">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sectPr w:rsidR="00982959" w:rsidRPr="00CC305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02DBD" w:rsidRDefault="00802DBD" w:rsidP="00F249CA">
      <w:r>
        <w:separator/>
      </w:r>
    </w:p>
  </w:endnote>
  <w:endnote w:type="continuationSeparator" w:id="0">
    <w:p w:rsidR="00802DBD" w:rsidRDefault="00802DB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02DBD" w:rsidRDefault="00802DBD" w:rsidP="00F249CA">
      <w:r>
        <w:separator/>
      </w:r>
    </w:p>
  </w:footnote>
  <w:footnote w:type="continuationSeparator" w:id="0">
    <w:p w:rsidR="00802DBD" w:rsidRDefault="00802DB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E011C"/>
    <w:rsid w:val="00104233"/>
    <w:rsid w:val="00125CD0"/>
    <w:rsid w:val="0016559C"/>
    <w:rsid w:val="001A0C2F"/>
    <w:rsid w:val="001D2735"/>
    <w:rsid w:val="002A0299"/>
    <w:rsid w:val="002E0116"/>
    <w:rsid w:val="0032250B"/>
    <w:rsid w:val="003C0F9E"/>
    <w:rsid w:val="0043614D"/>
    <w:rsid w:val="00460487"/>
    <w:rsid w:val="005130DC"/>
    <w:rsid w:val="00543D4F"/>
    <w:rsid w:val="006265AE"/>
    <w:rsid w:val="0067751C"/>
    <w:rsid w:val="0069776F"/>
    <w:rsid w:val="00781808"/>
    <w:rsid w:val="00802DBD"/>
    <w:rsid w:val="008A668C"/>
    <w:rsid w:val="008C65E0"/>
    <w:rsid w:val="00982959"/>
    <w:rsid w:val="009B0106"/>
    <w:rsid w:val="009C009B"/>
    <w:rsid w:val="00A04E05"/>
    <w:rsid w:val="00A527B7"/>
    <w:rsid w:val="00A77CD0"/>
    <w:rsid w:val="00AA2C61"/>
    <w:rsid w:val="00B43F0E"/>
    <w:rsid w:val="00B830CD"/>
    <w:rsid w:val="00B90A9B"/>
    <w:rsid w:val="00BA0CE0"/>
    <w:rsid w:val="00C60669"/>
    <w:rsid w:val="00CC3054"/>
    <w:rsid w:val="00D86B69"/>
    <w:rsid w:val="00DF52FE"/>
    <w:rsid w:val="00E53241"/>
    <w:rsid w:val="00E90AE4"/>
    <w:rsid w:val="00E93BA8"/>
    <w:rsid w:val="00EE3064"/>
    <w:rsid w:val="00F249CA"/>
    <w:rsid w:val="00F34945"/>
    <w:rsid w:val="00F62489"/>
    <w:rsid w:val="00FA5FDC"/>
    <w:rsid w:val="00FB1D88"/>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18281953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56849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1198</Words>
  <Characters>6590</Characters>
  <Application>Microsoft Office Word</Application>
  <DocSecurity>0</DocSecurity>
  <Lines>54</Lines>
  <Paragraphs>15</Paragraphs>
  <ScaleCrop>false</ScaleCrop>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2024-10-03T23:19:00Z</dcterms:created>
  <dcterms:modified xsi:type="dcterms:W3CDTF">2024-10-03T23:19:00Z</dcterms:modified>
</cp:coreProperties>
</file>