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DD" w:rsidRDefault="00CA46C7" w:rsidP="00703DDD">
      <w:pPr>
        <w:jc w:val="center"/>
        <w:rPr>
          <w:b/>
          <w:sz w:val="72"/>
          <w:szCs w:val="72"/>
          <w:lang w:val="es-ES"/>
        </w:rPr>
      </w:pPr>
      <w:r>
        <w:rPr>
          <w:b/>
          <w:sz w:val="72"/>
          <w:szCs w:val="72"/>
          <w:lang w:val="es-ES"/>
        </w:rPr>
        <w:t>EGIPTO Y DUBÁI</w:t>
      </w:r>
    </w:p>
    <w:p w:rsidR="00703DDD" w:rsidRDefault="00703DDD" w:rsidP="00703DDD">
      <w:pPr>
        <w:jc w:val="center"/>
        <w:rPr>
          <w:b/>
          <w:sz w:val="32"/>
          <w:szCs w:val="32"/>
          <w:lang w:val="es-ES"/>
        </w:rPr>
      </w:pPr>
      <w:r>
        <w:rPr>
          <w:b/>
          <w:sz w:val="32"/>
          <w:szCs w:val="32"/>
          <w:lang w:val="es-ES"/>
        </w:rPr>
        <w:t>12 días</w:t>
      </w:r>
      <w:r w:rsidRPr="00883B24">
        <w:rPr>
          <w:b/>
          <w:sz w:val="32"/>
          <w:szCs w:val="32"/>
          <w:lang w:val="es-ES"/>
        </w:rPr>
        <w:t xml:space="preserve"> / </w:t>
      </w:r>
      <w:r>
        <w:rPr>
          <w:b/>
          <w:sz w:val="32"/>
          <w:szCs w:val="32"/>
          <w:lang w:val="es-ES"/>
        </w:rPr>
        <w:t xml:space="preserve">11 </w:t>
      </w:r>
      <w:r w:rsidRPr="00883B24">
        <w:rPr>
          <w:b/>
          <w:sz w:val="32"/>
          <w:szCs w:val="32"/>
          <w:lang w:val="es-ES"/>
        </w:rPr>
        <w:t>noches</w:t>
      </w:r>
    </w:p>
    <w:p w:rsidR="00703DDD" w:rsidRDefault="00703DDD" w:rsidP="00703DDD">
      <w:pPr>
        <w:rPr>
          <w:sz w:val="20"/>
          <w:szCs w:val="20"/>
          <w:lang w:val="es-ES"/>
        </w:rPr>
      </w:pPr>
    </w:p>
    <w:p w:rsidR="00703DDD" w:rsidRPr="00CC0F8F" w:rsidRDefault="00703DDD" w:rsidP="004B077C">
      <w:pPr>
        <w:jc w:val="both"/>
        <w:rPr>
          <w:rFonts w:cstheme="minorHAnsi"/>
          <w:sz w:val="20"/>
          <w:szCs w:val="20"/>
          <w:lang w:val="es-ES"/>
        </w:rPr>
      </w:pPr>
      <w:r w:rsidRPr="00CC0F8F">
        <w:rPr>
          <w:rFonts w:cstheme="minorHAnsi"/>
          <w:sz w:val="20"/>
          <w:szCs w:val="20"/>
          <w:lang w:val="es-ES"/>
        </w:rPr>
        <w:t xml:space="preserve">Llegadas: </w:t>
      </w:r>
      <w:r w:rsidR="00222DFE" w:rsidRPr="00CC0F8F">
        <w:rPr>
          <w:rFonts w:cstheme="minorHAnsi"/>
          <w:sz w:val="20"/>
          <w:szCs w:val="20"/>
          <w:lang w:val="es-ES"/>
        </w:rPr>
        <w:t>sábado</w:t>
      </w:r>
    </w:p>
    <w:p w:rsidR="00703DDD" w:rsidRPr="00CC0F8F" w:rsidRDefault="00703DDD" w:rsidP="004B077C">
      <w:pPr>
        <w:jc w:val="both"/>
        <w:rPr>
          <w:rFonts w:cstheme="minorHAnsi"/>
          <w:sz w:val="20"/>
          <w:szCs w:val="20"/>
          <w:u w:val="single"/>
          <w:lang w:val="es-ES"/>
        </w:rPr>
      </w:pP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Día 1. El Cairo</w:t>
      </w:r>
    </w:p>
    <w:p w:rsidR="00703DDD" w:rsidRPr="00CC0F8F" w:rsidRDefault="00703DDD" w:rsidP="004B077C">
      <w:pPr>
        <w:jc w:val="both"/>
        <w:rPr>
          <w:rFonts w:eastAsia="Arial Unicode MS" w:cstheme="minorHAnsi"/>
          <w:b/>
          <w:bCs/>
          <w:iCs/>
          <w:sz w:val="20"/>
          <w:szCs w:val="20"/>
        </w:rPr>
      </w:pPr>
      <w:r w:rsidRPr="00CC0F8F">
        <w:rPr>
          <w:rFonts w:eastAsia="Arial Unicode MS" w:cstheme="minorHAnsi"/>
          <w:iCs/>
          <w:sz w:val="20"/>
          <w:szCs w:val="20"/>
        </w:rPr>
        <w:t>Llegada, recepción y traslado al hotel.</w:t>
      </w:r>
      <w:r w:rsidRPr="00CC0F8F">
        <w:rPr>
          <w:rFonts w:eastAsia="Arial Unicode MS" w:cstheme="minorHAnsi"/>
          <w:b/>
          <w:bCs/>
          <w:iCs/>
          <w:sz w:val="20"/>
          <w:szCs w:val="20"/>
        </w:rPr>
        <w:t xml:space="preserve"> Alojamiento.</w:t>
      </w: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 xml:space="preserve"> </w:t>
      </w: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Día 2. El Cairo</w:t>
      </w:r>
    </w:p>
    <w:p w:rsidR="00703DDD" w:rsidRPr="00CC0F8F" w:rsidRDefault="009A64FB" w:rsidP="004B077C">
      <w:pPr>
        <w:jc w:val="both"/>
        <w:rPr>
          <w:rFonts w:eastAsia="Arial Unicode MS" w:cstheme="minorHAnsi"/>
          <w:b/>
          <w:bCs/>
          <w:iCs/>
          <w:sz w:val="20"/>
          <w:szCs w:val="20"/>
        </w:rPr>
      </w:pPr>
      <w:r w:rsidRPr="00CC0F8F">
        <w:rPr>
          <w:rFonts w:eastAsia="Arial Unicode MS" w:cstheme="minorHAnsi"/>
          <w:b/>
          <w:bCs/>
          <w:iCs/>
          <w:sz w:val="20"/>
          <w:szCs w:val="20"/>
        </w:rPr>
        <w:t>T</w:t>
      </w:r>
      <w:r w:rsidRPr="00CC0F8F">
        <w:rPr>
          <w:sz w:val="20"/>
          <w:szCs w:val="20"/>
        </w:rPr>
        <w:t xml:space="preserve">ras recargar energías con un </w:t>
      </w:r>
      <w:r w:rsidRPr="00CC0F8F">
        <w:rPr>
          <w:b/>
          <w:bCs/>
          <w:sz w:val="20"/>
          <w:szCs w:val="20"/>
        </w:rPr>
        <w:t>desayuno,</w:t>
      </w:r>
      <w:r w:rsidRPr="00CC0F8F">
        <w:rPr>
          <w:sz w:val="20"/>
          <w:szCs w:val="20"/>
        </w:rPr>
        <w:t xml:space="preserve"> visitará la meseta de Guizeh donde se encuentran las tres Pirámides, donde se halla la única de las Siete Maravillas que pertenece al Mundo Antiguo: la Pirámide de Keops. Este famoso monumento de 230 metros de altura. También visitará el templo del valle que forma parte del complejo funerario del rey Kefren con la esfinge gigante que preside su cabeza y con un cuerpo de león. Continuar a la explanada desde la cual podrá ver la panorámica de las 3 Pirámides Continuar </w:t>
      </w:r>
      <w:r w:rsidRPr="00CC0F8F">
        <w:rPr>
          <w:i/>
          <w:iCs/>
          <w:sz w:val="20"/>
          <w:szCs w:val="20"/>
        </w:rPr>
        <w:t xml:space="preserve">opcionalmente </w:t>
      </w:r>
      <w:r w:rsidRPr="00CC0F8F">
        <w:rPr>
          <w:sz w:val="20"/>
          <w:szCs w:val="20"/>
        </w:rPr>
        <w:t xml:space="preserve">con un almuerzo y conocer los principales puntos de interés de la ciudad más grande de toda África. El Museo de Antigüedades Egipcias, donde destaca el tesoro de Tutankamón entre numerosas colecciones de objetos de las diferentes épocas de la era faraónica con un valor cultural incalculable. La entrada a este recinto le brindará una oportunidad única para conocer con gran lujo de detalles el funcionamiento de esta civilización. Finalizar con por el pintoresco bazar de Jan el-Jalili, una antigua zona de comercio del siglo XIV en la que hoy en día podrá adquirir todo tipo de recuerdos sin olvidarse del tradicional regateo. Regreso al hotel y noche en Cairo. </w:t>
      </w:r>
      <w:r w:rsidRPr="00CC0F8F">
        <w:rPr>
          <w:b/>
          <w:bCs/>
          <w:sz w:val="20"/>
          <w:szCs w:val="20"/>
        </w:rPr>
        <w:t>Alojamiento.</w:t>
      </w:r>
    </w:p>
    <w:p w:rsidR="009A64FB" w:rsidRPr="00CC0F8F" w:rsidRDefault="009A64FB" w:rsidP="004B077C">
      <w:pPr>
        <w:jc w:val="both"/>
        <w:rPr>
          <w:rFonts w:eastAsia="Arial Unicode MS" w:cstheme="minorHAnsi"/>
          <w:b/>
          <w:bCs/>
          <w:iCs/>
          <w:sz w:val="20"/>
          <w:szCs w:val="20"/>
        </w:rPr>
      </w:pP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 xml:space="preserve">Día 3. El Cairo </w:t>
      </w:r>
      <w:r w:rsidR="009A64FB" w:rsidRPr="00CC0F8F">
        <w:rPr>
          <w:rFonts w:eastAsia="Arial Unicode MS" w:cstheme="minorHAnsi"/>
          <w:b/>
          <w:bCs/>
          <w:iCs/>
          <w:sz w:val="20"/>
          <w:szCs w:val="20"/>
        </w:rPr>
        <w:t xml:space="preserve">– Lúxor </w:t>
      </w:r>
    </w:p>
    <w:p w:rsidR="004B077C" w:rsidRPr="00CC0F8F" w:rsidRDefault="009A64FB" w:rsidP="004B077C">
      <w:pPr>
        <w:jc w:val="both"/>
        <w:rPr>
          <w:b/>
          <w:bCs/>
          <w:sz w:val="20"/>
          <w:szCs w:val="20"/>
        </w:rPr>
      </w:pPr>
      <w:r w:rsidRPr="00CC0F8F">
        <w:rPr>
          <w:b/>
          <w:bCs/>
          <w:sz w:val="20"/>
          <w:szCs w:val="20"/>
        </w:rPr>
        <w:t>Desayuno</w:t>
      </w:r>
      <w:r w:rsidRPr="00CC0F8F">
        <w:rPr>
          <w:sz w:val="20"/>
          <w:szCs w:val="20"/>
        </w:rPr>
        <w:t xml:space="preserve"> en el hotel y a la hora prevista, traslado al aeropuerto de El Cairo para tomar un vuelo nacional hasta Lúxor. Llegada y traslado a la motonave. Dejar el equipaje y comienzo de la excursión de los majestuosos templos de Lúxor y de Karnak que ofrecen a sus visitantes la oportunidad de descubrir numerosas anécdotas e historias de los faraones que desempeñaron un papel esencial en su construcción (esta excursión se realiza en la mañana o en la tarde en función del tiempo de llegada a Luxor). Tiempo libre hasta la cena. </w:t>
      </w:r>
      <w:r w:rsidRPr="00CC0F8F">
        <w:rPr>
          <w:b/>
          <w:bCs/>
          <w:sz w:val="20"/>
          <w:szCs w:val="20"/>
        </w:rPr>
        <w:t>Noche a bordo en Luxor.</w:t>
      </w:r>
    </w:p>
    <w:p w:rsidR="009A64FB" w:rsidRPr="00CC0F8F" w:rsidRDefault="009A64FB" w:rsidP="004B077C">
      <w:pPr>
        <w:jc w:val="both"/>
        <w:rPr>
          <w:rFonts w:eastAsia="Arial Unicode MS" w:cstheme="minorHAnsi"/>
          <w:i/>
          <w:sz w:val="20"/>
          <w:szCs w:val="20"/>
        </w:rPr>
      </w:pP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 xml:space="preserve">Día 4. </w:t>
      </w:r>
      <w:r w:rsidR="009A64FB" w:rsidRPr="00CC0F8F">
        <w:rPr>
          <w:rFonts w:eastAsia="Arial Unicode MS" w:cstheme="minorHAnsi"/>
          <w:b/>
          <w:bCs/>
          <w:iCs/>
          <w:sz w:val="20"/>
          <w:szCs w:val="20"/>
        </w:rPr>
        <w:t>Lúxor – Esna – Edfu</w:t>
      </w:r>
    </w:p>
    <w:p w:rsidR="009A64FB" w:rsidRPr="00CC0F8F" w:rsidRDefault="009A64FB" w:rsidP="004B077C">
      <w:pPr>
        <w:jc w:val="both"/>
        <w:rPr>
          <w:sz w:val="20"/>
          <w:szCs w:val="20"/>
        </w:rPr>
      </w:pPr>
      <w:r w:rsidRPr="00CC0F8F">
        <w:rPr>
          <w:b/>
          <w:bCs/>
          <w:sz w:val="20"/>
          <w:szCs w:val="20"/>
        </w:rPr>
        <w:t>Pensión completa a bordo.</w:t>
      </w:r>
      <w:r w:rsidRPr="00CC0F8F">
        <w:rPr>
          <w:sz w:val="20"/>
          <w:szCs w:val="20"/>
        </w:rPr>
        <w:t xml:space="preserve"> Después del desayuno, cruzará hasta la otra orilla del Nilo para visitar la famosa Necrópolis de Tebas, uno de los símbolos más importantes de esta civilización milenaria. En este complejo podrá encontrar un verdadero tesoro arqueológico que constituye una de las principales maravillas de Egipto: el Valle de los Reyes que alberga 62 tumbas faraónicas, entre las que están las de Tutankamón, Ramsés IV y muchas más (podrá visitar hasta 3 tumbas). Después, la visita dará paso a una asombrosa vista panorámica al famoso templo funerario de la reina Hatchepsut, también conocido por Deir El Bahari. podrá conocer el templo funerario de Ramsés III, actualmente conocido como templo de Medinat Habu. A continuación, Posteriormente admirará los restos del Templo de Amenofis III, recinto que le recibirá con los Colosos de Memnon, dos gigantescas estatuas gemelas y sedentes de piedra que todavía perduran tras el paso de los siglos. Regreso a la motonave y zarpara hacia Esna. Una tarde de relax disfrutando de la navegación por el Nilo. Por la noche, ver la cruzada de la esclusa de Esna y continuar navegando hacia Edfu. </w:t>
      </w:r>
      <w:r w:rsidRPr="00CC0F8F">
        <w:rPr>
          <w:b/>
          <w:bCs/>
          <w:sz w:val="20"/>
          <w:szCs w:val="20"/>
        </w:rPr>
        <w:t>Noche a bordo de crucero.</w:t>
      </w:r>
      <w:r w:rsidRPr="00CC0F8F">
        <w:rPr>
          <w:sz w:val="20"/>
          <w:szCs w:val="20"/>
        </w:rPr>
        <w:t xml:space="preserve"> </w:t>
      </w:r>
    </w:p>
    <w:p w:rsidR="009A64FB" w:rsidRPr="00CC0F8F" w:rsidRDefault="009A64FB" w:rsidP="004B077C">
      <w:pPr>
        <w:jc w:val="both"/>
        <w:rPr>
          <w:rFonts w:eastAsia="Arial Unicode MS" w:cstheme="minorHAnsi"/>
          <w:b/>
          <w:bCs/>
          <w:iCs/>
          <w:sz w:val="20"/>
          <w:szCs w:val="20"/>
        </w:rPr>
      </w:pP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 xml:space="preserve">Día 5. </w:t>
      </w:r>
      <w:r w:rsidR="009A64FB" w:rsidRPr="00CC0F8F">
        <w:rPr>
          <w:rFonts w:eastAsia="Arial Unicode MS" w:cstheme="minorHAnsi"/>
          <w:b/>
          <w:bCs/>
          <w:iCs/>
          <w:sz w:val="20"/>
          <w:szCs w:val="20"/>
        </w:rPr>
        <w:t>Edfu- Kom Ombo – Aswan</w:t>
      </w:r>
    </w:p>
    <w:p w:rsidR="00364EE6" w:rsidRDefault="009A64FB" w:rsidP="004B077C">
      <w:pPr>
        <w:jc w:val="both"/>
        <w:rPr>
          <w:sz w:val="20"/>
          <w:szCs w:val="20"/>
        </w:rPr>
      </w:pPr>
      <w:r w:rsidRPr="00CC0F8F">
        <w:rPr>
          <w:b/>
          <w:bCs/>
          <w:sz w:val="20"/>
          <w:szCs w:val="20"/>
        </w:rPr>
        <w:t>Pensión completa a bordo.</w:t>
      </w:r>
      <w:r w:rsidRPr="00CC0F8F">
        <w:rPr>
          <w:sz w:val="20"/>
          <w:szCs w:val="20"/>
        </w:rPr>
        <w:t xml:space="preserve"> Subirá a bordo de una calesa que le llevará al templo de adoración del dios Horus. Este santuario representa el templo egipcio mejor conservado, pero permaneció oculto bajo la arena durante varias centurias hasta que el arqueólogo francés Auguste Mariette lo descubrió a mediados del siglo XIX. Más tarde, regresará a la motonave para partir rumbo a Kom Ombo. En esta ciudad le esperará una excusión – a pie- al templo que se dedicó a Haroeris, el dios halcón, y a Sobek, el dios cocodrilo. </w:t>
      </w:r>
    </w:p>
    <w:p w:rsidR="009A64FB" w:rsidRPr="00CC0F8F" w:rsidRDefault="009A64FB" w:rsidP="004B077C">
      <w:pPr>
        <w:jc w:val="both"/>
        <w:rPr>
          <w:rFonts w:eastAsia="Arial Unicode MS" w:cstheme="minorHAnsi"/>
          <w:b/>
          <w:bCs/>
          <w:iCs/>
          <w:sz w:val="20"/>
          <w:szCs w:val="20"/>
        </w:rPr>
      </w:pPr>
      <w:r w:rsidRPr="00CC0F8F">
        <w:rPr>
          <w:sz w:val="20"/>
          <w:szCs w:val="20"/>
        </w:rPr>
        <w:lastRenderedPageBreak/>
        <w:t>Posteriormente se realizará una breve visita a una exposición de cocodrilos momificados en buen estado de conservación que le ayudarán a entender mejor la cultura del Antiguo Egipto. Regreso a la motonave y continuar navegando hasta Aswan mientras le servirá la cena</w:t>
      </w:r>
      <w:r w:rsidRPr="00CC0F8F">
        <w:rPr>
          <w:b/>
          <w:bCs/>
          <w:sz w:val="20"/>
          <w:szCs w:val="20"/>
        </w:rPr>
        <w:t>. Noche a bordo en Aswan.</w:t>
      </w:r>
    </w:p>
    <w:p w:rsidR="00703DDD" w:rsidRPr="00CC0F8F" w:rsidRDefault="00703DDD" w:rsidP="004B077C">
      <w:pPr>
        <w:jc w:val="both"/>
        <w:rPr>
          <w:rFonts w:eastAsia="Arial Unicode MS" w:cstheme="minorHAnsi"/>
          <w:b/>
          <w:bCs/>
          <w:iCs/>
          <w:sz w:val="20"/>
          <w:szCs w:val="20"/>
        </w:rPr>
      </w:pP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Día 6. A</w:t>
      </w:r>
      <w:r w:rsidR="004A05B4" w:rsidRPr="00CC0F8F">
        <w:rPr>
          <w:rFonts w:eastAsia="Arial Unicode MS" w:cstheme="minorHAnsi"/>
          <w:b/>
          <w:bCs/>
          <w:iCs/>
          <w:sz w:val="20"/>
          <w:szCs w:val="20"/>
        </w:rPr>
        <w:t>swan</w:t>
      </w:r>
      <w:r w:rsidR="000A25C5" w:rsidRPr="00CC0F8F">
        <w:rPr>
          <w:rFonts w:eastAsia="Arial Unicode MS" w:cstheme="minorHAnsi"/>
          <w:b/>
          <w:bCs/>
          <w:iCs/>
          <w:sz w:val="20"/>
          <w:szCs w:val="20"/>
        </w:rPr>
        <w:t xml:space="preserve">  </w:t>
      </w:r>
    </w:p>
    <w:p w:rsidR="00703DDD" w:rsidRPr="00CC0F8F" w:rsidRDefault="000A25C5" w:rsidP="004B077C">
      <w:pPr>
        <w:jc w:val="both"/>
        <w:rPr>
          <w:rFonts w:eastAsia="Arial Unicode MS" w:cstheme="minorHAnsi"/>
          <w:b/>
          <w:bCs/>
          <w:iCs/>
          <w:sz w:val="20"/>
          <w:szCs w:val="20"/>
        </w:rPr>
      </w:pPr>
      <w:r w:rsidRPr="00CC0F8F">
        <w:rPr>
          <w:rFonts w:cstheme="minorHAnsi"/>
          <w:b/>
          <w:bCs/>
          <w:sz w:val="20"/>
          <w:szCs w:val="20"/>
        </w:rPr>
        <w:t>Pensión completa a bordo</w:t>
      </w:r>
      <w:r w:rsidRPr="00CC0F8F">
        <w:rPr>
          <w:rFonts w:cstheme="minorHAnsi"/>
          <w:sz w:val="20"/>
          <w:szCs w:val="20"/>
        </w:rPr>
        <w:t>.</w:t>
      </w:r>
      <w:r w:rsidR="009A64FB" w:rsidRPr="00CC0F8F">
        <w:rPr>
          <w:rFonts w:cstheme="minorHAnsi"/>
          <w:sz w:val="20"/>
          <w:szCs w:val="20"/>
        </w:rPr>
        <w:t xml:space="preserve"> </w:t>
      </w:r>
      <w:r w:rsidR="009A64FB" w:rsidRPr="00CC0F8F">
        <w:rPr>
          <w:sz w:val="20"/>
          <w:szCs w:val="20"/>
        </w:rPr>
        <w:t xml:space="preserve">Disfrutará de la mañana libre con un sabroso desayuno. Si quiere puede descansar en su camarote, aunque le recomendamos que aproveche esta mañana para hacer la excursión opcional a los legendarios templos de Abu Simbel y su famoso emplazamiento arqueológico. Estos impresionantes templos estuvieron a punto de desaparecer a causa de la construcción de la Presa de Aswan, pero gracias al llamamiento mundial de la UNESCO se pudo rescatar esos templos trasladándolos pieza por pieza hasta el emplazamiento actual (200 metros más atrás y 60 metros más alto del sitio original) y que le ha permitido perdurar hasta nuestros días. El principal punto de referencia del complejo es el templo de Ramsés II, cuya fachada principal cuenta con 4 estatuas asombrosas de 20 metros de altura y representa la majestuosidad del Antiguo Egipto. Si camina hacia el interior, encontrará una extensa galería y varias salas para honrar a los dioses de la cultura egipcia. En Abu Simbel también encontrará el templo dedicado a Nafertari, la favorita esposa de este faraón. En la fachada principal hay 6 estatuas de igual tamaño que representan en 4 ocasiones a Ramsés II y en 2 a la propia Nefertari, pero siempre con atributos diferentes. Regreso a Aswan. Por la tarde, y después de haber comido, la visita dará paso a un paseo en faluca que son estos veleros típicos de la zona donde recorrerá las aguas del Nilo y admirará el paisaje. En esta ruta destacan la isla Elefantina, uno de los centros comerciales de marfil más antiguos, y la isla de Kitchener, famosa por su hermoso jardín botánico y la panorámica del Mausoleo de Agha Khan, un simple vistazo servirá para entender por qué el Jefe Supremo Ismaelita escogió este lugar para su descanso eterno. Noche a bordo en Aswan. Posibilidad de prolongar opcionalmente esta vista al Poblado Nubio donde aprecian la vida cotidiana de los habitantes autóctonos de la Nubia Baja y ver su forma de vida, costumbres y artesanías. Regreso a la motonave y </w:t>
      </w:r>
      <w:r w:rsidR="009A64FB" w:rsidRPr="00CC0F8F">
        <w:rPr>
          <w:b/>
          <w:bCs/>
          <w:sz w:val="20"/>
          <w:szCs w:val="20"/>
        </w:rPr>
        <w:t>noche a bordo en Aswan.</w:t>
      </w: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 xml:space="preserve"> </w:t>
      </w: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 xml:space="preserve">Día 7. </w:t>
      </w:r>
      <w:r w:rsidR="009A64FB" w:rsidRPr="00CC0F8F">
        <w:rPr>
          <w:rFonts w:eastAsia="Arial Unicode MS" w:cstheme="minorHAnsi"/>
          <w:b/>
          <w:bCs/>
          <w:iCs/>
          <w:sz w:val="20"/>
          <w:szCs w:val="20"/>
        </w:rPr>
        <w:t xml:space="preserve">Aswan – El Cairo </w:t>
      </w:r>
    </w:p>
    <w:p w:rsidR="00244346" w:rsidRPr="00CC0F8F" w:rsidRDefault="009A64FB" w:rsidP="004B077C">
      <w:pPr>
        <w:jc w:val="both"/>
        <w:rPr>
          <w:rFonts w:cstheme="minorHAnsi"/>
          <w:b/>
          <w:bCs/>
          <w:sz w:val="20"/>
          <w:szCs w:val="20"/>
        </w:rPr>
      </w:pPr>
      <w:r w:rsidRPr="00CC0F8F">
        <w:rPr>
          <w:b/>
          <w:bCs/>
          <w:sz w:val="20"/>
          <w:szCs w:val="20"/>
        </w:rPr>
        <w:t>Desayunará a bordo</w:t>
      </w:r>
      <w:r w:rsidRPr="00CC0F8F">
        <w:rPr>
          <w:sz w:val="20"/>
          <w:szCs w:val="20"/>
        </w:rPr>
        <w:t xml:space="preserve"> de la motonave y desembarque. Salida en autocar hasta el embarcadero de la isla de Filae donde embarcará en lancha hasta la pequeña isla de Filae. En esta ínsula se erige el templo en honor de la diosa Isis que mandó construir Ptolomeo II. Posteriormente podrá comprobar el contraste entre la antigüedad y la modernidad con la visita a la famosa presa de Asuán, una gigantesca obra de ingeniería hidráulica que inició Egipto a finales de los años 50 con ayuda de la URSS en aquel entonces y la acabaron a finales de los años sesenta del siglo pasado. A la hora prevista, se le trasladará al aeropuerto de Asuán para partir rumbo a El Cairo, donde un representante le recogerá para acompañarle a su hotel. </w:t>
      </w:r>
      <w:r w:rsidRPr="00CC0F8F">
        <w:rPr>
          <w:b/>
          <w:bCs/>
          <w:sz w:val="20"/>
          <w:szCs w:val="20"/>
        </w:rPr>
        <w:t>Alojamiento.</w:t>
      </w:r>
      <w:r w:rsidRPr="00CC0F8F">
        <w:rPr>
          <w:sz w:val="20"/>
          <w:szCs w:val="20"/>
        </w:rPr>
        <w:t xml:space="preserve"> </w:t>
      </w:r>
    </w:p>
    <w:p w:rsidR="00244346" w:rsidRPr="00CC0F8F" w:rsidRDefault="00244346" w:rsidP="004B077C">
      <w:pPr>
        <w:jc w:val="both"/>
        <w:rPr>
          <w:rFonts w:eastAsia="Arial Unicode MS" w:cstheme="minorHAnsi"/>
          <w:b/>
          <w:bCs/>
          <w:iCs/>
          <w:sz w:val="20"/>
          <w:szCs w:val="20"/>
        </w:rPr>
      </w:pPr>
    </w:p>
    <w:p w:rsidR="00703DDD" w:rsidRPr="00CC0F8F" w:rsidRDefault="00703DDD" w:rsidP="004B077C">
      <w:pPr>
        <w:jc w:val="both"/>
        <w:rPr>
          <w:rFonts w:eastAsia="Arial Unicode MS" w:cstheme="minorHAnsi"/>
          <w:iCs/>
          <w:sz w:val="20"/>
          <w:szCs w:val="20"/>
        </w:rPr>
      </w:pPr>
      <w:r w:rsidRPr="00CC0F8F">
        <w:rPr>
          <w:rFonts w:eastAsia="Arial Unicode MS" w:cstheme="minorHAnsi"/>
          <w:b/>
          <w:bCs/>
          <w:iCs/>
          <w:sz w:val="20"/>
          <w:szCs w:val="20"/>
        </w:rPr>
        <w:t xml:space="preserve">Día 8. </w:t>
      </w:r>
      <w:r w:rsidR="009A64FB" w:rsidRPr="00CC0F8F">
        <w:rPr>
          <w:rFonts w:eastAsia="Arial Unicode MS" w:cstheme="minorHAnsi"/>
          <w:b/>
          <w:bCs/>
          <w:iCs/>
          <w:sz w:val="20"/>
          <w:szCs w:val="20"/>
        </w:rPr>
        <w:t>El Cairo – Dubái</w:t>
      </w:r>
    </w:p>
    <w:p w:rsidR="00703DDD" w:rsidRPr="00CC0F8F" w:rsidRDefault="00CC0F8F" w:rsidP="004B077C">
      <w:pPr>
        <w:jc w:val="both"/>
        <w:rPr>
          <w:b/>
          <w:bCs/>
          <w:sz w:val="20"/>
          <w:szCs w:val="20"/>
        </w:rPr>
      </w:pPr>
      <w:r w:rsidRPr="00CC0F8F">
        <w:rPr>
          <w:b/>
          <w:bCs/>
          <w:sz w:val="20"/>
          <w:szCs w:val="20"/>
        </w:rPr>
        <w:t>Desayuno</w:t>
      </w:r>
      <w:r w:rsidRPr="00CC0F8F">
        <w:rPr>
          <w:sz w:val="20"/>
          <w:szCs w:val="20"/>
        </w:rPr>
        <w:t xml:space="preserve"> en el hotel antes de partir rumbo al aeropuerto internacional de El Cairo en un vehículo climatizado. Aproveche el trayecto para contemplar una última vista de esta hermosa ciudad que rebosa historia en cada uno de sus rincones. Para su comodidad, un representante de habla española le acompañará en todo momento para asistirle en cualquier situación que pueda surgir. Llegada al aeropuerto de Dubái. Traslado al hotel y </w:t>
      </w:r>
      <w:r w:rsidRPr="00CC0F8F">
        <w:rPr>
          <w:b/>
          <w:bCs/>
          <w:sz w:val="20"/>
          <w:szCs w:val="20"/>
        </w:rPr>
        <w:t>alojamiento.</w:t>
      </w:r>
    </w:p>
    <w:p w:rsidR="00CC0F8F" w:rsidRPr="00CC0F8F" w:rsidRDefault="00CC0F8F" w:rsidP="004B077C">
      <w:pPr>
        <w:jc w:val="both"/>
        <w:rPr>
          <w:rFonts w:eastAsia="Arial Unicode MS" w:cstheme="minorHAnsi"/>
          <w:b/>
          <w:bCs/>
          <w:iCs/>
          <w:sz w:val="20"/>
          <w:szCs w:val="20"/>
        </w:rPr>
      </w:pP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Día 9</w:t>
      </w:r>
      <w:r w:rsidR="00CC0F8F" w:rsidRPr="00CC0F8F">
        <w:rPr>
          <w:rFonts w:eastAsia="Arial Unicode MS" w:cstheme="minorHAnsi"/>
          <w:b/>
          <w:bCs/>
          <w:iCs/>
          <w:sz w:val="20"/>
          <w:szCs w:val="20"/>
        </w:rPr>
        <w:t>. Dubái</w:t>
      </w:r>
    </w:p>
    <w:p w:rsidR="00CC0F8F" w:rsidRDefault="00CC0F8F" w:rsidP="004B077C">
      <w:pPr>
        <w:jc w:val="both"/>
        <w:rPr>
          <w:sz w:val="20"/>
          <w:szCs w:val="20"/>
        </w:rPr>
      </w:pPr>
      <w:r w:rsidRPr="00CC0F8F">
        <w:rPr>
          <w:b/>
          <w:bCs/>
          <w:sz w:val="20"/>
          <w:szCs w:val="20"/>
        </w:rPr>
        <w:t>Desayuno buffet.</w:t>
      </w:r>
      <w:r w:rsidRPr="00CC0F8F">
        <w:rPr>
          <w:sz w:val="20"/>
          <w:szCs w:val="20"/>
        </w:rPr>
        <w:t xml:space="preserve"> Excursión de medio día a Dubái clásico que nos proporcionara una visión de la antigua ciudad de Dubái. Visitaremos la visita por la zona de Bastakia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w:t>
      </w:r>
      <w:r w:rsidRPr="00364EE6">
        <w:rPr>
          <w:b/>
          <w:bCs/>
          <w:sz w:val="20"/>
          <w:szCs w:val="20"/>
        </w:rPr>
        <w:t>Almuerzo</w:t>
      </w:r>
      <w:r w:rsidRPr="00CC0F8F">
        <w:rPr>
          <w:sz w:val="20"/>
          <w:szCs w:val="20"/>
        </w:rPr>
        <w:t xml:space="preserve"> restaurante local. Finalizar el tour y regreso al hotel. </w:t>
      </w:r>
    </w:p>
    <w:p w:rsidR="00CC0F8F" w:rsidRDefault="00CC0F8F" w:rsidP="004B077C">
      <w:pPr>
        <w:jc w:val="both"/>
        <w:rPr>
          <w:sz w:val="20"/>
          <w:szCs w:val="20"/>
        </w:rPr>
      </w:pPr>
    </w:p>
    <w:p w:rsidR="00CC0F8F" w:rsidRDefault="00CC0F8F" w:rsidP="004B077C">
      <w:pPr>
        <w:jc w:val="both"/>
        <w:rPr>
          <w:sz w:val="20"/>
          <w:szCs w:val="20"/>
        </w:rPr>
      </w:pPr>
    </w:p>
    <w:p w:rsidR="00364EE6" w:rsidRDefault="00364EE6" w:rsidP="004B077C">
      <w:pPr>
        <w:jc w:val="both"/>
        <w:rPr>
          <w:sz w:val="20"/>
          <w:szCs w:val="20"/>
        </w:rPr>
      </w:pPr>
    </w:p>
    <w:p w:rsidR="00703DDD" w:rsidRPr="00CC0F8F" w:rsidRDefault="00CC0F8F" w:rsidP="004B077C">
      <w:pPr>
        <w:jc w:val="both"/>
        <w:rPr>
          <w:sz w:val="20"/>
          <w:szCs w:val="20"/>
        </w:rPr>
      </w:pPr>
      <w:r w:rsidRPr="00CC0F8F">
        <w:rPr>
          <w:sz w:val="20"/>
          <w:szCs w:val="20"/>
        </w:rPr>
        <w:t xml:space="preserve">Por la tarde entre las 15.00 y 15.30 horas, es la recogida del hotel para salir en excursión incluida de safari en el desierto en lujosos vehículos 4 X 4 (caben hasta 6 personas en cada vehículo) que les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surfing en la arena llegando finalmente al campamento envuelto en un ambiente tradicional árabe, donde se puede montar en camello, fumar la aromática Shisha (pipa de agua), tatuarse con henna, o simplemente admirar el festín a la luz de la luna </w:t>
      </w:r>
      <w:r w:rsidRPr="00CC0F8F">
        <w:rPr>
          <w:b/>
          <w:bCs/>
          <w:sz w:val="20"/>
          <w:szCs w:val="20"/>
        </w:rPr>
        <w:t>cenando un buffet árabe</w:t>
      </w:r>
      <w:r w:rsidRPr="00CC0F8F">
        <w:rPr>
          <w:sz w:val="20"/>
          <w:szCs w:val="20"/>
        </w:rPr>
        <w:t xml:space="preserve"> a la parrilla con ensaladas frescas y barbacuás de carne y pollo teniendo como postre frutas. Mientras se cene, se disfruta de un espectáculo folklórico árabe con bailarina de la Danza del Vientre (durante el mes de Ramadán no se permiten los bailes). Regreso al hotel y </w:t>
      </w:r>
      <w:r w:rsidRPr="00CC0F8F">
        <w:rPr>
          <w:b/>
          <w:bCs/>
          <w:sz w:val="20"/>
          <w:szCs w:val="20"/>
        </w:rPr>
        <w:t>alojamiento.</w:t>
      </w:r>
    </w:p>
    <w:p w:rsidR="00CC0F8F" w:rsidRPr="00CC0F8F" w:rsidRDefault="00CC0F8F" w:rsidP="004B077C">
      <w:pPr>
        <w:jc w:val="both"/>
        <w:rPr>
          <w:rFonts w:eastAsia="Arial Unicode MS" w:cstheme="minorHAnsi"/>
          <w:b/>
          <w:bCs/>
          <w:iCs/>
          <w:sz w:val="20"/>
          <w:szCs w:val="20"/>
        </w:rPr>
      </w:pP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Día 1</w:t>
      </w:r>
      <w:r w:rsidR="00CC0F8F" w:rsidRPr="00CC0F8F">
        <w:rPr>
          <w:rFonts w:eastAsia="Arial Unicode MS" w:cstheme="minorHAnsi"/>
          <w:b/>
          <w:bCs/>
          <w:iCs/>
          <w:sz w:val="20"/>
          <w:szCs w:val="20"/>
        </w:rPr>
        <w:t>0. Dubái</w:t>
      </w:r>
    </w:p>
    <w:p w:rsidR="00CC0F8F" w:rsidRPr="00CC0F8F" w:rsidRDefault="00CC0F8F" w:rsidP="004B077C">
      <w:pPr>
        <w:jc w:val="both"/>
        <w:rPr>
          <w:b/>
          <w:bCs/>
          <w:sz w:val="20"/>
          <w:szCs w:val="20"/>
        </w:rPr>
      </w:pPr>
      <w:r w:rsidRPr="00CC0F8F">
        <w:rPr>
          <w:b/>
          <w:bCs/>
          <w:sz w:val="20"/>
          <w:szCs w:val="20"/>
        </w:rPr>
        <w:t>Desayuno buffet en el hotel.</w:t>
      </w:r>
      <w:r w:rsidRPr="00CC0F8F">
        <w:rPr>
          <w:sz w:val="20"/>
          <w:szCs w:val="20"/>
        </w:rPr>
        <w:t xml:space="preserve"> 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Objetos de oro, telas, etc. </w:t>
      </w:r>
      <w:r w:rsidRPr="00CC0F8F">
        <w:rPr>
          <w:b/>
          <w:bCs/>
          <w:sz w:val="20"/>
          <w:szCs w:val="20"/>
        </w:rPr>
        <w:t>Alojamiento.</w:t>
      </w:r>
    </w:p>
    <w:p w:rsidR="00CC0F8F" w:rsidRPr="00CC0F8F" w:rsidRDefault="00CC0F8F" w:rsidP="004B077C">
      <w:pPr>
        <w:jc w:val="both"/>
        <w:rPr>
          <w:b/>
          <w:bCs/>
          <w:i/>
          <w:iCs/>
          <w:sz w:val="20"/>
          <w:szCs w:val="20"/>
        </w:rPr>
      </w:pPr>
      <w:r w:rsidRPr="00CC0F8F">
        <w:rPr>
          <w:i/>
          <w:iCs/>
          <w:sz w:val="20"/>
          <w:szCs w:val="20"/>
        </w:rPr>
        <w:t>Por la tarde Excursión opcional (no incluida) al Dubái moderno que nos concede la oportunidad de conocer la ciudad más desarrollada del planeta, la ciudad del mañana donde hay incomparables proyectos en construcción: Comienza la visita con una visita de Souk Madinat Jumeirah donde podemos admirar las artesanías típicas del país y sacar fotos del icónico hotel de Burj Al Arab (La Vela), el hotel más alto del Mundo. Traslado para la isla de la palmera “Palm Jumeirah” para ver el hotel Atlantis The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p>
    <w:p w:rsidR="00CC0F8F" w:rsidRPr="00CC0F8F" w:rsidRDefault="00CC0F8F" w:rsidP="004B077C">
      <w:pPr>
        <w:jc w:val="both"/>
        <w:rPr>
          <w:rFonts w:eastAsia="Arial Unicode MS" w:cstheme="minorHAnsi"/>
          <w:b/>
          <w:bCs/>
          <w:iCs/>
          <w:sz w:val="20"/>
          <w:szCs w:val="20"/>
        </w:rPr>
      </w:pPr>
    </w:p>
    <w:p w:rsidR="00703DDD" w:rsidRPr="00CC0F8F" w:rsidRDefault="00703DDD" w:rsidP="004B077C">
      <w:pPr>
        <w:jc w:val="both"/>
        <w:rPr>
          <w:rFonts w:eastAsia="Arial Unicode MS" w:cstheme="minorHAnsi"/>
          <w:b/>
          <w:bCs/>
          <w:iCs/>
          <w:sz w:val="20"/>
          <w:szCs w:val="20"/>
        </w:rPr>
      </w:pPr>
      <w:r w:rsidRPr="00CC0F8F">
        <w:rPr>
          <w:rFonts w:eastAsia="Arial Unicode MS" w:cstheme="minorHAnsi"/>
          <w:b/>
          <w:bCs/>
          <w:iCs/>
          <w:sz w:val="20"/>
          <w:szCs w:val="20"/>
        </w:rPr>
        <w:t xml:space="preserve">Día </w:t>
      </w:r>
      <w:r w:rsidR="00CC0F8F" w:rsidRPr="00CC0F8F">
        <w:rPr>
          <w:rFonts w:eastAsia="Arial Unicode MS" w:cstheme="minorHAnsi"/>
          <w:b/>
          <w:bCs/>
          <w:iCs/>
          <w:sz w:val="20"/>
          <w:szCs w:val="20"/>
        </w:rPr>
        <w:t>11</w:t>
      </w:r>
      <w:r w:rsidRPr="00CC0F8F">
        <w:rPr>
          <w:rFonts w:eastAsia="Arial Unicode MS" w:cstheme="minorHAnsi"/>
          <w:b/>
          <w:bCs/>
          <w:iCs/>
          <w:sz w:val="20"/>
          <w:szCs w:val="20"/>
        </w:rPr>
        <w:t xml:space="preserve">. </w:t>
      </w:r>
      <w:r w:rsidR="00CC0F8F" w:rsidRPr="00CC0F8F">
        <w:rPr>
          <w:rFonts w:eastAsia="Arial Unicode MS" w:cstheme="minorHAnsi"/>
          <w:b/>
          <w:bCs/>
          <w:iCs/>
          <w:sz w:val="20"/>
          <w:szCs w:val="20"/>
        </w:rPr>
        <w:t>Dubái</w:t>
      </w:r>
    </w:p>
    <w:p w:rsidR="00CC0F8F" w:rsidRPr="00CC0F8F" w:rsidRDefault="00CC0F8F" w:rsidP="004B077C">
      <w:pPr>
        <w:jc w:val="both"/>
        <w:rPr>
          <w:b/>
          <w:bCs/>
          <w:sz w:val="20"/>
          <w:szCs w:val="20"/>
        </w:rPr>
      </w:pPr>
      <w:r w:rsidRPr="00CC0F8F">
        <w:rPr>
          <w:b/>
          <w:bCs/>
          <w:sz w:val="20"/>
          <w:szCs w:val="20"/>
        </w:rPr>
        <w:t>Desayuno buffet en el hotel</w:t>
      </w:r>
      <w:r w:rsidRPr="00CC0F8F">
        <w:rPr>
          <w:sz w:val="20"/>
          <w:szCs w:val="20"/>
        </w:rPr>
        <w:t xml:space="preserve">. Mañana libre dedicada a compras o a excursiones opcionales. Por la noche una cena a bordo del crucero típico “Dhow”– barco tradicional que se utilizaba hasta los años 70 del siglo pasado, para transportar las mercancías desde los países vecinos a los Emiratos navegando por la marina de Dubái en el que se puede disfrutar de las espectaculares vistas de los grandes edificios Iluminados. </w:t>
      </w:r>
      <w:r w:rsidRPr="00CC0F8F">
        <w:rPr>
          <w:b/>
          <w:bCs/>
          <w:sz w:val="20"/>
          <w:szCs w:val="20"/>
        </w:rPr>
        <w:t>Alojamiento.</w:t>
      </w:r>
    </w:p>
    <w:p w:rsidR="00CC0F8F" w:rsidRPr="00CC0F8F" w:rsidRDefault="00CC0F8F" w:rsidP="004B077C">
      <w:pPr>
        <w:jc w:val="both"/>
        <w:rPr>
          <w:b/>
          <w:bCs/>
          <w:sz w:val="20"/>
          <w:szCs w:val="20"/>
        </w:rPr>
      </w:pPr>
    </w:p>
    <w:p w:rsidR="00CC0F8F" w:rsidRPr="00CC0F8F" w:rsidRDefault="00CC0F8F" w:rsidP="004B077C">
      <w:pPr>
        <w:jc w:val="both"/>
        <w:rPr>
          <w:b/>
          <w:bCs/>
          <w:sz w:val="20"/>
          <w:szCs w:val="20"/>
        </w:rPr>
      </w:pPr>
      <w:r w:rsidRPr="00CC0F8F">
        <w:rPr>
          <w:b/>
          <w:bCs/>
          <w:sz w:val="20"/>
          <w:szCs w:val="20"/>
        </w:rPr>
        <w:t>Día 12. Dubái</w:t>
      </w:r>
    </w:p>
    <w:p w:rsidR="00CC0F8F" w:rsidRPr="00CC0F8F" w:rsidRDefault="00CC0F8F" w:rsidP="004B077C">
      <w:pPr>
        <w:jc w:val="both"/>
        <w:rPr>
          <w:rFonts w:eastAsia="Arial Unicode MS" w:cstheme="minorHAnsi"/>
          <w:b/>
          <w:bCs/>
          <w:iCs/>
          <w:sz w:val="20"/>
          <w:szCs w:val="20"/>
        </w:rPr>
      </w:pPr>
      <w:r w:rsidRPr="00CC0F8F">
        <w:rPr>
          <w:b/>
          <w:bCs/>
          <w:sz w:val="20"/>
          <w:szCs w:val="20"/>
        </w:rPr>
        <w:t>Desayuno.</w:t>
      </w:r>
      <w:r w:rsidRPr="00CC0F8F">
        <w:rPr>
          <w:sz w:val="20"/>
          <w:szCs w:val="20"/>
        </w:rPr>
        <w:t xml:space="preserve"> A la hora prevista, traslado al aeropuerto de Dubái para volar a su siguiente destino.</w:t>
      </w:r>
    </w:p>
    <w:p w:rsidR="00703DDD" w:rsidRDefault="00703DDD" w:rsidP="00703DDD">
      <w:pPr>
        <w:rPr>
          <w:rFonts w:eastAsia="Times" w:cstheme="minorHAnsi"/>
          <w:b/>
          <w:sz w:val="20"/>
          <w:szCs w:val="20"/>
          <w:lang w:eastAsia="es-ES"/>
        </w:rPr>
      </w:pPr>
    </w:p>
    <w:p w:rsidR="00D777B1" w:rsidRPr="00F93D89" w:rsidRDefault="00D777B1" w:rsidP="00703DDD">
      <w:pPr>
        <w:rPr>
          <w:rFonts w:eastAsia="Times" w:cstheme="minorHAnsi"/>
          <w:b/>
          <w:sz w:val="20"/>
          <w:szCs w:val="20"/>
          <w:lang w:eastAsia="es-ES"/>
        </w:rPr>
      </w:pPr>
    </w:p>
    <w:p w:rsidR="00703DDD" w:rsidRDefault="00703DDD" w:rsidP="0021368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213685" w:rsidRDefault="00213685" w:rsidP="00213685">
      <w:pPr>
        <w:autoSpaceDE w:val="0"/>
        <w:autoSpaceDN w:val="0"/>
        <w:adjustRightInd w:val="0"/>
        <w:rPr>
          <w:rFonts w:cstheme="minorHAnsi"/>
          <w:b/>
          <w:bCs/>
          <w:sz w:val="20"/>
          <w:szCs w:val="20"/>
          <w:lang w:val="es-ES"/>
        </w:rPr>
      </w:pPr>
    </w:p>
    <w:p w:rsidR="00364EE6" w:rsidRDefault="00364EE6" w:rsidP="00213685">
      <w:pPr>
        <w:autoSpaceDE w:val="0"/>
        <w:autoSpaceDN w:val="0"/>
        <w:adjustRightInd w:val="0"/>
        <w:rPr>
          <w:rFonts w:cstheme="minorHAnsi"/>
          <w:b/>
          <w:bCs/>
          <w:sz w:val="20"/>
          <w:szCs w:val="20"/>
          <w:lang w:val="es-ES"/>
        </w:rPr>
      </w:pPr>
    </w:p>
    <w:p w:rsidR="00364EE6" w:rsidRDefault="00364EE6" w:rsidP="00213685">
      <w:pPr>
        <w:autoSpaceDE w:val="0"/>
        <w:autoSpaceDN w:val="0"/>
        <w:adjustRightInd w:val="0"/>
        <w:rPr>
          <w:rFonts w:cstheme="minorHAnsi"/>
          <w:b/>
          <w:bCs/>
          <w:sz w:val="20"/>
          <w:szCs w:val="20"/>
          <w:lang w:val="es-ES"/>
        </w:rPr>
      </w:pPr>
    </w:p>
    <w:p w:rsidR="00364EE6" w:rsidRDefault="00364EE6" w:rsidP="00213685">
      <w:pPr>
        <w:autoSpaceDE w:val="0"/>
        <w:autoSpaceDN w:val="0"/>
        <w:adjustRightInd w:val="0"/>
        <w:rPr>
          <w:rFonts w:cstheme="minorHAnsi"/>
          <w:b/>
          <w:bCs/>
          <w:sz w:val="20"/>
          <w:szCs w:val="20"/>
          <w:lang w:val="es-ES"/>
        </w:rPr>
      </w:pPr>
    </w:p>
    <w:p w:rsidR="00364EE6" w:rsidRDefault="00364EE6" w:rsidP="00213685">
      <w:pPr>
        <w:autoSpaceDE w:val="0"/>
        <w:autoSpaceDN w:val="0"/>
        <w:adjustRightInd w:val="0"/>
        <w:rPr>
          <w:rFonts w:cstheme="minorHAnsi"/>
          <w:b/>
          <w:bCs/>
          <w:sz w:val="20"/>
          <w:szCs w:val="20"/>
          <w:lang w:val="es-ES"/>
        </w:rPr>
      </w:pPr>
    </w:p>
    <w:p w:rsidR="00364EE6" w:rsidRDefault="00364EE6" w:rsidP="00213685">
      <w:pPr>
        <w:autoSpaceDE w:val="0"/>
        <w:autoSpaceDN w:val="0"/>
        <w:adjustRightInd w:val="0"/>
        <w:rPr>
          <w:rFonts w:cstheme="minorHAnsi"/>
          <w:b/>
          <w:bCs/>
          <w:sz w:val="20"/>
          <w:szCs w:val="20"/>
          <w:lang w:val="es-ES"/>
        </w:rPr>
      </w:pPr>
    </w:p>
    <w:p w:rsidR="00364EE6" w:rsidRPr="00213685" w:rsidRDefault="00364EE6"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1E3FF4A" wp14:editId="62C5A4A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E3FF4A"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364EE6" w:rsidRDefault="00364EE6" w:rsidP="00703DDD">
      <w:pPr>
        <w:tabs>
          <w:tab w:val="left" w:pos="851"/>
        </w:tabs>
        <w:rPr>
          <w:sz w:val="20"/>
          <w:szCs w:val="20"/>
        </w:rPr>
      </w:pPr>
    </w:p>
    <w:p w:rsidR="00222C84" w:rsidRPr="00156C25" w:rsidRDefault="00222C84" w:rsidP="00156C25">
      <w:pPr>
        <w:pStyle w:val="Prrafodelista"/>
        <w:numPr>
          <w:ilvl w:val="0"/>
          <w:numId w:val="5"/>
        </w:numPr>
        <w:tabs>
          <w:tab w:val="left" w:pos="851"/>
        </w:tabs>
        <w:spacing w:after="0"/>
        <w:rPr>
          <w:sz w:val="20"/>
          <w:szCs w:val="20"/>
        </w:rPr>
      </w:pPr>
      <w:r w:rsidRPr="00222C84">
        <w:rPr>
          <w:sz w:val="20"/>
          <w:szCs w:val="20"/>
        </w:rPr>
        <w:t>Asistencia en aeropuertos, hoteles y motonaves por parte de nuestros coordinadores de habla</w:t>
      </w:r>
      <w:r w:rsidR="00156C25">
        <w:rPr>
          <w:sz w:val="20"/>
          <w:szCs w:val="20"/>
        </w:rPr>
        <w:t xml:space="preserve"> </w:t>
      </w:r>
      <w:r w:rsidRPr="00156C25">
        <w:rPr>
          <w:sz w:val="20"/>
          <w:szCs w:val="20"/>
        </w:rPr>
        <w:t xml:space="preserve">castellana. </w:t>
      </w:r>
    </w:p>
    <w:p w:rsid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Todos los traslados entre aeropuertos, hoteles y motonaves en autocares climatizados. </w:t>
      </w:r>
    </w:p>
    <w:p w:rsidR="00CC0F8F" w:rsidRPr="00364EE6" w:rsidRDefault="00CC0F8F" w:rsidP="00364EE6">
      <w:pPr>
        <w:pStyle w:val="Prrafodelista"/>
        <w:numPr>
          <w:ilvl w:val="0"/>
          <w:numId w:val="5"/>
        </w:numPr>
        <w:tabs>
          <w:tab w:val="left" w:pos="851"/>
        </w:tabs>
        <w:spacing w:after="0"/>
        <w:rPr>
          <w:sz w:val="20"/>
          <w:szCs w:val="20"/>
        </w:rPr>
      </w:pPr>
      <w:r>
        <w:rPr>
          <w:sz w:val="20"/>
          <w:szCs w:val="20"/>
        </w:rPr>
        <w:t>03 noches de alojamiento en Cairo con desayuno</w:t>
      </w:r>
    </w:p>
    <w:p w:rsidR="00CC0F8F" w:rsidRPr="00CC0F8F" w:rsidRDefault="00397891" w:rsidP="00CC0F8F">
      <w:pPr>
        <w:numPr>
          <w:ilvl w:val="0"/>
          <w:numId w:val="5"/>
        </w:numPr>
        <w:shd w:val="clear" w:color="auto" w:fill="FFFFFF"/>
        <w:spacing w:after="100" w:afterAutospacing="1"/>
        <w:rPr>
          <w:rFonts w:eastAsia="Times New Roman" w:cstheme="minorHAnsi"/>
          <w:sz w:val="20"/>
          <w:szCs w:val="20"/>
          <w:lang w:val="es-MX" w:eastAsia="es-MX"/>
        </w:rPr>
      </w:pPr>
      <w:r w:rsidRPr="00397891">
        <w:rPr>
          <w:rFonts w:eastAsia="Times New Roman" w:cstheme="minorHAnsi"/>
          <w:sz w:val="20"/>
          <w:szCs w:val="20"/>
          <w:lang w:val="es-MX" w:eastAsia="es-MX"/>
        </w:rPr>
        <w:t>0</w:t>
      </w:r>
      <w:r w:rsidR="00CC0F8F">
        <w:rPr>
          <w:rFonts w:eastAsia="Times New Roman" w:cstheme="minorHAnsi"/>
          <w:sz w:val="20"/>
          <w:szCs w:val="20"/>
          <w:lang w:val="es-MX" w:eastAsia="es-MX"/>
        </w:rPr>
        <w:t>4</w:t>
      </w:r>
      <w:r w:rsidRPr="00397891">
        <w:rPr>
          <w:rFonts w:eastAsia="Times New Roman" w:cstheme="minorHAnsi"/>
          <w:sz w:val="20"/>
          <w:szCs w:val="20"/>
          <w:lang w:val="es-MX" w:eastAsia="es-MX"/>
        </w:rPr>
        <w:t xml:space="preserve"> </w:t>
      </w:r>
      <w:r>
        <w:rPr>
          <w:rFonts w:eastAsia="Times New Roman" w:cstheme="minorHAnsi"/>
          <w:sz w:val="20"/>
          <w:szCs w:val="20"/>
          <w:lang w:val="es-MX" w:eastAsia="es-MX"/>
        </w:rPr>
        <w:t>n</w:t>
      </w:r>
      <w:r w:rsidRPr="00397891">
        <w:rPr>
          <w:rFonts w:eastAsia="Times New Roman" w:cstheme="minorHAnsi"/>
          <w:sz w:val="20"/>
          <w:szCs w:val="20"/>
          <w:lang w:val="es-MX" w:eastAsia="es-MX"/>
        </w:rPr>
        <w:t>oches de crucero en pensión completa con las visitas indicadas en cada itinerario que pueden alterar en su orden, así como las noches a bordo del crucero en una ciudad o en otra</w:t>
      </w:r>
      <w:r w:rsidR="00CC0F8F">
        <w:rPr>
          <w:rFonts w:eastAsia="Times New Roman" w:cstheme="minorHAnsi"/>
          <w:sz w:val="20"/>
          <w:szCs w:val="20"/>
          <w:lang w:val="es-MX" w:eastAsia="es-MX"/>
        </w:rPr>
        <w:t>.</w:t>
      </w:r>
    </w:p>
    <w:p w:rsidR="00CC0F8F" w:rsidRDefault="00CC0F8F" w:rsidP="00CC0F8F">
      <w:pPr>
        <w:numPr>
          <w:ilvl w:val="0"/>
          <w:numId w:val="5"/>
        </w:numPr>
        <w:shd w:val="clear" w:color="auto" w:fill="FFFFFF"/>
        <w:spacing w:after="100" w:afterAutospacing="1"/>
        <w:rPr>
          <w:rFonts w:eastAsia="Times New Roman" w:cstheme="minorHAnsi"/>
          <w:sz w:val="20"/>
          <w:szCs w:val="20"/>
          <w:lang w:val="es-MX" w:eastAsia="es-MX"/>
        </w:rPr>
      </w:pPr>
      <w:r>
        <w:rPr>
          <w:rFonts w:eastAsia="Times New Roman" w:cstheme="minorHAnsi"/>
          <w:sz w:val="20"/>
          <w:szCs w:val="20"/>
          <w:lang w:val="es-MX" w:eastAsia="es-MX"/>
        </w:rPr>
        <w:t>Miedo día de visitas en Cairo a la explanada de las Pirámides de Guiza, Esfinge y Templo del Valle Kefren</w:t>
      </w:r>
    </w:p>
    <w:p w:rsidR="00CC0F8F" w:rsidRDefault="00CC0F8F" w:rsidP="00CC0F8F">
      <w:pPr>
        <w:numPr>
          <w:ilvl w:val="0"/>
          <w:numId w:val="5"/>
        </w:numPr>
        <w:shd w:val="clear" w:color="auto" w:fill="FFFFFF"/>
        <w:spacing w:after="100" w:afterAutospacing="1"/>
        <w:rPr>
          <w:rFonts w:eastAsia="Times New Roman" w:cstheme="minorHAnsi"/>
          <w:sz w:val="20"/>
          <w:szCs w:val="20"/>
          <w:lang w:val="es-MX" w:eastAsia="es-MX"/>
        </w:rPr>
      </w:pPr>
      <w:r>
        <w:rPr>
          <w:rFonts w:eastAsia="Times New Roman" w:cstheme="minorHAnsi"/>
          <w:sz w:val="20"/>
          <w:szCs w:val="20"/>
          <w:lang w:val="es-MX" w:eastAsia="es-MX"/>
        </w:rPr>
        <w:t>04 noches de alojamiento en Dubái con desayuno, incluyendo tasa de turismo</w:t>
      </w:r>
    </w:p>
    <w:p w:rsidR="00CC0F8F" w:rsidRPr="00CC0F8F" w:rsidRDefault="00CC0F8F" w:rsidP="00CC0F8F">
      <w:pPr>
        <w:numPr>
          <w:ilvl w:val="0"/>
          <w:numId w:val="5"/>
        </w:numPr>
        <w:shd w:val="clear" w:color="auto" w:fill="FFFFFF"/>
        <w:spacing w:after="100" w:afterAutospacing="1"/>
        <w:rPr>
          <w:rFonts w:eastAsia="Times New Roman" w:cstheme="minorHAnsi"/>
          <w:sz w:val="20"/>
          <w:szCs w:val="20"/>
          <w:lang w:val="es-MX" w:eastAsia="es-MX"/>
        </w:rPr>
      </w:pPr>
      <w:r>
        <w:rPr>
          <w:rFonts w:eastAsia="Times New Roman" w:cstheme="minorHAnsi"/>
          <w:sz w:val="20"/>
          <w:szCs w:val="20"/>
          <w:lang w:val="es-MX" w:eastAsia="es-MX"/>
        </w:rPr>
        <w:t>Medio día visita a Dubái Clásico con Abra, incluye almuerzo.</w:t>
      </w:r>
    </w:p>
    <w:p w:rsidR="00CC0F8F" w:rsidRDefault="00CC0F8F" w:rsidP="00CC0F8F">
      <w:pPr>
        <w:numPr>
          <w:ilvl w:val="0"/>
          <w:numId w:val="5"/>
        </w:numPr>
        <w:shd w:val="clear" w:color="auto" w:fill="FFFFFF"/>
        <w:spacing w:after="100" w:afterAutospacing="1"/>
        <w:rPr>
          <w:rFonts w:eastAsia="Times New Roman" w:cstheme="minorHAnsi"/>
          <w:sz w:val="20"/>
          <w:szCs w:val="20"/>
          <w:lang w:val="es-MX" w:eastAsia="es-MX"/>
        </w:rPr>
      </w:pPr>
      <w:r>
        <w:rPr>
          <w:rFonts w:eastAsia="Times New Roman" w:cstheme="minorHAnsi"/>
          <w:sz w:val="20"/>
          <w:szCs w:val="20"/>
          <w:lang w:val="es-MX" w:eastAsia="es-MX"/>
        </w:rPr>
        <w:t xml:space="preserve">Safari por el desierto y cena con espectáculo en campamento beduino. </w:t>
      </w:r>
    </w:p>
    <w:p w:rsidR="00CC0F8F" w:rsidRDefault="00CC0F8F" w:rsidP="00CC0F8F">
      <w:pPr>
        <w:numPr>
          <w:ilvl w:val="0"/>
          <w:numId w:val="5"/>
        </w:numPr>
        <w:shd w:val="clear" w:color="auto" w:fill="FFFFFF"/>
        <w:spacing w:after="100" w:afterAutospacing="1"/>
        <w:rPr>
          <w:rFonts w:eastAsia="Times New Roman" w:cstheme="minorHAnsi"/>
          <w:sz w:val="20"/>
          <w:szCs w:val="20"/>
          <w:lang w:val="es-MX" w:eastAsia="es-MX"/>
        </w:rPr>
      </w:pPr>
      <w:r>
        <w:rPr>
          <w:rFonts w:eastAsia="Times New Roman" w:cstheme="minorHAnsi"/>
          <w:sz w:val="20"/>
          <w:szCs w:val="20"/>
          <w:lang w:val="es-MX" w:eastAsia="es-MX"/>
        </w:rPr>
        <w:t>Cena tradicional durante dos horas de navegación por Dubái Marina</w:t>
      </w:r>
    </w:p>
    <w:p w:rsidR="00222C84" w:rsidRPr="00364EE6" w:rsidRDefault="00703DDD" w:rsidP="00364EE6">
      <w:pPr>
        <w:numPr>
          <w:ilvl w:val="0"/>
          <w:numId w:val="5"/>
        </w:numPr>
        <w:shd w:val="clear" w:color="auto" w:fill="FFFFFF"/>
        <w:spacing w:after="100" w:afterAutospacing="1"/>
        <w:rPr>
          <w:rFonts w:eastAsia="Times New Roman" w:cstheme="minorHAnsi"/>
          <w:sz w:val="20"/>
          <w:szCs w:val="20"/>
          <w:lang w:val="es-MX" w:eastAsia="es-MX"/>
        </w:rPr>
      </w:pPr>
      <w:r w:rsidRPr="00CC0F8F">
        <w:rPr>
          <w:sz w:val="20"/>
          <w:szCs w:val="20"/>
        </w:rPr>
        <w:t>S</w:t>
      </w:r>
      <w:r w:rsidR="00364EE6">
        <w:rPr>
          <w:sz w:val="20"/>
          <w:szCs w:val="20"/>
        </w:rPr>
        <w:t>e</w:t>
      </w:r>
      <w:r w:rsidRPr="00CC0F8F">
        <w:rPr>
          <w:sz w:val="20"/>
          <w:szCs w:val="20"/>
        </w:rPr>
        <w:t>guro de asistencia en viaje.</w:t>
      </w:r>
    </w:p>
    <w:p w:rsidR="00364EE6" w:rsidRPr="00D91907" w:rsidRDefault="00703DDD" w:rsidP="00703DDD">
      <w:pPr>
        <w:tabs>
          <w:tab w:val="left" w:pos="851"/>
        </w:tabs>
        <w:rPr>
          <w:b/>
          <w:bCs/>
        </w:rPr>
      </w:pPr>
      <w:r w:rsidRPr="00D91907">
        <w:rPr>
          <w:b/>
          <w:bCs/>
        </w:rPr>
        <w:t>NO Incluye</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Vuelos internacionales</w:t>
      </w:r>
      <w:r w:rsidR="00364EE6">
        <w:rPr>
          <w:sz w:val="20"/>
          <w:szCs w:val="20"/>
        </w:rPr>
        <w:t xml:space="preserve"> o domésticos</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Visado de entrada a Egipto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Visitas en Cairo a parte del medio día indicado como incluido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Entrada al interior de ninguna Pirámide</w:t>
      </w:r>
    </w:p>
    <w:p w:rsidR="00364EE6" w:rsidRPr="00364EE6" w:rsidRDefault="00222C84" w:rsidP="00364EE6">
      <w:pPr>
        <w:pStyle w:val="Prrafodelista"/>
        <w:numPr>
          <w:ilvl w:val="0"/>
          <w:numId w:val="3"/>
        </w:numPr>
        <w:tabs>
          <w:tab w:val="left" w:pos="851"/>
        </w:tabs>
        <w:spacing w:after="0" w:line="240" w:lineRule="auto"/>
        <w:ind w:left="1276" w:hanging="709"/>
        <w:rPr>
          <w:sz w:val="20"/>
          <w:szCs w:val="20"/>
        </w:rPr>
      </w:pPr>
      <w:r w:rsidRPr="00222C84">
        <w:rPr>
          <w:sz w:val="20"/>
          <w:szCs w:val="20"/>
        </w:rPr>
        <w:t>Almuerzo o cenas en Cairo</w:t>
      </w:r>
    </w:p>
    <w:p w:rsidR="00364EE6" w:rsidRPr="00222C84" w:rsidRDefault="00364EE6" w:rsidP="00703DDD">
      <w:pPr>
        <w:pStyle w:val="Prrafodelista"/>
        <w:numPr>
          <w:ilvl w:val="0"/>
          <w:numId w:val="3"/>
        </w:numPr>
        <w:tabs>
          <w:tab w:val="left" w:pos="851"/>
        </w:tabs>
        <w:spacing w:after="0" w:line="240" w:lineRule="auto"/>
        <w:ind w:left="1276" w:hanging="709"/>
        <w:rPr>
          <w:sz w:val="20"/>
          <w:szCs w:val="20"/>
        </w:rPr>
      </w:pPr>
      <w:r>
        <w:rPr>
          <w:sz w:val="20"/>
          <w:szCs w:val="20"/>
        </w:rPr>
        <w:t>Propinas durante el recorrido en Dubái</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Extras de cualquier tipo: bebidas, teléfonos, etc</w:t>
      </w:r>
      <w:r>
        <w:rPr>
          <w:sz w:val="20"/>
          <w:szCs w:val="20"/>
        </w:rPr>
        <w:t>.</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C9516E" w:rsidRDefault="00C9516E" w:rsidP="00703DDD">
      <w:pPr>
        <w:rPr>
          <w:rFonts w:eastAsia="Calibri" w:cs="Tahoma"/>
          <w:b/>
          <w:color w:val="000000" w:themeColor="text1"/>
        </w:rPr>
      </w:pPr>
    </w:p>
    <w:tbl>
      <w:tblPr>
        <w:tblW w:w="7083" w:type="dxa"/>
        <w:jc w:val="center"/>
        <w:tblCellMar>
          <w:left w:w="70" w:type="dxa"/>
          <w:right w:w="70" w:type="dxa"/>
        </w:tblCellMar>
        <w:tblLook w:val="04A0" w:firstRow="1" w:lastRow="0" w:firstColumn="1" w:lastColumn="0" w:noHBand="0" w:noVBand="1"/>
      </w:tblPr>
      <w:tblGrid>
        <w:gridCol w:w="2830"/>
        <w:gridCol w:w="993"/>
        <w:gridCol w:w="992"/>
        <w:gridCol w:w="992"/>
        <w:gridCol w:w="1276"/>
      </w:tblGrid>
      <w:tr w:rsidR="00364EE6" w:rsidRPr="00364EE6" w:rsidTr="00364EE6">
        <w:trPr>
          <w:trHeight w:val="284"/>
          <w:jc w:val="center"/>
        </w:trPr>
        <w:tc>
          <w:tcPr>
            <w:tcW w:w="7083" w:type="dxa"/>
            <w:gridSpan w:val="5"/>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 xml:space="preserve">TARIFA EN USD POR PERSONA </w:t>
            </w:r>
          </w:p>
        </w:tc>
      </w:tr>
      <w:tr w:rsidR="00364EE6" w:rsidRPr="00364EE6" w:rsidTr="00364EE6">
        <w:trPr>
          <w:trHeight w:val="284"/>
          <w:jc w:val="center"/>
        </w:trPr>
        <w:tc>
          <w:tcPr>
            <w:tcW w:w="4815"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64EE6" w:rsidRPr="00364EE6" w:rsidRDefault="00364EE6" w:rsidP="00364EE6">
            <w:pPr>
              <w:jc w:val="center"/>
              <w:rPr>
                <w:rFonts w:ascii="Calibri" w:eastAsia="Times New Roman" w:hAnsi="Calibri" w:cs="Calibri"/>
                <w:b/>
                <w:bCs/>
                <w:color w:val="000000"/>
                <w:sz w:val="20"/>
                <w:szCs w:val="20"/>
                <w:lang w:val="es-MX" w:eastAsia="es-MX"/>
              </w:rPr>
            </w:pPr>
            <w:r w:rsidRPr="00364EE6">
              <w:rPr>
                <w:rFonts w:ascii="Calibri" w:eastAsia="Times New Roman" w:hAnsi="Calibri" w:cs="Calibri"/>
                <w:b/>
                <w:bCs/>
                <w:color w:val="000000"/>
                <w:sz w:val="20"/>
                <w:szCs w:val="20"/>
                <w:lang w:val="es-MX" w:eastAsia="es-MX"/>
              </w:rPr>
              <w:t xml:space="preserve">SERVICIOS TERRESTRES EXCLUSIVAMENTE                   </w:t>
            </w:r>
          </w:p>
        </w:tc>
        <w:tc>
          <w:tcPr>
            <w:tcW w:w="2268" w:type="dxa"/>
            <w:gridSpan w:val="2"/>
            <w:tcBorders>
              <w:top w:val="nil"/>
              <w:left w:val="nil"/>
              <w:bottom w:val="single" w:sz="4" w:space="0" w:color="auto"/>
              <w:right w:val="single" w:sz="4" w:space="0" w:color="auto"/>
            </w:tcBorders>
            <w:shd w:val="clear" w:color="000000" w:fill="FFFFFF"/>
            <w:noWrap/>
            <w:vAlign w:val="center"/>
            <w:hideMark/>
          </w:tcPr>
          <w:p w:rsidR="00364EE6" w:rsidRPr="00364EE6" w:rsidRDefault="00364EE6" w:rsidP="00364EE6">
            <w:pPr>
              <w:rPr>
                <w:rFonts w:ascii="Calibri" w:eastAsia="Times New Roman" w:hAnsi="Calibri" w:cs="Calibri"/>
                <w:b/>
                <w:bCs/>
                <w:color w:val="000000"/>
                <w:sz w:val="20"/>
                <w:szCs w:val="20"/>
                <w:lang w:val="es-MX" w:eastAsia="es-MX"/>
              </w:rPr>
            </w:pPr>
            <w:r w:rsidRPr="00364EE6">
              <w:rPr>
                <w:rFonts w:ascii="Calibri" w:eastAsia="Times New Roman" w:hAnsi="Calibri" w:cs="Calibri"/>
                <w:b/>
                <w:bCs/>
                <w:color w:val="000000"/>
                <w:sz w:val="20"/>
                <w:szCs w:val="20"/>
                <w:lang w:val="es-MX" w:eastAsia="es-MX"/>
              </w:rPr>
              <w:t xml:space="preserve"> (MÍNIMO</w:t>
            </w:r>
            <w:r>
              <w:rPr>
                <w:rFonts w:ascii="Calibri" w:eastAsia="Times New Roman" w:hAnsi="Calibri" w:cs="Calibri"/>
                <w:b/>
                <w:bCs/>
                <w:color w:val="000000"/>
                <w:sz w:val="20"/>
                <w:szCs w:val="20"/>
                <w:lang w:val="es-MX" w:eastAsia="es-MX"/>
              </w:rPr>
              <w:t xml:space="preserve"> 2 </w:t>
            </w:r>
            <w:r w:rsidRPr="00364EE6">
              <w:rPr>
                <w:rFonts w:ascii="Calibri" w:eastAsia="Times New Roman" w:hAnsi="Calibri" w:cs="Calibri"/>
                <w:b/>
                <w:bCs/>
                <w:color w:val="000000"/>
                <w:sz w:val="20"/>
                <w:szCs w:val="20"/>
                <w:lang w:val="es-MX" w:eastAsia="es-MX"/>
              </w:rPr>
              <w:t>PASAJEROS)  </w:t>
            </w:r>
          </w:p>
        </w:tc>
      </w:tr>
      <w:tr w:rsidR="00364EE6" w:rsidRPr="00364EE6" w:rsidTr="00364EE6">
        <w:trPr>
          <w:trHeight w:val="284"/>
          <w:jc w:val="center"/>
        </w:trPr>
        <w:tc>
          <w:tcPr>
            <w:tcW w:w="5807" w:type="dxa"/>
            <w:gridSpan w:val="4"/>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JUNIO 01 AL 15 DICIEMBRE 2024</w:t>
            </w:r>
          </w:p>
        </w:tc>
        <w:tc>
          <w:tcPr>
            <w:tcW w:w="1276" w:type="dxa"/>
            <w:tcBorders>
              <w:top w:val="nil"/>
              <w:left w:val="nil"/>
              <w:bottom w:val="single" w:sz="4" w:space="0" w:color="auto"/>
              <w:right w:val="single" w:sz="4" w:space="0" w:color="auto"/>
            </w:tcBorders>
            <w:shd w:val="clear" w:color="000000" w:fill="000000"/>
            <w:noWrap/>
            <w:vAlign w:val="bottom"/>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 </w:t>
            </w:r>
          </w:p>
        </w:tc>
      </w:tr>
      <w:tr w:rsidR="00364EE6" w:rsidRPr="00364EE6" w:rsidTr="00364EE6">
        <w:trPr>
          <w:trHeight w:val="284"/>
          <w:jc w:val="center"/>
        </w:trPr>
        <w:tc>
          <w:tcPr>
            <w:tcW w:w="2830" w:type="dxa"/>
            <w:tcBorders>
              <w:top w:val="nil"/>
              <w:left w:val="single" w:sz="4" w:space="0" w:color="auto"/>
              <w:bottom w:val="single" w:sz="4" w:space="0" w:color="auto"/>
              <w:right w:val="single" w:sz="4" w:space="0" w:color="auto"/>
            </w:tcBorders>
            <w:shd w:val="clear" w:color="000000" w:fill="000000"/>
            <w:noWrap/>
            <w:vAlign w:val="bottom"/>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CATEGORÍA</w:t>
            </w:r>
          </w:p>
        </w:tc>
        <w:tc>
          <w:tcPr>
            <w:tcW w:w="993" w:type="dxa"/>
            <w:tcBorders>
              <w:top w:val="nil"/>
              <w:left w:val="nil"/>
              <w:bottom w:val="single" w:sz="4" w:space="0" w:color="auto"/>
              <w:right w:val="single" w:sz="4" w:space="0" w:color="auto"/>
            </w:tcBorders>
            <w:shd w:val="clear" w:color="000000" w:fill="000000"/>
            <w:noWrap/>
            <w:vAlign w:val="bottom"/>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DOBLE</w:t>
            </w:r>
          </w:p>
        </w:tc>
        <w:tc>
          <w:tcPr>
            <w:tcW w:w="992" w:type="dxa"/>
            <w:tcBorders>
              <w:top w:val="nil"/>
              <w:left w:val="nil"/>
              <w:bottom w:val="single" w:sz="4" w:space="0" w:color="auto"/>
              <w:right w:val="single" w:sz="4" w:space="0" w:color="auto"/>
            </w:tcBorders>
            <w:shd w:val="clear" w:color="000000" w:fill="000000"/>
            <w:noWrap/>
            <w:vAlign w:val="bottom"/>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TRIPLE</w:t>
            </w:r>
          </w:p>
        </w:tc>
        <w:tc>
          <w:tcPr>
            <w:tcW w:w="992" w:type="dxa"/>
            <w:tcBorders>
              <w:top w:val="nil"/>
              <w:left w:val="nil"/>
              <w:bottom w:val="single" w:sz="4" w:space="0" w:color="auto"/>
              <w:right w:val="single" w:sz="4" w:space="0" w:color="auto"/>
            </w:tcBorders>
            <w:shd w:val="clear" w:color="000000" w:fill="000000"/>
            <w:noWrap/>
            <w:vAlign w:val="bottom"/>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SENCILLA</w:t>
            </w:r>
          </w:p>
        </w:tc>
        <w:tc>
          <w:tcPr>
            <w:tcW w:w="1276" w:type="dxa"/>
            <w:tcBorders>
              <w:top w:val="nil"/>
              <w:left w:val="nil"/>
              <w:bottom w:val="single" w:sz="4" w:space="0" w:color="auto"/>
              <w:right w:val="single" w:sz="4" w:space="0" w:color="auto"/>
            </w:tcBorders>
            <w:shd w:val="clear" w:color="000000" w:fill="000000"/>
            <w:noWrap/>
            <w:vAlign w:val="bottom"/>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MENOR</w:t>
            </w:r>
          </w:p>
        </w:tc>
      </w:tr>
      <w:tr w:rsidR="00364EE6" w:rsidRPr="00364EE6" w:rsidTr="00364EE6">
        <w:trPr>
          <w:trHeight w:val="284"/>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64EE6" w:rsidRPr="00364EE6" w:rsidRDefault="00364EE6" w:rsidP="00364EE6">
            <w:pPr>
              <w:rPr>
                <w:rFonts w:ascii="Calibri" w:eastAsia="Times New Roman" w:hAnsi="Calibri" w:cs="Calibri"/>
                <w:b/>
                <w:bCs/>
                <w:color w:val="000000"/>
                <w:sz w:val="20"/>
                <w:szCs w:val="20"/>
                <w:lang w:val="es-MX" w:eastAsia="es-MX"/>
              </w:rPr>
            </w:pPr>
            <w:r w:rsidRPr="00364EE6">
              <w:rPr>
                <w:rFonts w:ascii="Calibri" w:eastAsia="Times New Roman" w:hAnsi="Calibri" w:cs="Calibri"/>
                <w:b/>
                <w:bCs/>
                <w:color w:val="000000"/>
                <w:sz w:val="20"/>
                <w:szCs w:val="20"/>
                <w:lang w:val="es-MX" w:eastAsia="es-MX"/>
              </w:rPr>
              <w:t>PRIMERA</w:t>
            </w:r>
          </w:p>
        </w:tc>
        <w:tc>
          <w:tcPr>
            <w:tcW w:w="993"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1,733</w:t>
            </w:r>
          </w:p>
        </w:tc>
        <w:tc>
          <w:tcPr>
            <w:tcW w:w="992"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1,712</w:t>
            </w:r>
          </w:p>
        </w:tc>
        <w:tc>
          <w:tcPr>
            <w:tcW w:w="992"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2,582</w:t>
            </w:r>
          </w:p>
        </w:tc>
        <w:tc>
          <w:tcPr>
            <w:tcW w:w="1276"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1,146</w:t>
            </w:r>
          </w:p>
        </w:tc>
      </w:tr>
      <w:tr w:rsidR="00364EE6" w:rsidRPr="00364EE6" w:rsidTr="00364EE6">
        <w:trPr>
          <w:trHeight w:val="284"/>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64EE6" w:rsidRPr="00364EE6" w:rsidRDefault="00364EE6" w:rsidP="00364EE6">
            <w:pP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Sup. 26 sept al 15 dic 2024</w:t>
            </w:r>
          </w:p>
        </w:tc>
        <w:tc>
          <w:tcPr>
            <w:tcW w:w="993"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507</w:t>
            </w:r>
          </w:p>
        </w:tc>
        <w:tc>
          <w:tcPr>
            <w:tcW w:w="992"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507</w:t>
            </w:r>
          </w:p>
        </w:tc>
        <w:tc>
          <w:tcPr>
            <w:tcW w:w="992"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863</w:t>
            </w:r>
          </w:p>
        </w:tc>
        <w:tc>
          <w:tcPr>
            <w:tcW w:w="1276"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329</w:t>
            </w:r>
          </w:p>
        </w:tc>
      </w:tr>
      <w:tr w:rsidR="00364EE6" w:rsidRPr="00364EE6" w:rsidTr="00364EE6">
        <w:trPr>
          <w:trHeight w:val="284"/>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64EE6" w:rsidRPr="00364EE6" w:rsidRDefault="00364EE6" w:rsidP="00364EE6">
            <w:pPr>
              <w:rPr>
                <w:rFonts w:ascii="Calibri" w:eastAsia="Times New Roman" w:hAnsi="Calibri" w:cs="Calibri"/>
                <w:b/>
                <w:bCs/>
                <w:color w:val="000000"/>
                <w:sz w:val="20"/>
                <w:szCs w:val="20"/>
                <w:lang w:val="es-MX" w:eastAsia="es-MX"/>
              </w:rPr>
            </w:pPr>
            <w:r w:rsidRPr="00364EE6">
              <w:rPr>
                <w:rFonts w:ascii="Calibri" w:eastAsia="Times New Roman" w:hAnsi="Calibri" w:cs="Calibri"/>
                <w:b/>
                <w:bCs/>
                <w:color w:val="000000"/>
                <w:sz w:val="20"/>
                <w:szCs w:val="20"/>
                <w:lang w:val="es-MX" w:eastAsia="es-MX"/>
              </w:rPr>
              <w:t>SUPERIOR</w:t>
            </w:r>
          </w:p>
        </w:tc>
        <w:tc>
          <w:tcPr>
            <w:tcW w:w="993"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1,993</w:t>
            </w:r>
          </w:p>
        </w:tc>
        <w:tc>
          <w:tcPr>
            <w:tcW w:w="992"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1,973</w:t>
            </w:r>
          </w:p>
        </w:tc>
        <w:tc>
          <w:tcPr>
            <w:tcW w:w="992"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3,192</w:t>
            </w:r>
          </w:p>
        </w:tc>
        <w:tc>
          <w:tcPr>
            <w:tcW w:w="1276"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1,315</w:t>
            </w:r>
          </w:p>
        </w:tc>
      </w:tr>
      <w:tr w:rsidR="00364EE6" w:rsidRPr="00364EE6" w:rsidTr="00364EE6">
        <w:trPr>
          <w:trHeight w:val="284"/>
          <w:jc w:val="center"/>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rsidR="00364EE6" w:rsidRPr="00364EE6" w:rsidRDefault="00364EE6" w:rsidP="00364EE6">
            <w:pP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Sup. 26 sept al 15 dic 2024</w:t>
            </w:r>
          </w:p>
        </w:tc>
        <w:tc>
          <w:tcPr>
            <w:tcW w:w="993"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747</w:t>
            </w:r>
          </w:p>
        </w:tc>
        <w:tc>
          <w:tcPr>
            <w:tcW w:w="992"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747</w:t>
            </w:r>
          </w:p>
        </w:tc>
        <w:tc>
          <w:tcPr>
            <w:tcW w:w="992"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1,377</w:t>
            </w:r>
          </w:p>
        </w:tc>
        <w:tc>
          <w:tcPr>
            <w:tcW w:w="1276"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jc w:val="center"/>
              <w:rPr>
                <w:rFonts w:ascii="Calibri" w:eastAsia="Times New Roman" w:hAnsi="Calibri" w:cs="Calibri"/>
                <w:i/>
                <w:iCs/>
                <w:color w:val="FF0000"/>
                <w:sz w:val="20"/>
                <w:szCs w:val="20"/>
                <w:lang w:val="es-MX" w:eastAsia="es-MX"/>
              </w:rPr>
            </w:pPr>
            <w:r w:rsidRPr="00364EE6">
              <w:rPr>
                <w:rFonts w:ascii="Calibri" w:eastAsia="Times New Roman" w:hAnsi="Calibri" w:cs="Calibri"/>
                <w:i/>
                <w:iCs/>
                <w:color w:val="FF0000"/>
                <w:sz w:val="20"/>
                <w:szCs w:val="20"/>
                <w:lang w:val="es-MX" w:eastAsia="es-MX"/>
              </w:rPr>
              <w:t>485</w:t>
            </w:r>
          </w:p>
        </w:tc>
      </w:tr>
      <w:tr w:rsidR="00364EE6" w:rsidRPr="00364EE6" w:rsidTr="00364EE6">
        <w:trPr>
          <w:trHeight w:val="284"/>
          <w:jc w:val="center"/>
        </w:trPr>
        <w:tc>
          <w:tcPr>
            <w:tcW w:w="7083" w:type="dxa"/>
            <w:gridSpan w:val="5"/>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364EE6" w:rsidRPr="00364EE6" w:rsidRDefault="00364EE6" w:rsidP="00364EE6">
            <w:pPr>
              <w:jc w:val="center"/>
              <w:rPr>
                <w:rFonts w:ascii="Calibri" w:eastAsia="Times New Roman" w:hAnsi="Calibri" w:cs="Calibri"/>
                <w:b/>
                <w:bCs/>
                <w:sz w:val="20"/>
                <w:szCs w:val="20"/>
                <w:lang w:val="es-MX" w:eastAsia="es-MX"/>
              </w:rPr>
            </w:pPr>
            <w:r w:rsidRPr="00364EE6">
              <w:rPr>
                <w:rFonts w:ascii="Calibri" w:eastAsia="Times New Roman" w:hAnsi="Calibri" w:cs="Calibri"/>
                <w:b/>
                <w:bCs/>
                <w:sz w:val="20"/>
                <w:szCs w:val="20"/>
                <w:lang w:val="es-MX" w:eastAsia="es-MX"/>
              </w:rPr>
              <w:t xml:space="preserve">TARIFAS SUJETAS A DISPONIBILIDAD Y CAMBIO SIN PREVIO AVISO </w:t>
            </w:r>
          </w:p>
        </w:tc>
      </w:tr>
      <w:tr w:rsidR="00364EE6" w:rsidRPr="00364EE6" w:rsidTr="00364EE6">
        <w:trPr>
          <w:trHeight w:val="284"/>
          <w:jc w:val="center"/>
        </w:trPr>
        <w:tc>
          <w:tcPr>
            <w:tcW w:w="7083" w:type="dxa"/>
            <w:gridSpan w:val="5"/>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364EE6" w:rsidRPr="00364EE6" w:rsidRDefault="00364EE6" w:rsidP="00364EE6">
            <w:pPr>
              <w:jc w:val="center"/>
              <w:rPr>
                <w:rFonts w:ascii="Calibri" w:eastAsia="Times New Roman" w:hAnsi="Calibri" w:cs="Calibri"/>
                <w:b/>
                <w:bCs/>
                <w:sz w:val="20"/>
                <w:szCs w:val="20"/>
                <w:lang w:val="es-MX" w:eastAsia="es-MX"/>
              </w:rPr>
            </w:pPr>
            <w:r w:rsidRPr="00364EE6">
              <w:rPr>
                <w:rFonts w:ascii="Calibri" w:eastAsia="Times New Roman" w:hAnsi="Calibri" w:cs="Calibri"/>
                <w:b/>
                <w:bCs/>
                <w:sz w:val="20"/>
                <w:szCs w:val="20"/>
                <w:lang w:val="es-MX" w:eastAsia="es-MX"/>
              </w:rPr>
              <w:t>CONSULTAR SUPLEMENTO PARA SEMANA SANTA, FERIAS, VERANO, NAVIDAD Y FIN DE AÑO</w:t>
            </w:r>
          </w:p>
        </w:tc>
      </w:tr>
    </w:tbl>
    <w:p w:rsidR="00364EE6" w:rsidRDefault="00364EE6" w:rsidP="00703DDD">
      <w:pPr>
        <w:rPr>
          <w:rFonts w:eastAsia="Calibri" w:cs="Tahoma"/>
          <w:b/>
          <w:color w:val="000000" w:themeColor="text1"/>
        </w:rPr>
      </w:pPr>
    </w:p>
    <w:tbl>
      <w:tblPr>
        <w:tblW w:w="5387" w:type="dxa"/>
        <w:jc w:val="center"/>
        <w:tblCellMar>
          <w:left w:w="70" w:type="dxa"/>
          <w:right w:w="70" w:type="dxa"/>
        </w:tblCellMar>
        <w:tblLook w:val="04A0" w:firstRow="1" w:lastRow="0" w:firstColumn="1" w:lastColumn="0" w:noHBand="0" w:noVBand="1"/>
      </w:tblPr>
      <w:tblGrid>
        <w:gridCol w:w="1418"/>
        <w:gridCol w:w="1302"/>
        <w:gridCol w:w="2667"/>
      </w:tblGrid>
      <w:tr w:rsidR="00364EE6" w:rsidRPr="00364EE6" w:rsidTr="00364EE6">
        <w:trPr>
          <w:trHeight w:val="284"/>
          <w:jc w:val="center"/>
        </w:trPr>
        <w:tc>
          <w:tcPr>
            <w:tcW w:w="5387"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HOTELES PREVISTOS O SIMILARES</w:t>
            </w:r>
          </w:p>
        </w:tc>
      </w:tr>
      <w:tr w:rsidR="00364EE6" w:rsidRPr="00364EE6" w:rsidTr="00364EE6">
        <w:trPr>
          <w:trHeight w:val="284"/>
          <w:jc w:val="center"/>
        </w:trPr>
        <w:tc>
          <w:tcPr>
            <w:tcW w:w="1418" w:type="dxa"/>
            <w:tcBorders>
              <w:top w:val="single" w:sz="8" w:space="0" w:color="auto"/>
              <w:left w:val="single" w:sz="8" w:space="0" w:color="auto"/>
              <w:bottom w:val="nil"/>
              <w:right w:val="single" w:sz="8" w:space="0" w:color="auto"/>
            </w:tcBorders>
            <w:shd w:val="clear" w:color="000000" w:fill="000000"/>
            <w:noWrap/>
            <w:vAlign w:val="center"/>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CATEGORÍA</w:t>
            </w:r>
          </w:p>
        </w:tc>
        <w:tc>
          <w:tcPr>
            <w:tcW w:w="1302" w:type="dxa"/>
            <w:tcBorders>
              <w:top w:val="single" w:sz="8" w:space="0" w:color="auto"/>
              <w:left w:val="nil"/>
              <w:bottom w:val="nil"/>
              <w:right w:val="single" w:sz="8" w:space="0" w:color="auto"/>
            </w:tcBorders>
            <w:shd w:val="clear" w:color="000000" w:fill="000000"/>
            <w:noWrap/>
            <w:vAlign w:val="center"/>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CIUDADES</w:t>
            </w:r>
          </w:p>
        </w:tc>
        <w:tc>
          <w:tcPr>
            <w:tcW w:w="2667" w:type="dxa"/>
            <w:tcBorders>
              <w:top w:val="single" w:sz="8" w:space="0" w:color="auto"/>
              <w:left w:val="nil"/>
              <w:bottom w:val="nil"/>
              <w:right w:val="single" w:sz="8" w:space="0" w:color="auto"/>
            </w:tcBorders>
            <w:shd w:val="clear" w:color="000000" w:fill="000000"/>
            <w:noWrap/>
            <w:vAlign w:val="center"/>
            <w:hideMark/>
          </w:tcPr>
          <w:p w:rsidR="00364EE6" w:rsidRPr="00364EE6" w:rsidRDefault="00364EE6" w:rsidP="00364EE6">
            <w:pPr>
              <w:jc w:val="center"/>
              <w:rPr>
                <w:rFonts w:ascii="Calibri" w:eastAsia="Times New Roman" w:hAnsi="Calibri" w:cs="Calibri"/>
                <w:b/>
                <w:bCs/>
                <w:color w:val="FFFFFF"/>
                <w:sz w:val="20"/>
                <w:szCs w:val="20"/>
                <w:lang w:val="es-MX" w:eastAsia="es-MX"/>
              </w:rPr>
            </w:pPr>
            <w:r w:rsidRPr="00364EE6">
              <w:rPr>
                <w:rFonts w:ascii="Calibri" w:eastAsia="Times New Roman" w:hAnsi="Calibri" w:cs="Calibri"/>
                <w:b/>
                <w:bCs/>
                <w:color w:val="FFFFFF"/>
                <w:sz w:val="20"/>
                <w:szCs w:val="20"/>
                <w:lang w:val="es-MX" w:eastAsia="es-MX"/>
              </w:rPr>
              <w:t>HOTEL</w:t>
            </w:r>
          </w:p>
        </w:tc>
      </w:tr>
      <w:tr w:rsidR="00364EE6" w:rsidRPr="00364EE6" w:rsidTr="00364EE6">
        <w:trPr>
          <w:trHeight w:val="284"/>
          <w:jc w:val="center"/>
        </w:trPr>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rsidR="00364EE6" w:rsidRPr="00364EE6" w:rsidRDefault="00364EE6" w:rsidP="00364EE6">
            <w:pPr>
              <w:jc w:val="center"/>
              <w:rPr>
                <w:rFonts w:ascii="Calibri" w:eastAsia="Times New Roman" w:hAnsi="Calibri" w:cs="Calibri"/>
                <w:b/>
                <w:bCs/>
                <w:color w:val="000000"/>
                <w:sz w:val="20"/>
                <w:szCs w:val="20"/>
                <w:lang w:val="es-MX" w:eastAsia="es-MX"/>
              </w:rPr>
            </w:pPr>
            <w:r w:rsidRPr="00364EE6">
              <w:rPr>
                <w:rFonts w:ascii="Calibri" w:eastAsia="Times New Roman" w:hAnsi="Calibri" w:cs="Calibri"/>
                <w:b/>
                <w:bCs/>
                <w:color w:val="000000"/>
                <w:sz w:val="20"/>
                <w:szCs w:val="20"/>
                <w:lang w:val="es-MX" w:eastAsia="es-MX"/>
              </w:rPr>
              <w:t>PRIMERA</w:t>
            </w:r>
          </w:p>
        </w:tc>
        <w:tc>
          <w:tcPr>
            <w:tcW w:w="1302" w:type="dxa"/>
            <w:tcBorders>
              <w:top w:val="single" w:sz="4" w:space="0" w:color="auto"/>
              <w:left w:val="nil"/>
              <w:bottom w:val="nil"/>
              <w:right w:val="single" w:sz="4" w:space="0" w:color="auto"/>
            </w:tcBorders>
            <w:shd w:val="clear" w:color="000000" w:fill="FFFFFF"/>
            <w:noWrap/>
            <w:vAlign w:val="center"/>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El Cairo</w:t>
            </w:r>
          </w:p>
        </w:tc>
        <w:tc>
          <w:tcPr>
            <w:tcW w:w="2667" w:type="dxa"/>
            <w:tcBorders>
              <w:top w:val="single" w:sz="4" w:space="0" w:color="auto"/>
              <w:left w:val="nil"/>
              <w:bottom w:val="nil"/>
              <w:right w:val="single" w:sz="4" w:space="0" w:color="auto"/>
            </w:tcBorders>
            <w:shd w:val="clear" w:color="000000" w:fill="FFFFFF"/>
            <w:vAlign w:val="center"/>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Ramses Hilton</w:t>
            </w:r>
          </w:p>
        </w:tc>
      </w:tr>
      <w:tr w:rsidR="00364EE6" w:rsidRPr="00364EE6" w:rsidTr="00364EE6">
        <w:trPr>
          <w:trHeight w:val="284"/>
          <w:jc w:val="center"/>
        </w:trPr>
        <w:tc>
          <w:tcPr>
            <w:tcW w:w="1418" w:type="dxa"/>
            <w:vMerge/>
            <w:tcBorders>
              <w:top w:val="single" w:sz="4" w:space="0" w:color="auto"/>
              <w:left w:val="single" w:sz="4" w:space="0" w:color="auto"/>
              <w:bottom w:val="nil"/>
              <w:right w:val="single" w:sz="4" w:space="0" w:color="auto"/>
            </w:tcBorders>
            <w:vAlign w:val="center"/>
            <w:hideMark/>
          </w:tcPr>
          <w:p w:rsidR="00364EE6" w:rsidRPr="00364EE6" w:rsidRDefault="00364EE6" w:rsidP="00364EE6">
            <w:pPr>
              <w:rPr>
                <w:rFonts w:ascii="Calibri" w:eastAsia="Times New Roman" w:hAnsi="Calibri" w:cs="Calibri"/>
                <w:b/>
                <w:bCs/>
                <w:color w:val="000000"/>
                <w:sz w:val="20"/>
                <w:szCs w:val="20"/>
                <w:lang w:val="es-MX" w:eastAsia="es-MX"/>
              </w:rPr>
            </w:pPr>
          </w:p>
        </w:tc>
        <w:tc>
          <w:tcPr>
            <w:tcW w:w="1302" w:type="dxa"/>
            <w:tcBorders>
              <w:top w:val="nil"/>
              <w:left w:val="nil"/>
              <w:bottom w:val="nil"/>
              <w:right w:val="single" w:sz="4" w:space="0" w:color="auto"/>
            </w:tcBorders>
            <w:shd w:val="clear" w:color="000000" w:fill="FFFFFF"/>
            <w:noWrap/>
            <w:vAlign w:val="center"/>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 xml:space="preserve">Crucero </w:t>
            </w:r>
          </w:p>
        </w:tc>
        <w:tc>
          <w:tcPr>
            <w:tcW w:w="2667" w:type="dxa"/>
            <w:tcBorders>
              <w:top w:val="nil"/>
              <w:left w:val="nil"/>
              <w:bottom w:val="nil"/>
              <w:right w:val="single" w:sz="4" w:space="0" w:color="auto"/>
            </w:tcBorders>
            <w:shd w:val="clear" w:color="000000" w:fill="FFFFFF"/>
            <w:noWrap/>
            <w:vAlign w:val="bottom"/>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Royal Esadora</w:t>
            </w:r>
            <w:r>
              <w:rPr>
                <w:rFonts w:ascii="Calibri" w:eastAsia="Times New Roman" w:hAnsi="Calibri" w:cs="Calibri"/>
                <w:color w:val="000000"/>
                <w:sz w:val="20"/>
                <w:szCs w:val="20"/>
                <w:lang w:val="es-MX" w:eastAsia="es-MX"/>
              </w:rPr>
              <w:t xml:space="preserve"> o similar</w:t>
            </w:r>
          </w:p>
        </w:tc>
      </w:tr>
      <w:tr w:rsidR="00364EE6" w:rsidRPr="00364EE6" w:rsidTr="00364EE6">
        <w:trPr>
          <w:trHeight w:val="284"/>
          <w:jc w:val="center"/>
        </w:trPr>
        <w:tc>
          <w:tcPr>
            <w:tcW w:w="1418" w:type="dxa"/>
            <w:vMerge/>
            <w:tcBorders>
              <w:top w:val="single" w:sz="4" w:space="0" w:color="auto"/>
              <w:left w:val="single" w:sz="4" w:space="0" w:color="auto"/>
              <w:bottom w:val="nil"/>
              <w:right w:val="single" w:sz="4" w:space="0" w:color="auto"/>
            </w:tcBorders>
            <w:vAlign w:val="center"/>
            <w:hideMark/>
          </w:tcPr>
          <w:p w:rsidR="00364EE6" w:rsidRPr="00364EE6" w:rsidRDefault="00364EE6" w:rsidP="00364EE6">
            <w:pPr>
              <w:rPr>
                <w:rFonts w:ascii="Calibri" w:eastAsia="Times New Roman" w:hAnsi="Calibri" w:cs="Calibri"/>
                <w:b/>
                <w:bCs/>
                <w:color w:val="000000"/>
                <w:sz w:val="20"/>
                <w:szCs w:val="20"/>
                <w:lang w:val="es-MX" w:eastAsia="es-MX"/>
              </w:rPr>
            </w:pPr>
          </w:p>
        </w:tc>
        <w:tc>
          <w:tcPr>
            <w:tcW w:w="1302" w:type="dxa"/>
            <w:tcBorders>
              <w:top w:val="nil"/>
              <w:left w:val="nil"/>
              <w:bottom w:val="nil"/>
              <w:right w:val="single" w:sz="4" w:space="0" w:color="auto"/>
            </w:tcBorders>
            <w:shd w:val="clear" w:color="000000" w:fill="FFFFFF"/>
            <w:noWrap/>
            <w:vAlign w:val="bottom"/>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Dubái</w:t>
            </w:r>
          </w:p>
        </w:tc>
        <w:tc>
          <w:tcPr>
            <w:tcW w:w="2667" w:type="dxa"/>
            <w:tcBorders>
              <w:top w:val="nil"/>
              <w:left w:val="nil"/>
              <w:bottom w:val="nil"/>
              <w:right w:val="single" w:sz="4" w:space="0" w:color="auto"/>
            </w:tcBorders>
            <w:shd w:val="clear" w:color="000000" w:fill="FFFFFF"/>
            <w:noWrap/>
            <w:vAlign w:val="bottom"/>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Holiday Inn Dubai Festival City</w:t>
            </w:r>
          </w:p>
        </w:tc>
      </w:tr>
      <w:tr w:rsidR="00364EE6" w:rsidRPr="00364EE6" w:rsidTr="00364EE6">
        <w:trPr>
          <w:trHeight w:val="284"/>
          <w:jc w:val="center"/>
        </w:trPr>
        <w:tc>
          <w:tcPr>
            <w:tcW w:w="1418" w:type="dxa"/>
            <w:vMerge w:val="restart"/>
            <w:tcBorders>
              <w:top w:val="single" w:sz="4" w:space="0" w:color="auto"/>
              <w:left w:val="single" w:sz="4" w:space="0" w:color="auto"/>
              <w:bottom w:val="single" w:sz="4" w:space="0" w:color="000000"/>
              <w:right w:val="nil"/>
            </w:tcBorders>
            <w:shd w:val="clear" w:color="auto" w:fill="auto"/>
            <w:vAlign w:val="center"/>
            <w:hideMark/>
          </w:tcPr>
          <w:p w:rsidR="00364EE6" w:rsidRPr="00364EE6" w:rsidRDefault="00364EE6" w:rsidP="00364EE6">
            <w:pPr>
              <w:jc w:val="center"/>
              <w:rPr>
                <w:rFonts w:ascii="Calibri" w:eastAsia="Times New Roman" w:hAnsi="Calibri" w:cs="Calibri"/>
                <w:b/>
                <w:bCs/>
                <w:color w:val="000000"/>
                <w:sz w:val="20"/>
                <w:szCs w:val="20"/>
                <w:lang w:val="es-MX" w:eastAsia="es-MX"/>
              </w:rPr>
            </w:pPr>
            <w:r w:rsidRPr="00364EE6">
              <w:rPr>
                <w:rFonts w:ascii="Calibri" w:eastAsia="Times New Roman" w:hAnsi="Calibri" w:cs="Calibri"/>
                <w:b/>
                <w:bCs/>
                <w:color w:val="000000"/>
                <w:sz w:val="20"/>
                <w:szCs w:val="20"/>
                <w:lang w:val="es-MX" w:eastAsia="es-MX"/>
              </w:rPr>
              <w:t>SUPERIOR</w:t>
            </w:r>
          </w:p>
        </w:tc>
        <w:tc>
          <w:tcPr>
            <w:tcW w:w="1302" w:type="dxa"/>
            <w:tcBorders>
              <w:top w:val="single" w:sz="4" w:space="0" w:color="auto"/>
              <w:left w:val="single" w:sz="4" w:space="0" w:color="auto"/>
              <w:bottom w:val="nil"/>
              <w:right w:val="single" w:sz="4" w:space="0" w:color="auto"/>
            </w:tcBorders>
            <w:shd w:val="clear" w:color="000000" w:fill="FFFFFF"/>
            <w:noWrap/>
            <w:vAlign w:val="center"/>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El Cairo</w:t>
            </w:r>
          </w:p>
        </w:tc>
        <w:tc>
          <w:tcPr>
            <w:tcW w:w="2667" w:type="dxa"/>
            <w:tcBorders>
              <w:top w:val="single" w:sz="4" w:space="0" w:color="auto"/>
              <w:left w:val="nil"/>
              <w:bottom w:val="nil"/>
              <w:right w:val="single" w:sz="4" w:space="0" w:color="auto"/>
            </w:tcBorders>
            <w:shd w:val="clear" w:color="000000" w:fill="FFFFFF"/>
            <w:vAlign w:val="center"/>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Cairo Sheraton</w:t>
            </w:r>
          </w:p>
        </w:tc>
      </w:tr>
      <w:tr w:rsidR="00364EE6" w:rsidRPr="00364EE6" w:rsidTr="00364EE6">
        <w:trPr>
          <w:trHeight w:val="284"/>
          <w:jc w:val="center"/>
        </w:trPr>
        <w:tc>
          <w:tcPr>
            <w:tcW w:w="1418" w:type="dxa"/>
            <w:vMerge/>
            <w:tcBorders>
              <w:top w:val="single" w:sz="4" w:space="0" w:color="auto"/>
              <w:left w:val="single" w:sz="4" w:space="0" w:color="auto"/>
              <w:bottom w:val="single" w:sz="4" w:space="0" w:color="000000"/>
              <w:right w:val="nil"/>
            </w:tcBorders>
            <w:vAlign w:val="center"/>
            <w:hideMark/>
          </w:tcPr>
          <w:p w:rsidR="00364EE6" w:rsidRPr="00364EE6" w:rsidRDefault="00364EE6" w:rsidP="00364EE6">
            <w:pPr>
              <w:rPr>
                <w:rFonts w:ascii="Calibri" w:eastAsia="Times New Roman" w:hAnsi="Calibri" w:cs="Calibri"/>
                <w:b/>
                <w:bCs/>
                <w:color w:val="000000"/>
                <w:sz w:val="20"/>
                <w:szCs w:val="20"/>
                <w:lang w:val="es-MX" w:eastAsia="es-MX"/>
              </w:rPr>
            </w:pPr>
          </w:p>
        </w:tc>
        <w:tc>
          <w:tcPr>
            <w:tcW w:w="1302" w:type="dxa"/>
            <w:tcBorders>
              <w:top w:val="nil"/>
              <w:left w:val="single" w:sz="4" w:space="0" w:color="auto"/>
              <w:bottom w:val="nil"/>
              <w:right w:val="single" w:sz="4" w:space="0" w:color="auto"/>
            </w:tcBorders>
            <w:shd w:val="clear" w:color="000000" w:fill="FFFFFF"/>
            <w:noWrap/>
            <w:vAlign w:val="center"/>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 xml:space="preserve">Crucero </w:t>
            </w:r>
          </w:p>
        </w:tc>
        <w:tc>
          <w:tcPr>
            <w:tcW w:w="2667" w:type="dxa"/>
            <w:tcBorders>
              <w:top w:val="nil"/>
              <w:left w:val="nil"/>
              <w:bottom w:val="nil"/>
              <w:right w:val="single" w:sz="4" w:space="0" w:color="auto"/>
            </w:tcBorders>
            <w:shd w:val="clear" w:color="000000" w:fill="FFFFFF"/>
            <w:noWrap/>
            <w:vAlign w:val="bottom"/>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Acamar</w:t>
            </w:r>
            <w:r>
              <w:rPr>
                <w:rFonts w:ascii="Calibri" w:eastAsia="Times New Roman" w:hAnsi="Calibri" w:cs="Calibri"/>
                <w:color w:val="000000"/>
                <w:sz w:val="20"/>
                <w:szCs w:val="20"/>
                <w:lang w:val="es-MX" w:eastAsia="es-MX"/>
              </w:rPr>
              <w:t xml:space="preserve"> o similar</w:t>
            </w:r>
          </w:p>
        </w:tc>
      </w:tr>
      <w:tr w:rsidR="00364EE6" w:rsidRPr="00364EE6" w:rsidTr="00364EE6">
        <w:trPr>
          <w:trHeight w:val="284"/>
          <w:jc w:val="center"/>
        </w:trPr>
        <w:tc>
          <w:tcPr>
            <w:tcW w:w="1418" w:type="dxa"/>
            <w:vMerge/>
            <w:tcBorders>
              <w:top w:val="single" w:sz="4" w:space="0" w:color="auto"/>
              <w:left w:val="single" w:sz="4" w:space="0" w:color="auto"/>
              <w:bottom w:val="single" w:sz="4" w:space="0" w:color="000000"/>
              <w:right w:val="nil"/>
            </w:tcBorders>
            <w:vAlign w:val="center"/>
            <w:hideMark/>
          </w:tcPr>
          <w:p w:rsidR="00364EE6" w:rsidRPr="00364EE6" w:rsidRDefault="00364EE6" w:rsidP="00364EE6">
            <w:pPr>
              <w:rPr>
                <w:rFonts w:ascii="Calibri" w:eastAsia="Times New Roman" w:hAnsi="Calibri" w:cs="Calibri"/>
                <w:b/>
                <w:bCs/>
                <w:color w:val="000000"/>
                <w:sz w:val="20"/>
                <w:szCs w:val="20"/>
                <w:lang w:val="es-MX" w:eastAsia="es-MX"/>
              </w:rPr>
            </w:pPr>
          </w:p>
        </w:tc>
        <w:tc>
          <w:tcPr>
            <w:tcW w:w="1302" w:type="dxa"/>
            <w:tcBorders>
              <w:top w:val="nil"/>
              <w:left w:val="single" w:sz="4" w:space="0" w:color="auto"/>
              <w:bottom w:val="single" w:sz="4" w:space="0" w:color="auto"/>
              <w:right w:val="single" w:sz="4" w:space="0" w:color="auto"/>
            </w:tcBorders>
            <w:shd w:val="clear" w:color="000000" w:fill="FFFFFF"/>
            <w:noWrap/>
            <w:vAlign w:val="bottom"/>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Dubái</w:t>
            </w:r>
          </w:p>
        </w:tc>
        <w:tc>
          <w:tcPr>
            <w:tcW w:w="2667" w:type="dxa"/>
            <w:tcBorders>
              <w:top w:val="nil"/>
              <w:left w:val="nil"/>
              <w:bottom w:val="single" w:sz="4" w:space="0" w:color="auto"/>
              <w:right w:val="single" w:sz="4" w:space="0" w:color="auto"/>
            </w:tcBorders>
            <w:shd w:val="clear" w:color="000000" w:fill="FFFFFF"/>
            <w:noWrap/>
            <w:vAlign w:val="bottom"/>
            <w:hideMark/>
          </w:tcPr>
          <w:p w:rsidR="00364EE6" w:rsidRPr="00364EE6" w:rsidRDefault="00364EE6" w:rsidP="00364EE6">
            <w:pPr>
              <w:rPr>
                <w:rFonts w:ascii="Calibri" w:eastAsia="Times New Roman" w:hAnsi="Calibri" w:cs="Calibri"/>
                <w:color w:val="000000"/>
                <w:sz w:val="20"/>
                <w:szCs w:val="20"/>
                <w:lang w:val="es-MX" w:eastAsia="es-MX"/>
              </w:rPr>
            </w:pPr>
            <w:r w:rsidRPr="00364EE6">
              <w:rPr>
                <w:rFonts w:ascii="Calibri" w:eastAsia="Times New Roman" w:hAnsi="Calibri" w:cs="Calibri"/>
                <w:color w:val="000000"/>
                <w:sz w:val="20"/>
                <w:szCs w:val="20"/>
                <w:lang w:val="es-MX" w:eastAsia="es-MX"/>
              </w:rPr>
              <w:t>Voco</w:t>
            </w:r>
          </w:p>
        </w:tc>
      </w:tr>
    </w:tbl>
    <w:p w:rsidR="00364EE6" w:rsidRDefault="00364EE6" w:rsidP="00703DDD">
      <w:pPr>
        <w:rPr>
          <w:rFonts w:eastAsia="Calibri" w:cs="Tahoma"/>
          <w:b/>
          <w:color w:val="000000" w:themeColor="text1"/>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703DDD" w:rsidRPr="00D3393A" w:rsidRDefault="00703DDD" w:rsidP="00703DDD">
      <w:pPr>
        <w:pStyle w:val="Textosinformato"/>
        <w:jc w:val="center"/>
        <w:rPr>
          <w:rFonts w:ascii="Tahoma" w:eastAsia="Calibri" w:hAnsi="Tahoma" w:cs="Tahoma"/>
          <w:b/>
          <w:color w:val="00B050"/>
          <w:sz w:val="22"/>
          <w:szCs w:val="22"/>
          <w:lang w:val="es-MX"/>
        </w:rPr>
      </w:pPr>
      <w:r w:rsidRPr="00D3393A">
        <w:rPr>
          <w:rFonts w:ascii="Tahoma" w:eastAsia="Calibri" w:hAnsi="Tahoma" w:cs="Tahoma"/>
          <w:b/>
          <w:color w:val="00B050"/>
          <w:sz w:val="22"/>
          <w:szCs w:val="22"/>
          <w:lang w:val="es-MX"/>
        </w:rPr>
        <w:t>Requiere visa para Egipto</w:t>
      </w:r>
    </w:p>
    <w:p w:rsidR="00D3393A" w:rsidRPr="00D3393A" w:rsidRDefault="00D3393A" w:rsidP="00703DDD">
      <w:pPr>
        <w:pStyle w:val="Textosinformato"/>
        <w:jc w:val="center"/>
        <w:rPr>
          <w:rFonts w:ascii="Tahoma" w:eastAsia="Calibri" w:hAnsi="Tahoma" w:cs="Tahoma"/>
          <w:b/>
          <w:color w:val="00B050"/>
          <w:sz w:val="22"/>
          <w:szCs w:val="22"/>
          <w:lang w:val="es-MX"/>
        </w:rPr>
      </w:pPr>
    </w:p>
    <w:p w:rsidR="00D3393A" w:rsidRPr="00364EE6" w:rsidRDefault="00D3393A" w:rsidP="00D3393A">
      <w:pPr>
        <w:pStyle w:val="Prrafodelista"/>
        <w:numPr>
          <w:ilvl w:val="0"/>
          <w:numId w:val="4"/>
        </w:numPr>
        <w:tabs>
          <w:tab w:val="left" w:pos="851"/>
        </w:tabs>
        <w:jc w:val="both"/>
        <w:rPr>
          <w:rStyle w:val="Textoennegrita"/>
          <w:sz w:val="20"/>
          <w:szCs w:val="20"/>
        </w:rPr>
      </w:pPr>
      <w:r w:rsidRPr="00364EE6">
        <w:rPr>
          <w:rStyle w:val="Textoennegrita"/>
          <w:sz w:val="20"/>
          <w:szCs w:val="20"/>
        </w:rPr>
        <w:t xml:space="preserve">Es responsabilidad del pasajero contar con pasaporte vigente, así como visados, vacunas y requisitos necesarios para realizar su viaje. </w:t>
      </w:r>
    </w:p>
    <w:p w:rsidR="00D3393A" w:rsidRPr="00364EE6" w:rsidRDefault="00D3393A" w:rsidP="00D3393A">
      <w:pPr>
        <w:pStyle w:val="Prrafodelista"/>
        <w:numPr>
          <w:ilvl w:val="0"/>
          <w:numId w:val="4"/>
        </w:numPr>
        <w:tabs>
          <w:tab w:val="left" w:pos="851"/>
        </w:tabs>
        <w:jc w:val="both"/>
        <w:rPr>
          <w:rStyle w:val="Textoennegrita"/>
          <w:sz w:val="20"/>
          <w:szCs w:val="20"/>
        </w:rPr>
      </w:pPr>
      <w:r w:rsidRPr="00364EE6">
        <w:rPr>
          <w:rStyle w:val="Textoennegrita"/>
          <w:sz w:val="20"/>
          <w:szCs w:val="20"/>
        </w:rPr>
        <w:t>El orden de los servicios podría variar según disponibilidad aérea y/o terrestre.</w:t>
      </w:r>
    </w:p>
    <w:p w:rsidR="00D3393A" w:rsidRPr="00364EE6" w:rsidRDefault="00D3393A" w:rsidP="00D3393A">
      <w:pPr>
        <w:pStyle w:val="Prrafodelista"/>
        <w:numPr>
          <w:ilvl w:val="0"/>
          <w:numId w:val="4"/>
        </w:numPr>
        <w:tabs>
          <w:tab w:val="left" w:pos="851"/>
        </w:tabs>
        <w:jc w:val="both"/>
        <w:rPr>
          <w:rStyle w:val="Textoennegrita"/>
          <w:sz w:val="20"/>
          <w:szCs w:val="20"/>
        </w:rPr>
      </w:pPr>
      <w:r w:rsidRPr="00364EE6">
        <w:rPr>
          <w:rStyle w:val="Textoennegrita"/>
          <w:sz w:val="20"/>
          <w:szCs w:val="20"/>
        </w:rPr>
        <w:t xml:space="preserve">Recomendamos viajar bajo la cobertura de una póliza de Seguro más amplia. Su ejecutivo de Juliá Tours puede informarle.  </w:t>
      </w:r>
    </w:p>
    <w:p w:rsidR="00D3393A" w:rsidRPr="00364EE6" w:rsidRDefault="00D3393A" w:rsidP="00D3393A">
      <w:pPr>
        <w:pStyle w:val="Prrafodelista"/>
        <w:numPr>
          <w:ilvl w:val="0"/>
          <w:numId w:val="4"/>
        </w:numPr>
        <w:tabs>
          <w:tab w:val="left" w:pos="851"/>
        </w:tabs>
        <w:jc w:val="both"/>
        <w:rPr>
          <w:sz w:val="20"/>
          <w:szCs w:val="20"/>
        </w:rPr>
      </w:pPr>
      <w:r w:rsidRPr="00364EE6">
        <w:rPr>
          <w:sz w:val="20"/>
          <w:szCs w:val="20"/>
        </w:rPr>
        <w:t xml:space="preserve">Existen impuestos locales que se pagan directo en los aeropuertos, puede ser a la llegada o a la salida del destino. </w:t>
      </w:r>
    </w:p>
    <w:p w:rsidR="00364EE6" w:rsidRPr="00364EE6" w:rsidRDefault="00364EE6" w:rsidP="00D3393A">
      <w:pPr>
        <w:pStyle w:val="Prrafodelista"/>
        <w:numPr>
          <w:ilvl w:val="0"/>
          <w:numId w:val="4"/>
        </w:numPr>
        <w:tabs>
          <w:tab w:val="left" w:pos="851"/>
        </w:tabs>
        <w:jc w:val="both"/>
        <w:rPr>
          <w:sz w:val="20"/>
          <w:szCs w:val="20"/>
        </w:rPr>
      </w:pPr>
      <w:r w:rsidRPr="00364EE6">
        <w:rPr>
          <w:sz w:val="20"/>
          <w:szCs w:val="20"/>
        </w:rPr>
        <w:t>Algunos desayunos y/o almuerzos pueden ser pic- nic, debido al horario de los vuelos domésticos o a la logística de algunas visitas.</w:t>
      </w:r>
    </w:p>
    <w:p w:rsidR="00D3393A" w:rsidRPr="00364EE6" w:rsidRDefault="00D3393A" w:rsidP="00D3393A">
      <w:pPr>
        <w:pStyle w:val="Prrafodelista"/>
        <w:numPr>
          <w:ilvl w:val="0"/>
          <w:numId w:val="4"/>
        </w:numPr>
        <w:tabs>
          <w:tab w:val="left" w:pos="851"/>
        </w:tabs>
        <w:jc w:val="both"/>
        <w:rPr>
          <w:sz w:val="20"/>
          <w:szCs w:val="20"/>
        </w:rPr>
      </w:pPr>
      <w:r w:rsidRPr="00364EE6">
        <w:rPr>
          <w:sz w:val="20"/>
          <w:szCs w:val="20"/>
        </w:rPr>
        <w:t>Algunos hoteles cobran un resort fee que el pasajero deberá pagar en destino.</w:t>
      </w:r>
      <w:r w:rsidRPr="00364EE6">
        <w:rPr>
          <w:sz w:val="20"/>
          <w:szCs w:val="20"/>
        </w:rPr>
        <w:br/>
        <w:t>El horario estándar del check in 15:00hrs y el check out 11:00hrs.</w:t>
      </w:r>
    </w:p>
    <w:p w:rsidR="00B32B9B" w:rsidRPr="00364EE6" w:rsidRDefault="00D3393A" w:rsidP="00D3393A">
      <w:pPr>
        <w:pStyle w:val="Prrafodelista"/>
        <w:numPr>
          <w:ilvl w:val="0"/>
          <w:numId w:val="4"/>
        </w:numPr>
        <w:tabs>
          <w:tab w:val="left" w:pos="851"/>
        </w:tabs>
        <w:jc w:val="both"/>
        <w:rPr>
          <w:sz w:val="20"/>
          <w:szCs w:val="20"/>
        </w:rPr>
      </w:pPr>
      <w:r w:rsidRPr="00364EE6">
        <w:rPr>
          <w:sz w:val="20"/>
          <w:szCs w:val="20"/>
        </w:rPr>
        <w:t>La siguiente cotización no implica reserva ni bloqueo de lugares. Todas las tarifas están sujetas a disponibilidad al momento de realizar la reserva en firme dependiendo de la disponibilidad existente.</w:t>
      </w:r>
    </w:p>
    <w:sectPr w:rsidR="00B32B9B" w:rsidRPr="00364EE6"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65F" w:rsidRDefault="0074265F" w:rsidP="00A771DB">
      <w:r>
        <w:separator/>
      </w:r>
    </w:p>
  </w:endnote>
  <w:endnote w:type="continuationSeparator" w:id="0">
    <w:p w:rsidR="0074265F" w:rsidRDefault="0074265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65F" w:rsidRDefault="0074265F" w:rsidP="00A771DB">
      <w:r>
        <w:separator/>
      </w:r>
    </w:p>
  </w:footnote>
  <w:footnote w:type="continuationSeparator" w:id="0">
    <w:p w:rsidR="0074265F" w:rsidRDefault="0074265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1899BF0" wp14:editId="672FF09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3DFC"/>
    <w:rsid w:val="0004508E"/>
    <w:rsid w:val="00061E0D"/>
    <w:rsid w:val="000A25C5"/>
    <w:rsid w:val="001013CA"/>
    <w:rsid w:val="00144BDC"/>
    <w:rsid w:val="00154C47"/>
    <w:rsid w:val="00156C25"/>
    <w:rsid w:val="001D1C56"/>
    <w:rsid w:val="001D5A86"/>
    <w:rsid w:val="001E46A7"/>
    <w:rsid w:val="001F325C"/>
    <w:rsid w:val="00203D3A"/>
    <w:rsid w:val="00213685"/>
    <w:rsid w:val="00220D7E"/>
    <w:rsid w:val="00222C84"/>
    <w:rsid w:val="00222DFE"/>
    <w:rsid w:val="00244346"/>
    <w:rsid w:val="002B41F7"/>
    <w:rsid w:val="002B437E"/>
    <w:rsid w:val="002D75E6"/>
    <w:rsid w:val="00327B25"/>
    <w:rsid w:val="00364EE6"/>
    <w:rsid w:val="0038451F"/>
    <w:rsid w:val="00387C31"/>
    <w:rsid w:val="00390D67"/>
    <w:rsid w:val="00396CE5"/>
    <w:rsid w:val="00397891"/>
    <w:rsid w:val="003B7DFF"/>
    <w:rsid w:val="00447F08"/>
    <w:rsid w:val="00453719"/>
    <w:rsid w:val="004A05B4"/>
    <w:rsid w:val="004B077C"/>
    <w:rsid w:val="004C0DAE"/>
    <w:rsid w:val="004D1C35"/>
    <w:rsid w:val="004E3E64"/>
    <w:rsid w:val="00503012"/>
    <w:rsid w:val="0052603B"/>
    <w:rsid w:val="00536422"/>
    <w:rsid w:val="005A7D5E"/>
    <w:rsid w:val="005E273C"/>
    <w:rsid w:val="005F20EF"/>
    <w:rsid w:val="00626A8E"/>
    <w:rsid w:val="006B6C37"/>
    <w:rsid w:val="006D4A8B"/>
    <w:rsid w:val="006E550D"/>
    <w:rsid w:val="00703DDD"/>
    <w:rsid w:val="0074265F"/>
    <w:rsid w:val="00774096"/>
    <w:rsid w:val="00780BC4"/>
    <w:rsid w:val="00781316"/>
    <w:rsid w:val="00785F89"/>
    <w:rsid w:val="007865BE"/>
    <w:rsid w:val="00786BBF"/>
    <w:rsid w:val="007B0A39"/>
    <w:rsid w:val="007B62F0"/>
    <w:rsid w:val="007E2949"/>
    <w:rsid w:val="00807ECB"/>
    <w:rsid w:val="00852B82"/>
    <w:rsid w:val="008951B6"/>
    <w:rsid w:val="00904736"/>
    <w:rsid w:val="00981144"/>
    <w:rsid w:val="0098342F"/>
    <w:rsid w:val="00993F8F"/>
    <w:rsid w:val="009A64FB"/>
    <w:rsid w:val="009F35B4"/>
    <w:rsid w:val="00A458AD"/>
    <w:rsid w:val="00A736EE"/>
    <w:rsid w:val="00A771DB"/>
    <w:rsid w:val="00AC08F3"/>
    <w:rsid w:val="00AF13CD"/>
    <w:rsid w:val="00B15B3D"/>
    <w:rsid w:val="00B26DBA"/>
    <w:rsid w:val="00B32B9B"/>
    <w:rsid w:val="00B365E4"/>
    <w:rsid w:val="00BA1791"/>
    <w:rsid w:val="00BD0CF5"/>
    <w:rsid w:val="00C121EA"/>
    <w:rsid w:val="00C14AFB"/>
    <w:rsid w:val="00C17F50"/>
    <w:rsid w:val="00C56372"/>
    <w:rsid w:val="00C8282F"/>
    <w:rsid w:val="00C9516E"/>
    <w:rsid w:val="00CA46C7"/>
    <w:rsid w:val="00CC0F8F"/>
    <w:rsid w:val="00CE4872"/>
    <w:rsid w:val="00CE7681"/>
    <w:rsid w:val="00D3393A"/>
    <w:rsid w:val="00D457CE"/>
    <w:rsid w:val="00D45B19"/>
    <w:rsid w:val="00D62B53"/>
    <w:rsid w:val="00D777B1"/>
    <w:rsid w:val="00DF1726"/>
    <w:rsid w:val="00E10655"/>
    <w:rsid w:val="00E32650"/>
    <w:rsid w:val="00E635F3"/>
    <w:rsid w:val="00E8069B"/>
    <w:rsid w:val="00E87F2C"/>
    <w:rsid w:val="00E9035F"/>
    <w:rsid w:val="00EC78EF"/>
    <w:rsid w:val="00EE5A2C"/>
    <w:rsid w:val="00F32E61"/>
    <w:rsid w:val="00F72ACF"/>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4F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9930">
      <w:bodyDiv w:val="1"/>
      <w:marLeft w:val="0"/>
      <w:marRight w:val="0"/>
      <w:marTop w:val="0"/>
      <w:marBottom w:val="0"/>
      <w:divBdr>
        <w:top w:val="none" w:sz="0" w:space="0" w:color="auto"/>
        <w:left w:val="none" w:sz="0" w:space="0" w:color="auto"/>
        <w:bottom w:val="none" w:sz="0" w:space="0" w:color="auto"/>
        <w:right w:val="none" w:sz="0" w:space="0" w:color="auto"/>
      </w:divBdr>
    </w:div>
    <w:div w:id="179707580">
      <w:bodyDiv w:val="1"/>
      <w:marLeft w:val="0"/>
      <w:marRight w:val="0"/>
      <w:marTop w:val="0"/>
      <w:marBottom w:val="0"/>
      <w:divBdr>
        <w:top w:val="none" w:sz="0" w:space="0" w:color="auto"/>
        <w:left w:val="none" w:sz="0" w:space="0" w:color="auto"/>
        <w:bottom w:val="none" w:sz="0" w:space="0" w:color="auto"/>
        <w:right w:val="none" w:sz="0" w:space="0" w:color="auto"/>
      </w:divBdr>
    </w:div>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405883034">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67296479">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2384</Words>
  <Characters>11996</Characters>
  <Application>Microsoft Office Word</Application>
  <DocSecurity>0</DocSecurity>
  <Lines>363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2024-07-02T19:30:00Z</dcterms:created>
  <dcterms:modified xsi:type="dcterms:W3CDTF">2024-07-02T19:30:00Z</dcterms:modified>
</cp:coreProperties>
</file>