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03DDD" w:rsidRDefault="00BB3F4B" w:rsidP="00703DDD">
      <w:pPr>
        <w:jc w:val="center"/>
        <w:rPr>
          <w:b/>
          <w:sz w:val="72"/>
          <w:szCs w:val="72"/>
          <w:lang w:val="es-ES"/>
        </w:rPr>
      </w:pPr>
      <w:r>
        <w:rPr>
          <w:b/>
          <w:sz w:val="72"/>
          <w:szCs w:val="72"/>
          <w:lang w:val="es-ES"/>
        </w:rPr>
        <w:t>Turquía y</w:t>
      </w:r>
      <w:r w:rsidR="0075016F">
        <w:rPr>
          <w:b/>
          <w:sz w:val="72"/>
          <w:szCs w:val="72"/>
          <w:lang w:val="es-ES"/>
        </w:rPr>
        <w:t xml:space="preserve"> Jordania</w:t>
      </w:r>
    </w:p>
    <w:p w:rsidR="00557DE8" w:rsidRDefault="00557DE8" w:rsidP="00703DDD">
      <w:pPr>
        <w:jc w:val="center"/>
        <w:rPr>
          <w:b/>
          <w:sz w:val="32"/>
          <w:szCs w:val="32"/>
          <w:lang w:val="es-ES"/>
        </w:rPr>
      </w:pPr>
    </w:p>
    <w:p w:rsidR="00703DDD" w:rsidRDefault="00BB3F4B" w:rsidP="00703DDD">
      <w:pPr>
        <w:jc w:val="center"/>
        <w:rPr>
          <w:b/>
          <w:sz w:val="32"/>
          <w:szCs w:val="32"/>
          <w:lang w:val="es-ES"/>
        </w:rPr>
      </w:pPr>
      <w:r>
        <w:rPr>
          <w:b/>
          <w:sz w:val="32"/>
          <w:szCs w:val="32"/>
          <w:lang w:val="es-ES"/>
        </w:rPr>
        <w:t>13</w:t>
      </w:r>
      <w:r w:rsidR="00703DDD">
        <w:rPr>
          <w:b/>
          <w:sz w:val="32"/>
          <w:szCs w:val="32"/>
          <w:lang w:val="es-ES"/>
        </w:rPr>
        <w:t xml:space="preserve"> días</w:t>
      </w:r>
      <w:r w:rsidR="00703DDD" w:rsidRPr="00883B24">
        <w:rPr>
          <w:b/>
          <w:sz w:val="32"/>
          <w:szCs w:val="32"/>
          <w:lang w:val="es-ES"/>
        </w:rPr>
        <w:t xml:space="preserve"> / </w:t>
      </w:r>
      <w:r>
        <w:rPr>
          <w:b/>
          <w:sz w:val="32"/>
          <w:szCs w:val="32"/>
          <w:lang w:val="es-ES"/>
        </w:rPr>
        <w:t>12</w:t>
      </w:r>
      <w:r w:rsidR="00703DDD">
        <w:rPr>
          <w:b/>
          <w:sz w:val="32"/>
          <w:szCs w:val="32"/>
          <w:lang w:val="es-ES"/>
        </w:rPr>
        <w:t xml:space="preserve"> </w:t>
      </w:r>
      <w:r w:rsidR="00703DDD" w:rsidRPr="00883B24">
        <w:rPr>
          <w:b/>
          <w:sz w:val="32"/>
          <w:szCs w:val="32"/>
          <w:lang w:val="es-ES"/>
        </w:rPr>
        <w:t>noches</w:t>
      </w:r>
    </w:p>
    <w:p w:rsidR="0075016F" w:rsidRDefault="0075016F" w:rsidP="004B077C">
      <w:pPr>
        <w:jc w:val="both"/>
        <w:rPr>
          <w:rFonts w:cstheme="minorHAnsi"/>
          <w:b/>
          <w:bCs/>
          <w:color w:val="FF0000"/>
          <w:sz w:val="20"/>
          <w:szCs w:val="20"/>
          <w:lang w:val="es-ES"/>
        </w:rPr>
      </w:pPr>
    </w:p>
    <w:p w:rsidR="0075016F" w:rsidRDefault="0075016F" w:rsidP="004B077C">
      <w:pPr>
        <w:jc w:val="both"/>
        <w:rPr>
          <w:rFonts w:cstheme="minorHAnsi"/>
          <w:b/>
          <w:bCs/>
          <w:color w:val="FF0000"/>
          <w:sz w:val="20"/>
          <w:szCs w:val="20"/>
          <w:lang w:val="es-ES"/>
        </w:rPr>
      </w:pPr>
      <w:r>
        <w:rPr>
          <w:rFonts w:cstheme="minorHAnsi"/>
          <w:b/>
          <w:bCs/>
          <w:color w:val="FF0000"/>
          <w:sz w:val="20"/>
          <w:szCs w:val="20"/>
          <w:lang w:val="es-ES"/>
        </w:rPr>
        <w:t xml:space="preserve">Salidas: </w:t>
      </w:r>
      <w:r w:rsidR="000D3530">
        <w:rPr>
          <w:rFonts w:cstheme="minorHAnsi"/>
          <w:b/>
          <w:bCs/>
          <w:color w:val="FF0000"/>
          <w:sz w:val="20"/>
          <w:szCs w:val="20"/>
          <w:lang w:val="es-ES"/>
        </w:rPr>
        <w:t>Todos los días, excepto martes</w:t>
      </w:r>
    </w:p>
    <w:p w:rsidR="0075016F" w:rsidRDefault="0075016F" w:rsidP="0075016F">
      <w:pPr>
        <w:jc w:val="both"/>
        <w:rPr>
          <w:rFonts w:cstheme="minorHAnsi"/>
          <w:b/>
          <w:sz w:val="20"/>
          <w:szCs w:val="20"/>
        </w:rPr>
      </w:pPr>
    </w:p>
    <w:p w:rsidR="0075016F" w:rsidRPr="00881FF0" w:rsidRDefault="0075016F" w:rsidP="0075016F">
      <w:pPr>
        <w:jc w:val="both"/>
        <w:rPr>
          <w:rFonts w:eastAsiaTheme="minorEastAsia" w:cstheme="minorHAnsi"/>
          <w:b/>
          <w:sz w:val="20"/>
          <w:szCs w:val="20"/>
        </w:rPr>
      </w:pPr>
      <w:r w:rsidRPr="00881FF0">
        <w:rPr>
          <w:rFonts w:cstheme="minorHAnsi"/>
          <w:b/>
          <w:sz w:val="20"/>
          <w:szCs w:val="20"/>
        </w:rPr>
        <w:t>Día 1.</w:t>
      </w:r>
      <w:r>
        <w:rPr>
          <w:rFonts w:cstheme="minorHAnsi"/>
          <w:b/>
          <w:sz w:val="20"/>
          <w:szCs w:val="20"/>
        </w:rPr>
        <w:t xml:space="preserve"> </w:t>
      </w:r>
      <w:r w:rsidRPr="00881FF0">
        <w:rPr>
          <w:rFonts w:eastAsiaTheme="minorEastAsia" w:cstheme="minorHAnsi"/>
          <w:b/>
          <w:sz w:val="20"/>
          <w:szCs w:val="20"/>
        </w:rPr>
        <w:t>Estambul</w:t>
      </w:r>
    </w:p>
    <w:p w:rsidR="0075016F" w:rsidRPr="00881FF0" w:rsidRDefault="0075016F" w:rsidP="0075016F">
      <w:pPr>
        <w:pStyle w:val="Textosinformato"/>
        <w:jc w:val="both"/>
        <w:rPr>
          <w:rFonts w:asciiTheme="minorHAnsi" w:eastAsiaTheme="minorEastAsia" w:hAnsiTheme="minorHAnsi" w:cstheme="minorHAnsi"/>
          <w:b/>
          <w:sz w:val="20"/>
          <w:szCs w:val="20"/>
        </w:rPr>
      </w:pPr>
      <w:r w:rsidRPr="00881FF0">
        <w:rPr>
          <w:rFonts w:asciiTheme="minorHAnsi" w:eastAsiaTheme="minorEastAsia" w:hAnsiTheme="minorHAnsi" w:cstheme="minorHAnsi"/>
          <w:sz w:val="20"/>
          <w:szCs w:val="20"/>
        </w:rPr>
        <w:t>Llegada y asistencia. Traslado al hotel.</w:t>
      </w:r>
      <w:r w:rsidRPr="00881FF0">
        <w:rPr>
          <w:rFonts w:asciiTheme="minorHAnsi" w:eastAsiaTheme="minorEastAsia" w:hAnsiTheme="minorHAnsi" w:cstheme="minorHAnsi"/>
          <w:b/>
          <w:sz w:val="20"/>
          <w:szCs w:val="20"/>
        </w:rPr>
        <w:t xml:space="preserve"> Alojamiento.</w:t>
      </w:r>
    </w:p>
    <w:p w:rsidR="0075016F" w:rsidRDefault="0075016F" w:rsidP="0075016F">
      <w:pPr>
        <w:pStyle w:val="Textosinformato"/>
        <w:jc w:val="both"/>
        <w:rPr>
          <w:rFonts w:asciiTheme="minorHAnsi" w:hAnsiTheme="minorHAnsi" w:cstheme="minorHAnsi"/>
          <w:i/>
          <w:iCs/>
          <w:sz w:val="18"/>
          <w:szCs w:val="18"/>
          <w:lang w:val="es-MX" w:eastAsia="es-ES"/>
        </w:rPr>
      </w:pPr>
      <w:r w:rsidRPr="005643A4">
        <w:rPr>
          <w:rFonts w:asciiTheme="minorHAnsi" w:eastAsiaTheme="minorEastAsia" w:hAnsiTheme="minorHAnsi" w:cstheme="minorHAnsi"/>
          <w:b/>
          <w:i/>
          <w:iCs/>
          <w:sz w:val="18"/>
          <w:szCs w:val="18"/>
        </w:rPr>
        <w:t>(</w:t>
      </w:r>
      <w:r w:rsidRPr="005643A4">
        <w:rPr>
          <w:rFonts w:asciiTheme="minorHAnsi" w:hAnsiTheme="minorHAnsi" w:cstheme="minorHAnsi"/>
          <w:i/>
          <w:iCs/>
          <w:sz w:val="18"/>
          <w:szCs w:val="18"/>
          <w:lang w:val="es-MX" w:eastAsia="es-ES"/>
        </w:rPr>
        <w:t xml:space="preserve">la llegada al Aeropuerto de Estambul (IST) el encuentro con el asistente será en la salida de la puerta No. 14, fuera de La Terminal. Si la llegada es en el aeropuerto </w:t>
      </w:r>
      <w:proofErr w:type="spellStart"/>
      <w:r w:rsidRPr="005643A4">
        <w:rPr>
          <w:rFonts w:asciiTheme="minorHAnsi" w:hAnsiTheme="minorHAnsi" w:cstheme="minorHAnsi"/>
          <w:i/>
          <w:iCs/>
          <w:sz w:val="18"/>
          <w:szCs w:val="18"/>
          <w:lang w:val="es-MX" w:eastAsia="es-ES"/>
        </w:rPr>
        <w:t>Sabiha</w:t>
      </w:r>
      <w:proofErr w:type="spellEnd"/>
      <w:r w:rsidRPr="005643A4">
        <w:rPr>
          <w:rFonts w:asciiTheme="minorHAnsi" w:hAnsiTheme="minorHAnsi" w:cstheme="minorHAnsi"/>
          <w:i/>
          <w:iCs/>
          <w:sz w:val="18"/>
          <w:szCs w:val="18"/>
          <w:lang w:val="es-MX" w:eastAsia="es-ES"/>
        </w:rPr>
        <w:t xml:space="preserve"> </w:t>
      </w:r>
      <w:proofErr w:type="spellStart"/>
      <w:r w:rsidRPr="005643A4">
        <w:rPr>
          <w:rFonts w:asciiTheme="minorHAnsi" w:hAnsiTheme="minorHAnsi" w:cstheme="minorHAnsi"/>
          <w:i/>
          <w:iCs/>
          <w:sz w:val="18"/>
          <w:szCs w:val="18"/>
          <w:lang w:val="es-MX" w:eastAsia="es-ES"/>
        </w:rPr>
        <w:t>Gökçen</w:t>
      </w:r>
      <w:proofErr w:type="spellEnd"/>
      <w:r w:rsidRPr="005643A4">
        <w:rPr>
          <w:rFonts w:asciiTheme="minorHAnsi" w:hAnsiTheme="minorHAnsi" w:cstheme="minorHAnsi"/>
          <w:i/>
          <w:iCs/>
          <w:sz w:val="18"/>
          <w:szCs w:val="18"/>
          <w:lang w:val="es-MX" w:eastAsia="es-ES"/>
        </w:rPr>
        <w:t xml:space="preserve"> (SAW) encontrarán el asistente fuera de La Terminal, en la columna No. 14)</w:t>
      </w:r>
    </w:p>
    <w:p w:rsidR="0075016F" w:rsidRPr="005643A4" w:rsidRDefault="0075016F" w:rsidP="0075016F">
      <w:pPr>
        <w:pStyle w:val="Textosinformato"/>
        <w:jc w:val="both"/>
        <w:rPr>
          <w:rFonts w:asciiTheme="minorHAnsi" w:eastAsiaTheme="minorEastAsia" w:hAnsiTheme="minorHAnsi" w:cstheme="minorHAnsi"/>
          <w:b/>
          <w:i/>
          <w:iCs/>
          <w:sz w:val="18"/>
          <w:szCs w:val="18"/>
        </w:rPr>
      </w:pPr>
    </w:p>
    <w:p w:rsidR="0075016F" w:rsidRPr="00881FF0" w:rsidRDefault="0075016F" w:rsidP="0075016F">
      <w:pPr>
        <w:jc w:val="both"/>
        <w:rPr>
          <w:rFonts w:eastAsiaTheme="minorEastAsia" w:cstheme="minorHAnsi"/>
          <w:b/>
          <w:sz w:val="20"/>
          <w:szCs w:val="20"/>
        </w:rPr>
      </w:pPr>
      <w:r w:rsidRPr="00881FF0">
        <w:rPr>
          <w:rFonts w:cstheme="minorHAnsi"/>
          <w:b/>
          <w:sz w:val="20"/>
          <w:szCs w:val="20"/>
        </w:rPr>
        <w:t xml:space="preserve">Día </w:t>
      </w:r>
      <w:r>
        <w:rPr>
          <w:rFonts w:cstheme="minorHAnsi"/>
          <w:b/>
          <w:sz w:val="20"/>
          <w:szCs w:val="20"/>
        </w:rPr>
        <w:t>2</w:t>
      </w:r>
      <w:r w:rsidRPr="00881FF0">
        <w:rPr>
          <w:rFonts w:cstheme="minorHAnsi"/>
          <w:b/>
          <w:sz w:val="20"/>
          <w:szCs w:val="20"/>
        </w:rPr>
        <w:t>.</w:t>
      </w:r>
      <w:r>
        <w:rPr>
          <w:rFonts w:cstheme="minorHAnsi"/>
          <w:b/>
          <w:sz w:val="20"/>
          <w:szCs w:val="20"/>
        </w:rPr>
        <w:t xml:space="preserve"> </w:t>
      </w:r>
      <w:r w:rsidRPr="00881FF0">
        <w:rPr>
          <w:rFonts w:eastAsiaTheme="minorEastAsia" w:cstheme="minorHAnsi"/>
          <w:b/>
          <w:sz w:val="20"/>
          <w:szCs w:val="20"/>
        </w:rPr>
        <w:t xml:space="preserve">Estambul </w:t>
      </w:r>
    </w:p>
    <w:p w:rsidR="0075016F" w:rsidRPr="00881FF0" w:rsidRDefault="0075016F" w:rsidP="0075016F">
      <w:pPr>
        <w:pStyle w:val="Textosinformato"/>
        <w:jc w:val="both"/>
        <w:rPr>
          <w:rFonts w:asciiTheme="minorHAnsi" w:eastAsiaTheme="minorEastAsia" w:hAnsiTheme="minorHAnsi" w:cstheme="minorHAnsi"/>
          <w:i/>
          <w:sz w:val="18"/>
          <w:szCs w:val="18"/>
        </w:rPr>
      </w:pPr>
      <w:r w:rsidRPr="00881FF0">
        <w:rPr>
          <w:rFonts w:asciiTheme="minorHAnsi" w:eastAsiaTheme="minorEastAsia" w:hAnsiTheme="minorHAnsi" w:cstheme="minorHAnsi"/>
          <w:b/>
          <w:sz w:val="20"/>
          <w:szCs w:val="20"/>
        </w:rPr>
        <w:t xml:space="preserve">Desayuno. </w:t>
      </w:r>
      <w:r w:rsidRPr="005643A4">
        <w:rPr>
          <w:rFonts w:asciiTheme="minorHAnsi" w:eastAsiaTheme="minorEastAsia" w:hAnsiTheme="minorHAnsi" w:cstheme="minorHAnsi"/>
          <w:sz w:val="20"/>
          <w:szCs w:val="20"/>
        </w:rPr>
        <w:t xml:space="preserve">Salida del hotel para realizar la visita del Palacio de </w:t>
      </w:r>
      <w:proofErr w:type="spellStart"/>
      <w:r w:rsidRPr="005643A4">
        <w:rPr>
          <w:rFonts w:asciiTheme="minorHAnsi" w:eastAsiaTheme="minorEastAsia" w:hAnsiTheme="minorHAnsi" w:cstheme="minorHAnsi"/>
          <w:sz w:val="20"/>
          <w:szCs w:val="20"/>
        </w:rPr>
        <w:t>Topkapi</w:t>
      </w:r>
      <w:proofErr w:type="spellEnd"/>
      <w:r w:rsidRPr="005643A4">
        <w:rPr>
          <w:rFonts w:asciiTheme="minorHAnsi" w:eastAsiaTheme="minorEastAsia" w:hAnsiTheme="minorHAnsi" w:cstheme="minorHAnsi"/>
          <w:sz w:val="20"/>
          <w:szCs w:val="20"/>
        </w:rPr>
        <w:t xml:space="preserve"> residencia de los sultanes del Imperio Otomano (sala del Harem con suplemento). Tiempo libre en el Gran Bazar (cerrado los domingos, fiestas religiosas y los 29 de octubres), edificio que alberga más de 4000 tiendas en su interior. </w:t>
      </w:r>
      <w:r w:rsidRPr="005643A4">
        <w:rPr>
          <w:rFonts w:asciiTheme="minorHAnsi" w:eastAsiaTheme="minorEastAsia" w:hAnsiTheme="minorHAnsi" w:cstheme="minorHAnsi"/>
          <w:b/>
          <w:bCs/>
          <w:sz w:val="20"/>
          <w:szCs w:val="20"/>
        </w:rPr>
        <w:t>Almuerzo.</w:t>
      </w:r>
      <w:r w:rsidRPr="005643A4">
        <w:rPr>
          <w:rFonts w:asciiTheme="minorHAnsi" w:eastAsiaTheme="minorEastAsia" w:hAnsiTheme="minorHAnsi" w:cstheme="minorHAnsi"/>
          <w:sz w:val="20"/>
          <w:szCs w:val="20"/>
        </w:rPr>
        <w:t xml:space="preserve"> Por la tarde, visitaremos panorámica de la ciudad, pasando por los barrios importantes de la parte histórica y de la parte moderna de la ciudad, incluyendo una caminada por la calle peatonal de </w:t>
      </w:r>
      <w:proofErr w:type="spellStart"/>
      <w:r w:rsidRPr="005643A4">
        <w:rPr>
          <w:rFonts w:asciiTheme="minorHAnsi" w:eastAsiaTheme="minorEastAsia" w:hAnsiTheme="minorHAnsi" w:cstheme="minorHAnsi"/>
          <w:sz w:val="20"/>
          <w:szCs w:val="20"/>
        </w:rPr>
        <w:t>İstiklal</w:t>
      </w:r>
      <w:proofErr w:type="spellEnd"/>
      <w:r w:rsidRPr="005643A4">
        <w:rPr>
          <w:rFonts w:asciiTheme="minorHAnsi" w:eastAsiaTheme="minorEastAsia" w:hAnsiTheme="minorHAnsi" w:cstheme="minorHAnsi"/>
          <w:sz w:val="20"/>
          <w:szCs w:val="20"/>
        </w:rPr>
        <w:t>.</w:t>
      </w:r>
      <w:r>
        <w:rPr>
          <w:rFonts w:asciiTheme="minorHAnsi" w:eastAsiaTheme="minorEastAsia" w:hAnsiTheme="minorHAnsi" w:cstheme="minorHAnsi"/>
          <w:sz w:val="20"/>
          <w:szCs w:val="20"/>
        </w:rPr>
        <w:t xml:space="preserve"> </w:t>
      </w:r>
      <w:r w:rsidRPr="00565E51">
        <w:rPr>
          <w:rFonts w:asciiTheme="minorHAnsi" w:eastAsiaTheme="minorEastAsia" w:hAnsiTheme="minorHAnsi" w:cstheme="minorHAnsi"/>
          <w:sz w:val="20"/>
          <w:szCs w:val="20"/>
        </w:rPr>
        <w:t>Traslado al hotel</w:t>
      </w:r>
      <w:r w:rsidRPr="00881FF0">
        <w:rPr>
          <w:rFonts w:asciiTheme="minorHAnsi" w:eastAsiaTheme="minorEastAsia" w:hAnsiTheme="minorHAnsi" w:cstheme="minorHAnsi"/>
          <w:b/>
          <w:sz w:val="20"/>
          <w:szCs w:val="20"/>
        </w:rPr>
        <w:t xml:space="preserve">. </w:t>
      </w:r>
      <w:r w:rsidRPr="00565E51">
        <w:rPr>
          <w:rFonts w:asciiTheme="minorHAnsi" w:eastAsiaTheme="minorEastAsia" w:hAnsiTheme="minorHAnsi" w:cstheme="minorHAnsi"/>
          <w:b/>
          <w:bCs/>
          <w:iCs/>
          <w:sz w:val="20"/>
          <w:szCs w:val="20"/>
        </w:rPr>
        <w:t>Alojamiento.</w:t>
      </w:r>
      <w:r w:rsidRPr="00565E51">
        <w:rPr>
          <w:rFonts w:asciiTheme="minorHAnsi" w:eastAsiaTheme="minorEastAsia" w:hAnsiTheme="minorHAnsi" w:cstheme="minorHAnsi"/>
          <w:i/>
          <w:sz w:val="20"/>
          <w:szCs w:val="20"/>
        </w:rPr>
        <w:t xml:space="preserve"> </w:t>
      </w:r>
    </w:p>
    <w:p w:rsidR="0075016F" w:rsidRPr="00881FF0" w:rsidRDefault="0075016F" w:rsidP="0075016F">
      <w:pPr>
        <w:pStyle w:val="Textosinformato"/>
        <w:jc w:val="both"/>
        <w:rPr>
          <w:rFonts w:asciiTheme="minorHAnsi" w:eastAsiaTheme="minorEastAsia" w:hAnsiTheme="minorHAnsi" w:cstheme="minorHAnsi"/>
          <w:b/>
          <w:sz w:val="20"/>
          <w:szCs w:val="20"/>
        </w:rPr>
      </w:pPr>
    </w:p>
    <w:p w:rsidR="0075016F" w:rsidRDefault="0075016F" w:rsidP="0075016F">
      <w:pPr>
        <w:jc w:val="both"/>
        <w:rPr>
          <w:rFonts w:eastAsiaTheme="minorEastAsia" w:cstheme="minorHAnsi"/>
          <w:b/>
          <w:sz w:val="20"/>
          <w:szCs w:val="20"/>
        </w:rPr>
      </w:pPr>
      <w:r w:rsidRPr="00881FF0">
        <w:rPr>
          <w:rFonts w:cstheme="minorHAnsi"/>
          <w:b/>
          <w:sz w:val="20"/>
          <w:szCs w:val="20"/>
        </w:rPr>
        <w:t xml:space="preserve">Día </w:t>
      </w:r>
      <w:r>
        <w:rPr>
          <w:rFonts w:cstheme="minorHAnsi"/>
          <w:b/>
          <w:sz w:val="20"/>
          <w:szCs w:val="20"/>
        </w:rPr>
        <w:t>3</w:t>
      </w:r>
      <w:r w:rsidRPr="00881FF0">
        <w:rPr>
          <w:rFonts w:cstheme="minorHAnsi"/>
          <w:b/>
          <w:sz w:val="20"/>
          <w:szCs w:val="20"/>
        </w:rPr>
        <w:t>.</w:t>
      </w:r>
      <w:r>
        <w:rPr>
          <w:rFonts w:cstheme="minorHAnsi"/>
          <w:b/>
          <w:sz w:val="20"/>
          <w:szCs w:val="20"/>
        </w:rPr>
        <w:t xml:space="preserve"> </w:t>
      </w:r>
      <w:r w:rsidRPr="00881FF0">
        <w:rPr>
          <w:rFonts w:eastAsiaTheme="minorEastAsia" w:cstheme="minorHAnsi"/>
          <w:b/>
          <w:sz w:val="20"/>
          <w:szCs w:val="20"/>
        </w:rPr>
        <w:t xml:space="preserve">Estambul </w:t>
      </w:r>
    </w:p>
    <w:p w:rsidR="0075016F" w:rsidRPr="00881FF0" w:rsidRDefault="0075016F" w:rsidP="0075016F">
      <w:pPr>
        <w:jc w:val="both"/>
        <w:rPr>
          <w:rFonts w:eastAsiaTheme="minorEastAsia" w:cstheme="minorHAnsi"/>
          <w:b/>
          <w:sz w:val="20"/>
          <w:szCs w:val="20"/>
        </w:rPr>
      </w:pPr>
      <w:r w:rsidRPr="00881FF0">
        <w:rPr>
          <w:rFonts w:eastAsiaTheme="minorEastAsia" w:cstheme="minorHAnsi"/>
          <w:b/>
          <w:sz w:val="20"/>
          <w:szCs w:val="20"/>
        </w:rPr>
        <w:t xml:space="preserve">Desayuno. </w:t>
      </w:r>
      <w:r w:rsidRPr="005643A4">
        <w:rPr>
          <w:rFonts w:eastAsiaTheme="minorEastAsia" w:cstheme="minorHAnsi"/>
          <w:sz w:val="20"/>
          <w:szCs w:val="20"/>
        </w:rPr>
        <w:t xml:space="preserve">Salida del hotel para visita al Bazar Egipcio (mercado de las especias) y a continuación recorrido en barco por el Bósforo, el estrecho que separa Europa de Asia donde podremos disfrutar de la gran belleza de los bosques de Estambul, de sus palacios y de los </w:t>
      </w:r>
      <w:proofErr w:type="spellStart"/>
      <w:r w:rsidRPr="005643A4">
        <w:rPr>
          <w:rFonts w:eastAsiaTheme="minorEastAsia" w:cstheme="minorHAnsi"/>
          <w:sz w:val="20"/>
          <w:szCs w:val="20"/>
        </w:rPr>
        <w:t>yalı</w:t>
      </w:r>
      <w:proofErr w:type="spellEnd"/>
      <w:r w:rsidRPr="005643A4">
        <w:rPr>
          <w:rFonts w:eastAsiaTheme="minorEastAsia" w:cstheme="minorHAnsi"/>
          <w:sz w:val="20"/>
          <w:szCs w:val="20"/>
        </w:rPr>
        <w:t>, palacetes de madera construidos en ambas orillas</w:t>
      </w:r>
      <w:r w:rsidRPr="005643A4">
        <w:rPr>
          <w:rFonts w:eastAsiaTheme="minorEastAsia" w:cstheme="minorHAnsi"/>
          <w:b/>
          <w:bCs/>
          <w:sz w:val="20"/>
          <w:szCs w:val="20"/>
        </w:rPr>
        <w:t>. (Almuerzo)</w:t>
      </w:r>
      <w:r w:rsidRPr="005643A4">
        <w:rPr>
          <w:rFonts w:eastAsiaTheme="minorEastAsia" w:cstheme="minorHAnsi"/>
          <w:sz w:val="20"/>
          <w:szCs w:val="20"/>
        </w:rPr>
        <w:t xml:space="preserve"> Por la tarde, visita al barrio </w:t>
      </w:r>
      <w:proofErr w:type="spellStart"/>
      <w:r w:rsidRPr="005643A4">
        <w:rPr>
          <w:rFonts w:eastAsiaTheme="minorEastAsia" w:cstheme="minorHAnsi"/>
          <w:sz w:val="20"/>
          <w:szCs w:val="20"/>
        </w:rPr>
        <w:t>Sultanahmet</w:t>
      </w:r>
      <w:proofErr w:type="spellEnd"/>
      <w:r w:rsidRPr="005643A4">
        <w:rPr>
          <w:rFonts w:eastAsiaTheme="minorEastAsia" w:cstheme="minorHAnsi"/>
          <w:sz w:val="20"/>
          <w:szCs w:val="20"/>
        </w:rPr>
        <w:t xml:space="preserve"> con la plaza del Hipódromo Romano, la Mezquita Azul, única entre todas las mezquitas otomanas en tener 6 minaretes y la espléndida basílica de Santa Sofía del siglo VI</w:t>
      </w:r>
      <w:r>
        <w:rPr>
          <w:rFonts w:eastAsiaTheme="minorEastAsia" w:cstheme="minorHAnsi"/>
          <w:sz w:val="20"/>
          <w:szCs w:val="20"/>
        </w:rPr>
        <w:t xml:space="preserve">. </w:t>
      </w:r>
      <w:r w:rsidRPr="00565E51">
        <w:rPr>
          <w:rFonts w:eastAsiaTheme="minorEastAsia" w:cstheme="minorHAnsi"/>
          <w:sz w:val="20"/>
          <w:szCs w:val="20"/>
        </w:rPr>
        <w:t>Traslado al hotel</w:t>
      </w:r>
      <w:r>
        <w:rPr>
          <w:rFonts w:eastAsiaTheme="minorEastAsia" w:cstheme="minorHAnsi"/>
          <w:sz w:val="20"/>
          <w:szCs w:val="20"/>
        </w:rPr>
        <w:t xml:space="preserve">. </w:t>
      </w:r>
      <w:r w:rsidRPr="00EA22DE">
        <w:rPr>
          <w:rFonts w:eastAsiaTheme="minorEastAsia" w:cstheme="minorHAnsi"/>
          <w:b/>
          <w:bCs/>
          <w:sz w:val="20"/>
          <w:szCs w:val="20"/>
        </w:rPr>
        <w:t>A</w:t>
      </w:r>
      <w:r w:rsidRPr="00881FF0">
        <w:rPr>
          <w:rFonts w:eastAsiaTheme="minorEastAsia" w:cstheme="minorHAnsi"/>
          <w:b/>
          <w:sz w:val="20"/>
          <w:szCs w:val="20"/>
        </w:rPr>
        <w:t>lojamiento.</w:t>
      </w:r>
    </w:p>
    <w:p w:rsidR="0075016F" w:rsidRPr="00881FF0" w:rsidRDefault="0075016F" w:rsidP="0075016F">
      <w:pPr>
        <w:pStyle w:val="Textosinformato"/>
        <w:jc w:val="both"/>
        <w:rPr>
          <w:rFonts w:asciiTheme="minorHAnsi" w:eastAsiaTheme="minorEastAsia" w:hAnsiTheme="minorHAnsi" w:cstheme="minorHAnsi"/>
          <w:b/>
          <w:sz w:val="20"/>
          <w:szCs w:val="20"/>
        </w:rPr>
      </w:pPr>
    </w:p>
    <w:p w:rsidR="0075016F" w:rsidRPr="00881FF0" w:rsidRDefault="0075016F" w:rsidP="0075016F">
      <w:pPr>
        <w:jc w:val="both"/>
        <w:rPr>
          <w:rFonts w:cstheme="minorHAnsi"/>
          <w:b/>
          <w:sz w:val="20"/>
          <w:szCs w:val="20"/>
        </w:rPr>
      </w:pPr>
      <w:r w:rsidRPr="00881FF0">
        <w:rPr>
          <w:rFonts w:cstheme="minorHAnsi"/>
          <w:b/>
          <w:sz w:val="20"/>
          <w:szCs w:val="20"/>
        </w:rPr>
        <w:t xml:space="preserve">Día </w:t>
      </w:r>
      <w:r>
        <w:rPr>
          <w:rFonts w:cstheme="minorHAnsi"/>
          <w:b/>
          <w:sz w:val="20"/>
          <w:szCs w:val="20"/>
        </w:rPr>
        <w:t>4</w:t>
      </w:r>
      <w:r w:rsidRPr="00881FF0">
        <w:rPr>
          <w:rFonts w:cstheme="minorHAnsi"/>
          <w:b/>
          <w:sz w:val="20"/>
          <w:szCs w:val="20"/>
        </w:rPr>
        <w:t>.</w:t>
      </w:r>
      <w:r>
        <w:rPr>
          <w:rFonts w:cstheme="minorHAnsi"/>
          <w:b/>
          <w:sz w:val="20"/>
          <w:szCs w:val="20"/>
        </w:rPr>
        <w:t xml:space="preserve"> </w:t>
      </w:r>
      <w:r w:rsidRPr="00881FF0">
        <w:rPr>
          <w:rFonts w:eastAsiaTheme="minorEastAsia" w:cstheme="minorHAnsi"/>
          <w:b/>
          <w:sz w:val="20"/>
          <w:szCs w:val="20"/>
        </w:rPr>
        <w:t xml:space="preserve">Estambul – </w:t>
      </w:r>
      <w:r>
        <w:rPr>
          <w:rFonts w:cstheme="minorHAnsi"/>
          <w:b/>
          <w:sz w:val="20"/>
          <w:szCs w:val="20"/>
        </w:rPr>
        <w:t>Amman</w:t>
      </w:r>
    </w:p>
    <w:p w:rsidR="0075016F" w:rsidRPr="00037099" w:rsidRDefault="0075016F" w:rsidP="0075016F">
      <w:pPr>
        <w:jc w:val="both"/>
        <w:rPr>
          <w:rFonts w:eastAsia="Arial Unicode MS" w:cstheme="minorHAnsi"/>
          <w:b/>
          <w:bCs/>
          <w:iCs/>
          <w:sz w:val="20"/>
          <w:szCs w:val="20"/>
        </w:rPr>
      </w:pPr>
      <w:r w:rsidRPr="00881FF0">
        <w:rPr>
          <w:rFonts w:cstheme="minorHAnsi"/>
          <w:b/>
          <w:sz w:val="20"/>
          <w:szCs w:val="20"/>
        </w:rPr>
        <w:t xml:space="preserve">Desayuno. </w:t>
      </w:r>
      <w:r w:rsidRPr="00881FF0">
        <w:rPr>
          <w:rFonts w:cstheme="minorHAnsi"/>
          <w:sz w:val="20"/>
          <w:szCs w:val="20"/>
        </w:rPr>
        <w:t xml:space="preserve">A la hora indicada traslado al aeropuerto para tomar el vuelo a </w:t>
      </w:r>
      <w:r>
        <w:rPr>
          <w:rFonts w:cstheme="minorHAnsi"/>
          <w:sz w:val="20"/>
          <w:szCs w:val="20"/>
        </w:rPr>
        <w:t xml:space="preserve">Amman. </w:t>
      </w:r>
      <w:r w:rsidRPr="00037099">
        <w:rPr>
          <w:sz w:val="20"/>
          <w:szCs w:val="20"/>
        </w:rPr>
        <w:t xml:space="preserve">Llegada y traslado al hotel de categoría elegida. </w:t>
      </w:r>
      <w:r w:rsidRPr="00037099">
        <w:rPr>
          <w:b/>
          <w:bCs/>
          <w:sz w:val="20"/>
          <w:szCs w:val="20"/>
        </w:rPr>
        <w:t>Cena</w:t>
      </w:r>
      <w:r w:rsidRPr="00037099">
        <w:rPr>
          <w:sz w:val="20"/>
          <w:szCs w:val="20"/>
        </w:rPr>
        <w:t xml:space="preserve"> (siempre y cuando la llegada al hotel sea antes de las 21hrs). </w:t>
      </w:r>
      <w:r w:rsidRPr="00037099">
        <w:rPr>
          <w:rFonts w:eastAsia="Arial Unicode MS" w:cstheme="minorHAnsi"/>
          <w:b/>
          <w:bCs/>
          <w:iCs/>
          <w:sz w:val="20"/>
          <w:szCs w:val="20"/>
        </w:rPr>
        <w:t>Alojamiento.</w:t>
      </w:r>
    </w:p>
    <w:p w:rsidR="0075016F" w:rsidRPr="00037099" w:rsidRDefault="0075016F" w:rsidP="0075016F">
      <w:pPr>
        <w:jc w:val="both"/>
        <w:rPr>
          <w:rFonts w:eastAsia="Arial Unicode MS" w:cstheme="minorHAnsi"/>
          <w:b/>
          <w:bCs/>
          <w:iCs/>
          <w:sz w:val="20"/>
          <w:szCs w:val="20"/>
        </w:rPr>
      </w:pPr>
    </w:p>
    <w:p w:rsidR="0075016F" w:rsidRPr="00037099" w:rsidRDefault="0075016F" w:rsidP="0075016F">
      <w:pPr>
        <w:jc w:val="both"/>
        <w:rPr>
          <w:rFonts w:eastAsia="Arial Unicode MS" w:cstheme="minorHAnsi"/>
          <w:b/>
          <w:bCs/>
          <w:i/>
          <w:sz w:val="20"/>
          <w:szCs w:val="20"/>
        </w:rPr>
      </w:pPr>
      <w:r w:rsidRPr="00037099">
        <w:rPr>
          <w:rFonts w:eastAsia="Arial Unicode MS" w:cstheme="minorHAnsi"/>
          <w:b/>
          <w:bCs/>
          <w:iCs/>
          <w:sz w:val="20"/>
          <w:szCs w:val="20"/>
        </w:rPr>
        <w:t xml:space="preserve">Día </w:t>
      </w:r>
      <w:r>
        <w:rPr>
          <w:rFonts w:eastAsia="Arial Unicode MS" w:cstheme="minorHAnsi"/>
          <w:b/>
          <w:bCs/>
          <w:iCs/>
          <w:sz w:val="20"/>
          <w:szCs w:val="20"/>
        </w:rPr>
        <w:t>5</w:t>
      </w:r>
      <w:r w:rsidRPr="00037099">
        <w:rPr>
          <w:rFonts w:eastAsia="Arial Unicode MS" w:cstheme="minorHAnsi"/>
          <w:b/>
          <w:bCs/>
          <w:iCs/>
          <w:sz w:val="20"/>
          <w:szCs w:val="20"/>
        </w:rPr>
        <w:t xml:space="preserve">. Amman </w:t>
      </w:r>
    </w:p>
    <w:p w:rsidR="0075016F" w:rsidRPr="00037099" w:rsidRDefault="0075016F" w:rsidP="0075016F">
      <w:pPr>
        <w:jc w:val="both"/>
        <w:rPr>
          <w:rFonts w:eastAsia="Arial Unicode MS" w:cstheme="minorHAnsi"/>
          <w:b/>
          <w:bCs/>
          <w:iCs/>
          <w:sz w:val="20"/>
          <w:szCs w:val="20"/>
        </w:rPr>
      </w:pPr>
      <w:r w:rsidRPr="00037099">
        <w:rPr>
          <w:b/>
          <w:bCs/>
          <w:sz w:val="20"/>
          <w:szCs w:val="20"/>
        </w:rPr>
        <w:t>Desayuno.</w:t>
      </w:r>
      <w:r>
        <w:rPr>
          <w:b/>
          <w:bCs/>
          <w:sz w:val="20"/>
          <w:szCs w:val="20"/>
        </w:rPr>
        <w:t xml:space="preserve"> </w:t>
      </w:r>
      <w:r>
        <w:rPr>
          <w:sz w:val="20"/>
          <w:szCs w:val="20"/>
        </w:rPr>
        <w:t>Día libre para actividades personales</w:t>
      </w:r>
      <w:r w:rsidRPr="00037099">
        <w:rPr>
          <w:b/>
          <w:bCs/>
          <w:sz w:val="20"/>
          <w:szCs w:val="20"/>
        </w:rPr>
        <w:t>. Cena y</w:t>
      </w:r>
      <w:r>
        <w:rPr>
          <w:sz w:val="20"/>
          <w:szCs w:val="20"/>
        </w:rPr>
        <w:t xml:space="preserve"> </w:t>
      </w:r>
      <w:r>
        <w:rPr>
          <w:b/>
          <w:bCs/>
          <w:sz w:val="20"/>
          <w:szCs w:val="20"/>
        </w:rPr>
        <w:t>a</w:t>
      </w:r>
      <w:r w:rsidRPr="00037099">
        <w:rPr>
          <w:b/>
          <w:bCs/>
          <w:sz w:val="20"/>
          <w:szCs w:val="20"/>
        </w:rPr>
        <w:t>lojamiento.</w:t>
      </w:r>
    </w:p>
    <w:p w:rsidR="0075016F" w:rsidRPr="00037099" w:rsidRDefault="0075016F" w:rsidP="0075016F">
      <w:pPr>
        <w:jc w:val="both"/>
        <w:rPr>
          <w:rFonts w:eastAsia="Arial Unicode MS" w:cstheme="minorHAnsi"/>
          <w:b/>
          <w:bCs/>
          <w:iCs/>
          <w:sz w:val="20"/>
          <w:szCs w:val="20"/>
        </w:rPr>
      </w:pPr>
    </w:p>
    <w:p w:rsidR="0075016F" w:rsidRPr="00037099" w:rsidRDefault="0075016F" w:rsidP="0075016F">
      <w:pPr>
        <w:jc w:val="both"/>
        <w:rPr>
          <w:rFonts w:eastAsia="Arial Unicode MS" w:cstheme="minorHAnsi"/>
          <w:b/>
          <w:bCs/>
          <w:iCs/>
          <w:sz w:val="20"/>
          <w:szCs w:val="20"/>
        </w:rPr>
      </w:pPr>
      <w:r w:rsidRPr="00037099">
        <w:rPr>
          <w:rFonts w:eastAsia="Arial Unicode MS" w:cstheme="minorHAnsi"/>
          <w:b/>
          <w:bCs/>
          <w:iCs/>
          <w:sz w:val="20"/>
          <w:szCs w:val="20"/>
        </w:rPr>
        <w:t xml:space="preserve">Día </w:t>
      </w:r>
      <w:r>
        <w:rPr>
          <w:rFonts w:eastAsia="Arial Unicode MS" w:cstheme="minorHAnsi"/>
          <w:b/>
          <w:bCs/>
          <w:iCs/>
          <w:sz w:val="20"/>
          <w:szCs w:val="20"/>
        </w:rPr>
        <w:t>6</w:t>
      </w:r>
      <w:r w:rsidRPr="00037099">
        <w:rPr>
          <w:rFonts w:eastAsia="Arial Unicode MS" w:cstheme="minorHAnsi"/>
          <w:b/>
          <w:bCs/>
          <w:iCs/>
          <w:sz w:val="20"/>
          <w:szCs w:val="20"/>
        </w:rPr>
        <w:t xml:space="preserve">. Amman – </w:t>
      </w:r>
      <w:proofErr w:type="spellStart"/>
      <w:r w:rsidRPr="00037099">
        <w:rPr>
          <w:rFonts w:eastAsia="Arial Unicode MS" w:cstheme="minorHAnsi"/>
          <w:b/>
          <w:bCs/>
          <w:iCs/>
          <w:sz w:val="20"/>
          <w:szCs w:val="20"/>
        </w:rPr>
        <w:t>Jerash</w:t>
      </w:r>
      <w:proofErr w:type="spellEnd"/>
      <w:r w:rsidRPr="00037099">
        <w:rPr>
          <w:rFonts w:eastAsia="Arial Unicode MS" w:cstheme="minorHAnsi"/>
          <w:b/>
          <w:bCs/>
          <w:iCs/>
          <w:sz w:val="20"/>
          <w:szCs w:val="20"/>
        </w:rPr>
        <w:t xml:space="preserve"> – Ajl</w:t>
      </w:r>
      <w:r>
        <w:rPr>
          <w:rFonts w:eastAsia="Arial Unicode MS" w:cstheme="minorHAnsi"/>
          <w:b/>
          <w:bCs/>
          <w:iCs/>
          <w:sz w:val="20"/>
          <w:szCs w:val="20"/>
        </w:rPr>
        <w:t>u</w:t>
      </w:r>
      <w:r w:rsidRPr="00037099">
        <w:rPr>
          <w:rFonts w:eastAsia="Arial Unicode MS" w:cstheme="minorHAnsi"/>
          <w:b/>
          <w:bCs/>
          <w:iCs/>
          <w:sz w:val="20"/>
          <w:szCs w:val="20"/>
        </w:rPr>
        <w:t xml:space="preserve">n – Amman  </w:t>
      </w:r>
    </w:p>
    <w:p w:rsidR="0075016F" w:rsidRPr="00037099" w:rsidRDefault="0075016F" w:rsidP="0075016F">
      <w:pPr>
        <w:jc w:val="both"/>
        <w:rPr>
          <w:b/>
          <w:bCs/>
          <w:sz w:val="20"/>
          <w:szCs w:val="20"/>
        </w:rPr>
      </w:pPr>
      <w:r w:rsidRPr="00037099">
        <w:rPr>
          <w:b/>
          <w:bCs/>
          <w:sz w:val="20"/>
          <w:szCs w:val="20"/>
        </w:rPr>
        <w:t>Desayuno</w:t>
      </w:r>
      <w:r w:rsidRPr="00037099">
        <w:rPr>
          <w:sz w:val="20"/>
          <w:szCs w:val="20"/>
        </w:rPr>
        <w:t xml:space="preserve">. A continuación, realizaremos la visita de Amman, que incluye la Ciudadela, el Museo Arqueológico y el Teatro Romano. Posteriormente, visitaremos </w:t>
      </w:r>
      <w:proofErr w:type="spellStart"/>
      <w:r w:rsidRPr="00037099">
        <w:rPr>
          <w:sz w:val="20"/>
          <w:szCs w:val="20"/>
        </w:rPr>
        <w:t>Jerash</w:t>
      </w:r>
      <w:proofErr w:type="spellEnd"/>
      <w:r w:rsidRPr="00037099">
        <w:rPr>
          <w:sz w:val="20"/>
          <w:szCs w:val="20"/>
        </w:rPr>
        <w:t xml:space="preserve"> o “Gerasa”, ciudad greco-romana que formaba parte de la Decápolis y que es conocida como la «Pompeya del Este» por su importancia y su magnífico estado de conservación. Podremos admirar entre otros: la Puerta de Adriano, el Hipódromo, el Teatro, el Ágora o foro con su columnata completa, el Cardo Máximo, el Templo de Zeus y el de Artemisa. Después visitaremos el Castillo de Ajlun, fortaleza construida en 1185 y reconstruido más tarde en el siglo XIII, por los mamelucos después de su destrucción por los mongoles. Es un castillo de la época de los cruzados, situado en lo alto de la montaña y desde el que se contempla una hermosa vista. Regreso a Amman. </w:t>
      </w:r>
      <w:r w:rsidRPr="00037099">
        <w:rPr>
          <w:b/>
          <w:bCs/>
          <w:sz w:val="20"/>
          <w:szCs w:val="20"/>
        </w:rPr>
        <w:t>Cena y alojamiento.</w:t>
      </w:r>
    </w:p>
    <w:p w:rsidR="0075016F" w:rsidRDefault="0075016F" w:rsidP="0075016F">
      <w:pPr>
        <w:jc w:val="both"/>
        <w:rPr>
          <w:rFonts w:eastAsia="Arial Unicode MS" w:cstheme="minorHAnsi"/>
          <w:i/>
          <w:sz w:val="20"/>
          <w:szCs w:val="20"/>
        </w:rPr>
      </w:pPr>
    </w:p>
    <w:p w:rsidR="0075016F" w:rsidRDefault="0075016F" w:rsidP="0075016F">
      <w:pPr>
        <w:jc w:val="both"/>
        <w:rPr>
          <w:rFonts w:eastAsia="Arial Unicode MS" w:cstheme="minorHAnsi"/>
          <w:i/>
          <w:sz w:val="20"/>
          <w:szCs w:val="20"/>
        </w:rPr>
      </w:pPr>
    </w:p>
    <w:p w:rsidR="0075016F" w:rsidRDefault="0075016F" w:rsidP="0075016F">
      <w:pPr>
        <w:jc w:val="both"/>
        <w:rPr>
          <w:rFonts w:eastAsia="Arial Unicode MS" w:cstheme="minorHAnsi"/>
          <w:i/>
          <w:sz w:val="20"/>
          <w:szCs w:val="20"/>
        </w:rPr>
      </w:pPr>
    </w:p>
    <w:p w:rsidR="0075016F" w:rsidRDefault="0075016F" w:rsidP="0075016F">
      <w:pPr>
        <w:jc w:val="both"/>
        <w:rPr>
          <w:rFonts w:eastAsia="Arial Unicode MS" w:cstheme="minorHAnsi"/>
          <w:i/>
          <w:sz w:val="20"/>
          <w:szCs w:val="20"/>
        </w:rPr>
      </w:pPr>
    </w:p>
    <w:p w:rsidR="0075016F" w:rsidRDefault="0075016F" w:rsidP="0075016F">
      <w:pPr>
        <w:jc w:val="both"/>
        <w:rPr>
          <w:rFonts w:eastAsia="Arial Unicode MS" w:cstheme="minorHAnsi"/>
          <w:i/>
          <w:sz w:val="20"/>
          <w:szCs w:val="20"/>
        </w:rPr>
      </w:pPr>
    </w:p>
    <w:p w:rsidR="0075016F" w:rsidRPr="00037099" w:rsidRDefault="0075016F" w:rsidP="0075016F">
      <w:pPr>
        <w:jc w:val="both"/>
        <w:rPr>
          <w:rFonts w:eastAsia="Arial Unicode MS" w:cstheme="minorHAnsi"/>
          <w:i/>
          <w:sz w:val="20"/>
          <w:szCs w:val="20"/>
        </w:rPr>
      </w:pPr>
    </w:p>
    <w:p w:rsidR="0075016F" w:rsidRPr="00037099" w:rsidRDefault="0075016F" w:rsidP="0075016F">
      <w:pPr>
        <w:jc w:val="both"/>
        <w:rPr>
          <w:rFonts w:eastAsia="Arial Unicode MS" w:cstheme="minorHAnsi"/>
          <w:b/>
          <w:bCs/>
          <w:iCs/>
          <w:sz w:val="20"/>
          <w:szCs w:val="20"/>
        </w:rPr>
      </w:pPr>
      <w:r w:rsidRPr="00037099">
        <w:rPr>
          <w:rFonts w:eastAsia="Arial Unicode MS" w:cstheme="minorHAnsi"/>
          <w:b/>
          <w:bCs/>
          <w:iCs/>
          <w:sz w:val="20"/>
          <w:szCs w:val="20"/>
        </w:rPr>
        <w:t>Día</w:t>
      </w:r>
      <w:r>
        <w:rPr>
          <w:rFonts w:eastAsia="Arial Unicode MS" w:cstheme="minorHAnsi"/>
          <w:b/>
          <w:bCs/>
          <w:iCs/>
          <w:sz w:val="20"/>
          <w:szCs w:val="20"/>
        </w:rPr>
        <w:t xml:space="preserve"> 7</w:t>
      </w:r>
      <w:r w:rsidRPr="00037099">
        <w:rPr>
          <w:rFonts w:eastAsia="Arial Unicode MS" w:cstheme="minorHAnsi"/>
          <w:b/>
          <w:bCs/>
          <w:iCs/>
          <w:sz w:val="20"/>
          <w:szCs w:val="20"/>
        </w:rPr>
        <w:t xml:space="preserve">. Amman – Madaba – Monte </w:t>
      </w:r>
      <w:proofErr w:type="spellStart"/>
      <w:r w:rsidRPr="00037099">
        <w:rPr>
          <w:rFonts w:eastAsia="Arial Unicode MS" w:cstheme="minorHAnsi"/>
          <w:b/>
          <w:bCs/>
          <w:iCs/>
          <w:sz w:val="20"/>
          <w:szCs w:val="20"/>
        </w:rPr>
        <w:t>Nebo</w:t>
      </w:r>
      <w:proofErr w:type="spellEnd"/>
      <w:r w:rsidRPr="00037099">
        <w:rPr>
          <w:rFonts w:eastAsia="Arial Unicode MS" w:cstheme="minorHAnsi"/>
          <w:b/>
          <w:bCs/>
          <w:iCs/>
          <w:sz w:val="20"/>
          <w:szCs w:val="20"/>
        </w:rPr>
        <w:t xml:space="preserve"> – Pequeña Petra – Petra </w:t>
      </w:r>
    </w:p>
    <w:p w:rsidR="0075016F" w:rsidRPr="00037099" w:rsidRDefault="0075016F" w:rsidP="0075016F">
      <w:pPr>
        <w:jc w:val="both"/>
        <w:rPr>
          <w:sz w:val="20"/>
          <w:szCs w:val="20"/>
        </w:rPr>
      </w:pPr>
      <w:r w:rsidRPr="00037099">
        <w:rPr>
          <w:b/>
          <w:bCs/>
          <w:sz w:val="20"/>
          <w:szCs w:val="20"/>
        </w:rPr>
        <w:t xml:space="preserve">Desayuno. </w:t>
      </w:r>
      <w:r w:rsidRPr="00037099">
        <w:rPr>
          <w:sz w:val="20"/>
          <w:szCs w:val="20"/>
        </w:rPr>
        <w:t xml:space="preserve">y salida hacia Madaba. Llegada y visita de la iglesia de San Jorge, con su famoso mosaico que representa todos los territorios bíblicos. A continuación, hacia el Monte </w:t>
      </w:r>
      <w:proofErr w:type="spellStart"/>
      <w:r w:rsidRPr="00037099">
        <w:rPr>
          <w:sz w:val="20"/>
          <w:szCs w:val="20"/>
        </w:rPr>
        <w:t>Nebo</w:t>
      </w:r>
      <w:proofErr w:type="spellEnd"/>
      <w:r w:rsidRPr="00037099">
        <w:rPr>
          <w:sz w:val="20"/>
          <w:szCs w:val="20"/>
        </w:rPr>
        <w:t xml:space="preserve">, desde cuya cima Moisés divisó la tierra prometida. A continuación, La Pequeña Petra” un desfiladero de apenas 2 </w:t>
      </w:r>
      <w:proofErr w:type="spellStart"/>
      <w:r w:rsidRPr="00037099">
        <w:rPr>
          <w:sz w:val="20"/>
          <w:szCs w:val="20"/>
        </w:rPr>
        <w:t>mts</w:t>
      </w:r>
      <w:proofErr w:type="spellEnd"/>
      <w:r w:rsidRPr="00037099">
        <w:rPr>
          <w:sz w:val="20"/>
          <w:szCs w:val="20"/>
        </w:rPr>
        <w:t xml:space="preserve"> de ancho, su arquitectura típica Nabatea hace que esta visita sea única e incomparable, al finalizar traslado hacia el hotel de Petra. </w:t>
      </w:r>
      <w:r w:rsidRPr="00037099">
        <w:rPr>
          <w:b/>
          <w:bCs/>
          <w:sz w:val="20"/>
          <w:szCs w:val="20"/>
        </w:rPr>
        <w:t>Cena y alojamiento</w:t>
      </w:r>
      <w:r w:rsidRPr="00037099">
        <w:rPr>
          <w:sz w:val="20"/>
          <w:szCs w:val="20"/>
        </w:rPr>
        <w:t>.</w:t>
      </w:r>
    </w:p>
    <w:p w:rsidR="0075016F" w:rsidRPr="00037099" w:rsidRDefault="0075016F" w:rsidP="0075016F">
      <w:pPr>
        <w:jc w:val="both"/>
        <w:rPr>
          <w:rFonts w:eastAsia="Arial Unicode MS" w:cstheme="minorHAnsi"/>
          <w:b/>
          <w:bCs/>
          <w:iCs/>
          <w:sz w:val="20"/>
          <w:szCs w:val="20"/>
        </w:rPr>
      </w:pPr>
    </w:p>
    <w:p w:rsidR="0075016F" w:rsidRPr="00037099" w:rsidRDefault="0075016F" w:rsidP="0075016F">
      <w:pPr>
        <w:jc w:val="both"/>
        <w:rPr>
          <w:rFonts w:eastAsia="Arial Unicode MS" w:cstheme="minorHAnsi"/>
          <w:b/>
          <w:bCs/>
          <w:iCs/>
          <w:sz w:val="20"/>
          <w:szCs w:val="20"/>
        </w:rPr>
      </w:pPr>
      <w:r w:rsidRPr="00037099">
        <w:rPr>
          <w:rFonts w:eastAsia="Arial Unicode MS" w:cstheme="minorHAnsi"/>
          <w:b/>
          <w:bCs/>
          <w:iCs/>
          <w:sz w:val="20"/>
          <w:szCs w:val="20"/>
        </w:rPr>
        <w:t xml:space="preserve">Día </w:t>
      </w:r>
      <w:r>
        <w:rPr>
          <w:rFonts w:eastAsia="Arial Unicode MS" w:cstheme="minorHAnsi"/>
          <w:b/>
          <w:bCs/>
          <w:iCs/>
          <w:sz w:val="20"/>
          <w:szCs w:val="20"/>
        </w:rPr>
        <w:t>8</w:t>
      </w:r>
      <w:r w:rsidRPr="00037099">
        <w:rPr>
          <w:rFonts w:eastAsia="Arial Unicode MS" w:cstheme="minorHAnsi"/>
          <w:b/>
          <w:bCs/>
          <w:iCs/>
          <w:sz w:val="20"/>
          <w:szCs w:val="20"/>
        </w:rPr>
        <w:t>. Petra</w:t>
      </w:r>
    </w:p>
    <w:p w:rsidR="0075016F" w:rsidRPr="00037099" w:rsidRDefault="0075016F" w:rsidP="0075016F">
      <w:pPr>
        <w:jc w:val="both"/>
        <w:rPr>
          <w:rFonts w:eastAsia="Arial Unicode MS" w:cstheme="minorHAnsi"/>
          <w:b/>
          <w:bCs/>
          <w:iCs/>
          <w:sz w:val="20"/>
          <w:szCs w:val="20"/>
        </w:rPr>
      </w:pPr>
      <w:r w:rsidRPr="00037099">
        <w:rPr>
          <w:b/>
          <w:bCs/>
          <w:sz w:val="20"/>
          <w:szCs w:val="20"/>
        </w:rPr>
        <w:t xml:space="preserve">Desayuno. </w:t>
      </w:r>
      <w:r w:rsidRPr="00037099">
        <w:rPr>
          <w:sz w:val="20"/>
          <w:szCs w:val="20"/>
        </w:rPr>
        <w:t xml:space="preserve">Día dedicado por completo a la visita de Petra, conocida como la “ciudad rosa”, donde hace más de 2.000 años los nabateos ubicaron la capital de su imperio a lo largo de 500 años, esculpiendo admirables templos y tumbas en las montañas rosadas y utilizando sistemas avanzados agrícolas y de conducción del agua. El recorrido comienza por la Tumba de los Obeliscos continuando por el </w:t>
      </w:r>
      <w:proofErr w:type="spellStart"/>
      <w:r w:rsidRPr="00037099">
        <w:rPr>
          <w:sz w:val="20"/>
          <w:szCs w:val="20"/>
        </w:rPr>
        <w:t>Siq</w:t>
      </w:r>
      <w:proofErr w:type="spellEnd"/>
      <w:r w:rsidRPr="00037099">
        <w:rPr>
          <w:sz w:val="20"/>
          <w:szCs w:val="20"/>
        </w:rPr>
        <w:t xml:space="preserve">, cañón de más de 1 Km de longitud tras el cual se descubre el Tesoro, una tumba colosal decorada con columnas y esculturas de un refinamiento y una belleza incomparables. A continuación, hacia la calle de las fachadas y el teatro para acercarnos a los 850 escalones que nos llevarán hasta el imponente Monasterio “El </w:t>
      </w:r>
      <w:proofErr w:type="spellStart"/>
      <w:r w:rsidRPr="00037099">
        <w:rPr>
          <w:sz w:val="20"/>
          <w:szCs w:val="20"/>
        </w:rPr>
        <w:t>Deir</w:t>
      </w:r>
      <w:proofErr w:type="spellEnd"/>
      <w:r w:rsidRPr="00037099">
        <w:rPr>
          <w:sz w:val="20"/>
          <w:szCs w:val="20"/>
        </w:rPr>
        <w:t xml:space="preserve">”. Regreso al hotel. </w:t>
      </w:r>
      <w:r w:rsidRPr="00037099">
        <w:rPr>
          <w:b/>
          <w:bCs/>
          <w:sz w:val="20"/>
          <w:szCs w:val="20"/>
        </w:rPr>
        <w:t>Cena y alojamiento.</w:t>
      </w:r>
    </w:p>
    <w:p w:rsidR="0075016F" w:rsidRPr="00037099" w:rsidRDefault="0075016F" w:rsidP="0075016F">
      <w:pPr>
        <w:jc w:val="both"/>
        <w:rPr>
          <w:rFonts w:eastAsia="Arial Unicode MS" w:cstheme="minorHAnsi"/>
          <w:b/>
          <w:bCs/>
          <w:iCs/>
          <w:sz w:val="20"/>
          <w:szCs w:val="20"/>
        </w:rPr>
      </w:pPr>
    </w:p>
    <w:p w:rsidR="0075016F" w:rsidRPr="00037099" w:rsidRDefault="0075016F" w:rsidP="0075016F">
      <w:pPr>
        <w:jc w:val="both"/>
        <w:rPr>
          <w:rFonts w:eastAsia="Arial Unicode MS" w:cstheme="minorHAnsi"/>
          <w:b/>
          <w:bCs/>
          <w:iCs/>
          <w:sz w:val="20"/>
          <w:szCs w:val="20"/>
        </w:rPr>
      </w:pPr>
      <w:r w:rsidRPr="00037099">
        <w:rPr>
          <w:rFonts w:eastAsia="Arial Unicode MS" w:cstheme="minorHAnsi"/>
          <w:b/>
          <w:bCs/>
          <w:iCs/>
          <w:sz w:val="20"/>
          <w:szCs w:val="20"/>
        </w:rPr>
        <w:t xml:space="preserve">Día </w:t>
      </w:r>
      <w:r>
        <w:rPr>
          <w:rFonts w:eastAsia="Arial Unicode MS" w:cstheme="minorHAnsi"/>
          <w:b/>
          <w:bCs/>
          <w:iCs/>
          <w:sz w:val="20"/>
          <w:szCs w:val="20"/>
        </w:rPr>
        <w:t>9</w:t>
      </w:r>
      <w:r w:rsidRPr="00037099">
        <w:rPr>
          <w:rFonts w:eastAsia="Arial Unicode MS" w:cstheme="minorHAnsi"/>
          <w:b/>
          <w:bCs/>
          <w:iCs/>
          <w:sz w:val="20"/>
          <w:szCs w:val="20"/>
        </w:rPr>
        <w:t xml:space="preserve">. Petra – </w:t>
      </w:r>
      <w:proofErr w:type="spellStart"/>
      <w:r w:rsidRPr="00037099">
        <w:rPr>
          <w:rFonts w:eastAsia="Arial Unicode MS" w:cstheme="minorHAnsi"/>
          <w:b/>
          <w:bCs/>
          <w:iCs/>
          <w:sz w:val="20"/>
          <w:szCs w:val="20"/>
        </w:rPr>
        <w:t>Wadi</w:t>
      </w:r>
      <w:proofErr w:type="spellEnd"/>
      <w:r w:rsidRPr="00037099">
        <w:rPr>
          <w:rFonts w:eastAsia="Arial Unicode MS" w:cstheme="minorHAnsi"/>
          <w:b/>
          <w:bCs/>
          <w:iCs/>
          <w:sz w:val="20"/>
          <w:szCs w:val="20"/>
        </w:rPr>
        <w:t xml:space="preserve"> </w:t>
      </w:r>
      <w:proofErr w:type="spellStart"/>
      <w:r w:rsidRPr="00037099">
        <w:rPr>
          <w:rFonts w:eastAsia="Arial Unicode MS" w:cstheme="minorHAnsi"/>
          <w:b/>
          <w:bCs/>
          <w:iCs/>
          <w:sz w:val="20"/>
          <w:szCs w:val="20"/>
        </w:rPr>
        <w:t>Rum</w:t>
      </w:r>
      <w:proofErr w:type="spellEnd"/>
      <w:r w:rsidRPr="00037099">
        <w:rPr>
          <w:rFonts w:eastAsia="Arial Unicode MS" w:cstheme="minorHAnsi"/>
          <w:b/>
          <w:bCs/>
          <w:iCs/>
          <w:sz w:val="20"/>
          <w:szCs w:val="20"/>
        </w:rPr>
        <w:t xml:space="preserve"> </w:t>
      </w:r>
    </w:p>
    <w:p w:rsidR="0075016F" w:rsidRDefault="0075016F" w:rsidP="0075016F">
      <w:pPr>
        <w:jc w:val="both"/>
        <w:rPr>
          <w:rFonts w:cstheme="minorHAnsi"/>
          <w:b/>
          <w:bCs/>
          <w:sz w:val="20"/>
          <w:szCs w:val="20"/>
        </w:rPr>
      </w:pPr>
      <w:r w:rsidRPr="00037099">
        <w:rPr>
          <w:rFonts w:cstheme="minorHAnsi"/>
          <w:b/>
          <w:bCs/>
          <w:sz w:val="20"/>
          <w:szCs w:val="20"/>
        </w:rPr>
        <w:t xml:space="preserve">Desayuno. </w:t>
      </w:r>
      <w:r w:rsidRPr="00037099">
        <w:rPr>
          <w:sz w:val="20"/>
          <w:szCs w:val="20"/>
        </w:rPr>
        <w:t xml:space="preserve">Salida hacia </w:t>
      </w:r>
      <w:proofErr w:type="spellStart"/>
      <w:r w:rsidRPr="00037099">
        <w:rPr>
          <w:sz w:val="20"/>
          <w:szCs w:val="20"/>
        </w:rPr>
        <w:t>Wadi</w:t>
      </w:r>
      <w:proofErr w:type="spellEnd"/>
      <w:r w:rsidRPr="00037099">
        <w:rPr>
          <w:sz w:val="20"/>
          <w:szCs w:val="20"/>
        </w:rPr>
        <w:t xml:space="preserve"> </w:t>
      </w:r>
      <w:proofErr w:type="spellStart"/>
      <w:r w:rsidRPr="00037099">
        <w:rPr>
          <w:sz w:val="20"/>
          <w:szCs w:val="20"/>
        </w:rPr>
        <w:t>Rum</w:t>
      </w:r>
      <w:proofErr w:type="spellEnd"/>
      <w:r w:rsidRPr="00037099">
        <w:rPr>
          <w:sz w:val="20"/>
          <w:szCs w:val="20"/>
        </w:rPr>
        <w:t xml:space="preserve">, también conocido como el Valle de la Luna. Excursión y paseo en vehículos 4x4, recorrido de aproximadamente 2hrs por las arenas rosadas de este desierto. Traslado hacia el campamento. </w:t>
      </w:r>
      <w:r w:rsidRPr="00037099">
        <w:rPr>
          <w:b/>
          <w:bCs/>
          <w:sz w:val="20"/>
          <w:szCs w:val="20"/>
        </w:rPr>
        <w:t xml:space="preserve">Cena y alojamiento en las </w:t>
      </w:r>
      <w:proofErr w:type="spellStart"/>
      <w:r w:rsidRPr="00037099">
        <w:rPr>
          <w:b/>
          <w:bCs/>
          <w:sz w:val="20"/>
          <w:szCs w:val="20"/>
        </w:rPr>
        <w:t>Martian</w:t>
      </w:r>
      <w:proofErr w:type="spellEnd"/>
      <w:r w:rsidRPr="00037099">
        <w:rPr>
          <w:b/>
          <w:bCs/>
          <w:sz w:val="20"/>
          <w:szCs w:val="20"/>
        </w:rPr>
        <w:t xml:space="preserve"> </w:t>
      </w:r>
      <w:proofErr w:type="spellStart"/>
      <w:r w:rsidRPr="00037099">
        <w:rPr>
          <w:b/>
          <w:bCs/>
          <w:sz w:val="20"/>
          <w:szCs w:val="20"/>
        </w:rPr>
        <w:t>Tents</w:t>
      </w:r>
      <w:proofErr w:type="spellEnd"/>
      <w:r w:rsidRPr="00037099">
        <w:rPr>
          <w:b/>
          <w:bCs/>
          <w:sz w:val="20"/>
          <w:szCs w:val="20"/>
        </w:rPr>
        <w:t xml:space="preserve"> (carpas tipo burbuja).</w:t>
      </w:r>
    </w:p>
    <w:p w:rsidR="0075016F" w:rsidRPr="00037099" w:rsidRDefault="0075016F" w:rsidP="0075016F">
      <w:pPr>
        <w:jc w:val="both"/>
        <w:rPr>
          <w:rFonts w:cstheme="minorHAnsi"/>
          <w:b/>
          <w:bCs/>
          <w:sz w:val="20"/>
          <w:szCs w:val="20"/>
        </w:rPr>
      </w:pPr>
    </w:p>
    <w:p w:rsidR="0075016F" w:rsidRPr="00037099" w:rsidRDefault="0075016F" w:rsidP="0075016F">
      <w:pPr>
        <w:jc w:val="both"/>
        <w:rPr>
          <w:rFonts w:eastAsia="Arial Unicode MS" w:cstheme="minorHAnsi"/>
          <w:b/>
          <w:bCs/>
          <w:iCs/>
          <w:sz w:val="20"/>
          <w:szCs w:val="20"/>
        </w:rPr>
      </w:pPr>
      <w:r w:rsidRPr="00037099">
        <w:rPr>
          <w:rFonts w:eastAsia="Arial Unicode MS" w:cstheme="minorHAnsi"/>
          <w:b/>
          <w:bCs/>
          <w:iCs/>
          <w:sz w:val="20"/>
          <w:szCs w:val="20"/>
        </w:rPr>
        <w:t xml:space="preserve">Día </w:t>
      </w:r>
      <w:r>
        <w:rPr>
          <w:rFonts w:eastAsia="Arial Unicode MS" w:cstheme="minorHAnsi"/>
          <w:b/>
          <w:bCs/>
          <w:iCs/>
          <w:sz w:val="20"/>
          <w:szCs w:val="20"/>
        </w:rPr>
        <w:t>10</w:t>
      </w:r>
      <w:r w:rsidRPr="00037099">
        <w:rPr>
          <w:rFonts w:eastAsia="Arial Unicode MS" w:cstheme="minorHAnsi"/>
          <w:b/>
          <w:bCs/>
          <w:iCs/>
          <w:sz w:val="20"/>
          <w:szCs w:val="20"/>
        </w:rPr>
        <w:t xml:space="preserve">. </w:t>
      </w:r>
      <w:proofErr w:type="spellStart"/>
      <w:r w:rsidRPr="00037099">
        <w:rPr>
          <w:rFonts w:eastAsia="Arial Unicode MS" w:cstheme="minorHAnsi"/>
          <w:b/>
          <w:bCs/>
          <w:iCs/>
          <w:sz w:val="20"/>
          <w:szCs w:val="20"/>
        </w:rPr>
        <w:t>Wadi</w:t>
      </w:r>
      <w:proofErr w:type="spellEnd"/>
      <w:r w:rsidRPr="00037099">
        <w:rPr>
          <w:rFonts w:eastAsia="Arial Unicode MS" w:cstheme="minorHAnsi"/>
          <w:b/>
          <w:bCs/>
          <w:iCs/>
          <w:sz w:val="20"/>
          <w:szCs w:val="20"/>
        </w:rPr>
        <w:t xml:space="preserve"> </w:t>
      </w:r>
      <w:proofErr w:type="spellStart"/>
      <w:r w:rsidRPr="00037099">
        <w:rPr>
          <w:rFonts w:eastAsia="Arial Unicode MS" w:cstheme="minorHAnsi"/>
          <w:b/>
          <w:bCs/>
          <w:iCs/>
          <w:sz w:val="20"/>
          <w:szCs w:val="20"/>
        </w:rPr>
        <w:t>Rum</w:t>
      </w:r>
      <w:proofErr w:type="spellEnd"/>
      <w:r w:rsidRPr="00037099">
        <w:rPr>
          <w:rFonts w:eastAsia="Arial Unicode MS" w:cstheme="minorHAnsi"/>
          <w:b/>
          <w:bCs/>
          <w:iCs/>
          <w:sz w:val="20"/>
          <w:szCs w:val="20"/>
        </w:rPr>
        <w:t xml:space="preserve"> – </w:t>
      </w:r>
      <w:proofErr w:type="spellStart"/>
      <w:r w:rsidRPr="00037099">
        <w:rPr>
          <w:rFonts w:eastAsia="Arial Unicode MS" w:cstheme="minorHAnsi"/>
          <w:b/>
          <w:bCs/>
          <w:iCs/>
          <w:sz w:val="20"/>
          <w:szCs w:val="20"/>
        </w:rPr>
        <w:t>Bethania</w:t>
      </w:r>
      <w:proofErr w:type="spellEnd"/>
      <w:r w:rsidRPr="00037099">
        <w:rPr>
          <w:rFonts w:eastAsia="Arial Unicode MS" w:cstheme="minorHAnsi"/>
          <w:b/>
          <w:bCs/>
          <w:iCs/>
          <w:sz w:val="20"/>
          <w:szCs w:val="20"/>
        </w:rPr>
        <w:t xml:space="preserve"> – Mar Muerto </w:t>
      </w:r>
    </w:p>
    <w:p w:rsidR="0075016F" w:rsidRPr="00037099" w:rsidRDefault="0075016F" w:rsidP="0075016F">
      <w:pPr>
        <w:jc w:val="both"/>
        <w:rPr>
          <w:b/>
          <w:bCs/>
          <w:sz w:val="20"/>
          <w:szCs w:val="20"/>
        </w:rPr>
      </w:pPr>
      <w:r w:rsidRPr="00037099">
        <w:rPr>
          <w:b/>
          <w:bCs/>
          <w:sz w:val="20"/>
          <w:szCs w:val="20"/>
        </w:rPr>
        <w:t xml:space="preserve">Desayuno. </w:t>
      </w:r>
      <w:r w:rsidRPr="00037099">
        <w:rPr>
          <w:sz w:val="20"/>
          <w:szCs w:val="20"/>
        </w:rPr>
        <w:t xml:space="preserve">A la hora indicada salida hacia uno de los lugares más místicos y espirituales de Jordania, </w:t>
      </w:r>
      <w:proofErr w:type="spellStart"/>
      <w:r w:rsidRPr="00037099">
        <w:rPr>
          <w:sz w:val="20"/>
          <w:szCs w:val="20"/>
        </w:rPr>
        <w:t>Bethania</w:t>
      </w:r>
      <w:proofErr w:type="spellEnd"/>
      <w:r w:rsidRPr="00037099">
        <w:rPr>
          <w:sz w:val="20"/>
          <w:szCs w:val="20"/>
        </w:rPr>
        <w:t xml:space="preserve">, el lugar donde Jesús, fue bautizado por San Juan Evangelista según la Biblia, luego traslado hacia el punto más bajo de la tierra, el Mar Muerto, llegada al hotel. </w:t>
      </w:r>
      <w:r w:rsidRPr="00037099">
        <w:rPr>
          <w:b/>
          <w:bCs/>
          <w:sz w:val="20"/>
          <w:szCs w:val="20"/>
        </w:rPr>
        <w:t>Cena y alojamiento.</w:t>
      </w:r>
    </w:p>
    <w:p w:rsidR="0075016F" w:rsidRPr="00037099" w:rsidRDefault="0075016F" w:rsidP="0075016F">
      <w:pPr>
        <w:jc w:val="both"/>
        <w:rPr>
          <w:rFonts w:eastAsia="Arial Unicode MS" w:cstheme="minorHAnsi"/>
          <w:b/>
          <w:bCs/>
          <w:iCs/>
          <w:sz w:val="20"/>
          <w:szCs w:val="20"/>
        </w:rPr>
      </w:pPr>
    </w:p>
    <w:p w:rsidR="0075016F" w:rsidRPr="00037099" w:rsidRDefault="0075016F" w:rsidP="0075016F">
      <w:pPr>
        <w:jc w:val="both"/>
        <w:rPr>
          <w:rFonts w:eastAsia="Arial Unicode MS" w:cstheme="minorHAnsi"/>
          <w:iCs/>
          <w:sz w:val="20"/>
          <w:szCs w:val="20"/>
        </w:rPr>
      </w:pPr>
      <w:r w:rsidRPr="00037099">
        <w:rPr>
          <w:rFonts w:eastAsia="Arial Unicode MS" w:cstheme="minorHAnsi"/>
          <w:b/>
          <w:bCs/>
          <w:iCs/>
          <w:sz w:val="20"/>
          <w:szCs w:val="20"/>
        </w:rPr>
        <w:t xml:space="preserve">Día </w:t>
      </w:r>
      <w:r>
        <w:rPr>
          <w:rFonts w:eastAsia="Arial Unicode MS" w:cstheme="minorHAnsi"/>
          <w:b/>
          <w:bCs/>
          <w:iCs/>
          <w:sz w:val="20"/>
          <w:szCs w:val="20"/>
        </w:rPr>
        <w:t>11</w:t>
      </w:r>
      <w:r w:rsidRPr="00037099">
        <w:rPr>
          <w:rFonts w:eastAsia="Arial Unicode MS" w:cstheme="minorHAnsi"/>
          <w:b/>
          <w:bCs/>
          <w:iCs/>
          <w:sz w:val="20"/>
          <w:szCs w:val="20"/>
        </w:rPr>
        <w:t xml:space="preserve">. </w:t>
      </w:r>
      <w:r>
        <w:rPr>
          <w:rFonts w:eastAsia="Arial Unicode MS" w:cstheme="minorHAnsi"/>
          <w:b/>
          <w:bCs/>
          <w:iCs/>
          <w:sz w:val="20"/>
          <w:szCs w:val="20"/>
        </w:rPr>
        <w:t xml:space="preserve">Mar Muerto – México </w:t>
      </w:r>
    </w:p>
    <w:p w:rsidR="0075016F" w:rsidRPr="00037099" w:rsidRDefault="0075016F" w:rsidP="0075016F">
      <w:pPr>
        <w:jc w:val="both"/>
        <w:rPr>
          <w:b/>
          <w:bCs/>
          <w:sz w:val="20"/>
          <w:szCs w:val="20"/>
        </w:rPr>
      </w:pPr>
      <w:r w:rsidRPr="00037099">
        <w:rPr>
          <w:b/>
          <w:bCs/>
          <w:sz w:val="20"/>
          <w:szCs w:val="20"/>
        </w:rPr>
        <w:t>Desayuno</w:t>
      </w:r>
      <w:r w:rsidRPr="00037099">
        <w:rPr>
          <w:sz w:val="20"/>
          <w:szCs w:val="20"/>
        </w:rPr>
        <w:t>. A la hora convenida traslado al aeropuerto</w:t>
      </w:r>
      <w:r>
        <w:rPr>
          <w:sz w:val="20"/>
          <w:szCs w:val="20"/>
        </w:rPr>
        <w:t xml:space="preserve"> para tomar su vuelo de regreso. </w:t>
      </w:r>
    </w:p>
    <w:p w:rsidR="0075016F" w:rsidRPr="00037099" w:rsidRDefault="0075016F" w:rsidP="0075016F">
      <w:pPr>
        <w:rPr>
          <w:rFonts w:eastAsia="Times" w:cstheme="minorHAnsi"/>
          <w:b/>
          <w:sz w:val="20"/>
          <w:szCs w:val="20"/>
          <w:lang w:eastAsia="es-ES"/>
        </w:rPr>
      </w:pPr>
    </w:p>
    <w:p w:rsidR="0075016F" w:rsidRDefault="0075016F" w:rsidP="0075016F">
      <w:pPr>
        <w:autoSpaceDE w:val="0"/>
        <w:autoSpaceDN w:val="0"/>
        <w:adjustRightInd w:val="0"/>
        <w:rPr>
          <w:rFonts w:cstheme="minorHAnsi"/>
          <w:b/>
          <w:bCs/>
          <w:sz w:val="20"/>
          <w:szCs w:val="20"/>
          <w:lang w:val="es-ES"/>
        </w:rPr>
      </w:pPr>
      <w:r w:rsidRPr="00B26C3A">
        <w:rPr>
          <w:rFonts w:cstheme="minorHAnsi"/>
          <w:b/>
          <w:bCs/>
          <w:sz w:val="20"/>
          <w:szCs w:val="20"/>
          <w:lang w:val="es-ES"/>
        </w:rPr>
        <w:t>FIN DE NUESTROS SERVICIOS.</w:t>
      </w:r>
    </w:p>
    <w:p w:rsidR="00BB3F4B" w:rsidRPr="00213685" w:rsidRDefault="00BB3F4B" w:rsidP="00213685">
      <w:pPr>
        <w:autoSpaceDE w:val="0"/>
        <w:autoSpaceDN w:val="0"/>
        <w:adjustRightInd w:val="0"/>
        <w:rPr>
          <w:rFonts w:cstheme="minorHAnsi"/>
          <w:b/>
          <w:bCs/>
          <w:sz w:val="20"/>
          <w:szCs w:val="20"/>
          <w:lang w:val="es-ES"/>
        </w:rPr>
      </w:pPr>
    </w:p>
    <w:p w:rsidR="00703DDD" w:rsidRPr="00B56B0D" w:rsidRDefault="00703DDD" w:rsidP="00703DDD">
      <w:pPr>
        <w:rPr>
          <w:sz w:val="20"/>
          <w:szCs w:val="20"/>
          <w:lang w:val="es-ES"/>
        </w:rPr>
      </w:pPr>
      <w:r>
        <w:rPr>
          <w:b/>
          <w:noProof/>
          <w:sz w:val="20"/>
          <w:szCs w:val="20"/>
          <w:lang w:val="es-MX" w:eastAsia="es-MX"/>
        </w:rPr>
        <mc:AlternateContent>
          <mc:Choice Requires="wps">
            <w:drawing>
              <wp:anchor distT="0" distB="0" distL="114300" distR="114300" simplePos="0" relativeHeight="251659264" behindDoc="0" locked="0" layoutInCell="1" allowOverlap="1" wp14:anchorId="2D422055" wp14:editId="5CDF1706">
                <wp:simplePos x="0" y="0"/>
                <wp:positionH relativeFrom="column">
                  <wp:posOffset>20955</wp:posOffset>
                </wp:positionH>
                <wp:positionV relativeFrom="paragraph">
                  <wp:posOffset>10160</wp:posOffset>
                </wp:positionV>
                <wp:extent cx="1628775" cy="265430"/>
                <wp:effectExtent l="0" t="0" r="28575" b="20320"/>
                <wp:wrapSquare wrapText="bothSides"/>
                <wp:docPr id="4" name="Rectángulo 4"/>
                <wp:cNvGraphicFramePr/>
                <a:graphic xmlns:a="http://schemas.openxmlformats.org/drawingml/2006/main">
                  <a:graphicData uri="http://schemas.microsoft.com/office/word/2010/wordprocessingShape">
                    <wps:wsp>
                      <wps:cNvSpPr/>
                      <wps:spPr>
                        <a:xfrm>
                          <a:off x="0" y="0"/>
                          <a:ext cx="1628775" cy="26543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703DDD" w:rsidRPr="00F74623" w:rsidRDefault="00703DDD" w:rsidP="00703DDD">
                            <w:pPr>
                              <w:jc w:val="center"/>
                              <w:rPr>
                                <w:b/>
                                <w:i/>
                                <w:lang w:val="es-ES"/>
                              </w:rPr>
                            </w:pPr>
                            <w:r w:rsidRPr="00F74623">
                              <w:rPr>
                                <w:b/>
                                <w:i/>
                                <w:lang w:val="es-ES"/>
                              </w:rPr>
                              <w:t>JULIÁ TOURS INCLUYE: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D422055" id="Rectángulo 4" o:spid="_x0000_s1026" style="position:absolute;margin-left:1.65pt;margin-top:.8pt;width:128.25pt;height:20.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" fillcolor="black [3200]" strokecolor="black [1600]" strokeweight="1pt">
                <v:textbox>
                  <w:txbxContent>
                    <w:p w:rsidR="00703DDD" w:rsidRPr="00F74623" w:rsidRDefault="00703DDD" w:rsidP="00703DDD">
                      <w:pPr>
                        <w:jc w:val="center"/>
                        <w:rPr>
                          <w:b/>
                          <w:i/>
                          <w:lang w:val="es-ES"/>
                        </w:rPr>
                      </w:pPr>
                      <w:r w:rsidRPr="00F74623">
                        <w:rPr>
                          <w:b/>
                          <w:i/>
                          <w:lang w:val="es-ES"/>
                        </w:rPr>
                        <w:t>JULIÁ TOURS INCLUYE:</w:t>
                      </w:r>
                    </w:p>
                  </w:txbxContent>
                </v:textbox>
                <w10:wrap type="square"/>
              </v:rect>
            </w:pict>
          </mc:Fallback>
        </mc:AlternateContent>
      </w:r>
    </w:p>
    <w:p w:rsidR="00FA6A37" w:rsidRDefault="00FA6A37" w:rsidP="00703DDD">
      <w:pPr>
        <w:tabs>
          <w:tab w:val="left" w:pos="851"/>
        </w:tabs>
        <w:rPr>
          <w:b/>
          <w:bCs/>
        </w:rPr>
      </w:pPr>
    </w:p>
    <w:p w:rsidR="000D3530" w:rsidRDefault="000D3530" w:rsidP="0075016F">
      <w:pPr>
        <w:pStyle w:val="Prrafodelista"/>
        <w:numPr>
          <w:ilvl w:val="0"/>
          <w:numId w:val="5"/>
        </w:numPr>
        <w:tabs>
          <w:tab w:val="left" w:pos="851"/>
        </w:tabs>
        <w:spacing w:after="0"/>
        <w:rPr>
          <w:sz w:val="20"/>
          <w:szCs w:val="20"/>
        </w:rPr>
      </w:pPr>
      <w:proofErr w:type="gramStart"/>
      <w:r>
        <w:rPr>
          <w:sz w:val="20"/>
          <w:szCs w:val="20"/>
        </w:rPr>
        <w:t>Ticket</w:t>
      </w:r>
      <w:proofErr w:type="gramEnd"/>
      <w:r>
        <w:rPr>
          <w:sz w:val="20"/>
          <w:szCs w:val="20"/>
        </w:rPr>
        <w:t xml:space="preserve"> aéreo México – Estambul – Amman – México </w:t>
      </w:r>
    </w:p>
    <w:p w:rsidR="0075016F" w:rsidRDefault="0075016F" w:rsidP="0075016F">
      <w:pPr>
        <w:pStyle w:val="Prrafodelista"/>
        <w:numPr>
          <w:ilvl w:val="0"/>
          <w:numId w:val="5"/>
        </w:numPr>
        <w:tabs>
          <w:tab w:val="left" w:pos="851"/>
        </w:tabs>
        <w:spacing w:after="0"/>
        <w:rPr>
          <w:sz w:val="20"/>
          <w:szCs w:val="20"/>
        </w:rPr>
      </w:pPr>
      <w:r>
        <w:rPr>
          <w:sz w:val="20"/>
          <w:szCs w:val="20"/>
        </w:rPr>
        <w:t>Traslados aeropuerto – hotel – aeropuerto en Estambul</w:t>
      </w:r>
    </w:p>
    <w:p w:rsidR="0075016F" w:rsidRDefault="0075016F" w:rsidP="0075016F">
      <w:pPr>
        <w:pStyle w:val="Prrafodelista"/>
        <w:numPr>
          <w:ilvl w:val="0"/>
          <w:numId w:val="5"/>
        </w:numPr>
        <w:tabs>
          <w:tab w:val="left" w:pos="851"/>
        </w:tabs>
        <w:spacing w:after="0" w:line="240" w:lineRule="auto"/>
        <w:rPr>
          <w:sz w:val="20"/>
          <w:szCs w:val="20"/>
        </w:rPr>
      </w:pPr>
      <w:r>
        <w:rPr>
          <w:sz w:val="20"/>
          <w:szCs w:val="20"/>
        </w:rPr>
        <w:t>0</w:t>
      </w:r>
      <w:r w:rsidRPr="00565E51">
        <w:rPr>
          <w:sz w:val="20"/>
          <w:szCs w:val="20"/>
        </w:rPr>
        <w:t xml:space="preserve">3 noches de alojamiento en Estambul </w:t>
      </w:r>
    </w:p>
    <w:p w:rsidR="0075016F" w:rsidRDefault="0075016F" w:rsidP="0075016F">
      <w:pPr>
        <w:pStyle w:val="Prrafodelista"/>
        <w:numPr>
          <w:ilvl w:val="0"/>
          <w:numId w:val="5"/>
        </w:numPr>
        <w:tabs>
          <w:tab w:val="left" w:pos="851"/>
        </w:tabs>
        <w:spacing w:after="0" w:line="240" w:lineRule="auto"/>
        <w:rPr>
          <w:sz w:val="20"/>
          <w:szCs w:val="20"/>
        </w:rPr>
      </w:pPr>
      <w:r>
        <w:rPr>
          <w:sz w:val="20"/>
          <w:szCs w:val="20"/>
        </w:rPr>
        <w:t>03</w:t>
      </w:r>
      <w:r w:rsidRPr="00565E51">
        <w:rPr>
          <w:sz w:val="20"/>
          <w:szCs w:val="20"/>
        </w:rPr>
        <w:t xml:space="preserve"> desayunos y </w:t>
      </w:r>
      <w:r>
        <w:rPr>
          <w:sz w:val="20"/>
          <w:szCs w:val="20"/>
        </w:rPr>
        <w:t>02 almuerzos</w:t>
      </w:r>
      <w:r w:rsidRPr="00565E51">
        <w:rPr>
          <w:sz w:val="20"/>
          <w:szCs w:val="20"/>
        </w:rPr>
        <w:t xml:space="preserve"> </w:t>
      </w:r>
    </w:p>
    <w:p w:rsidR="0075016F" w:rsidRPr="00565E51" w:rsidRDefault="0075016F" w:rsidP="0075016F">
      <w:pPr>
        <w:pStyle w:val="Prrafodelista"/>
        <w:numPr>
          <w:ilvl w:val="0"/>
          <w:numId w:val="5"/>
        </w:numPr>
        <w:tabs>
          <w:tab w:val="left" w:pos="851"/>
        </w:tabs>
        <w:spacing w:after="0" w:line="240" w:lineRule="auto"/>
        <w:rPr>
          <w:sz w:val="20"/>
          <w:szCs w:val="20"/>
        </w:rPr>
      </w:pPr>
      <w:r w:rsidRPr="008C1622">
        <w:rPr>
          <w:sz w:val="20"/>
          <w:szCs w:val="20"/>
        </w:rPr>
        <w:t>Visitas y entradas según itinerario en servicio compartido</w:t>
      </w:r>
    </w:p>
    <w:p w:rsidR="0075016F" w:rsidRPr="008C1622" w:rsidRDefault="0075016F" w:rsidP="0075016F">
      <w:pPr>
        <w:pStyle w:val="Prrafodelista"/>
        <w:numPr>
          <w:ilvl w:val="0"/>
          <w:numId w:val="5"/>
        </w:numPr>
        <w:tabs>
          <w:tab w:val="left" w:pos="851"/>
        </w:tabs>
        <w:spacing w:after="0" w:line="240" w:lineRule="auto"/>
        <w:rPr>
          <w:sz w:val="20"/>
          <w:szCs w:val="20"/>
        </w:rPr>
      </w:pPr>
      <w:r w:rsidRPr="008C1622">
        <w:rPr>
          <w:sz w:val="20"/>
          <w:szCs w:val="20"/>
        </w:rPr>
        <w:t>Traslados aeropuerto</w:t>
      </w:r>
      <w:r>
        <w:rPr>
          <w:sz w:val="20"/>
          <w:szCs w:val="20"/>
        </w:rPr>
        <w:t xml:space="preserve"> – hotel– aeropuerto en Amman </w:t>
      </w:r>
    </w:p>
    <w:p w:rsidR="0075016F" w:rsidRDefault="0075016F" w:rsidP="0075016F">
      <w:pPr>
        <w:pStyle w:val="Prrafodelista"/>
        <w:numPr>
          <w:ilvl w:val="0"/>
          <w:numId w:val="5"/>
        </w:numPr>
        <w:tabs>
          <w:tab w:val="left" w:pos="851"/>
        </w:tabs>
        <w:spacing w:after="0"/>
        <w:rPr>
          <w:sz w:val="20"/>
          <w:szCs w:val="20"/>
        </w:rPr>
      </w:pPr>
      <w:r>
        <w:rPr>
          <w:sz w:val="20"/>
          <w:szCs w:val="20"/>
        </w:rPr>
        <w:t>03 noches de alojamiento en Amman con media pensión</w:t>
      </w:r>
    </w:p>
    <w:p w:rsidR="0075016F" w:rsidRDefault="0075016F" w:rsidP="0075016F">
      <w:pPr>
        <w:pStyle w:val="Prrafodelista"/>
        <w:numPr>
          <w:ilvl w:val="0"/>
          <w:numId w:val="5"/>
        </w:numPr>
        <w:tabs>
          <w:tab w:val="left" w:pos="851"/>
        </w:tabs>
        <w:spacing w:after="0"/>
        <w:rPr>
          <w:sz w:val="20"/>
          <w:szCs w:val="20"/>
        </w:rPr>
      </w:pPr>
      <w:r>
        <w:rPr>
          <w:sz w:val="20"/>
          <w:szCs w:val="20"/>
        </w:rPr>
        <w:t>02 noches de alojamiento en Petra con media pensión</w:t>
      </w:r>
    </w:p>
    <w:p w:rsidR="0075016F" w:rsidRDefault="0075016F" w:rsidP="0075016F">
      <w:pPr>
        <w:pStyle w:val="Prrafodelista"/>
        <w:numPr>
          <w:ilvl w:val="0"/>
          <w:numId w:val="5"/>
        </w:numPr>
        <w:tabs>
          <w:tab w:val="left" w:pos="851"/>
        </w:tabs>
        <w:spacing w:after="0"/>
        <w:rPr>
          <w:sz w:val="20"/>
          <w:szCs w:val="20"/>
        </w:rPr>
      </w:pPr>
      <w:r>
        <w:rPr>
          <w:sz w:val="20"/>
          <w:szCs w:val="20"/>
        </w:rPr>
        <w:t xml:space="preserve">01 noche de alojamiento en </w:t>
      </w:r>
      <w:proofErr w:type="spellStart"/>
      <w:r>
        <w:rPr>
          <w:sz w:val="20"/>
          <w:szCs w:val="20"/>
        </w:rPr>
        <w:t>Wadi</w:t>
      </w:r>
      <w:proofErr w:type="spellEnd"/>
      <w:r>
        <w:rPr>
          <w:sz w:val="20"/>
          <w:szCs w:val="20"/>
        </w:rPr>
        <w:t xml:space="preserve"> </w:t>
      </w:r>
      <w:proofErr w:type="spellStart"/>
      <w:r>
        <w:rPr>
          <w:sz w:val="20"/>
          <w:szCs w:val="20"/>
        </w:rPr>
        <w:t>Rum</w:t>
      </w:r>
      <w:proofErr w:type="spellEnd"/>
      <w:r>
        <w:rPr>
          <w:sz w:val="20"/>
          <w:szCs w:val="20"/>
        </w:rPr>
        <w:t xml:space="preserve"> (carpas </w:t>
      </w:r>
      <w:proofErr w:type="spellStart"/>
      <w:r>
        <w:rPr>
          <w:sz w:val="20"/>
          <w:szCs w:val="20"/>
        </w:rPr>
        <w:t>Martiant</w:t>
      </w:r>
      <w:proofErr w:type="spellEnd"/>
      <w:r>
        <w:rPr>
          <w:sz w:val="20"/>
          <w:szCs w:val="20"/>
        </w:rPr>
        <w:t xml:space="preserve"> </w:t>
      </w:r>
      <w:proofErr w:type="spellStart"/>
      <w:r>
        <w:rPr>
          <w:sz w:val="20"/>
          <w:szCs w:val="20"/>
        </w:rPr>
        <w:t>Tent</w:t>
      </w:r>
      <w:proofErr w:type="spellEnd"/>
      <w:r>
        <w:rPr>
          <w:sz w:val="20"/>
          <w:szCs w:val="20"/>
        </w:rPr>
        <w:t>, tipo burbuja) con media pensión</w:t>
      </w:r>
    </w:p>
    <w:p w:rsidR="0075016F" w:rsidRDefault="0075016F" w:rsidP="0075016F">
      <w:pPr>
        <w:pStyle w:val="Prrafodelista"/>
        <w:numPr>
          <w:ilvl w:val="0"/>
          <w:numId w:val="5"/>
        </w:numPr>
        <w:tabs>
          <w:tab w:val="left" w:pos="851"/>
        </w:tabs>
        <w:spacing w:after="0"/>
        <w:rPr>
          <w:sz w:val="20"/>
          <w:szCs w:val="20"/>
        </w:rPr>
      </w:pPr>
      <w:r>
        <w:rPr>
          <w:sz w:val="20"/>
          <w:szCs w:val="20"/>
        </w:rPr>
        <w:t>01 noche de alojamiento en Mar Muerto con media pensión</w:t>
      </w:r>
    </w:p>
    <w:p w:rsidR="0075016F" w:rsidRDefault="0075016F" w:rsidP="0075016F">
      <w:pPr>
        <w:pStyle w:val="Prrafodelista"/>
        <w:numPr>
          <w:ilvl w:val="0"/>
          <w:numId w:val="5"/>
        </w:numPr>
        <w:tabs>
          <w:tab w:val="left" w:pos="851"/>
        </w:tabs>
        <w:spacing w:after="0"/>
        <w:rPr>
          <w:sz w:val="20"/>
          <w:szCs w:val="20"/>
        </w:rPr>
      </w:pPr>
      <w:r>
        <w:rPr>
          <w:sz w:val="20"/>
          <w:szCs w:val="20"/>
        </w:rPr>
        <w:t xml:space="preserve">Visitas y entradas a los sitios mencionados en el programa </w:t>
      </w:r>
    </w:p>
    <w:p w:rsidR="0075016F" w:rsidRPr="0075016F" w:rsidRDefault="0075016F" w:rsidP="0075016F">
      <w:pPr>
        <w:pStyle w:val="Prrafodelista"/>
        <w:numPr>
          <w:ilvl w:val="0"/>
          <w:numId w:val="5"/>
        </w:numPr>
        <w:tabs>
          <w:tab w:val="left" w:pos="851"/>
        </w:tabs>
        <w:spacing w:after="0"/>
        <w:rPr>
          <w:sz w:val="20"/>
          <w:szCs w:val="20"/>
        </w:rPr>
      </w:pPr>
      <w:r w:rsidRPr="0075016F">
        <w:rPr>
          <w:sz w:val="20"/>
          <w:szCs w:val="20"/>
        </w:rPr>
        <w:t>Seguro de asistencia en viaje</w:t>
      </w:r>
    </w:p>
    <w:p w:rsidR="00FA6A37" w:rsidRDefault="00FA6A37" w:rsidP="00703DDD">
      <w:pPr>
        <w:tabs>
          <w:tab w:val="left" w:pos="851"/>
        </w:tabs>
        <w:rPr>
          <w:b/>
          <w:bCs/>
        </w:rPr>
      </w:pPr>
    </w:p>
    <w:p w:rsidR="00FA6A37" w:rsidRDefault="00FA6A37" w:rsidP="00703DDD">
      <w:pPr>
        <w:tabs>
          <w:tab w:val="left" w:pos="851"/>
        </w:tabs>
        <w:rPr>
          <w:b/>
          <w:bCs/>
        </w:rPr>
      </w:pPr>
    </w:p>
    <w:p w:rsidR="00FA6A37" w:rsidRDefault="00FA6A37" w:rsidP="00703DDD">
      <w:pPr>
        <w:tabs>
          <w:tab w:val="left" w:pos="851"/>
        </w:tabs>
        <w:rPr>
          <w:b/>
          <w:bCs/>
        </w:rPr>
      </w:pPr>
    </w:p>
    <w:p w:rsidR="00FA6A37" w:rsidRDefault="00FA6A37" w:rsidP="00703DDD">
      <w:pPr>
        <w:tabs>
          <w:tab w:val="left" w:pos="851"/>
        </w:tabs>
        <w:rPr>
          <w:b/>
          <w:bCs/>
        </w:rPr>
      </w:pPr>
    </w:p>
    <w:p w:rsidR="00FA6A37" w:rsidRDefault="00FA6A37" w:rsidP="00703DDD">
      <w:pPr>
        <w:tabs>
          <w:tab w:val="left" w:pos="851"/>
        </w:tabs>
        <w:rPr>
          <w:b/>
          <w:bCs/>
        </w:rPr>
      </w:pPr>
    </w:p>
    <w:p w:rsidR="0075016F" w:rsidRDefault="0075016F" w:rsidP="00703DDD">
      <w:pPr>
        <w:tabs>
          <w:tab w:val="left" w:pos="851"/>
        </w:tabs>
        <w:rPr>
          <w:b/>
          <w:bCs/>
        </w:rPr>
      </w:pPr>
    </w:p>
    <w:p w:rsidR="00FA6A37" w:rsidRPr="00D91907" w:rsidRDefault="00703DDD" w:rsidP="00703DDD">
      <w:pPr>
        <w:tabs>
          <w:tab w:val="left" w:pos="851"/>
        </w:tabs>
        <w:rPr>
          <w:b/>
          <w:bCs/>
        </w:rPr>
      </w:pPr>
      <w:r w:rsidRPr="00D91907">
        <w:rPr>
          <w:b/>
          <w:bCs/>
        </w:rPr>
        <w:t>NO Incluy</w:t>
      </w:r>
      <w:r w:rsidR="00FA6A37">
        <w:rPr>
          <w:b/>
          <w:bCs/>
        </w:rPr>
        <w:t>e</w:t>
      </w:r>
    </w:p>
    <w:p w:rsidR="004C4AB1" w:rsidRDefault="004C4AB1" w:rsidP="004C4AB1">
      <w:pPr>
        <w:pStyle w:val="Prrafodelista"/>
        <w:numPr>
          <w:ilvl w:val="0"/>
          <w:numId w:val="3"/>
        </w:numPr>
        <w:tabs>
          <w:tab w:val="left" w:pos="851"/>
        </w:tabs>
        <w:spacing w:after="0" w:line="240" w:lineRule="auto"/>
        <w:ind w:left="1276" w:hanging="709"/>
        <w:rPr>
          <w:sz w:val="20"/>
          <w:szCs w:val="20"/>
        </w:rPr>
      </w:pPr>
      <w:r>
        <w:rPr>
          <w:sz w:val="20"/>
          <w:szCs w:val="20"/>
        </w:rPr>
        <w:t>Comidas y bebidas no mencionadas</w:t>
      </w:r>
    </w:p>
    <w:p w:rsidR="00FA6A37" w:rsidRPr="00FA6A37" w:rsidRDefault="00703DDD" w:rsidP="00FA6A37">
      <w:pPr>
        <w:pStyle w:val="Prrafodelista"/>
        <w:numPr>
          <w:ilvl w:val="0"/>
          <w:numId w:val="3"/>
        </w:numPr>
        <w:tabs>
          <w:tab w:val="left" w:pos="851"/>
        </w:tabs>
        <w:spacing w:after="0" w:line="240" w:lineRule="auto"/>
        <w:ind w:left="1276" w:hanging="709"/>
        <w:rPr>
          <w:sz w:val="20"/>
          <w:szCs w:val="20"/>
        </w:rPr>
      </w:pPr>
      <w:r w:rsidRPr="004C4AB1">
        <w:rPr>
          <w:sz w:val="20"/>
          <w:szCs w:val="20"/>
        </w:rPr>
        <w:t>Excursiones opcionales</w:t>
      </w:r>
    </w:p>
    <w:p w:rsidR="00703DDD" w:rsidRPr="00222C84" w:rsidRDefault="00703DDD" w:rsidP="00703DDD">
      <w:pPr>
        <w:pStyle w:val="Prrafodelista"/>
        <w:numPr>
          <w:ilvl w:val="0"/>
          <w:numId w:val="3"/>
        </w:numPr>
        <w:tabs>
          <w:tab w:val="left" w:pos="851"/>
        </w:tabs>
        <w:spacing w:after="0" w:line="240" w:lineRule="auto"/>
        <w:ind w:left="1276" w:hanging="709"/>
        <w:rPr>
          <w:sz w:val="20"/>
          <w:szCs w:val="20"/>
        </w:rPr>
      </w:pPr>
      <w:r w:rsidRPr="00222C84">
        <w:rPr>
          <w:sz w:val="20"/>
          <w:szCs w:val="20"/>
        </w:rPr>
        <w:t>Ningún servicio no especificado</w:t>
      </w:r>
    </w:p>
    <w:p w:rsidR="00703DDD" w:rsidRDefault="00703DDD" w:rsidP="00703DDD">
      <w:pPr>
        <w:pStyle w:val="Prrafodelista"/>
        <w:numPr>
          <w:ilvl w:val="0"/>
          <w:numId w:val="3"/>
        </w:numPr>
        <w:tabs>
          <w:tab w:val="left" w:pos="851"/>
        </w:tabs>
        <w:spacing w:after="0" w:line="240" w:lineRule="auto"/>
        <w:ind w:left="1276" w:hanging="709"/>
        <w:rPr>
          <w:sz w:val="20"/>
          <w:szCs w:val="20"/>
        </w:rPr>
      </w:pPr>
      <w:r w:rsidRPr="00222C84">
        <w:rPr>
          <w:sz w:val="20"/>
          <w:szCs w:val="20"/>
        </w:rPr>
        <w:t>Gastos personales</w:t>
      </w:r>
    </w:p>
    <w:p w:rsidR="00E671B0" w:rsidRDefault="004C4AB1" w:rsidP="00703DDD">
      <w:pPr>
        <w:pStyle w:val="Prrafodelista"/>
        <w:numPr>
          <w:ilvl w:val="0"/>
          <w:numId w:val="3"/>
        </w:numPr>
        <w:tabs>
          <w:tab w:val="left" w:pos="851"/>
        </w:tabs>
        <w:spacing w:after="0" w:line="240" w:lineRule="auto"/>
        <w:ind w:left="1276" w:hanging="709"/>
        <w:rPr>
          <w:sz w:val="20"/>
          <w:szCs w:val="20"/>
        </w:rPr>
      </w:pPr>
      <w:r>
        <w:rPr>
          <w:sz w:val="20"/>
          <w:szCs w:val="20"/>
        </w:rPr>
        <w:t xml:space="preserve">Propinas </w:t>
      </w:r>
    </w:p>
    <w:p w:rsidR="00FA6A37" w:rsidRDefault="00FA6A37" w:rsidP="00703DDD">
      <w:pPr>
        <w:pStyle w:val="Prrafodelista"/>
        <w:numPr>
          <w:ilvl w:val="0"/>
          <w:numId w:val="3"/>
        </w:numPr>
        <w:tabs>
          <w:tab w:val="left" w:pos="851"/>
        </w:tabs>
        <w:spacing w:after="0" w:line="240" w:lineRule="auto"/>
        <w:ind w:left="1276" w:hanging="709"/>
        <w:rPr>
          <w:sz w:val="20"/>
          <w:szCs w:val="20"/>
        </w:rPr>
      </w:pPr>
      <w:r>
        <w:rPr>
          <w:sz w:val="20"/>
          <w:szCs w:val="20"/>
        </w:rPr>
        <w:t>Tasas de servicios en Turquía (pago en destino obligatorio)</w:t>
      </w:r>
    </w:p>
    <w:p w:rsidR="00E671B0" w:rsidRPr="000F0447" w:rsidRDefault="00E671B0" w:rsidP="00E671B0">
      <w:pPr>
        <w:pStyle w:val="Prrafodelista"/>
        <w:tabs>
          <w:tab w:val="left" w:pos="851"/>
        </w:tabs>
        <w:spacing w:after="0" w:line="240" w:lineRule="auto"/>
        <w:ind w:left="1276"/>
        <w:rPr>
          <w:sz w:val="20"/>
          <w:szCs w:val="20"/>
        </w:rPr>
      </w:pPr>
    </w:p>
    <w:tbl>
      <w:tblPr>
        <w:tblW w:w="6799" w:type="dxa"/>
        <w:jc w:val="center"/>
        <w:tblCellMar>
          <w:left w:w="70" w:type="dxa"/>
          <w:right w:w="70" w:type="dxa"/>
        </w:tblCellMar>
        <w:tblLook w:val="04A0" w:firstRow="1" w:lastRow="0" w:firstColumn="1" w:lastColumn="0" w:noHBand="0" w:noVBand="1"/>
      </w:tblPr>
      <w:tblGrid>
        <w:gridCol w:w="4350"/>
        <w:gridCol w:w="1336"/>
        <w:gridCol w:w="1113"/>
      </w:tblGrid>
      <w:tr w:rsidR="00CB3AFE" w:rsidRPr="00CB3AFE" w:rsidTr="00CB3AFE">
        <w:trPr>
          <w:trHeight w:val="284"/>
          <w:jc w:val="center"/>
        </w:trPr>
        <w:tc>
          <w:tcPr>
            <w:tcW w:w="6799" w:type="dxa"/>
            <w:gridSpan w:val="3"/>
            <w:tcBorders>
              <w:top w:val="single" w:sz="4" w:space="0" w:color="auto"/>
              <w:left w:val="single" w:sz="4" w:space="0" w:color="auto"/>
              <w:bottom w:val="single" w:sz="4" w:space="0" w:color="auto"/>
              <w:right w:val="single" w:sz="4" w:space="0" w:color="auto"/>
            </w:tcBorders>
            <w:shd w:val="clear" w:color="000000" w:fill="000000"/>
            <w:noWrap/>
            <w:vAlign w:val="bottom"/>
            <w:hideMark/>
          </w:tcPr>
          <w:p w:rsidR="00CB3AFE" w:rsidRPr="00CB3AFE" w:rsidRDefault="00CB3AFE" w:rsidP="00CB3AFE">
            <w:pPr>
              <w:jc w:val="center"/>
              <w:rPr>
                <w:rFonts w:ascii="Calibri" w:eastAsia="Times New Roman" w:hAnsi="Calibri" w:cs="Calibri"/>
                <w:b/>
                <w:bCs/>
                <w:color w:val="FFFFFF"/>
                <w:sz w:val="20"/>
                <w:szCs w:val="20"/>
                <w:lang w:val="es-MX" w:eastAsia="es-MX"/>
              </w:rPr>
            </w:pPr>
            <w:r w:rsidRPr="00CB3AFE">
              <w:rPr>
                <w:rFonts w:ascii="Calibri" w:eastAsia="Times New Roman" w:hAnsi="Calibri" w:cs="Calibri"/>
                <w:b/>
                <w:bCs/>
                <w:color w:val="FFFFFF"/>
                <w:sz w:val="20"/>
                <w:szCs w:val="20"/>
                <w:lang w:val="es-MX" w:eastAsia="es-MX"/>
              </w:rPr>
              <w:t xml:space="preserve">TARIFA EN USD POR PERSONA </w:t>
            </w:r>
          </w:p>
        </w:tc>
      </w:tr>
      <w:tr w:rsidR="00CB3AFE" w:rsidRPr="00CB3AFE" w:rsidTr="00CB3AFE">
        <w:trPr>
          <w:trHeight w:val="284"/>
          <w:jc w:val="center"/>
        </w:trPr>
        <w:tc>
          <w:tcPr>
            <w:tcW w:w="4350" w:type="dxa"/>
            <w:tcBorders>
              <w:top w:val="nil"/>
              <w:left w:val="single" w:sz="4" w:space="0" w:color="auto"/>
              <w:bottom w:val="single" w:sz="4" w:space="0" w:color="auto"/>
              <w:right w:val="single" w:sz="4" w:space="0" w:color="auto"/>
            </w:tcBorders>
            <w:shd w:val="clear" w:color="000000" w:fill="FFFFFF"/>
            <w:noWrap/>
            <w:vAlign w:val="center"/>
            <w:hideMark/>
          </w:tcPr>
          <w:p w:rsidR="00CB3AFE" w:rsidRPr="00CB3AFE" w:rsidRDefault="00CB3AFE" w:rsidP="00CB3AFE">
            <w:pPr>
              <w:jc w:val="center"/>
              <w:rPr>
                <w:rFonts w:ascii="Calibri" w:eastAsia="Times New Roman" w:hAnsi="Calibri" w:cs="Calibri"/>
                <w:b/>
                <w:bCs/>
                <w:color w:val="000000"/>
                <w:sz w:val="20"/>
                <w:szCs w:val="20"/>
                <w:lang w:val="es-MX" w:eastAsia="es-MX"/>
              </w:rPr>
            </w:pPr>
            <w:r w:rsidRPr="00CB3AFE">
              <w:rPr>
                <w:rFonts w:ascii="Calibri" w:eastAsia="Times New Roman" w:hAnsi="Calibri" w:cs="Calibri"/>
                <w:b/>
                <w:bCs/>
                <w:color w:val="000000"/>
                <w:sz w:val="20"/>
                <w:szCs w:val="20"/>
                <w:lang w:val="es-MX" w:eastAsia="es-MX"/>
              </w:rPr>
              <w:t xml:space="preserve">SERVICIOS TERRESTRES Y AEREOS SIN IMPUESTOS </w:t>
            </w:r>
          </w:p>
        </w:tc>
        <w:tc>
          <w:tcPr>
            <w:tcW w:w="2449"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CB3AFE" w:rsidRPr="00CB3AFE" w:rsidRDefault="00CB3AFE" w:rsidP="00CB3AFE">
            <w:pPr>
              <w:jc w:val="center"/>
              <w:rPr>
                <w:rFonts w:ascii="Calibri" w:eastAsia="Times New Roman" w:hAnsi="Calibri" w:cs="Calibri"/>
                <w:b/>
                <w:bCs/>
                <w:color w:val="000000"/>
                <w:sz w:val="20"/>
                <w:szCs w:val="20"/>
                <w:lang w:val="es-MX" w:eastAsia="es-MX"/>
              </w:rPr>
            </w:pPr>
            <w:r w:rsidRPr="00CB3AFE">
              <w:rPr>
                <w:rFonts w:ascii="Calibri" w:eastAsia="Times New Roman" w:hAnsi="Calibri" w:cs="Calibri"/>
                <w:b/>
                <w:bCs/>
                <w:color w:val="000000"/>
                <w:sz w:val="20"/>
                <w:szCs w:val="20"/>
                <w:lang w:val="es-MX" w:eastAsia="es-MX"/>
              </w:rPr>
              <w:t>(MÍNIMO 2 PASAJEROS)</w:t>
            </w:r>
          </w:p>
        </w:tc>
      </w:tr>
      <w:tr w:rsidR="00CB3AFE" w:rsidRPr="00CB3AFE" w:rsidTr="00CB3AFE">
        <w:trPr>
          <w:trHeight w:val="284"/>
          <w:jc w:val="center"/>
        </w:trPr>
        <w:tc>
          <w:tcPr>
            <w:tcW w:w="6799" w:type="dxa"/>
            <w:gridSpan w:val="3"/>
            <w:tcBorders>
              <w:top w:val="single" w:sz="4" w:space="0" w:color="auto"/>
              <w:left w:val="single" w:sz="4" w:space="0" w:color="auto"/>
              <w:bottom w:val="single" w:sz="4" w:space="0" w:color="auto"/>
              <w:right w:val="single" w:sz="4" w:space="0" w:color="auto"/>
            </w:tcBorders>
            <w:shd w:val="clear" w:color="000000" w:fill="000000"/>
            <w:noWrap/>
            <w:vAlign w:val="bottom"/>
            <w:hideMark/>
          </w:tcPr>
          <w:p w:rsidR="00CB3AFE" w:rsidRPr="00CB3AFE" w:rsidRDefault="00CB3AFE" w:rsidP="00CB3AFE">
            <w:pPr>
              <w:jc w:val="center"/>
              <w:rPr>
                <w:rFonts w:ascii="Calibri" w:eastAsia="Times New Roman" w:hAnsi="Calibri" w:cs="Calibri"/>
                <w:b/>
                <w:bCs/>
                <w:color w:val="FFFFFF"/>
                <w:sz w:val="20"/>
                <w:szCs w:val="20"/>
                <w:lang w:val="es-MX" w:eastAsia="es-MX"/>
              </w:rPr>
            </w:pPr>
            <w:r w:rsidRPr="00CB3AFE">
              <w:rPr>
                <w:rFonts w:ascii="Calibri" w:eastAsia="Times New Roman" w:hAnsi="Calibri" w:cs="Calibri"/>
                <w:b/>
                <w:bCs/>
                <w:color w:val="FFFFFF"/>
                <w:sz w:val="20"/>
                <w:szCs w:val="20"/>
                <w:lang w:val="es-MX" w:eastAsia="es-MX"/>
              </w:rPr>
              <w:t>01 SEPTIEMBRE 2024 - 28 FEBRERO 2025</w:t>
            </w:r>
          </w:p>
        </w:tc>
      </w:tr>
      <w:tr w:rsidR="00CB3AFE" w:rsidRPr="00CB3AFE" w:rsidTr="00CB3AFE">
        <w:trPr>
          <w:trHeight w:val="284"/>
          <w:jc w:val="center"/>
        </w:trPr>
        <w:tc>
          <w:tcPr>
            <w:tcW w:w="4350" w:type="dxa"/>
            <w:tcBorders>
              <w:top w:val="nil"/>
              <w:left w:val="single" w:sz="4" w:space="0" w:color="auto"/>
              <w:bottom w:val="single" w:sz="4" w:space="0" w:color="auto"/>
              <w:right w:val="single" w:sz="4" w:space="0" w:color="auto"/>
            </w:tcBorders>
            <w:shd w:val="clear" w:color="000000" w:fill="000000"/>
            <w:noWrap/>
            <w:vAlign w:val="bottom"/>
            <w:hideMark/>
          </w:tcPr>
          <w:p w:rsidR="00CB3AFE" w:rsidRPr="00CB3AFE" w:rsidRDefault="00CB3AFE" w:rsidP="00CB3AFE">
            <w:pPr>
              <w:jc w:val="center"/>
              <w:rPr>
                <w:rFonts w:ascii="Calibri" w:eastAsia="Times New Roman" w:hAnsi="Calibri" w:cs="Calibri"/>
                <w:b/>
                <w:bCs/>
                <w:color w:val="FFFFFF"/>
                <w:sz w:val="20"/>
                <w:szCs w:val="20"/>
                <w:lang w:val="es-MX" w:eastAsia="es-MX"/>
              </w:rPr>
            </w:pPr>
            <w:r w:rsidRPr="00CB3AFE">
              <w:rPr>
                <w:rFonts w:ascii="Calibri" w:eastAsia="Times New Roman" w:hAnsi="Calibri" w:cs="Calibri"/>
                <w:b/>
                <w:bCs/>
                <w:color w:val="FFFFFF"/>
                <w:sz w:val="20"/>
                <w:szCs w:val="20"/>
                <w:lang w:val="es-MX" w:eastAsia="es-MX"/>
              </w:rPr>
              <w:t>CATEGORÍA</w:t>
            </w:r>
          </w:p>
        </w:tc>
        <w:tc>
          <w:tcPr>
            <w:tcW w:w="1336" w:type="dxa"/>
            <w:tcBorders>
              <w:top w:val="nil"/>
              <w:left w:val="nil"/>
              <w:bottom w:val="single" w:sz="4" w:space="0" w:color="auto"/>
              <w:right w:val="single" w:sz="4" w:space="0" w:color="auto"/>
            </w:tcBorders>
            <w:shd w:val="clear" w:color="000000" w:fill="000000"/>
            <w:noWrap/>
            <w:vAlign w:val="bottom"/>
            <w:hideMark/>
          </w:tcPr>
          <w:p w:rsidR="00CB3AFE" w:rsidRPr="00CB3AFE" w:rsidRDefault="00CB3AFE" w:rsidP="00CB3AFE">
            <w:pPr>
              <w:jc w:val="center"/>
              <w:rPr>
                <w:rFonts w:ascii="Calibri" w:eastAsia="Times New Roman" w:hAnsi="Calibri" w:cs="Calibri"/>
                <w:b/>
                <w:bCs/>
                <w:color w:val="FFFFFF"/>
                <w:sz w:val="20"/>
                <w:szCs w:val="20"/>
                <w:lang w:val="es-MX" w:eastAsia="es-MX"/>
              </w:rPr>
            </w:pPr>
            <w:r w:rsidRPr="00CB3AFE">
              <w:rPr>
                <w:rFonts w:ascii="Calibri" w:eastAsia="Times New Roman" w:hAnsi="Calibri" w:cs="Calibri"/>
                <w:b/>
                <w:bCs/>
                <w:color w:val="FFFFFF"/>
                <w:sz w:val="20"/>
                <w:szCs w:val="20"/>
                <w:lang w:val="es-MX" w:eastAsia="es-MX"/>
              </w:rPr>
              <w:t>DOBLE/TRIPLE</w:t>
            </w:r>
          </w:p>
        </w:tc>
        <w:tc>
          <w:tcPr>
            <w:tcW w:w="1113" w:type="dxa"/>
            <w:tcBorders>
              <w:top w:val="nil"/>
              <w:left w:val="nil"/>
              <w:bottom w:val="single" w:sz="4" w:space="0" w:color="auto"/>
              <w:right w:val="single" w:sz="4" w:space="0" w:color="auto"/>
            </w:tcBorders>
            <w:shd w:val="clear" w:color="000000" w:fill="000000"/>
            <w:noWrap/>
            <w:vAlign w:val="bottom"/>
            <w:hideMark/>
          </w:tcPr>
          <w:p w:rsidR="00CB3AFE" w:rsidRPr="00CB3AFE" w:rsidRDefault="00CB3AFE" w:rsidP="00CB3AFE">
            <w:pPr>
              <w:jc w:val="center"/>
              <w:rPr>
                <w:rFonts w:ascii="Calibri" w:eastAsia="Times New Roman" w:hAnsi="Calibri" w:cs="Calibri"/>
                <w:b/>
                <w:bCs/>
                <w:color w:val="FFFFFF"/>
                <w:sz w:val="20"/>
                <w:szCs w:val="20"/>
                <w:lang w:val="es-MX" w:eastAsia="es-MX"/>
              </w:rPr>
            </w:pPr>
            <w:r w:rsidRPr="00CB3AFE">
              <w:rPr>
                <w:rFonts w:ascii="Calibri" w:eastAsia="Times New Roman" w:hAnsi="Calibri" w:cs="Calibri"/>
                <w:b/>
                <w:bCs/>
                <w:color w:val="FFFFFF"/>
                <w:sz w:val="20"/>
                <w:szCs w:val="20"/>
                <w:lang w:val="es-MX" w:eastAsia="es-MX"/>
              </w:rPr>
              <w:t>SENCILLA</w:t>
            </w:r>
          </w:p>
        </w:tc>
      </w:tr>
      <w:tr w:rsidR="00CB3AFE" w:rsidRPr="00CB3AFE" w:rsidTr="00CB3AFE">
        <w:trPr>
          <w:trHeight w:val="284"/>
          <w:jc w:val="center"/>
        </w:trPr>
        <w:tc>
          <w:tcPr>
            <w:tcW w:w="4350" w:type="dxa"/>
            <w:tcBorders>
              <w:top w:val="nil"/>
              <w:left w:val="single" w:sz="4" w:space="0" w:color="auto"/>
              <w:bottom w:val="single" w:sz="4" w:space="0" w:color="auto"/>
              <w:right w:val="single" w:sz="4" w:space="0" w:color="auto"/>
            </w:tcBorders>
            <w:shd w:val="clear" w:color="auto" w:fill="auto"/>
            <w:noWrap/>
            <w:vAlign w:val="bottom"/>
            <w:hideMark/>
          </w:tcPr>
          <w:p w:rsidR="00CB3AFE" w:rsidRPr="00CB3AFE" w:rsidRDefault="00CB3AFE" w:rsidP="00CB3AFE">
            <w:pPr>
              <w:rPr>
                <w:rFonts w:ascii="Calibri" w:eastAsia="Times New Roman" w:hAnsi="Calibri" w:cs="Calibri"/>
                <w:b/>
                <w:bCs/>
                <w:color w:val="000000"/>
                <w:sz w:val="20"/>
                <w:szCs w:val="20"/>
                <w:lang w:val="es-MX" w:eastAsia="es-MX"/>
              </w:rPr>
            </w:pPr>
            <w:r w:rsidRPr="00CB3AFE">
              <w:rPr>
                <w:rFonts w:ascii="Calibri" w:eastAsia="Times New Roman" w:hAnsi="Calibri" w:cs="Calibri"/>
                <w:b/>
                <w:bCs/>
                <w:color w:val="000000"/>
                <w:sz w:val="20"/>
                <w:szCs w:val="20"/>
                <w:lang w:val="es-MX" w:eastAsia="es-MX"/>
              </w:rPr>
              <w:t>PRIMERA</w:t>
            </w:r>
          </w:p>
        </w:tc>
        <w:tc>
          <w:tcPr>
            <w:tcW w:w="1336" w:type="dxa"/>
            <w:tcBorders>
              <w:top w:val="nil"/>
              <w:left w:val="nil"/>
              <w:bottom w:val="single" w:sz="4" w:space="0" w:color="auto"/>
              <w:right w:val="single" w:sz="4" w:space="0" w:color="auto"/>
            </w:tcBorders>
            <w:shd w:val="clear" w:color="000000" w:fill="FFFFFF"/>
            <w:noWrap/>
            <w:vAlign w:val="bottom"/>
            <w:hideMark/>
          </w:tcPr>
          <w:p w:rsidR="00CB3AFE" w:rsidRPr="00CB3AFE" w:rsidRDefault="00CB3AFE" w:rsidP="00CB3AFE">
            <w:pPr>
              <w:jc w:val="center"/>
              <w:rPr>
                <w:rFonts w:ascii="Calibri" w:eastAsia="Times New Roman" w:hAnsi="Calibri" w:cs="Calibri"/>
                <w:color w:val="000000"/>
                <w:sz w:val="20"/>
                <w:szCs w:val="20"/>
                <w:lang w:val="es-MX" w:eastAsia="es-MX"/>
              </w:rPr>
            </w:pPr>
            <w:r w:rsidRPr="00CB3AFE">
              <w:rPr>
                <w:rFonts w:ascii="Calibri" w:eastAsia="Times New Roman" w:hAnsi="Calibri" w:cs="Calibri"/>
                <w:color w:val="000000"/>
                <w:sz w:val="20"/>
                <w:szCs w:val="20"/>
                <w:lang w:val="es-MX" w:eastAsia="es-MX"/>
              </w:rPr>
              <w:t>1,</w:t>
            </w:r>
            <w:r w:rsidR="008F6FE8">
              <w:rPr>
                <w:rFonts w:ascii="Calibri" w:eastAsia="Times New Roman" w:hAnsi="Calibri" w:cs="Calibri"/>
                <w:color w:val="000000"/>
                <w:sz w:val="20"/>
                <w:szCs w:val="20"/>
                <w:lang w:val="es-MX" w:eastAsia="es-MX"/>
              </w:rPr>
              <w:t>985</w:t>
            </w:r>
          </w:p>
        </w:tc>
        <w:tc>
          <w:tcPr>
            <w:tcW w:w="1113" w:type="dxa"/>
            <w:tcBorders>
              <w:top w:val="nil"/>
              <w:left w:val="nil"/>
              <w:bottom w:val="single" w:sz="4" w:space="0" w:color="auto"/>
              <w:right w:val="single" w:sz="4" w:space="0" w:color="auto"/>
            </w:tcBorders>
            <w:shd w:val="clear" w:color="000000" w:fill="FFFFFF"/>
            <w:noWrap/>
            <w:vAlign w:val="bottom"/>
            <w:hideMark/>
          </w:tcPr>
          <w:p w:rsidR="00CB3AFE" w:rsidRPr="00CB3AFE" w:rsidRDefault="008F6FE8" w:rsidP="00CB3AFE">
            <w:pPr>
              <w:jc w:val="center"/>
              <w:rPr>
                <w:rFonts w:ascii="Calibri" w:eastAsia="Times New Roman" w:hAnsi="Calibri" w:cs="Calibri"/>
                <w:color w:val="000000"/>
                <w:sz w:val="20"/>
                <w:szCs w:val="20"/>
                <w:lang w:val="es-MX" w:eastAsia="es-MX"/>
              </w:rPr>
            </w:pPr>
            <w:r>
              <w:rPr>
                <w:rFonts w:ascii="Calibri" w:eastAsia="Times New Roman" w:hAnsi="Calibri" w:cs="Calibri"/>
                <w:color w:val="000000"/>
                <w:sz w:val="20"/>
                <w:szCs w:val="20"/>
                <w:lang w:val="es-MX" w:eastAsia="es-MX"/>
              </w:rPr>
              <w:t>2639</w:t>
            </w:r>
          </w:p>
        </w:tc>
      </w:tr>
      <w:tr w:rsidR="00CB3AFE" w:rsidRPr="00CB3AFE" w:rsidTr="00CB3AFE">
        <w:trPr>
          <w:trHeight w:val="284"/>
          <w:jc w:val="center"/>
        </w:trPr>
        <w:tc>
          <w:tcPr>
            <w:tcW w:w="4350" w:type="dxa"/>
            <w:tcBorders>
              <w:top w:val="nil"/>
              <w:left w:val="single" w:sz="4" w:space="0" w:color="auto"/>
              <w:bottom w:val="single" w:sz="4" w:space="0" w:color="auto"/>
              <w:right w:val="single" w:sz="4" w:space="0" w:color="auto"/>
            </w:tcBorders>
            <w:shd w:val="clear" w:color="auto" w:fill="auto"/>
            <w:noWrap/>
            <w:vAlign w:val="bottom"/>
            <w:hideMark/>
          </w:tcPr>
          <w:p w:rsidR="00CB3AFE" w:rsidRPr="00CB3AFE" w:rsidRDefault="00CB3AFE" w:rsidP="00CB3AFE">
            <w:pPr>
              <w:rPr>
                <w:rFonts w:ascii="Calibri" w:eastAsia="Times New Roman" w:hAnsi="Calibri" w:cs="Calibri"/>
                <w:b/>
                <w:bCs/>
                <w:color w:val="FF0000"/>
                <w:sz w:val="20"/>
                <w:szCs w:val="20"/>
                <w:lang w:val="es-MX" w:eastAsia="es-MX"/>
              </w:rPr>
            </w:pPr>
            <w:r w:rsidRPr="00CB3AFE">
              <w:rPr>
                <w:rFonts w:ascii="Calibri" w:eastAsia="Times New Roman" w:hAnsi="Calibri" w:cs="Calibri"/>
                <w:b/>
                <w:bCs/>
                <w:color w:val="FF0000"/>
                <w:sz w:val="20"/>
                <w:szCs w:val="20"/>
                <w:lang w:val="es-MX" w:eastAsia="es-MX"/>
              </w:rPr>
              <w:t xml:space="preserve">IMPUESTOS </w:t>
            </w:r>
          </w:p>
        </w:tc>
        <w:tc>
          <w:tcPr>
            <w:tcW w:w="2449" w:type="dxa"/>
            <w:gridSpan w:val="2"/>
            <w:tcBorders>
              <w:top w:val="single" w:sz="4" w:space="0" w:color="auto"/>
              <w:left w:val="nil"/>
              <w:bottom w:val="single" w:sz="4" w:space="0" w:color="auto"/>
              <w:right w:val="single" w:sz="4" w:space="0" w:color="auto"/>
            </w:tcBorders>
            <w:shd w:val="clear" w:color="auto" w:fill="auto"/>
            <w:noWrap/>
            <w:vAlign w:val="bottom"/>
            <w:hideMark/>
          </w:tcPr>
          <w:p w:rsidR="00CB3AFE" w:rsidRPr="00CB3AFE" w:rsidRDefault="00CB3AFE" w:rsidP="00CB3AFE">
            <w:pPr>
              <w:jc w:val="center"/>
              <w:rPr>
                <w:rFonts w:ascii="Calibri" w:eastAsia="Times New Roman" w:hAnsi="Calibri" w:cs="Calibri"/>
                <w:b/>
                <w:bCs/>
                <w:color w:val="FF0000"/>
                <w:sz w:val="20"/>
                <w:szCs w:val="20"/>
                <w:lang w:val="es-MX" w:eastAsia="es-MX"/>
              </w:rPr>
            </w:pPr>
            <w:r w:rsidRPr="00CB3AFE">
              <w:rPr>
                <w:rFonts w:ascii="Calibri" w:eastAsia="Times New Roman" w:hAnsi="Calibri" w:cs="Calibri"/>
                <w:b/>
                <w:bCs/>
                <w:color w:val="FF0000"/>
                <w:sz w:val="20"/>
                <w:szCs w:val="20"/>
                <w:lang w:val="es-MX" w:eastAsia="es-MX"/>
              </w:rPr>
              <w:t>940</w:t>
            </w:r>
          </w:p>
        </w:tc>
      </w:tr>
      <w:tr w:rsidR="00CB3AFE" w:rsidRPr="00CB3AFE" w:rsidTr="00CB3AFE">
        <w:trPr>
          <w:trHeight w:val="284"/>
          <w:jc w:val="center"/>
        </w:trPr>
        <w:tc>
          <w:tcPr>
            <w:tcW w:w="6799" w:type="dxa"/>
            <w:gridSpan w:val="3"/>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CB3AFE" w:rsidRPr="00CB3AFE" w:rsidRDefault="00CB3AFE" w:rsidP="00CB3AFE">
            <w:pPr>
              <w:jc w:val="center"/>
              <w:rPr>
                <w:rFonts w:ascii="Calibri" w:eastAsia="Times New Roman" w:hAnsi="Calibri" w:cs="Calibri"/>
                <w:b/>
                <w:bCs/>
                <w:sz w:val="20"/>
                <w:szCs w:val="20"/>
                <w:lang w:val="es-MX" w:eastAsia="es-MX"/>
              </w:rPr>
            </w:pPr>
            <w:r w:rsidRPr="00CB3AFE">
              <w:rPr>
                <w:rFonts w:ascii="Calibri" w:eastAsia="Times New Roman" w:hAnsi="Calibri" w:cs="Calibri"/>
                <w:b/>
                <w:bCs/>
                <w:sz w:val="20"/>
                <w:szCs w:val="20"/>
                <w:lang w:val="es-MX" w:eastAsia="es-MX"/>
              </w:rPr>
              <w:t>TARIFAS SUJETAS A DISPONIBILIDAD Y CAMBIO SIN PREVIO AVISO</w:t>
            </w:r>
          </w:p>
        </w:tc>
      </w:tr>
      <w:tr w:rsidR="00CB3AFE" w:rsidRPr="00CB3AFE" w:rsidTr="00CB3AFE">
        <w:trPr>
          <w:trHeight w:val="284"/>
          <w:jc w:val="center"/>
        </w:trPr>
        <w:tc>
          <w:tcPr>
            <w:tcW w:w="6799" w:type="dxa"/>
            <w:gridSpan w:val="3"/>
            <w:tcBorders>
              <w:top w:val="single" w:sz="4" w:space="0" w:color="auto"/>
              <w:left w:val="single" w:sz="4" w:space="0" w:color="auto"/>
              <w:bottom w:val="single" w:sz="4" w:space="0" w:color="auto"/>
              <w:right w:val="single" w:sz="4" w:space="0" w:color="auto"/>
            </w:tcBorders>
            <w:shd w:val="clear" w:color="FFFFCC" w:fill="FFFFFF"/>
            <w:noWrap/>
            <w:vAlign w:val="bottom"/>
            <w:hideMark/>
          </w:tcPr>
          <w:p w:rsidR="00CB3AFE" w:rsidRPr="00CB3AFE" w:rsidRDefault="00CB3AFE" w:rsidP="00CB3AFE">
            <w:pPr>
              <w:jc w:val="center"/>
              <w:rPr>
                <w:rFonts w:ascii="Calibri" w:eastAsia="Times New Roman" w:hAnsi="Calibri" w:cs="Calibri"/>
                <w:b/>
                <w:bCs/>
                <w:sz w:val="20"/>
                <w:szCs w:val="20"/>
                <w:lang w:val="es-MX" w:eastAsia="es-MX"/>
              </w:rPr>
            </w:pPr>
            <w:r w:rsidRPr="00CB3AFE">
              <w:rPr>
                <w:rFonts w:ascii="Calibri" w:eastAsia="Times New Roman" w:hAnsi="Calibri" w:cs="Calibri"/>
                <w:b/>
                <w:bCs/>
                <w:sz w:val="20"/>
                <w:szCs w:val="20"/>
                <w:lang w:val="es-MX" w:eastAsia="es-MX"/>
              </w:rPr>
              <w:t>CONSULTAR SUPLEMENTO PARA SEMANA SANTA, FERIAS, VERANO, NAVIDAD Y FIN DE AÑO</w:t>
            </w:r>
          </w:p>
        </w:tc>
      </w:tr>
    </w:tbl>
    <w:p w:rsidR="00901364" w:rsidRDefault="00901364" w:rsidP="00703DDD">
      <w:pPr>
        <w:rPr>
          <w:rFonts w:eastAsia="Calibri" w:cs="Tahoma"/>
          <w:b/>
          <w:color w:val="000000" w:themeColor="text1"/>
          <w:lang w:val="es-MX"/>
        </w:rPr>
      </w:pPr>
    </w:p>
    <w:tbl>
      <w:tblPr>
        <w:tblW w:w="5700" w:type="dxa"/>
        <w:jc w:val="center"/>
        <w:tblCellMar>
          <w:left w:w="70" w:type="dxa"/>
          <w:right w:w="70" w:type="dxa"/>
        </w:tblCellMar>
        <w:tblLook w:val="04A0" w:firstRow="1" w:lastRow="0" w:firstColumn="1" w:lastColumn="0" w:noHBand="0" w:noVBand="1"/>
      </w:tblPr>
      <w:tblGrid>
        <w:gridCol w:w="1677"/>
        <w:gridCol w:w="1336"/>
        <w:gridCol w:w="2687"/>
      </w:tblGrid>
      <w:tr w:rsidR="0075016F" w:rsidRPr="0075016F" w:rsidTr="00E25BEE">
        <w:trPr>
          <w:trHeight w:val="284"/>
          <w:jc w:val="center"/>
        </w:trPr>
        <w:tc>
          <w:tcPr>
            <w:tcW w:w="5700" w:type="dxa"/>
            <w:gridSpan w:val="3"/>
            <w:tcBorders>
              <w:top w:val="single" w:sz="8" w:space="0" w:color="auto"/>
              <w:left w:val="single" w:sz="8" w:space="0" w:color="auto"/>
              <w:bottom w:val="nil"/>
              <w:right w:val="single" w:sz="8" w:space="0" w:color="000000"/>
            </w:tcBorders>
            <w:shd w:val="clear" w:color="000000" w:fill="000000"/>
            <w:noWrap/>
            <w:vAlign w:val="center"/>
            <w:hideMark/>
          </w:tcPr>
          <w:p w:rsidR="0075016F" w:rsidRPr="0075016F" w:rsidRDefault="0075016F" w:rsidP="0075016F">
            <w:pPr>
              <w:jc w:val="center"/>
              <w:rPr>
                <w:rFonts w:ascii="Calibri" w:eastAsia="Times New Roman" w:hAnsi="Calibri" w:cs="Calibri"/>
                <w:b/>
                <w:bCs/>
                <w:color w:val="FFFFFF"/>
                <w:sz w:val="20"/>
                <w:szCs w:val="20"/>
                <w:lang w:val="es-MX" w:eastAsia="es-MX"/>
              </w:rPr>
            </w:pPr>
            <w:r w:rsidRPr="0075016F">
              <w:rPr>
                <w:rFonts w:ascii="Calibri" w:eastAsia="Times New Roman" w:hAnsi="Calibri" w:cs="Calibri"/>
                <w:b/>
                <w:bCs/>
                <w:color w:val="FFFFFF"/>
                <w:sz w:val="20"/>
                <w:szCs w:val="20"/>
                <w:lang w:val="es-MX" w:eastAsia="es-MX"/>
              </w:rPr>
              <w:t>HOTELES PREVISTOS O SIMILARES</w:t>
            </w:r>
          </w:p>
        </w:tc>
      </w:tr>
      <w:tr w:rsidR="0075016F" w:rsidRPr="0075016F" w:rsidTr="00E25BEE">
        <w:trPr>
          <w:trHeight w:val="284"/>
          <w:jc w:val="center"/>
        </w:trPr>
        <w:tc>
          <w:tcPr>
            <w:tcW w:w="1677" w:type="dxa"/>
            <w:tcBorders>
              <w:top w:val="single" w:sz="8" w:space="0" w:color="auto"/>
              <w:left w:val="single" w:sz="8" w:space="0" w:color="auto"/>
              <w:bottom w:val="nil"/>
              <w:right w:val="single" w:sz="8" w:space="0" w:color="auto"/>
            </w:tcBorders>
            <w:shd w:val="clear" w:color="000000" w:fill="000000"/>
            <w:noWrap/>
            <w:vAlign w:val="center"/>
            <w:hideMark/>
          </w:tcPr>
          <w:p w:rsidR="0075016F" w:rsidRPr="0075016F" w:rsidRDefault="0075016F" w:rsidP="0075016F">
            <w:pPr>
              <w:jc w:val="center"/>
              <w:rPr>
                <w:rFonts w:ascii="Calibri" w:eastAsia="Times New Roman" w:hAnsi="Calibri" w:cs="Calibri"/>
                <w:b/>
                <w:bCs/>
                <w:color w:val="FFFFFF"/>
                <w:sz w:val="20"/>
                <w:szCs w:val="20"/>
                <w:lang w:val="es-MX" w:eastAsia="es-MX"/>
              </w:rPr>
            </w:pPr>
            <w:r w:rsidRPr="0075016F">
              <w:rPr>
                <w:rFonts w:ascii="Calibri" w:eastAsia="Times New Roman" w:hAnsi="Calibri" w:cs="Calibri"/>
                <w:b/>
                <w:bCs/>
                <w:color w:val="FFFFFF"/>
                <w:sz w:val="20"/>
                <w:szCs w:val="20"/>
                <w:lang w:val="es-MX" w:eastAsia="es-MX"/>
              </w:rPr>
              <w:t>CATEGORÍA</w:t>
            </w:r>
          </w:p>
        </w:tc>
        <w:tc>
          <w:tcPr>
            <w:tcW w:w="1336" w:type="dxa"/>
            <w:tcBorders>
              <w:top w:val="single" w:sz="8" w:space="0" w:color="auto"/>
              <w:left w:val="nil"/>
              <w:bottom w:val="nil"/>
              <w:right w:val="single" w:sz="8" w:space="0" w:color="auto"/>
            </w:tcBorders>
            <w:shd w:val="clear" w:color="000000" w:fill="000000"/>
            <w:noWrap/>
            <w:vAlign w:val="center"/>
            <w:hideMark/>
          </w:tcPr>
          <w:p w:rsidR="0075016F" w:rsidRPr="0075016F" w:rsidRDefault="0075016F" w:rsidP="0075016F">
            <w:pPr>
              <w:jc w:val="center"/>
              <w:rPr>
                <w:rFonts w:ascii="Calibri" w:eastAsia="Times New Roman" w:hAnsi="Calibri" w:cs="Calibri"/>
                <w:b/>
                <w:bCs/>
                <w:color w:val="FFFFFF"/>
                <w:sz w:val="20"/>
                <w:szCs w:val="20"/>
                <w:lang w:val="es-MX" w:eastAsia="es-MX"/>
              </w:rPr>
            </w:pPr>
            <w:r w:rsidRPr="0075016F">
              <w:rPr>
                <w:rFonts w:ascii="Calibri" w:eastAsia="Times New Roman" w:hAnsi="Calibri" w:cs="Calibri"/>
                <w:b/>
                <w:bCs/>
                <w:color w:val="FFFFFF"/>
                <w:sz w:val="20"/>
                <w:szCs w:val="20"/>
                <w:lang w:val="es-MX" w:eastAsia="es-MX"/>
              </w:rPr>
              <w:t>CIUDADES</w:t>
            </w:r>
          </w:p>
        </w:tc>
        <w:tc>
          <w:tcPr>
            <w:tcW w:w="2687" w:type="dxa"/>
            <w:tcBorders>
              <w:top w:val="single" w:sz="8" w:space="0" w:color="auto"/>
              <w:left w:val="nil"/>
              <w:bottom w:val="nil"/>
              <w:right w:val="single" w:sz="8" w:space="0" w:color="auto"/>
            </w:tcBorders>
            <w:shd w:val="clear" w:color="000000" w:fill="000000"/>
            <w:noWrap/>
            <w:vAlign w:val="center"/>
            <w:hideMark/>
          </w:tcPr>
          <w:p w:rsidR="0075016F" w:rsidRPr="0075016F" w:rsidRDefault="0075016F" w:rsidP="0075016F">
            <w:pPr>
              <w:jc w:val="center"/>
              <w:rPr>
                <w:rFonts w:ascii="Calibri" w:eastAsia="Times New Roman" w:hAnsi="Calibri" w:cs="Calibri"/>
                <w:b/>
                <w:bCs/>
                <w:color w:val="FFFFFF"/>
                <w:sz w:val="20"/>
                <w:szCs w:val="20"/>
                <w:lang w:val="es-MX" w:eastAsia="es-MX"/>
              </w:rPr>
            </w:pPr>
            <w:r w:rsidRPr="0075016F">
              <w:rPr>
                <w:rFonts w:ascii="Calibri" w:eastAsia="Times New Roman" w:hAnsi="Calibri" w:cs="Calibri"/>
                <w:b/>
                <w:bCs/>
                <w:color w:val="FFFFFF"/>
                <w:sz w:val="20"/>
                <w:szCs w:val="20"/>
                <w:lang w:val="es-MX" w:eastAsia="es-MX"/>
              </w:rPr>
              <w:t>HOTEL</w:t>
            </w:r>
          </w:p>
        </w:tc>
      </w:tr>
      <w:tr w:rsidR="0075016F" w:rsidRPr="0075016F" w:rsidTr="00E25BEE">
        <w:trPr>
          <w:trHeight w:val="284"/>
          <w:jc w:val="center"/>
        </w:trPr>
        <w:tc>
          <w:tcPr>
            <w:tcW w:w="16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5016F" w:rsidRPr="0075016F" w:rsidRDefault="0075016F" w:rsidP="0075016F">
            <w:pPr>
              <w:jc w:val="center"/>
              <w:rPr>
                <w:rFonts w:ascii="Calibri" w:eastAsia="Times New Roman" w:hAnsi="Calibri" w:cs="Calibri"/>
                <w:b/>
                <w:bCs/>
                <w:color w:val="000000"/>
                <w:sz w:val="20"/>
                <w:szCs w:val="20"/>
                <w:lang w:val="es-MX" w:eastAsia="es-MX"/>
              </w:rPr>
            </w:pPr>
            <w:r w:rsidRPr="0075016F">
              <w:rPr>
                <w:rFonts w:ascii="Calibri" w:eastAsia="Times New Roman" w:hAnsi="Calibri" w:cs="Calibri"/>
                <w:b/>
                <w:bCs/>
                <w:color w:val="000000"/>
                <w:sz w:val="20"/>
                <w:szCs w:val="20"/>
                <w:lang w:val="es-MX" w:eastAsia="es-MX"/>
              </w:rPr>
              <w:t>PRIMERA</w:t>
            </w:r>
          </w:p>
        </w:tc>
        <w:tc>
          <w:tcPr>
            <w:tcW w:w="1336" w:type="dxa"/>
            <w:tcBorders>
              <w:top w:val="single" w:sz="4" w:space="0" w:color="auto"/>
              <w:left w:val="nil"/>
              <w:bottom w:val="single" w:sz="4" w:space="0" w:color="auto"/>
              <w:right w:val="single" w:sz="4" w:space="0" w:color="auto"/>
            </w:tcBorders>
            <w:shd w:val="clear" w:color="000000" w:fill="FFFFFF"/>
            <w:noWrap/>
            <w:vAlign w:val="center"/>
            <w:hideMark/>
          </w:tcPr>
          <w:p w:rsidR="0075016F" w:rsidRPr="0075016F" w:rsidRDefault="0075016F" w:rsidP="0075016F">
            <w:pPr>
              <w:rPr>
                <w:rFonts w:ascii="Calibri" w:eastAsia="Times New Roman" w:hAnsi="Calibri" w:cs="Calibri"/>
                <w:color w:val="000000"/>
                <w:sz w:val="20"/>
                <w:szCs w:val="20"/>
                <w:lang w:val="es-MX" w:eastAsia="es-MX"/>
              </w:rPr>
            </w:pPr>
            <w:r w:rsidRPr="0075016F">
              <w:rPr>
                <w:rFonts w:ascii="Calibri" w:eastAsia="Times New Roman" w:hAnsi="Calibri" w:cs="Calibri"/>
                <w:color w:val="000000"/>
                <w:sz w:val="20"/>
                <w:szCs w:val="20"/>
                <w:lang w:val="es-MX" w:eastAsia="es-MX"/>
              </w:rPr>
              <w:t>Estambul</w:t>
            </w:r>
          </w:p>
        </w:tc>
        <w:tc>
          <w:tcPr>
            <w:tcW w:w="2687" w:type="dxa"/>
            <w:tcBorders>
              <w:top w:val="single" w:sz="4" w:space="0" w:color="auto"/>
              <w:left w:val="nil"/>
              <w:bottom w:val="single" w:sz="4" w:space="0" w:color="auto"/>
              <w:right w:val="single" w:sz="4" w:space="0" w:color="auto"/>
            </w:tcBorders>
            <w:shd w:val="clear" w:color="000000" w:fill="FFFFFF"/>
            <w:noWrap/>
            <w:vAlign w:val="center"/>
            <w:hideMark/>
          </w:tcPr>
          <w:p w:rsidR="0075016F" w:rsidRPr="0075016F" w:rsidRDefault="0075016F" w:rsidP="0075016F">
            <w:pPr>
              <w:rPr>
                <w:rFonts w:ascii="Calibri" w:eastAsia="Times New Roman" w:hAnsi="Calibri" w:cs="Calibri"/>
                <w:color w:val="000000"/>
                <w:sz w:val="20"/>
                <w:szCs w:val="20"/>
                <w:lang w:val="es-MX" w:eastAsia="es-MX"/>
              </w:rPr>
            </w:pPr>
            <w:proofErr w:type="spellStart"/>
            <w:r w:rsidRPr="0075016F">
              <w:rPr>
                <w:rFonts w:ascii="Calibri" w:eastAsia="Times New Roman" w:hAnsi="Calibri" w:cs="Calibri"/>
                <w:color w:val="000000"/>
                <w:sz w:val="20"/>
                <w:szCs w:val="20"/>
                <w:lang w:val="es-MX" w:eastAsia="es-MX"/>
              </w:rPr>
              <w:t>Arts</w:t>
            </w:r>
            <w:proofErr w:type="spellEnd"/>
            <w:r w:rsidRPr="0075016F">
              <w:rPr>
                <w:rFonts w:ascii="Calibri" w:eastAsia="Times New Roman" w:hAnsi="Calibri" w:cs="Calibri"/>
                <w:color w:val="000000"/>
                <w:sz w:val="20"/>
                <w:szCs w:val="20"/>
                <w:lang w:val="es-MX" w:eastAsia="es-MX"/>
              </w:rPr>
              <w:t xml:space="preserve"> Hotel </w:t>
            </w:r>
            <w:proofErr w:type="spellStart"/>
            <w:r w:rsidRPr="0075016F">
              <w:rPr>
                <w:rFonts w:ascii="Calibri" w:eastAsia="Times New Roman" w:hAnsi="Calibri" w:cs="Calibri"/>
                <w:color w:val="000000"/>
                <w:sz w:val="20"/>
                <w:szCs w:val="20"/>
                <w:lang w:val="es-MX" w:eastAsia="es-MX"/>
              </w:rPr>
              <w:t>Taksim</w:t>
            </w:r>
            <w:proofErr w:type="spellEnd"/>
            <w:r w:rsidRPr="0075016F">
              <w:rPr>
                <w:rFonts w:ascii="Calibri" w:eastAsia="Times New Roman" w:hAnsi="Calibri" w:cs="Calibri"/>
                <w:color w:val="000000"/>
                <w:sz w:val="20"/>
                <w:szCs w:val="20"/>
                <w:lang w:val="es-MX" w:eastAsia="es-MX"/>
              </w:rPr>
              <w:t xml:space="preserve"> </w:t>
            </w:r>
          </w:p>
        </w:tc>
      </w:tr>
      <w:tr w:rsidR="0075016F" w:rsidRPr="0075016F" w:rsidTr="00E25BEE">
        <w:trPr>
          <w:trHeight w:val="284"/>
          <w:jc w:val="center"/>
        </w:trPr>
        <w:tc>
          <w:tcPr>
            <w:tcW w:w="1677" w:type="dxa"/>
            <w:vMerge/>
            <w:tcBorders>
              <w:top w:val="single" w:sz="4" w:space="0" w:color="auto"/>
              <w:left w:val="single" w:sz="4" w:space="0" w:color="auto"/>
              <w:bottom w:val="single" w:sz="4" w:space="0" w:color="auto"/>
              <w:right w:val="single" w:sz="4" w:space="0" w:color="auto"/>
            </w:tcBorders>
            <w:vAlign w:val="center"/>
            <w:hideMark/>
          </w:tcPr>
          <w:p w:rsidR="0075016F" w:rsidRPr="0075016F" w:rsidRDefault="0075016F" w:rsidP="0075016F">
            <w:pPr>
              <w:rPr>
                <w:rFonts w:ascii="Calibri" w:eastAsia="Times New Roman" w:hAnsi="Calibri" w:cs="Calibri"/>
                <w:b/>
                <w:bCs/>
                <w:color w:val="000000"/>
                <w:sz w:val="20"/>
                <w:szCs w:val="20"/>
                <w:lang w:val="es-MX" w:eastAsia="es-MX"/>
              </w:rPr>
            </w:pPr>
          </w:p>
        </w:tc>
        <w:tc>
          <w:tcPr>
            <w:tcW w:w="1336" w:type="dxa"/>
            <w:tcBorders>
              <w:top w:val="nil"/>
              <w:left w:val="nil"/>
              <w:bottom w:val="single" w:sz="4" w:space="0" w:color="auto"/>
              <w:right w:val="single" w:sz="4" w:space="0" w:color="auto"/>
            </w:tcBorders>
            <w:shd w:val="clear" w:color="000000" w:fill="FFFFFF"/>
            <w:noWrap/>
            <w:vAlign w:val="center"/>
            <w:hideMark/>
          </w:tcPr>
          <w:p w:rsidR="0075016F" w:rsidRPr="0075016F" w:rsidRDefault="0075016F" w:rsidP="0075016F">
            <w:pPr>
              <w:rPr>
                <w:rFonts w:ascii="Calibri" w:eastAsia="Times New Roman" w:hAnsi="Calibri" w:cs="Calibri"/>
                <w:color w:val="000000"/>
                <w:sz w:val="20"/>
                <w:szCs w:val="20"/>
                <w:lang w:val="es-MX" w:eastAsia="es-MX"/>
              </w:rPr>
            </w:pPr>
            <w:r w:rsidRPr="0075016F">
              <w:rPr>
                <w:rFonts w:ascii="Calibri" w:eastAsia="Times New Roman" w:hAnsi="Calibri" w:cs="Calibri"/>
                <w:color w:val="000000"/>
                <w:sz w:val="20"/>
                <w:szCs w:val="20"/>
                <w:lang w:val="es-MX" w:eastAsia="es-MX"/>
              </w:rPr>
              <w:t xml:space="preserve">Amman </w:t>
            </w:r>
          </w:p>
        </w:tc>
        <w:tc>
          <w:tcPr>
            <w:tcW w:w="2687" w:type="dxa"/>
            <w:tcBorders>
              <w:top w:val="nil"/>
              <w:left w:val="nil"/>
              <w:bottom w:val="single" w:sz="4" w:space="0" w:color="auto"/>
              <w:right w:val="single" w:sz="4" w:space="0" w:color="auto"/>
            </w:tcBorders>
            <w:shd w:val="clear" w:color="000000" w:fill="FFFFFF"/>
            <w:vAlign w:val="center"/>
            <w:hideMark/>
          </w:tcPr>
          <w:p w:rsidR="0075016F" w:rsidRPr="0075016F" w:rsidRDefault="0075016F" w:rsidP="0075016F">
            <w:pPr>
              <w:rPr>
                <w:rFonts w:ascii="Calibri" w:eastAsia="Times New Roman" w:hAnsi="Calibri" w:cs="Calibri"/>
                <w:color w:val="000000"/>
                <w:sz w:val="20"/>
                <w:szCs w:val="20"/>
                <w:lang w:val="es-MX" w:eastAsia="es-MX"/>
              </w:rPr>
            </w:pPr>
            <w:r w:rsidRPr="0075016F">
              <w:rPr>
                <w:rFonts w:ascii="Calibri" w:eastAsia="Times New Roman" w:hAnsi="Calibri" w:cs="Calibri"/>
                <w:color w:val="000000"/>
                <w:sz w:val="20"/>
                <w:szCs w:val="20"/>
                <w:lang w:val="es-MX" w:eastAsia="es-MX"/>
              </w:rPr>
              <w:t>Amman Paradise</w:t>
            </w:r>
          </w:p>
        </w:tc>
      </w:tr>
      <w:tr w:rsidR="0075016F" w:rsidRPr="0075016F" w:rsidTr="00E25BEE">
        <w:trPr>
          <w:trHeight w:val="284"/>
          <w:jc w:val="center"/>
        </w:trPr>
        <w:tc>
          <w:tcPr>
            <w:tcW w:w="1677" w:type="dxa"/>
            <w:vMerge/>
            <w:tcBorders>
              <w:top w:val="single" w:sz="4" w:space="0" w:color="auto"/>
              <w:left w:val="single" w:sz="4" w:space="0" w:color="auto"/>
              <w:bottom w:val="single" w:sz="4" w:space="0" w:color="auto"/>
              <w:right w:val="single" w:sz="4" w:space="0" w:color="auto"/>
            </w:tcBorders>
            <w:vAlign w:val="center"/>
            <w:hideMark/>
          </w:tcPr>
          <w:p w:rsidR="0075016F" w:rsidRPr="0075016F" w:rsidRDefault="0075016F" w:rsidP="0075016F">
            <w:pPr>
              <w:rPr>
                <w:rFonts w:ascii="Calibri" w:eastAsia="Times New Roman" w:hAnsi="Calibri" w:cs="Calibri"/>
                <w:b/>
                <w:bCs/>
                <w:color w:val="000000"/>
                <w:sz w:val="20"/>
                <w:szCs w:val="20"/>
                <w:lang w:val="es-MX" w:eastAsia="es-MX"/>
              </w:rPr>
            </w:pPr>
          </w:p>
        </w:tc>
        <w:tc>
          <w:tcPr>
            <w:tcW w:w="1336" w:type="dxa"/>
            <w:tcBorders>
              <w:top w:val="nil"/>
              <w:left w:val="nil"/>
              <w:bottom w:val="single" w:sz="4" w:space="0" w:color="auto"/>
              <w:right w:val="single" w:sz="4" w:space="0" w:color="auto"/>
            </w:tcBorders>
            <w:shd w:val="clear" w:color="000000" w:fill="FFFFFF"/>
            <w:noWrap/>
            <w:vAlign w:val="center"/>
            <w:hideMark/>
          </w:tcPr>
          <w:p w:rsidR="0075016F" w:rsidRPr="0075016F" w:rsidRDefault="0075016F" w:rsidP="0075016F">
            <w:pPr>
              <w:rPr>
                <w:rFonts w:ascii="Calibri" w:eastAsia="Times New Roman" w:hAnsi="Calibri" w:cs="Calibri"/>
                <w:color w:val="000000"/>
                <w:sz w:val="20"/>
                <w:szCs w:val="20"/>
                <w:lang w:val="es-MX" w:eastAsia="es-MX"/>
              </w:rPr>
            </w:pPr>
            <w:r w:rsidRPr="0075016F">
              <w:rPr>
                <w:rFonts w:ascii="Calibri" w:eastAsia="Times New Roman" w:hAnsi="Calibri" w:cs="Calibri"/>
                <w:color w:val="000000"/>
                <w:sz w:val="20"/>
                <w:szCs w:val="20"/>
                <w:lang w:val="es-MX" w:eastAsia="es-MX"/>
              </w:rPr>
              <w:t>Petra</w:t>
            </w:r>
          </w:p>
        </w:tc>
        <w:tc>
          <w:tcPr>
            <w:tcW w:w="2687" w:type="dxa"/>
            <w:tcBorders>
              <w:top w:val="nil"/>
              <w:left w:val="nil"/>
              <w:bottom w:val="single" w:sz="4" w:space="0" w:color="auto"/>
              <w:right w:val="single" w:sz="4" w:space="0" w:color="auto"/>
            </w:tcBorders>
            <w:shd w:val="clear" w:color="000000" w:fill="FFFFFF"/>
            <w:noWrap/>
            <w:vAlign w:val="bottom"/>
            <w:hideMark/>
          </w:tcPr>
          <w:p w:rsidR="0075016F" w:rsidRPr="0075016F" w:rsidRDefault="0075016F" w:rsidP="0075016F">
            <w:pPr>
              <w:rPr>
                <w:rFonts w:ascii="Calibri" w:eastAsia="Times New Roman" w:hAnsi="Calibri" w:cs="Calibri"/>
                <w:color w:val="000000"/>
                <w:sz w:val="20"/>
                <w:szCs w:val="20"/>
                <w:lang w:val="es-MX" w:eastAsia="es-MX"/>
              </w:rPr>
            </w:pPr>
            <w:proofErr w:type="spellStart"/>
            <w:r w:rsidRPr="0075016F">
              <w:rPr>
                <w:rFonts w:ascii="Calibri" w:eastAsia="Times New Roman" w:hAnsi="Calibri" w:cs="Calibri"/>
                <w:color w:val="000000"/>
                <w:sz w:val="20"/>
                <w:szCs w:val="20"/>
                <w:lang w:val="es-MX" w:eastAsia="es-MX"/>
              </w:rPr>
              <w:t>Hayat</w:t>
            </w:r>
            <w:proofErr w:type="spellEnd"/>
            <w:r w:rsidRPr="0075016F">
              <w:rPr>
                <w:rFonts w:ascii="Calibri" w:eastAsia="Times New Roman" w:hAnsi="Calibri" w:cs="Calibri"/>
                <w:color w:val="000000"/>
                <w:sz w:val="20"/>
                <w:szCs w:val="20"/>
                <w:lang w:val="es-MX" w:eastAsia="es-MX"/>
              </w:rPr>
              <w:t xml:space="preserve"> </w:t>
            </w:r>
            <w:proofErr w:type="spellStart"/>
            <w:r w:rsidRPr="0075016F">
              <w:rPr>
                <w:rFonts w:ascii="Calibri" w:eastAsia="Times New Roman" w:hAnsi="Calibri" w:cs="Calibri"/>
                <w:color w:val="000000"/>
                <w:sz w:val="20"/>
                <w:szCs w:val="20"/>
                <w:lang w:val="es-MX" w:eastAsia="es-MX"/>
              </w:rPr>
              <w:t>Zaman</w:t>
            </w:r>
            <w:proofErr w:type="spellEnd"/>
            <w:r w:rsidRPr="0075016F">
              <w:rPr>
                <w:rFonts w:ascii="Calibri" w:eastAsia="Times New Roman" w:hAnsi="Calibri" w:cs="Calibri"/>
                <w:color w:val="000000"/>
                <w:sz w:val="20"/>
                <w:szCs w:val="20"/>
                <w:lang w:val="es-MX" w:eastAsia="es-MX"/>
              </w:rPr>
              <w:t xml:space="preserve"> </w:t>
            </w:r>
          </w:p>
        </w:tc>
      </w:tr>
      <w:tr w:rsidR="0075016F" w:rsidRPr="0075016F" w:rsidTr="00E25BEE">
        <w:trPr>
          <w:trHeight w:val="284"/>
          <w:jc w:val="center"/>
        </w:trPr>
        <w:tc>
          <w:tcPr>
            <w:tcW w:w="1677" w:type="dxa"/>
            <w:vMerge/>
            <w:tcBorders>
              <w:top w:val="single" w:sz="4" w:space="0" w:color="auto"/>
              <w:left w:val="single" w:sz="4" w:space="0" w:color="auto"/>
              <w:bottom w:val="single" w:sz="4" w:space="0" w:color="auto"/>
              <w:right w:val="single" w:sz="4" w:space="0" w:color="auto"/>
            </w:tcBorders>
            <w:vAlign w:val="center"/>
            <w:hideMark/>
          </w:tcPr>
          <w:p w:rsidR="0075016F" w:rsidRPr="0075016F" w:rsidRDefault="0075016F" w:rsidP="0075016F">
            <w:pPr>
              <w:rPr>
                <w:rFonts w:ascii="Calibri" w:eastAsia="Times New Roman" w:hAnsi="Calibri" w:cs="Calibri"/>
                <w:b/>
                <w:bCs/>
                <w:color w:val="000000"/>
                <w:sz w:val="20"/>
                <w:szCs w:val="20"/>
                <w:lang w:val="es-MX" w:eastAsia="es-MX"/>
              </w:rPr>
            </w:pPr>
          </w:p>
        </w:tc>
        <w:tc>
          <w:tcPr>
            <w:tcW w:w="1336" w:type="dxa"/>
            <w:tcBorders>
              <w:top w:val="nil"/>
              <w:left w:val="nil"/>
              <w:bottom w:val="single" w:sz="4" w:space="0" w:color="auto"/>
              <w:right w:val="single" w:sz="4" w:space="0" w:color="auto"/>
            </w:tcBorders>
            <w:shd w:val="clear" w:color="000000" w:fill="FFFFFF"/>
            <w:noWrap/>
            <w:vAlign w:val="bottom"/>
            <w:hideMark/>
          </w:tcPr>
          <w:p w:rsidR="0075016F" w:rsidRPr="0075016F" w:rsidRDefault="0075016F" w:rsidP="0075016F">
            <w:pPr>
              <w:rPr>
                <w:rFonts w:ascii="Calibri" w:eastAsia="Times New Roman" w:hAnsi="Calibri" w:cs="Calibri"/>
                <w:color w:val="000000"/>
                <w:sz w:val="20"/>
                <w:szCs w:val="20"/>
                <w:lang w:val="es-MX" w:eastAsia="es-MX"/>
              </w:rPr>
            </w:pPr>
            <w:r w:rsidRPr="0075016F">
              <w:rPr>
                <w:rFonts w:ascii="Calibri" w:eastAsia="Times New Roman" w:hAnsi="Calibri" w:cs="Calibri"/>
                <w:color w:val="000000"/>
                <w:sz w:val="20"/>
                <w:szCs w:val="20"/>
                <w:lang w:val="es-MX" w:eastAsia="es-MX"/>
              </w:rPr>
              <w:t>Mar Muerto</w:t>
            </w:r>
          </w:p>
        </w:tc>
        <w:tc>
          <w:tcPr>
            <w:tcW w:w="2687" w:type="dxa"/>
            <w:tcBorders>
              <w:top w:val="nil"/>
              <w:left w:val="nil"/>
              <w:bottom w:val="single" w:sz="4" w:space="0" w:color="auto"/>
              <w:right w:val="single" w:sz="4" w:space="0" w:color="auto"/>
            </w:tcBorders>
            <w:shd w:val="clear" w:color="000000" w:fill="FFFFFF"/>
            <w:noWrap/>
            <w:vAlign w:val="bottom"/>
            <w:hideMark/>
          </w:tcPr>
          <w:p w:rsidR="0075016F" w:rsidRPr="0075016F" w:rsidRDefault="0075016F" w:rsidP="0075016F">
            <w:pPr>
              <w:rPr>
                <w:rFonts w:ascii="Calibri" w:eastAsia="Times New Roman" w:hAnsi="Calibri" w:cs="Calibri"/>
                <w:color w:val="000000"/>
                <w:sz w:val="20"/>
                <w:szCs w:val="20"/>
                <w:lang w:val="es-MX" w:eastAsia="es-MX"/>
              </w:rPr>
            </w:pPr>
            <w:proofErr w:type="spellStart"/>
            <w:r w:rsidRPr="0075016F">
              <w:rPr>
                <w:rFonts w:ascii="Calibri" w:eastAsia="Times New Roman" w:hAnsi="Calibri" w:cs="Calibri"/>
                <w:color w:val="000000"/>
                <w:sz w:val="20"/>
                <w:szCs w:val="20"/>
                <w:lang w:val="es-MX" w:eastAsia="es-MX"/>
              </w:rPr>
              <w:t>Holigay</w:t>
            </w:r>
            <w:proofErr w:type="spellEnd"/>
            <w:r w:rsidRPr="0075016F">
              <w:rPr>
                <w:rFonts w:ascii="Calibri" w:eastAsia="Times New Roman" w:hAnsi="Calibri" w:cs="Calibri"/>
                <w:color w:val="000000"/>
                <w:sz w:val="20"/>
                <w:szCs w:val="20"/>
                <w:lang w:val="es-MX" w:eastAsia="es-MX"/>
              </w:rPr>
              <w:t xml:space="preserve"> </w:t>
            </w:r>
            <w:proofErr w:type="spellStart"/>
            <w:r w:rsidRPr="0075016F">
              <w:rPr>
                <w:rFonts w:ascii="Calibri" w:eastAsia="Times New Roman" w:hAnsi="Calibri" w:cs="Calibri"/>
                <w:color w:val="000000"/>
                <w:sz w:val="20"/>
                <w:szCs w:val="20"/>
                <w:lang w:val="es-MX" w:eastAsia="es-MX"/>
              </w:rPr>
              <w:t>Inn</w:t>
            </w:r>
            <w:proofErr w:type="spellEnd"/>
          </w:p>
        </w:tc>
      </w:tr>
      <w:tr w:rsidR="0075016F" w:rsidRPr="008F6FE8" w:rsidTr="00E25BEE">
        <w:trPr>
          <w:trHeight w:val="284"/>
          <w:jc w:val="center"/>
        </w:trPr>
        <w:tc>
          <w:tcPr>
            <w:tcW w:w="1677" w:type="dxa"/>
            <w:vMerge/>
            <w:tcBorders>
              <w:top w:val="single" w:sz="4" w:space="0" w:color="auto"/>
              <w:left w:val="single" w:sz="4" w:space="0" w:color="auto"/>
              <w:bottom w:val="single" w:sz="4" w:space="0" w:color="auto"/>
              <w:right w:val="single" w:sz="4" w:space="0" w:color="auto"/>
            </w:tcBorders>
            <w:vAlign w:val="center"/>
            <w:hideMark/>
          </w:tcPr>
          <w:p w:rsidR="0075016F" w:rsidRPr="0075016F" w:rsidRDefault="0075016F" w:rsidP="0075016F">
            <w:pPr>
              <w:rPr>
                <w:rFonts w:ascii="Calibri" w:eastAsia="Times New Roman" w:hAnsi="Calibri" w:cs="Calibri"/>
                <w:b/>
                <w:bCs/>
                <w:color w:val="000000"/>
                <w:sz w:val="20"/>
                <w:szCs w:val="20"/>
                <w:lang w:val="es-MX" w:eastAsia="es-MX"/>
              </w:rPr>
            </w:pPr>
          </w:p>
        </w:tc>
        <w:tc>
          <w:tcPr>
            <w:tcW w:w="1336" w:type="dxa"/>
            <w:tcBorders>
              <w:top w:val="nil"/>
              <w:left w:val="nil"/>
              <w:bottom w:val="single" w:sz="4" w:space="0" w:color="auto"/>
              <w:right w:val="single" w:sz="4" w:space="0" w:color="auto"/>
            </w:tcBorders>
            <w:shd w:val="clear" w:color="000000" w:fill="FFFFFF"/>
            <w:noWrap/>
            <w:vAlign w:val="center"/>
            <w:hideMark/>
          </w:tcPr>
          <w:p w:rsidR="0075016F" w:rsidRPr="0075016F" w:rsidRDefault="0075016F" w:rsidP="0075016F">
            <w:pPr>
              <w:rPr>
                <w:rFonts w:ascii="Calibri" w:eastAsia="Times New Roman" w:hAnsi="Calibri" w:cs="Calibri"/>
                <w:color w:val="000000"/>
                <w:sz w:val="20"/>
                <w:szCs w:val="20"/>
                <w:lang w:val="es-MX" w:eastAsia="es-MX"/>
              </w:rPr>
            </w:pPr>
            <w:proofErr w:type="spellStart"/>
            <w:r w:rsidRPr="0075016F">
              <w:rPr>
                <w:rFonts w:ascii="Calibri" w:eastAsia="Times New Roman" w:hAnsi="Calibri" w:cs="Calibri"/>
                <w:color w:val="000000"/>
                <w:sz w:val="20"/>
                <w:szCs w:val="20"/>
                <w:lang w:val="es-MX" w:eastAsia="es-MX"/>
              </w:rPr>
              <w:t>Wadi</w:t>
            </w:r>
            <w:proofErr w:type="spellEnd"/>
            <w:r w:rsidRPr="0075016F">
              <w:rPr>
                <w:rFonts w:ascii="Calibri" w:eastAsia="Times New Roman" w:hAnsi="Calibri" w:cs="Calibri"/>
                <w:color w:val="000000"/>
                <w:sz w:val="20"/>
                <w:szCs w:val="20"/>
                <w:lang w:val="es-MX" w:eastAsia="es-MX"/>
              </w:rPr>
              <w:t xml:space="preserve"> </w:t>
            </w:r>
            <w:proofErr w:type="spellStart"/>
            <w:r w:rsidRPr="0075016F">
              <w:rPr>
                <w:rFonts w:ascii="Calibri" w:eastAsia="Times New Roman" w:hAnsi="Calibri" w:cs="Calibri"/>
                <w:color w:val="000000"/>
                <w:sz w:val="20"/>
                <w:szCs w:val="20"/>
                <w:lang w:val="es-MX" w:eastAsia="es-MX"/>
              </w:rPr>
              <w:t>Rum</w:t>
            </w:r>
            <w:proofErr w:type="spellEnd"/>
          </w:p>
        </w:tc>
        <w:tc>
          <w:tcPr>
            <w:tcW w:w="2687" w:type="dxa"/>
            <w:tcBorders>
              <w:top w:val="nil"/>
              <w:left w:val="nil"/>
              <w:bottom w:val="single" w:sz="4" w:space="0" w:color="auto"/>
              <w:right w:val="single" w:sz="4" w:space="0" w:color="auto"/>
            </w:tcBorders>
            <w:shd w:val="clear" w:color="000000" w:fill="FFFFFF"/>
            <w:vAlign w:val="bottom"/>
            <w:hideMark/>
          </w:tcPr>
          <w:p w:rsidR="0075016F" w:rsidRPr="0075016F" w:rsidRDefault="0075016F" w:rsidP="0075016F">
            <w:pPr>
              <w:rPr>
                <w:rFonts w:ascii="Calibri" w:eastAsia="Times New Roman" w:hAnsi="Calibri" w:cs="Calibri"/>
                <w:color w:val="000000"/>
                <w:sz w:val="20"/>
                <w:szCs w:val="20"/>
                <w:lang w:val="pt-PT" w:eastAsia="es-MX"/>
              </w:rPr>
            </w:pPr>
            <w:r w:rsidRPr="0075016F">
              <w:rPr>
                <w:rFonts w:ascii="Calibri" w:eastAsia="Times New Roman" w:hAnsi="Calibri" w:cs="Calibri"/>
                <w:color w:val="000000"/>
                <w:sz w:val="20"/>
                <w:szCs w:val="20"/>
                <w:lang w:val="pt-PT" w:eastAsia="es-MX"/>
              </w:rPr>
              <w:t>Luxury Rum Magic (ca</w:t>
            </w:r>
            <w:r w:rsidR="00CB3AFE">
              <w:rPr>
                <w:rFonts w:ascii="Calibri" w:eastAsia="Times New Roman" w:hAnsi="Calibri" w:cs="Calibri"/>
                <w:color w:val="000000"/>
                <w:sz w:val="20"/>
                <w:szCs w:val="20"/>
                <w:lang w:val="pt-PT" w:eastAsia="es-MX"/>
              </w:rPr>
              <w:t>r</w:t>
            </w:r>
            <w:r w:rsidRPr="0075016F">
              <w:rPr>
                <w:rFonts w:ascii="Calibri" w:eastAsia="Times New Roman" w:hAnsi="Calibri" w:cs="Calibri"/>
                <w:color w:val="000000"/>
                <w:sz w:val="20"/>
                <w:szCs w:val="20"/>
                <w:lang w:val="pt-PT" w:eastAsia="es-MX"/>
              </w:rPr>
              <w:t>pas tipo burbuja)</w:t>
            </w:r>
          </w:p>
        </w:tc>
      </w:tr>
    </w:tbl>
    <w:p w:rsidR="00901364" w:rsidRPr="0075016F" w:rsidRDefault="00901364" w:rsidP="00703DDD">
      <w:pPr>
        <w:rPr>
          <w:rFonts w:eastAsia="Calibri" w:cs="Tahoma"/>
          <w:b/>
          <w:color w:val="000000" w:themeColor="text1"/>
          <w:lang w:val="pt-PT"/>
        </w:rPr>
      </w:pPr>
    </w:p>
    <w:p w:rsidR="00703DDD" w:rsidRDefault="00703DDD" w:rsidP="00703DDD">
      <w:pPr>
        <w:rPr>
          <w:rFonts w:eastAsia="Calibri" w:cs="Tahoma"/>
          <w:b/>
          <w:color w:val="000000" w:themeColor="text1"/>
        </w:rPr>
      </w:pPr>
      <w:r w:rsidRPr="00173D5B">
        <w:rPr>
          <w:rFonts w:eastAsia="Calibri" w:cs="Tahoma"/>
          <w:b/>
          <w:color w:val="000000" w:themeColor="text1"/>
        </w:rPr>
        <w:t>NOTAS IMPORTANTES:</w:t>
      </w:r>
    </w:p>
    <w:p w:rsidR="00FA6A37" w:rsidRDefault="00FA6A37" w:rsidP="00FA6A37">
      <w:pPr>
        <w:pStyle w:val="Textosinformato"/>
        <w:jc w:val="center"/>
        <w:rPr>
          <w:rFonts w:ascii="Tahoma" w:eastAsia="Calibri" w:hAnsi="Tahoma" w:cs="Tahoma"/>
          <w:b/>
          <w:color w:val="00B050"/>
          <w:sz w:val="20"/>
          <w:lang w:val="es-MX"/>
        </w:rPr>
      </w:pPr>
      <w:r w:rsidRPr="00853391">
        <w:rPr>
          <w:rFonts w:ascii="Tahoma" w:eastAsia="Calibri" w:hAnsi="Tahoma" w:cs="Tahoma"/>
          <w:b/>
          <w:color w:val="00B050"/>
          <w:sz w:val="20"/>
          <w:lang w:val="es-MX"/>
        </w:rPr>
        <w:t>Requiere visa para</w:t>
      </w:r>
      <w:r>
        <w:rPr>
          <w:rFonts w:ascii="Tahoma" w:eastAsia="Calibri" w:hAnsi="Tahoma" w:cs="Tahoma"/>
          <w:b/>
          <w:color w:val="00B050"/>
          <w:sz w:val="20"/>
          <w:lang w:val="es-MX"/>
        </w:rPr>
        <w:t xml:space="preserve"> Turquía</w:t>
      </w:r>
    </w:p>
    <w:p w:rsidR="0075016F" w:rsidRPr="00853391" w:rsidRDefault="0075016F" w:rsidP="00FA6A37">
      <w:pPr>
        <w:pStyle w:val="Textosinformato"/>
        <w:jc w:val="center"/>
        <w:rPr>
          <w:rFonts w:ascii="Tahoma" w:eastAsia="Calibri" w:hAnsi="Tahoma" w:cs="Tahoma"/>
          <w:b/>
          <w:color w:val="00B050"/>
          <w:sz w:val="20"/>
          <w:lang w:val="es-MX"/>
        </w:rPr>
      </w:pPr>
      <w:r>
        <w:rPr>
          <w:rFonts w:ascii="Tahoma" w:eastAsia="Calibri" w:hAnsi="Tahoma" w:cs="Tahoma"/>
          <w:b/>
          <w:color w:val="00B050"/>
          <w:sz w:val="20"/>
          <w:lang w:val="es-MX"/>
        </w:rPr>
        <w:t xml:space="preserve">Se requiere visa para Jordania </w:t>
      </w:r>
    </w:p>
    <w:p w:rsidR="00FA6A37" w:rsidRPr="00A86E1F" w:rsidRDefault="00FA6A37" w:rsidP="00FA6A37">
      <w:pPr>
        <w:pStyle w:val="Prrafodelista"/>
        <w:numPr>
          <w:ilvl w:val="0"/>
          <w:numId w:val="4"/>
        </w:numPr>
        <w:tabs>
          <w:tab w:val="left" w:pos="851"/>
        </w:tabs>
        <w:jc w:val="both"/>
        <w:rPr>
          <w:rStyle w:val="Textoennegrita"/>
          <w:sz w:val="20"/>
          <w:szCs w:val="20"/>
        </w:rPr>
      </w:pPr>
      <w:r w:rsidRPr="00A86E1F">
        <w:rPr>
          <w:rStyle w:val="Textoennegrita"/>
          <w:sz w:val="20"/>
          <w:szCs w:val="20"/>
        </w:rPr>
        <w:t xml:space="preserve">Es responsabilidad del pasajero contar con pasaporte vigente, así como visados, vacunas y requisitos necesarios para realizar su viaje. </w:t>
      </w:r>
    </w:p>
    <w:p w:rsidR="00FA6A37" w:rsidRPr="00A86E1F" w:rsidRDefault="00FA6A37" w:rsidP="00FA6A37">
      <w:pPr>
        <w:pStyle w:val="Prrafodelista"/>
        <w:numPr>
          <w:ilvl w:val="0"/>
          <w:numId w:val="4"/>
        </w:numPr>
        <w:tabs>
          <w:tab w:val="left" w:pos="851"/>
        </w:tabs>
        <w:jc w:val="both"/>
        <w:rPr>
          <w:rStyle w:val="Textoennegrita"/>
          <w:sz w:val="20"/>
          <w:szCs w:val="20"/>
        </w:rPr>
      </w:pPr>
      <w:r w:rsidRPr="00A86E1F">
        <w:rPr>
          <w:rStyle w:val="Textoennegrita"/>
          <w:sz w:val="20"/>
          <w:szCs w:val="20"/>
        </w:rPr>
        <w:t>El orden de los servicios podría variar según disponibilidad aérea y/o terrestre.</w:t>
      </w:r>
    </w:p>
    <w:p w:rsidR="00FA6A37" w:rsidRPr="00A86E1F" w:rsidRDefault="00FA6A37" w:rsidP="00FA6A37">
      <w:pPr>
        <w:pStyle w:val="Prrafodelista"/>
        <w:numPr>
          <w:ilvl w:val="0"/>
          <w:numId w:val="4"/>
        </w:numPr>
        <w:tabs>
          <w:tab w:val="left" w:pos="851"/>
        </w:tabs>
        <w:jc w:val="both"/>
        <w:rPr>
          <w:rStyle w:val="Textoennegrita"/>
          <w:sz w:val="20"/>
          <w:szCs w:val="20"/>
        </w:rPr>
      </w:pPr>
      <w:r w:rsidRPr="00A86E1F">
        <w:rPr>
          <w:rStyle w:val="Textoennegrita"/>
          <w:sz w:val="20"/>
          <w:szCs w:val="20"/>
        </w:rPr>
        <w:t xml:space="preserve">Recomendamos viajar bajo la cobertura de una póliza de Seguro más amplia. Su ejecutivo de </w:t>
      </w:r>
      <w:proofErr w:type="spellStart"/>
      <w:r w:rsidRPr="00A86E1F">
        <w:rPr>
          <w:rStyle w:val="Textoennegrita"/>
          <w:sz w:val="20"/>
          <w:szCs w:val="20"/>
        </w:rPr>
        <w:t>JuliàTours</w:t>
      </w:r>
      <w:proofErr w:type="spellEnd"/>
      <w:r w:rsidRPr="00A86E1F">
        <w:rPr>
          <w:rStyle w:val="Textoennegrita"/>
          <w:sz w:val="20"/>
          <w:szCs w:val="20"/>
        </w:rPr>
        <w:t xml:space="preserve"> puede informarle.  </w:t>
      </w:r>
    </w:p>
    <w:p w:rsidR="00FA6A37" w:rsidRPr="00A86E1F" w:rsidRDefault="00FA6A37" w:rsidP="00FA6A37">
      <w:pPr>
        <w:pStyle w:val="Prrafodelista"/>
        <w:numPr>
          <w:ilvl w:val="0"/>
          <w:numId w:val="4"/>
        </w:numPr>
        <w:tabs>
          <w:tab w:val="left" w:pos="851"/>
        </w:tabs>
        <w:jc w:val="both"/>
        <w:rPr>
          <w:sz w:val="20"/>
          <w:szCs w:val="20"/>
        </w:rPr>
      </w:pPr>
      <w:r w:rsidRPr="00A86E1F">
        <w:rPr>
          <w:sz w:val="20"/>
          <w:szCs w:val="20"/>
        </w:rPr>
        <w:t xml:space="preserve">Existen impuestos locales que se pagan directo en los aeropuertos, puede ser a la llegada o a la salida del destino. </w:t>
      </w:r>
    </w:p>
    <w:p w:rsidR="00FA6A37" w:rsidRPr="00A86E1F" w:rsidRDefault="00FA6A37" w:rsidP="00FA6A37">
      <w:pPr>
        <w:pStyle w:val="Prrafodelista"/>
        <w:numPr>
          <w:ilvl w:val="0"/>
          <w:numId w:val="4"/>
        </w:numPr>
        <w:tabs>
          <w:tab w:val="left" w:pos="851"/>
        </w:tabs>
        <w:jc w:val="both"/>
        <w:rPr>
          <w:sz w:val="20"/>
          <w:szCs w:val="20"/>
        </w:rPr>
      </w:pPr>
      <w:r w:rsidRPr="00A86E1F">
        <w:rPr>
          <w:sz w:val="20"/>
          <w:szCs w:val="20"/>
        </w:rPr>
        <w:t>Algunos hoteles cobran un resort fee que el pasajero deberá pagar en destino.</w:t>
      </w:r>
      <w:r w:rsidRPr="00A86E1F">
        <w:rPr>
          <w:sz w:val="20"/>
          <w:szCs w:val="20"/>
        </w:rPr>
        <w:br/>
        <w:t xml:space="preserve">El Horario estándar del </w:t>
      </w:r>
      <w:proofErr w:type="spellStart"/>
      <w:r w:rsidRPr="00A86E1F">
        <w:rPr>
          <w:sz w:val="20"/>
          <w:szCs w:val="20"/>
        </w:rPr>
        <w:t>Check</w:t>
      </w:r>
      <w:proofErr w:type="spellEnd"/>
      <w:r w:rsidRPr="00A86E1F">
        <w:rPr>
          <w:sz w:val="20"/>
          <w:szCs w:val="20"/>
        </w:rPr>
        <w:t xml:space="preserve"> in 15:00hrs y </w:t>
      </w:r>
      <w:proofErr w:type="gramStart"/>
      <w:r w:rsidRPr="00A86E1F">
        <w:rPr>
          <w:sz w:val="20"/>
          <w:szCs w:val="20"/>
        </w:rPr>
        <w:t xml:space="preserve">el </w:t>
      </w:r>
      <w:proofErr w:type="spellStart"/>
      <w:r w:rsidRPr="00A86E1F">
        <w:rPr>
          <w:sz w:val="20"/>
          <w:szCs w:val="20"/>
        </w:rPr>
        <w:t>Check</w:t>
      </w:r>
      <w:proofErr w:type="spellEnd"/>
      <w:r w:rsidRPr="00A86E1F">
        <w:rPr>
          <w:sz w:val="20"/>
          <w:szCs w:val="20"/>
        </w:rPr>
        <w:t xml:space="preserve"> </w:t>
      </w:r>
      <w:proofErr w:type="spellStart"/>
      <w:r w:rsidRPr="00A86E1F">
        <w:rPr>
          <w:sz w:val="20"/>
          <w:szCs w:val="20"/>
        </w:rPr>
        <w:t>Out</w:t>
      </w:r>
      <w:proofErr w:type="spellEnd"/>
      <w:proofErr w:type="gramEnd"/>
      <w:r w:rsidRPr="00A86E1F">
        <w:rPr>
          <w:sz w:val="20"/>
          <w:szCs w:val="20"/>
        </w:rPr>
        <w:t xml:space="preserve"> 11:00hrs.</w:t>
      </w:r>
    </w:p>
    <w:p w:rsidR="00FA6A37" w:rsidRPr="00A86E1F" w:rsidRDefault="00FA6A37" w:rsidP="00FA6A37">
      <w:pPr>
        <w:pStyle w:val="Prrafodelista"/>
        <w:numPr>
          <w:ilvl w:val="0"/>
          <w:numId w:val="4"/>
        </w:numPr>
        <w:tabs>
          <w:tab w:val="left" w:pos="851"/>
        </w:tabs>
        <w:jc w:val="both"/>
        <w:rPr>
          <w:sz w:val="20"/>
          <w:szCs w:val="20"/>
        </w:rPr>
      </w:pPr>
      <w:r w:rsidRPr="00A86E1F">
        <w:rPr>
          <w:sz w:val="20"/>
          <w:szCs w:val="20"/>
        </w:rPr>
        <w:t>Los traslados están considerados en horario diurno y para un mínimo de dos personas, en horario nocturno (22hrs-06hrs) y/o viajando un solo pasajero se deberá pagar un suplemento.</w:t>
      </w:r>
    </w:p>
    <w:p w:rsidR="00FA6A37" w:rsidRPr="00A86E1F" w:rsidRDefault="00FA6A37" w:rsidP="00FA6A37">
      <w:pPr>
        <w:pStyle w:val="Prrafodelista"/>
        <w:numPr>
          <w:ilvl w:val="0"/>
          <w:numId w:val="4"/>
        </w:numPr>
        <w:rPr>
          <w:sz w:val="20"/>
          <w:szCs w:val="20"/>
        </w:rPr>
      </w:pPr>
      <w:r w:rsidRPr="00A86E1F">
        <w:rPr>
          <w:sz w:val="20"/>
          <w:szCs w:val="20"/>
        </w:rPr>
        <w:t>El Gran Bazar está cerrado durante todo el período de las fiestas religiosas (abril 9,10,11,12 y junio 15,16, 17,18,19), 15 de julio, 29 de octubre y los domingos.</w:t>
      </w:r>
    </w:p>
    <w:p w:rsidR="00FA6A37" w:rsidRPr="00A86E1F" w:rsidRDefault="00FA6A37" w:rsidP="00FA6A37">
      <w:pPr>
        <w:pStyle w:val="Prrafodelista"/>
        <w:numPr>
          <w:ilvl w:val="0"/>
          <w:numId w:val="4"/>
        </w:numPr>
        <w:rPr>
          <w:sz w:val="20"/>
          <w:szCs w:val="20"/>
        </w:rPr>
      </w:pPr>
      <w:r w:rsidRPr="00A86E1F">
        <w:rPr>
          <w:sz w:val="20"/>
          <w:szCs w:val="20"/>
        </w:rPr>
        <w:t>El Mercado de las Especias (Bazar Egipcio) está cerrado durante todo el período de las fiestas religiosas (abril 9,10,11,12 y junio 15,16,17,18,19), 29 de octubre, 15 de julio y los domingos.</w:t>
      </w:r>
    </w:p>
    <w:p w:rsidR="00FA6A37" w:rsidRPr="00A86E1F" w:rsidRDefault="00FA6A37" w:rsidP="00FA6A37">
      <w:pPr>
        <w:pStyle w:val="Prrafodelista"/>
        <w:numPr>
          <w:ilvl w:val="0"/>
          <w:numId w:val="4"/>
        </w:numPr>
        <w:rPr>
          <w:sz w:val="20"/>
          <w:szCs w:val="20"/>
        </w:rPr>
      </w:pPr>
      <w:r w:rsidRPr="00A86E1F">
        <w:rPr>
          <w:sz w:val="20"/>
          <w:szCs w:val="20"/>
        </w:rPr>
        <w:t xml:space="preserve">Por motivo de la Feria Internacional de </w:t>
      </w:r>
      <w:proofErr w:type="spellStart"/>
      <w:r w:rsidRPr="00A86E1F">
        <w:rPr>
          <w:sz w:val="20"/>
          <w:szCs w:val="20"/>
        </w:rPr>
        <w:t>Marmol</w:t>
      </w:r>
      <w:proofErr w:type="spellEnd"/>
      <w:r w:rsidRPr="00A86E1F">
        <w:rPr>
          <w:sz w:val="20"/>
          <w:szCs w:val="20"/>
        </w:rPr>
        <w:t xml:space="preserve"> en Esmirna, el alojamiento de Esmirna de las salidas 22 de abril, podrá ser realizado en Esmirna o </w:t>
      </w:r>
      <w:proofErr w:type="spellStart"/>
      <w:r w:rsidRPr="00A86E1F">
        <w:rPr>
          <w:sz w:val="20"/>
          <w:szCs w:val="20"/>
        </w:rPr>
        <w:t>Kusadasi</w:t>
      </w:r>
      <w:proofErr w:type="spellEnd"/>
      <w:r w:rsidRPr="00A86E1F">
        <w:rPr>
          <w:sz w:val="20"/>
          <w:szCs w:val="20"/>
        </w:rPr>
        <w:t xml:space="preserve">. </w:t>
      </w:r>
    </w:p>
    <w:p w:rsidR="00FA6A37" w:rsidRPr="00A86E1F" w:rsidRDefault="00FA6A37" w:rsidP="00FA6A37">
      <w:pPr>
        <w:pStyle w:val="Prrafodelista"/>
        <w:numPr>
          <w:ilvl w:val="0"/>
          <w:numId w:val="4"/>
        </w:numPr>
        <w:rPr>
          <w:sz w:val="20"/>
          <w:szCs w:val="20"/>
        </w:rPr>
      </w:pPr>
      <w:r w:rsidRPr="00A86E1F">
        <w:rPr>
          <w:sz w:val="20"/>
          <w:szCs w:val="20"/>
        </w:rPr>
        <w:t>Durante la celebración de ferias, fiestas religiosas y nacionales las visitas y Excursiones podrán ser desviadas o alteradas de acuerdo con los horarios de apertura de los sitios a visitar.</w:t>
      </w:r>
    </w:p>
    <w:p w:rsidR="00FA6A37" w:rsidRPr="00A86E1F" w:rsidRDefault="00FA6A37" w:rsidP="00FA6A37">
      <w:pPr>
        <w:pStyle w:val="Prrafodelista"/>
        <w:numPr>
          <w:ilvl w:val="0"/>
          <w:numId w:val="4"/>
        </w:numPr>
        <w:rPr>
          <w:sz w:val="20"/>
          <w:szCs w:val="20"/>
        </w:rPr>
      </w:pPr>
      <w:r w:rsidRPr="00A86E1F">
        <w:rPr>
          <w:sz w:val="20"/>
          <w:szCs w:val="20"/>
        </w:rPr>
        <w:t>Cuota de servicios e impuestos hoteleros (obligatorio pago en destino a la llegada50.00 USD por persona)</w:t>
      </w:r>
    </w:p>
    <w:p w:rsidR="00FA6A37" w:rsidRPr="00A86E1F" w:rsidRDefault="00FA6A37" w:rsidP="00FA6A37">
      <w:pPr>
        <w:pStyle w:val="Prrafodelista"/>
        <w:numPr>
          <w:ilvl w:val="0"/>
          <w:numId w:val="4"/>
        </w:numPr>
        <w:tabs>
          <w:tab w:val="left" w:pos="851"/>
        </w:tabs>
        <w:jc w:val="both"/>
        <w:rPr>
          <w:sz w:val="20"/>
          <w:szCs w:val="20"/>
        </w:rPr>
      </w:pPr>
      <w:r w:rsidRPr="00A86E1F">
        <w:rPr>
          <w:sz w:val="20"/>
          <w:szCs w:val="20"/>
        </w:rPr>
        <w:t>Los Emiratos árabes se realizan varios eventos y ferias durante el transcurso del año, por lo mismo consulta el suplemento para las ferias y eventos.</w:t>
      </w:r>
    </w:p>
    <w:p w:rsidR="00FA6A37" w:rsidRPr="00FA6192" w:rsidRDefault="00FA6A37" w:rsidP="00FA6A37">
      <w:pPr>
        <w:pStyle w:val="Prrafodelista"/>
        <w:rPr>
          <w:sz w:val="20"/>
          <w:szCs w:val="20"/>
        </w:rPr>
      </w:pPr>
    </w:p>
    <w:p w:rsidR="00C3201F" w:rsidRPr="00516A7D" w:rsidRDefault="00C3201F" w:rsidP="00FA6A37">
      <w:pPr>
        <w:pStyle w:val="Prrafodelista"/>
        <w:tabs>
          <w:tab w:val="left" w:pos="851"/>
        </w:tabs>
        <w:jc w:val="both"/>
        <w:rPr>
          <w:sz w:val="20"/>
          <w:szCs w:val="20"/>
        </w:rPr>
      </w:pPr>
    </w:p>
    <w:p w:rsidR="00B32B9B" w:rsidRPr="00364EE6" w:rsidRDefault="00B32B9B" w:rsidP="004C4AB1">
      <w:pPr>
        <w:pStyle w:val="Prrafodelista"/>
        <w:tabs>
          <w:tab w:val="left" w:pos="851"/>
        </w:tabs>
        <w:jc w:val="both"/>
        <w:rPr>
          <w:sz w:val="20"/>
          <w:szCs w:val="20"/>
        </w:rPr>
      </w:pPr>
    </w:p>
    <w:sectPr w:rsidR="00B32B9B" w:rsidRPr="00364EE6" w:rsidSect="007E2949">
      <w:headerReference w:type="default" r:id="rId7"/>
      <w:pgSz w:w="12240" w:h="15840"/>
      <w:pgMar w:top="709" w:right="4018" w:bottom="709"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D4046" w:rsidRDefault="009D4046" w:rsidP="00A771DB">
      <w:r>
        <w:separator/>
      </w:r>
    </w:p>
  </w:endnote>
  <w:endnote w:type="continuationSeparator" w:id="0">
    <w:p w:rsidR="009D4046" w:rsidRDefault="009D4046" w:rsidP="00A7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D4046" w:rsidRDefault="009D4046" w:rsidP="00A771DB">
      <w:r>
        <w:separator/>
      </w:r>
    </w:p>
  </w:footnote>
  <w:footnote w:type="continuationSeparator" w:id="0">
    <w:p w:rsidR="009D4046" w:rsidRDefault="009D4046" w:rsidP="00A771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E2949" w:rsidRDefault="007E2949">
    <w:pPr>
      <w:pStyle w:val="Encabezado"/>
    </w:pPr>
    <w:r>
      <w:rPr>
        <w:noProof/>
        <w:lang w:val="es-MX" w:eastAsia="es-MX"/>
      </w:rPr>
      <w:drawing>
        <wp:anchor distT="0" distB="0" distL="114300" distR="114300" simplePos="0" relativeHeight="251659264" behindDoc="1" locked="0" layoutInCell="1" allowOverlap="1" wp14:anchorId="069768A4" wp14:editId="799618B7">
          <wp:simplePos x="0" y="0"/>
          <wp:positionH relativeFrom="page">
            <wp:align>left</wp:align>
          </wp:positionH>
          <wp:positionV relativeFrom="paragraph">
            <wp:posOffset>-448310</wp:posOffset>
          </wp:positionV>
          <wp:extent cx="7865032" cy="10175240"/>
          <wp:effectExtent l="0" t="0" r="3175" b="0"/>
          <wp:wrapNone/>
          <wp:docPr id="40" name="Imagen 40"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865032" cy="101752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1D65A2"/>
    <w:multiLevelType w:val="hybridMultilevel"/>
    <w:tmpl w:val="A8B6DE04"/>
    <w:lvl w:ilvl="0" w:tplc="0C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 w15:restartNumberingAfterBreak="0">
    <w:nsid w:val="3EA1587C"/>
    <w:multiLevelType w:val="hybridMultilevel"/>
    <w:tmpl w:val="D0387F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22A10D2"/>
    <w:multiLevelType w:val="hybridMultilevel"/>
    <w:tmpl w:val="F350FAC8"/>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3" w15:restartNumberingAfterBreak="0">
    <w:nsid w:val="4D2553EB"/>
    <w:multiLevelType w:val="hybridMultilevel"/>
    <w:tmpl w:val="458ED5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6B795B4C"/>
    <w:multiLevelType w:val="hybridMultilevel"/>
    <w:tmpl w:val="D048E7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BAD2192"/>
    <w:multiLevelType w:val="multilevel"/>
    <w:tmpl w:val="48DEE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51380706">
    <w:abstractNumId w:val="0"/>
  </w:num>
  <w:num w:numId="2" w16cid:durableId="1411736202">
    <w:abstractNumId w:val="1"/>
  </w:num>
  <w:num w:numId="3" w16cid:durableId="1536846496">
    <w:abstractNumId w:val="2"/>
  </w:num>
  <w:num w:numId="4" w16cid:durableId="1433085851">
    <w:abstractNumId w:val="3"/>
  </w:num>
  <w:num w:numId="5" w16cid:durableId="1460682862">
    <w:abstractNumId w:val="4"/>
  </w:num>
  <w:num w:numId="6" w16cid:durableId="59948427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1DB"/>
    <w:rsid w:val="00037099"/>
    <w:rsid w:val="00043DFC"/>
    <w:rsid w:val="0004508E"/>
    <w:rsid w:val="00061E0D"/>
    <w:rsid w:val="000A25C5"/>
    <w:rsid w:val="000D1A69"/>
    <w:rsid w:val="000D3530"/>
    <w:rsid w:val="000F0447"/>
    <w:rsid w:val="001013CA"/>
    <w:rsid w:val="00144BDC"/>
    <w:rsid w:val="00147325"/>
    <w:rsid w:val="00154C47"/>
    <w:rsid w:val="00156C25"/>
    <w:rsid w:val="001841A9"/>
    <w:rsid w:val="001A12E5"/>
    <w:rsid w:val="001D1C56"/>
    <w:rsid w:val="001D5A86"/>
    <w:rsid w:val="001E39B8"/>
    <w:rsid w:val="001E46A7"/>
    <w:rsid w:val="001F325C"/>
    <w:rsid w:val="00203D3A"/>
    <w:rsid w:val="00213685"/>
    <w:rsid w:val="00215527"/>
    <w:rsid w:val="00220D7E"/>
    <w:rsid w:val="00222C84"/>
    <w:rsid w:val="00222DFE"/>
    <w:rsid w:val="00244346"/>
    <w:rsid w:val="002A6DEC"/>
    <w:rsid w:val="002B41F7"/>
    <w:rsid w:val="002B437E"/>
    <w:rsid w:val="002D75E6"/>
    <w:rsid w:val="00320F48"/>
    <w:rsid w:val="00323297"/>
    <w:rsid w:val="00327B25"/>
    <w:rsid w:val="00364EE6"/>
    <w:rsid w:val="0038451F"/>
    <w:rsid w:val="00387C31"/>
    <w:rsid w:val="00390D67"/>
    <w:rsid w:val="00397891"/>
    <w:rsid w:val="003B7DFF"/>
    <w:rsid w:val="00440A8D"/>
    <w:rsid w:val="00447F08"/>
    <w:rsid w:val="00453719"/>
    <w:rsid w:val="004A05B4"/>
    <w:rsid w:val="004B077C"/>
    <w:rsid w:val="004B2ECC"/>
    <w:rsid w:val="004C0A02"/>
    <w:rsid w:val="004C0DAE"/>
    <w:rsid w:val="004C4AB1"/>
    <w:rsid w:val="004D1C35"/>
    <w:rsid w:val="004E3E64"/>
    <w:rsid w:val="004F0F42"/>
    <w:rsid w:val="005025C1"/>
    <w:rsid w:val="00503012"/>
    <w:rsid w:val="0050323E"/>
    <w:rsid w:val="0050716D"/>
    <w:rsid w:val="0051613B"/>
    <w:rsid w:val="0052603B"/>
    <w:rsid w:val="00536422"/>
    <w:rsid w:val="00557DE8"/>
    <w:rsid w:val="00576359"/>
    <w:rsid w:val="00585C93"/>
    <w:rsid w:val="005962D6"/>
    <w:rsid w:val="005A7D5E"/>
    <w:rsid w:val="005C5C52"/>
    <w:rsid w:val="005E273C"/>
    <w:rsid w:val="005F20EF"/>
    <w:rsid w:val="00614228"/>
    <w:rsid w:val="00626A8E"/>
    <w:rsid w:val="00690998"/>
    <w:rsid w:val="006B6C37"/>
    <w:rsid w:val="006D4A8B"/>
    <w:rsid w:val="006E550D"/>
    <w:rsid w:val="00703DDD"/>
    <w:rsid w:val="007173D7"/>
    <w:rsid w:val="007218B2"/>
    <w:rsid w:val="0075016F"/>
    <w:rsid w:val="00774096"/>
    <w:rsid w:val="00780BC4"/>
    <w:rsid w:val="00781316"/>
    <w:rsid w:val="00785F89"/>
    <w:rsid w:val="007865BE"/>
    <w:rsid w:val="00786BBF"/>
    <w:rsid w:val="007B0A39"/>
    <w:rsid w:val="007B62F0"/>
    <w:rsid w:val="007E2949"/>
    <w:rsid w:val="007F4852"/>
    <w:rsid w:val="00807ECB"/>
    <w:rsid w:val="00821B7A"/>
    <w:rsid w:val="00852B82"/>
    <w:rsid w:val="0085668A"/>
    <w:rsid w:val="0086016F"/>
    <w:rsid w:val="008951B6"/>
    <w:rsid w:val="008B5FB6"/>
    <w:rsid w:val="008C1A27"/>
    <w:rsid w:val="008F6FE8"/>
    <w:rsid w:val="00901364"/>
    <w:rsid w:val="0091750D"/>
    <w:rsid w:val="0095147C"/>
    <w:rsid w:val="00952E85"/>
    <w:rsid w:val="0095387D"/>
    <w:rsid w:val="00972D32"/>
    <w:rsid w:val="00981144"/>
    <w:rsid w:val="0098342F"/>
    <w:rsid w:val="00993F8F"/>
    <w:rsid w:val="009A64FB"/>
    <w:rsid w:val="009D4046"/>
    <w:rsid w:val="009F2FD6"/>
    <w:rsid w:val="009F35B4"/>
    <w:rsid w:val="00A06406"/>
    <w:rsid w:val="00A458AD"/>
    <w:rsid w:val="00A51DCA"/>
    <w:rsid w:val="00A6419F"/>
    <w:rsid w:val="00A736EE"/>
    <w:rsid w:val="00A771DB"/>
    <w:rsid w:val="00A864A9"/>
    <w:rsid w:val="00A86E1F"/>
    <w:rsid w:val="00AA0983"/>
    <w:rsid w:val="00AC08F3"/>
    <w:rsid w:val="00AF13CD"/>
    <w:rsid w:val="00B15B3D"/>
    <w:rsid w:val="00B26DBA"/>
    <w:rsid w:val="00B30161"/>
    <w:rsid w:val="00B32B9B"/>
    <w:rsid w:val="00B365E4"/>
    <w:rsid w:val="00BA1791"/>
    <w:rsid w:val="00BB3F4B"/>
    <w:rsid w:val="00BD0CF5"/>
    <w:rsid w:val="00C05EFE"/>
    <w:rsid w:val="00C121EA"/>
    <w:rsid w:val="00C14AFB"/>
    <w:rsid w:val="00C17F50"/>
    <w:rsid w:val="00C3201F"/>
    <w:rsid w:val="00C373F6"/>
    <w:rsid w:val="00C539A0"/>
    <w:rsid w:val="00C56372"/>
    <w:rsid w:val="00C75C35"/>
    <w:rsid w:val="00C8282F"/>
    <w:rsid w:val="00C9516E"/>
    <w:rsid w:val="00CA46C7"/>
    <w:rsid w:val="00CB3AFE"/>
    <w:rsid w:val="00CC0F8F"/>
    <w:rsid w:val="00CC3CC9"/>
    <w:rsid w:val="00CE4872"/>
    <w:rsid w:val="00CE7681"/>
    <w:rsid w:val="00D20ABA"/>
    <w:rsid w:val="00D3393A"/>
    <w:rsid w:val="00D457CE"/>
    <w:rsid w:val="00D45B19"/>
    <w:rsid w:val="00D60547"/>
    <w:rsid w:val="00D62B53"/>
    <w:rsid w:val="00D777B1"/>
    <w:rsid w:val="00D87B80"/>
    <w:rsid w:val="00DA5968"/>
    <w:rsid w:val="00DF1726"/>
    <w:rsid w:val="00E10655"/>
    <w:rsid w:val="00E25BEE"/>
    <w:rsid w:val="00E32650"/>
    <w:rsid w:val="00E44171"/>
    <w:rsid w:val="00E4654B"/>
    <w:rsid w:val="00E635F3"/>
    <w:rsid w:val="00E671B0"/>
    <w:rsid w:val="00E8069B"/>
    <w:rsid w:val="00E87F2C"/>
    <w:rsid w:val="00E9035F"/>
    <w:rsid w:val="00EC78EF"/>
    <w:rsid w:val="00ED4DB5"/>
    <w:rsid w:val="00EE5A2C"/>
    <w:rsid w:val="00F32E61"/>
    <w:rsid w:val="00F63D5A"/>
    <w:rsid w:val="00F72ACF"/>
    <w:rsid w:val="00FA6A37"/>
    <w:rsid w:val="00FE66EF"/>
    <w:rsid w:val="00FE6AA9"/>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E341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udades">
    <w:name w:val="Ciudades"/>
    <w:basedOn w:val="Textosinformato"/>
    <w:qFormat/>
    <w:rsid w:val="003B7DFF"/>
    <w:pPr>
      <w:pBdr>
        <w:bottom w:val="single" w:sz="8" w:space="1" w:color="auto"/>
      </w:pBdr>
      <w:spacing w:after="80"/>
    </w:pPr>
    <w:rPr>
      <w:rFonts w:ascii="Helvetica" w:eastAsia="Calibri" w:hAnsi="Helvetica" w:cs="Tahoma"/>
      <w:b/>
      <w:color w:val="000000" w:themeColor="text1"/>
      <w:sz w:val="20"/>
      <w:szCs w:val="20"/>
      <w:lang w:val="es-MX"/>
    </w:rPr>
  </w:style>
  <w:style w:type="paragraph" w:styleId="Textosinformato">
    <w:name w:val="Plain Text"/>
    <w:basedOn w:val="Normal"/>
    <w:link w:val="TextosinformatoCar"/>
    <w:unhideWhenUsed/>
    <w:rsid w:val="003B7DFF"/>
    <w:rPr>
      <w:rFonts w:ascii="Courier" w:hAnsi="Courier"/>
      <w:sz w:val="21"/>
      <w:szCs w:val="21"/>
    </w:rPr>
  </w:style>
  <w:style w:type="character" w:customStyle="1" w:styleId="TextosinformatoCar">
    <w:name w:val="Texto sin formato Car"/>
    <w:basedOn w:val="Fuentedeprrafopredeter"/>
    <w:link w:val="Textosinformato"/>
    <w:rsid w:val="003B7DFF"/>
    <w:rPr>
      <w:rFonts w:ascii="Courier" w:hAnsi="Courier"/>
      <w:sz w:val="21"/>
      <w:szCs w:val="21"/>
    </w:rPr>
  </w:style>
  <w:style w:type="paragraph" w:styleId="Encabezado">
    <w:name w:val="header"/>
    <w:basedOn w:val="Normal"/>
    <w:link w:val="EncabezadoCar"/>
    <w:uiPriority w:val="99"/>
    <w:unhideWhenUsed/>
    <w:rsid w:val="00A771DB"/>
    <w:pPr>
      <w:tabs>
        <w:tab w:val="center" w:pos="4419"/>
        <w:tab w:val="right" w:pos="8838"/>
      </w:tabs>
    </w:pPr>
  </w:style>
  <w:style w:type="character" w:customStyle="1" w:styleId="EncabezadoCar">
    <w:name w:val="Encabezado Car"/>
    <w:basedOn w:val="Fuentedeprrafopredeter"/>
    <w:link w:val="Encabezado"/>
    <w:uiPriority w:val="99"/>
    <w:rsid w:val="00A771DB"/>
  </w:style>
  <w:style w:type="paragraph" w:styleId="Piedepgina">
    <w:name w:val="footer"/>
    <w:basedOn w:val="Normal"/>
    <w:link w:val="PiedepginaCar"/>
    <w:uiPriority w:val="99"/>
    <w:unhideWhenUsed/>
    <w:rsid w:val="00A771DB"/>
    <w:pPr>
      <w:tabs>
        <w:tab w:val="center" w:pos="4419"/>
        <w:tab w:val="right" w:pos="8838"/>
      </w:tabs>
    </w:pPr>
  </w:style>
  <w:style w:type="character" w:customStyle="1" w:styleId="PiedepginaCar">
    <w:name w:val="Pie de página Car"/>
    <w:basedOn w:val="Fuentedeprrafopredeter"/>
    <w:link w:val="Piedepgina"/>
    <w:uiPriority w:val="99"/>
    <w:rsid w:val="00A771DB"/>
  </w:style>
  <w:style w:type="paragraph" w:styleId="Prrafodelista">
    <w:name w:val="List Paragraph"/>
    <w:basedOn w:val="Normal"/>
    <w:uiPriority w:val="34"/>
    <w:qFormat/>
    <w:rsid w:val="00203D3A"/>
    <w:pPr>
      <w:spacing w:after="160" w:line="259" w:lineRule="auto"/>
      <w:ind w:left="720"/>
      <w:contextualSpacing/>
    </w:pPr>
    <w:rPr>
      <w:sz w:val="22"/>
      <w:szCs w:val="22"/>
      <w:lang w:val="es-MX"/>
    </w:rPr>
  </w:style>
  <w:style w:type="character" w:styleId="Textoennegrita">
    <w:name w:val="Strong"/>
    <w:basedOn w:val="Fuentedeprrafopredeter"/>
    <w:uiPriority w:val="22"/>
    <w:qFormat/>
    <w:rsid w:val="00203D3A"/>
    <w:rPr>
      <w:b/>
      <w:bCs/>
    </w:rPr>
  </w:style>
  <w:style w:type="paragraph" w:customStyle="1" w:styleId="Default">
    <w:name w:val="Default"/>
    <w:rsid w:val="00B32B9B"/>
    <w:pPr>
      <w:autoSpaceDE w:val="0"/>
      <w:autoSpaceDN w:val="0"/>
      <w:adjustRightInd w:val="0"/>
    </w:pPr>
    <w:rPr>
      <w:rFonts w:ascii="Comic Sans MS" w:eastAsiaTheme="minorEastAsia" w:hAnsi="Comic Sans MS" w:cs="Comic Sans MS"/>
      <w:color w:val="000000"/>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007332">
      <w:bodyDiv w:val="1"/>
      <w:marLeft w:val="0"/>
      <w:marRight w:val="0"/>
      <w:marTop w:val="0"/>
      <w:marBottom w:val="0"/>
      <w:divBdr>
        <w:top w:val="none" w:sz="0" w:space="0" w:color="auto"/>
        <w:left w:val="none" w:sz="0" w:space="0" w:color="auto"/>
        <w:bottom w:val="none" w:sz="0" w:space="0" w:color="auto"/>
        <w:right w:val="none" w:sz="0" w:space="0" w:color="auto"/>
      </w:divBdr>
    </w:div>
    <w:div w:id="129979930">
      <w:bodyDiv w:val="1"/>
      <w:marLeft w:val="0"/>
      <w:marRight w:val="0"/>
      <w:marTop w:val="0"/>
      <w:marBottom w:val="0"/>
      <w:divBdr>
        <w:top w:val="none" w:sz="0" w:space="0" w:color="auto"/>
        <w:left w:val="none" w:sz="0" w:space="0" w:color="auto"/>
        <w:bottom w:val="none" w:sz="0" w:space="0" w:color="auto"/>
        <w:right w:val="none" w:sz="0" w:space="0" w:color="auto"/>
      </w:divBdr>
    </w:div>
    <w:div w:id="179707580">
      <w:bodyDiv w:val="1"/>
      <w:marLeft w:val="0"/>
      <w:marRight w:val="0"/>
      <w:marTop w:val="0"/>
      <w:marBottom w:val="0"/>
      <w:divBdr>
        <w:top w:val="none" w:sz="0" w:space="0" w:color="auto"/>
        <w:left w:val="none" w:sz="0" w:space="0" w:color="auto"/>
        <w:bottom w:val="none" w:sz="0" w:space="0" w:color="auto"/>
        <w:right w:val="none" w:sz="0" w:space="0" w:color="auto"/>
      </w:divBdr>
    </w:div>
    <w:div w:id="362874771">
      <w:bodyDiv w:val="1"/>
      <w:marLeft w:val="0"/>
      <w:marRight w:val="0"/>
      <w:marTop w:val="0"/>
      <w:marBottom w:val="0"/>
      <w:divBdr>
        <w:top w:val="none" w:sz="0" w:space="0" w:color="auto"/>
        <w:left w:val="none" w:sz="0" w:space="0" w:color="auto"/>
        <w:bottom w:val="none" w:sz="0" w:space="0" w:color="auto"/>
        <w:right w:val="none" w:sz="0" w:space="0" w:color="auto"/>
      </w:divBdr>
    </w:div>
    <w:div w:id="373307276">
      <w:bodyDiv w:val="1"/>
      <w:marLeft w:val="0"/>
      <w:marRight w:val="0"/>
      <w:marTop w:val="0"/>
      <w:marBottom w:val="0"/>
      <w:divBdr>
        <w:top w:val="none" w:sz="0" w:space="0" w:color="auto"/>
        <w:left w:val="none" w:sz="0" w:space="0" w:color="auto"/>
        <w:bottom w:val="none" w:sz="0" w:space="0" w:color="auto"/>
        <w:right w:val="none" w:sz="0" w:space="0" w:color="auto"/>
      </w:divBdr>
    </w:div>
    <w:div w:id="405883034">
      <w:bodyDiv w:val="1"/>
      <w:marLeft w:val="0"/>
      <w:marRight w:val="0"/>
      <w:marTop w:val="0"/>
      <w:marBottom w:val="0"/>
      <w:divBdr>
        <w:top w:val="none" w:sz="0" w:space="0" w:color="auto"/>
        <w:left w:val="none" w:sz="0" w:space="0" w:color="auto"/>
        <w:bottom w:val="none" w:sz="0" w:space="0" w:color="auto"/>
        <w:right w:val="none" w:sz="0" w:space="0" w:color="auto"/>
      </w:divBdr>
    </w:div>
    <w:div w:id="430703194">
      <w:bodyDiv w:val="1"/>
      <w:marLeft w:val="0"/>
      <w:marRight w:val="0"/>
      <w:marTop w:val="0"/>
      <w:marBottom w:val="0"/>
      <w:divBdr>
        <w:top w:val="none" w:sz="0" w:space="0" w:color="auto"/>
        <w:left w:val="none" w:sz="0" w:space="0" w:color="auto"/>
        <w:bottom w:val="none" w:sz="0" w:space="0" w:color="auto"/>
        <w:right w:val="none" w:sz="0" w:space="0" w:color="auto"/>
      </w:divBdr>
    </w:div>
    <w:div w:id="462116843">
      <w:bodyDiv w:val="1"/>
      <w:marLeft w:val="0"/>
      <w:marRight w:val="0"/>
      <w:marTop w:val="0"/>
      <w:marBottom w:val="0"/>
      <w:divBdr>
        <w:top w:val="none" w:sz="0" w:space="0" w:color="auto"/>
        <w:left w:val="none" w:sz="0" w:space="0" w:color="auto"/>
        <w:bottom w:val="none" w:sz="0" w:space="0" w:color="auto"/>
        <w:right w:val="none" w:sz="0" w:space="0" w:color="auto"/>
      </w:divBdr>
    </w:div>
    <w:div w:id="482041160">
      <w:bodyDiv w:val="1"/>
      <w:marLeft w:val="0"/>
      <w:marRight w:val="0"/>
      <w:marTop w:val="0"/>
      <w:marBottom w:val="0"/>
      <w:divBdr>
        <w:top w:val="none" w:sz="0" w:space="0" w:color="auto"/>
        <w:left w:val="none" w:sz="0" w:space="0" w:color="auto"/>
        <w:bottom w:val="none" w:sz="0" w:space="0" w:color="auto"/>
        <w:right w:val="none" w:sz="0" w:space="0" w:color="auto"/>
      </w:divBdr>
    </w:div>
    <w:div w:id="492599957">
      <w:bodyDiv w:val="1"/>
      <w:marLeft w:val="0"/>
      <w:marRight w:val="0"/>
      <w:marTop w:val="0"/>
      <w:marBottom w:val="0"/>
      <w:divBdr>
        <w:top w:val="none" w:sz="0" w:space="0" w:color="auto"/>
        <w:left w:val="none" w:sz="0" w:space="0" w:color="auto"/>
        <w:bottom w:val="none" w:sz="0" w:space="0" w:color="auto"/>
        <w:right w:val="none" w:sz="0" w:space="0" w:color="auto"/>
      </w:divBdr>
    </w:div>
    <w:div w:id="524368381">
      <w:bodyDiv w:val="1"/>
      <w:marLeft w:val="0"/>
      <w:marRight w:val="0"/>
      <w:marTop w:val="0"/>
      <w:marBottom w:val="0"/>
      <w:divBdr>
        <w:top w:val="none" w:sz="0" w:space="0" w:color="auto"/>
        <w:left w:val="none" w:sz="0" w:space="0" w:color="auto"/>
        <w:bottom w:val="none" w:sz="0" w:space="0" w:color="auto"/>
        <w:right w:val="none" w:sz="0" w:space="0" w:color="auto"/>
      </w:divBdr>
    </w:div>
    <w:div w:id="524372413">
      <w:bodyDiv w:val="1"/>
      <w:marLeft w:val="0"/>
      <w:marRight w:val="0"/>
      <w:marTop w:val="0"/>
      <w:marBottom w:val="0"/>
      <w:divBdr>
        <w:top w:val="none" w:sz="0" w:space="0" w:color="auto"/>
        <w:left w:val="none" w:sz="0" w:space="0" w:color="auto"/>
        <w:bottom w:val="none" w:sz="0" w:space="0" w:color="auto"/>
        <w:right w:val="none" w:sz="0" w:space="0" w:color="auto"/>
      </w:divBdr>
    </w:div>
    <w:div w:id="679047108">
      <w:bodyDiv w:val="1"/>
      <w:marLeft w:val="0"/>
      <w:marRight w:val="0"/>
      <w:marTop w:val="0"/>
      <w:marBottom w:val="0"/>
      <w:divBdr>
        <w:top w:val="none" w:sz="0" w:space="0" w:color="auto"/>
        <w:left w:val="none" w:sz="0" w:space="0" w:color="auto"/>
        <w:bottom w:val="none" w:sz="0" w:space="0" w:color="auto"/>
        <w:right w:val="none" w:sz="0" w:space="0" w:color="auto"/>
      </w:divBdr>
    </w:div>
    <w:div w:id="768239480">
      <w:bodyDiv w:val="1"/>
      <w:marLeft w:val="0"/>
      <w:marRight w:val="0"/>
      <w:marTop w:val="0"/>
      <w:marBottom w:val="0"/>
      <w:divBdr>
        <w:top w:val="none" w:sz="0" w:space="0" w:color="auto"/>
        <w:left w:val="none" w:sz="0" w:space="0" w:color="auto"/>
        <w:bottom w:val="none" w:sz="0" w:space="0" w:color="auto"/>
        <w:right w:val="none" w:sz="0" w:space="0" w:color="auto"/>
      </w:divBdr>
    </w:div>
    <w:div w:id="798377409">
      <w:bodyDiv w:val="1"/>
      <w:marLeft w:val="0"/>
      <w:marRight w:val="0"/>
      <w:marTop w:val="0"/>
      <w:marBottom w:val="0"/>
      <w:divBdr>
        <w:top w:val="none" w:sz="0" w:space="0" w:color="auto"/>
        <w:left w:val="none" w:sz="0" w:space="0" w:color="auto"/>
        <w:bottom w:val="none" w:sz="0" w:space="0" w:color="auto"/>
        <w:right w:val="none" w:sz="0" w:space="0" w:color="auto"/>
      </w:divBdr>
    </w:div>
    <w:div w:id="873468662">
      <w:bodyDiv w:val="1"/>
      <w:marLeft w:val="0"/>
      <w:marRight w:val="0"/>
      <w:marTop w:val="0"/>
      <w:marBottom w:val="0"/>
      <w:divBdr>
        <w:top w:val="none" w:sz="0" w:space="0" w:color="auto"/>
        <w:left w:val="none" w:sz="0" w:space="0" w:color="auto"/>
        <w:bottom w:val="none" w:sz="0" w:space="0" w:color="auto"/>
        <w:right w:val="none" w:sz="0" w:space="0" w:color="auto"/>
      </w:divBdr>
    </w:div>
    <w:div w:id="885944853">
      <w:bodyDiv w:val="1"/>
      <w:marLeft w:val="0"/>
      <w:marRight w:val="0"/>
      <w:marTop w:val="0"/>
      <w:marBottom w:val="0"/>
      <w:divBdr>
        <w:top w:val="none" w:sz="0" w:space="0" w:color="auto"/>
        <w:left w:val="none" w:sz="0" w:space="0" w:color="auto"/>
        <w:bottom w:val="none" w:sz="0" w:space="0" w:color="auto"/>
        <w:right w:val="none" w:sz="0" w:space="0" w:color="auto"/>
      </w:divBdr>
    </w:div>
    <w:div w:id="914516093">
      <w:bodyDiv w:val="1"/>
      <w:marLeft w:val="0"/>
      <w:marRight w:val="0"/>
      <w:marTop w:val="0"/>
      <w:marBottom w:val="0"/>
      <w:divBdr>
        <w:top w:val="none" w:sz="0" w:space="0" w:color="auto"/>
        <w:left w:val="none" w:sz="0" w:space="0" w:color="auto"/>
        <w:bottom w:val="none" w:sz="0" w:space="0" w:color="auto"/>
        <w:right w:val="none" w:sz="0" w:space="0" w:color="auto"/>
      </w:divBdr>
    </w:div>
    <w:div w:id="992950614">
      <w:bodyDiv w:val="1"/>
      <w:marLeft w:val="0"/>
      <w:marRight w:val="0"/>
      <w:marTop w:val="0"/>
      <w:marBottom w:val="0"/>
      <w:divBdr>
        <w:top w:val="none" w:sz="0" w:space="0" w:color="auto"/>
        <w:left w:val="none" w:sz="0" w:space="0" w:color="auto"/>
        <w:bottom w:val="none" w:sz="0" w:space="0" w:color="auto"/>
        <w:right w:val="none" w:sz="0" w:space="0" w:color="auto"/>
      </w:divBdr>
    </w:div>
    <w:div w:id="1002053788">
      <w:bodyDiv w:val="1"/>
      <w:marLeft w:val="0"/>
      <w:marRight w:val="0"/>
      <w:marTop w:val="0"/>
      <w:marBottom w:val="0"/>
      <w:divBdr>
        <w:top w:val="none" w:sz="0" w:space="0" w:color="auto"/>
        <w:left w:val="none" w:sz="0" w:space="0" w:color="auto"/>
        <w:bottom w:val="none" w:sz="0" w:space="0" w:color="auto"/>
        <w:right w:val="none" w:sz="0" w:space="0" w:color="auto"/>
      </w:divBdr>
    </w:div>
    <w:div w:id="1010180401">
      <w:bodyDiv w:val="1"/>
      <w:marLeft w:val="0"/>
      <w:marRight w:val="0"/>
      <w:marTop w:val="0"/>
      <w:marBottom w:val="0"/>
      <w:divBdr>
        <w:top w:val="none" w:sz="0" w:space="0" w:color="auto"/>
        <w:left w:val="none" w:sz="0" w:space="0" w:color="auto"/>
        <w:bottom w:val="none" w:sz="0" w:space="0" w:color="auto"/>
        <w:right w:val="none" w:sz="0" w:space="0" w:color="auto"/>
      </w:divBdr>
    </w:div>
    <w:div w:id="1043863701">
      <w:bodyDiv w:val="1"/>
      <w:marLeft w:val="0"/>
      <w:marRight w:val="0"/>
      <w:marTop w:val="0"/>
      <w:marBottom w:val="0"/>
      <w:divBdr>
        <w:top w:val="none" w:sz="0" w:space="0" w:color="auto"/>
        <w:left w:val="none" w:sz="0" w:space="0" w:color="auto"/>
        <w:bottom w:val="none" w:sz="0" w:space="0" w:color="auto"/>
        <w:right w:val="none" w:sz="0" w:space="0" w:color="auto"/>
      </w:divBdr>
    </w:div>
    <w:div w:id="1104376497">
      <w:bodyDiv w:val="1"/>
      <w:marLeft w:val="0"/>
      <w:marRight w:val="0"/>
      <w:marTop w:val="0"/>
      <w:marBottom w:val="0"/>
      <w:divBdr>
        <w:top w:val="none" w:sz="0" w:space="0" w:color="auto"/>
        <w:left w:val="none" w:sz="0" w:space="0" w:color="auto"/>
        <w:bottom w:val="none" w:sz="0" w:space="0" w:color="auto"/>
        <w:right w:val="none" w:sz="0" w:space="0" w:color="auto"/>
      </w:divBdr>
    </w:div>
    <w:div w:id="1250119970">
      <w:bodyDiv w:val="1"/>
      <w:marLeft w:val="0"/>
      <w:marRight w:val="0"/>
      <w:marTop w:val="0"/>
      <w:marBottom w:val="0"/>
      <w:divBdr>
        <w:top w:val="none" w:sz="0" w:space="0" w:color="auto"/>
        <w:left w:val="none" w:sz="0" w:space="0" w:color="auto"/>
        <w:bottom w:val="none" w:sz="0" w:space="0" w:color="auto"/>
        <w:right w:val="none" w:sz="0" w:space="0" w:color="auto"/>
      </w:divBdr>
    </w:div>
    <w:div w:id="1291130744">
      <w:bodyDiv w:val="1"/>
      <w:marLeft w:val="0"/>
      <w:marRight w:val="0"/>
      <w:marTop w:val="0"/>
      <w:marBottom w:val="0"/>
      <w:divBdr>
        <w:top w:val="none" w:sz="0" w:space="0" w:color="auto"/>
        <w:left w:val="none" w:sz="0" w:space="0" w:color="auto"/>
        <w:bottom w:val="none" w:sz="0" w:space="0" w:color="auto"/>
        <w:right w:val="none" w:sz="0" w:space="0" w:color="auto"/>
      </w:divBdr>
    </w:div>
    <w:div w:id="1300724288">
      <w:bodyDiv w:val="1"/>
      <w:marLeft w:val="0"/>
      <w:marRight w:val="0"/>
      <w:marTop w:val="0"/>
      <w:marBottom w:val="0"/>
      <w:divBdr>
        <w:top w:val="none" w:sz="0" w:space="0" w:color="auto"/>
        <w:left w:val="none" w:sz="0" w:space="0" w:color="auto"/>
        <w:bottom w:val="none" w:sz="0" w:space="0" w:color="auto"/>
        <w:right w:val="none" w:sz="0" w:space="0" w:color="auto"/>
      </w:divBdr>
    </w:div>
    <w:div w:id="1343312875">
      <w:bodyDiv w:val="1"/>
      <w:marLeft w:val="0"/>
      <w:marRight w:val="0"/>
      <w:marTop w:val="0"/>
      <w:marBottom w:val="0"/>
      <w:divBdr>
        <w:top w:val="none" w:sz="0" w:space="0" w:color="auto"/>
        <w:left w:val="none" w:sz="0" w:space="0" w:color="auto"/>
        <w:bottom w:val="none" w:sz="0" w:space="0" w:color="auto"/>
        <w:right w:val="none" w:sz="0" w:space="0" w:color="auto"/>
      </w:divBdr>
    </w:div>
    <w:div w:id="1362781057">
      <w:bodyDiv w:val="1"/>
      <w:marLeft w:val="0"/>
      <w:marRight w:val="0"/>
      <w:marTop w:val="0"/>
      <w:marBottom w:val="0"/>
      <w:divBdr>
        <w:top w:val="none" w:sz="0" w:space="0" w:color="auto"/>
        <w:left w:val="none" w:sz="0" w:space="0" w:color="auto"/>
        <w:bottom w:val="none" w:sz="0" w:space="0" w:color="auto"/>
        <w:right w:val="none" w:sz="0" w:space="0" w:color="auto"/>
      </w:divBdr>
    </w:div>
    <w:div w:id="1367296479">
      <w:bodyDiv w:val="1"/>
      <w:marLeft w:val="0"/>
      <w:marRight w:val="0"/>
      <w:marTop w:val="0"/>
      <w:marBottom w:val="0"/>
      <w:divBdr>
        <w:top w:val="none" w:sz="0" w:space="0" w:color="auto"/>
        <w:left w:val="none" w:sz="0" w:space="0" w:color="auto"/>
        <w:bottom w:val="none" w:sz="0" w:space="0" w:color="auto"/>
        <w:right w:val="none" w:sz="0" w:space="0" w:color="auto"/>
      </w:divBdr>
    </w:div>
    <w:div w:id="1370758244">
      <w:bodyDiv w:val="1"/>
      <w:marLeft w:val="0"/>
      <w:marRight w:val="0"/>
      <w:marTop w:val="0"/>
      <w:marBottom w:val="0"/>
      <w:divBdr>
        <w:top w:val="none" w:sz="0" w:space="0" w:color="auto"/>
        <w:left w:val="none" w:sz="0" w:space="0" w:color="auto"/>
        <w:bottom w:val="none" w:sz="0" w:space="0" w:color="auto"/>
        <w:right w:val="none" w:sz="0" w:space="0" w:color="auto"/>
      </w:divBdr>
    </w:div>
    <w:div w:id="1479689009">
      <w:bodyDiv w:val="1"/>
      <w:marLeft w:val="0"/>
      <w:marRight w:val="0"/>
      <w:marTop w:val="0"/>
      <w:marBottom w:val="0"/>
      <w:divBdr>
        <w:top w:val="none" w:sz="0" w:space="0" w:color="auto"/>
        <w:left w:val="none" w:sz="0" w:space="0" w:color="auto"/>
        <w:bottom w:val="none" w:sz="0" w:space="0" w:color="auto"/>
        <w:right w:val="none" w:sz="0" w:space="0" w:color="auto"/>
      </w:divBdr>
    </w:div>
    <w:div w:id="1480924474">
      <w:bodyDiv w:val="1"/>
      <w:marLeft w:val="0"/>
      <w:marRight w:val="0"/>
      <w:marTop w:val="0"/>
      <w:marBottom w:val="0"/>
      <w:divBdr>
        <w:top w:val="none" w:sz="0" w:space="0" w:color="auto"/>
        <w:left w:val="none" w:sz="0" w:space="0" w:color="auto"/>
        <w:bottom w:val="none" w:sz="0" w:space="0" w:color="auto"/>
        <w:right w:val="none" w:sz="0" w:space="0" w:color="auto"/>
      </w:divBdr>
    </w:div>
    <w:div w:id="1484352006">
      <w:bodyDiv w:val="1"/>
      <w:marLeft w:val="0"/>
      <w:marRight w:val="0"/>
      <w:marTop w:val="0"/>
      <w:marBottom w:val="0"/>
      <w:divBdr>
        <w:top w:val="none" w:sz="0" w:space="0" w:color="auto"/>
        <w:left w:val="none" w:sz="0" w:space="0" w:color="auto"/>
        <w:bottom w:val="none" w:sz="0" w:space="0" w:color="auto"/>
        <w:right w:val="none" w:sz="0" w:space="0" w:color="auto"/>
      </w:divBdr>
    </w:div>
    <w:div w:id="1518959869">
      <w:bodyDiv w:val="1"/>
      <w:marLeft w:val="0"/>
      <w:marRight w:val="0"/>
      <w:marTop w:val="0"/>
      <w:marBottom w:val="0"/>
      <w:divBdr>
        <w:top w:val="none" w:sz="0" w:space="0" w:color="auto"/>
        <w:left w:val="none" w:sz="0" w:space="0" w:color="auto"/>
        <w:bottom w:val="none" w:sz="0" w:space="0" w:color="auto"/>
        <w:right w:val="none" w:sz="0" w:space="0" w:color="auto"/>
      </w:divBdr>
    </w:div>
    <w:div w:id="1601988689">
      <w:bodyDiv w:val="1"/>
      <w:marLeft w:val="0"/>
      <w:marRight w:val="0"/>
      <w:marTop w:val="0"/>
      <w:marBottom w:val="0"/>
      <w:divBdr>
        <w:top w:val="none" w:sz="0" w:space="0" w:color="auto"/>
        <w:left w:val="none" w:sz="0" w:space="0" w:color="auto"/>
        <w:bottom w:val="none" w:sz="0" w:space="0" w:color="auto"/>
        <w:right w:val="none" w:sz="0" w:space="0" w:color="auto"/>
      </w:divBdr>
    </w:div>
    <w:div w:id="1663266773">
      <w:bodyDiv w:val="1"/>
      <w:marLeft w:val="0"/>
      <w:marRight w:val="0"/>
      <w:marTop w:val="0"/>
      <w:marBottom w:val="0"/>
      <w:divBdr>
        <w:top w:val="none" w:sz="0" w:space="0" w:color="auto"/>
        <w:left w:val="none" w:sz="0" w:space="0" w:color="auto"/>
        <w:bottom w:val="none" w:sz="0" w:space="0" w:color="auto"/>
        <w:right w:val="none" w:sz="0" w:space="0" w:color="auto"/>
      </w:divBdr>
    </w:div>
    <w:div w:id="1664817010">
      <w:bodyDiv w:val="1"/>
      <w:marLeft w:val="0"/>
      <w:marRight w:val="0"/>
      <w:marTop w:val="0"/>
      <w:marBottom w:val="0"/>
      <w:divBdr>
        <w:top w:val="none" w:sz="0" w:space="0" w:color="auto"/>
        <w:left w:val="none" w:sz="0" w:space="0" w:color="auto"/>
        <w:bottom w:val="none" w:sz="0" w:space="0" w:color="auto"/>
        <w:right w:val="none" w:sz="0" w:space="0" w:color="auto"/>
      </w:divBdr>
    </w:div>
    <w:div w:id="1741634860">
      <w:bodyDiv w:val="1"/>
      <w:marLeft w:val="0"/>
      <w:marRight w:val="0"/>
      <w:marTop w:val="0"/>
      <w:marBottom w:val="0"/>
      <w:divBdr>
        <w:top w:val="none" w:sz="0" w:space="0" w:color="auto"/>
        <w:left w:val="none" w:sz="0" w:space="0" w:color="auto"/>
        <w:bottom w:val="none" w:sz="0" w:space="0" w:color="auto"/>
        <w:right w:val="none" w:sz="0" w:space="0" w:color="auto"/>
      </w:divBdr>
    </w:div>
    <w:div w:id="1748074035">
      <w:bodyDiv w:val="1"/>
      <w:marLeft w:val="0"/>
      <w:marRight w:val="0"/>
      <w:marTop w:val="0"/>
      <w:marBottom w:val="0"/>
      <w:divBdr>
        <w:top w:val="none" w:sz="0" w:space="0" w:color="auto"/>
        <w:left w:val="none" w:sz="0" w:space="0" w:color="auto"/>
        <w:bottom w:val="none" w:sz="0" w:space="0" w:color="auto"/>
        <w:right w:val="none" w:sz="0" w:space="0" w:color="auto"/>
      </w:divBdr>
    </w:div>
    <w:div w:id="1797215153">
      <w:bodyDiv w:val="1"/>
      <w:marLeft w:val="0"/>
      <w:marRight w:val="0"/>
      <w:marTop w:val="0"/>
      <w:marBottom w:val="0"/>
      <w:divBdr>
        <w:top w:val="none" w:sz="0" w:space="0" w:color="auto"/>
        <w:left w:val="none" w:sz="0" w:space="0" w:color="auto"/>
        <w:bottom w:val="none" w:sz="0" w:space="0" w:color="auto"/>
        <w:right w:val="none" w:sz="0" w:space="0" w:color="auto"/>
      </w:divBdr>
    </w:div>
    <w:div w:id="1797522370">
      <w:bodyDiv w:val="1"/>
      <w:marLeft w:val="0"/>
      <w:marRight w:val="0"/>
      <w:marTop w:val="0"/>
      <w:marBottom w:val="0"/>
      <w:divBdr>
        <w:top w:val="none" w:sz="0" w:space="0" w:color="auto"/>
        <w:left w:val="none" w:sz="0" w:space="0" w:color="auto"/>
        <w:bottom w:val="none" w:sz="0" w:space="0" w:color="auto"/>
        <w:right w:val="none" w:sz="0" w:space="0" w:color="auto"/>
      </w:divBdr>
    </w:div>
    <w:div w:id="1812208653">
      <w:bodyDiv w:val="1"/>
      <w:marLeft w:val="0"/>
      <w:marRight w:val="0"/>
      <w:marTop w:val="0"/>
      <w:marBottom w:val="0"/>
      <w:divBdr>
        <w:top w:val="none" w:sz="0" w:space="0" w:color="auto"/>
        <w:left w:val="none" w:sz="0" w:space="0" w:color="auto"/>
        <w:bottom w:val="none" w:sz="0" w:space="0" w:color="auto"/>
        <w:right w:val="none" w:sz="0" w:space="0" w:color="auto"/>
      </w:divBdr>
    </w:div>
    <w:div w:id="1834831245">
      <w:bodyDiv w:val="1"/>
      <w:marLeft w:val="0"/>
      <w:marRight w:val="0"/>
      <w:marTop w:val="0"/>
      <w:marBottom w:val="0"/>
      <w:divBdr>
        <w:top w:val="none" w:sz="0" w:space="0" w:color="auto"/>
        <w:left w:val="none" w:sz="0" w:space="0" w:color="auto"/>
        <w:bottom w:val="none" w:sz="0" w:space="0" w:color="auto"/>
        <w:right w:val="none" w:sz="0" w:space="0" w:color="auto"/>
      </w:divBdr>
    </w:div>
    <w:div w:id="1890653171">
      <w:bodyDiv w:val="1"/>
      <w:marLeft w:val="0"/>
      <w:marRight w:val="0"/>
      <w:marTop w:val="0"/>
      <w:marBottom w:val="0"/>
      <w:divBdr>
        <w:top w:val="none" w:sz="0" w:space="0" w:color="auto"/>
        <w:left w:val="none" w:sz="0" w:space="0" w:color="auto"/>
        <w:bottom w:val="none" w:sz="0" w:space="0" w:color="auto"/>
        <w:right w:val="none" w:sz="0" w:space="0" w:color="auto"/>
      </w:divBdr>
    </w:div>
    <w:div w:id="1910576536">
      <w:bodyDiv w:val="1"/>
      <w:marLeft w:val="0"/>
      <w:marRight w:val="0"/>
      <w:marTop w:val="0"/>
      <w:marBottom w:val="0"/>
      <w:divBdr>
        <w:top w:val="none" w:sz="0" w:space="0" w:color="auto"/>
        <w:left w:val="none" w:sz="0" w:space="0" w:color="auto"/>
        <w:bottom w:val="none" w:sz="0" w:space="0" w:color="auto"/>
        <w:right w:val="none" w:sz="0" w:space="0" w:color="auto"/>
      </w:divBdr>
    </w:div>
    <w:div w:id="2008048540">
      <w:bodyDiv w:val="1"/>
      <w:marLeft w:val="0"/>
      <w:marRight w:val="0"/>
      <w:marTop w:val="0"/>
      <w:marBottom w:val="0"/>
      <w:divBdr>
        <w:top w:val="none" w:sz="0" w:space="0" w:color="auto"/>
        <w:left w:val="none" w:sz="0" w:space="0" w:color="auto"/>
        <w:bottom w:val="none" w:sz="0" w:space="0" w:color="auto"/>
        <w:right w:val="none" w:sz="0" w:space="0" w:color="auto"/>
      </w:divBdr>
    </w:div>
    <w:div w:id="2074083995">
      <w:bodyDiv w:val="1"/>
      <w:marLeft w:val="0"/>
      <w:marRight w:val="0"/>
      <w:marTop w:val="0"/>
      <w:marBottom w:val="0"/>
      <w:divBdr>
        <w:top w:val="none" w:sz="0" w:space="0" w:color="auto"/>
        <w:left w:val="none" w:sz="0" w:space="0" w:color="auto"/>
        <w:bottom w:val="none" w:sz="0" w:space="0" w:color="auto"/>
        <w:right w:val="none" w:sz="0" w:space="0" w:color="auto"/>
      </w:divBdr>
    </w:div>
    <w:div w:id="2109696923">
      <w:bodyDiv w:val="1"/>
      <w:marLeft w:val="0"/>
      <w:marRight w:val="0"/>
      <w:marTop w:val="0"/>
      <w:marBottom w:val="0"/>
      <w:divBdr>
        <w:top w:val="none" w:sz="0" w:space="0" w:color="auto"/>
        <w:left w:val="none" w:sz="0" w:space="0" w:color="auto"/>
        <w:bottom w:val="none" w:sz="0" w:space="0" w:color="auto"/>
        <w:right w:val="none" w:sz="0" w:space="0" w:color="auto"/>
      </w:divBdr>
    </w:div>
    <w:div w:id="211439803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1240</Words>
  <Characters>6822</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 TI "JULIATOURS"</dc:creator>
  <cp:keywords/>
  <dc:description/>
  <cp:lastModifiedBy>Cuenta Maestra Producto "JULIA TOURS"</cp:lastModifiedBy>
  <cp:revision>1</cp:revision>
  <cp:lastPrinted>2024-07-25T18:24:00Z</cp:lastPrinted>
  <dcterms:created xsi:type="dcterms:W3CDTF">2024-09-03T23:39:00Z</dcterms:created>
  <dcterms:modified xsi:type="dcterms:W3CDTF">2024-09-03T23:39:00Z</dcterms:modified>
</cp:coreProperties>
</file>