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D716D" w:rsidRPr="006D716D" w:rsidRDefault="006D716D" w:rsidP="006D716D">
      <w:pPr>
        <w:jc w:val="center"/>
        <w:rPr>
          <w:rFonts w:ascii="Calibri" w:hAnsi="Calibri" w:cs="Calibri"/>
          <w:b/>
          <w:sz w:val="64"/>
          <w:szCs w:val="64"/>
          <w:lang w:val="es-ES"/>
        </w:rPr>
      </w:pPr>
      <w:r w:rsidRPr="006D716D">
        <w:rPr>
          <w:rFonts w:ascii="Calibri" w:hAnsi="Calibri" w:cs="Calibri"/>
          <w:b/>
          <w:sz w:val="64"/>
          <w:szCs w:val="64"/>
          <w:lang w:val="es-ES"/>
        </w:rPr>
        <w:t>Travesía por Egipto con Mar Rojo</w:t>
      </w:r>
    </w:p>
    <w:p w:rsidR="006D716D" w:rsidRPr="001B035D" w:rsidRDefault="006D716D" w:rsidP="006D716D">
      <w:pPr>
        <w:jc w:val="center"/>
        <w:rPr>
          <w:rFonts w:ascii="Calibri" w:hAnsi="Calibri" w:cs="Calibri"/>
          <w:b/>
          <w:sz w:val="32"/>
          <w:szCs w:val="32"/>
          <w:lang w:val="es-ES"/>
        </w:rPr>
      </w:pPr>
      <w:r w:rsidRPr="001B035D">
        <w:rPr>
          <w:rFonts w:ascii="Calibri" w:hAnsi="Calibri" w:cs="Calibri"/>
          <w:b/>
          <w:sz w:val="32"/>
          <w:szCs w:val="32"/>
          <w:lang w:val="es-ES"/>
        </w:rPr>
        <w:t>12 días / 11 noches</w:t>
      </w:r>
    </w:p>
    <w:p w:rsidR="006D716D" w:rsidRPr="006D716D" w:rsidRDefault="006D716D" w:rsidP="006D716D">
      <w:pPr>
        <w:jc w:val="both"/>
        <w:rPr>
          <w:rFonts w:ascii="Calibri" w:hAnsi="Calibri" w:cs="Calibri"/>
          <w:sz w:val="20"/>
          <w:szCs w:val="20"/>
          <w:lang w:val="es-ES"/>
        </w:rPr>
      </w:pPr>
      <w:r w:rsidRPr="006D716D">
        <w:rPr>
          <w:rFonts w:ascii="Calibri" w:hAnsi="Calibri" w:cs="Calibri"/>
          <w:sz w:val="20"/>
          <w:szCs w:val="20"/>
          <w:lang w:val="es-ES"/>
        </w:rPr>
        <w:t xml:space="preserve">Llegadas: </w:t>
      </w:r>
      <w:proofErr w:type="gramStart"/>
      <w:r w:rsidRPr="006D716D">
        <w:rPr>
          <w:rFonts w:ascii="Calibri" w:hAnsi="Calibri" w:cs="Calibri"/>
          <w:sz w:val="20"/>
          <w:szCs w:val="20"/>
          <w:lang w:val="es-ES"/>
        </w:rPr>
        <w:t>Lunes</w:t>
      </w:r>
      <w:proofErr w:type="gramEnd"/>
    </w:p>
    <w:p w:rsidR="006D716D" w:rsidRPr="006D716D" w:rsidRDefault="006D716D" w:rsidP="006D716D">
      <w:pPr>
        <w:jc w:val="both"/>
        <w:rPr>
          <w:rFonts w:ascii="Calibri" w:hAnsi="Calibri" w:cs="Calibri"/>
          <w:sz w:val="20"/>
          <w:szCs w:val="20"/>
          <w:u w:val="single"/>
          <w:lang w:val="es-ES"/>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Cs/>
          <w:sz w:val="20"/>
          <w:szCs w:val="20"/>
        </w:rPr>
        <w:t>Llegada, recepción y traslado al hotel.</w:t>
      </w:r>
      <w:r w:rsidRPr="006D716D">
        <w:rPr>
          <w:rFonts w:ascii="Calibri" w:eastAsia="Arial Unicode MS" w:hAnsi="Calibri" w:cs="Calibri"/>
          <w:b/>
          <w:bCs/>
          <w:iCs/>
          <w:sz w:val="20"/>
          <w:szCs w:val="20"/>
        </w:rPr>
        <w:t xml:space="preserve"> 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2. El Cairo</w:t>
      </w: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Visitará la meseta de </w:t>
      </w:r>
      <w:proofErr w:type="spellStart"/>
      <w:r w:rsidRPr="006D716D">
        <w:rPr>
          <w:rFonts w:ascii="Calibri" w:eastAsia="Arial Unicode MS" w:hAnsi="Calibri" w:cs="Calibri"/>
          <w:iCs/>
          <w:sz w:val="20"/>
          <w:szCs w:val="20"/>
        </w:rPr>
        <w:t>Guizeh</w:t>
      </w:r>
      <w:proofErr w:type="spellEnd"/>
      <w:r w:rsidRPr="006D716D">
        <w:rPr>
          <w:rFonts w:ascii="Calibri" w:eastAsia="Arial Unicode MS" w:hAnsi="Calibri" w:cs="Calibri"/>
          <w:iCs/>
          <w:sz w:val="20"/>
          <w:szCs w:val="20"/>
        </w:rPr>
        <w:t xml:space="preserve">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w:t>
      </w:r>
      <w:proofErr w:type="spellStart"/>
      <w:r w:rsidRPr="006D716D">
        <w:rPr>
          <w:rFonts w:ascii="Calibri" w:eastAsia="Arial Unicode MS" w:hAnsi="Calibri" w:cs="Calibri"/>
          <w:iCs/>
          <w:sz w:val="20"/>
          <w:szCs w:val="20"/>
        </w:rPr>
        <w:t>Kefren</w:t>
      </w:r>
      <w:proofErr w:type="spellEnd"/>
      <w:r w:rsidRPr="006D716D">
        <w:rPr>
          <w:rFonts w:ascii="Calibri" w:eastAsia="Arial Unicode MS" w:hAnsi="Calibri" w:cs="Calibri"/>
          <w:iCs/>
          <w:sz w:val="20"/>
          <w:szCs w:val="20"/>
        </w:rPr>
        <w:t xml:space="preserve"> con la esfinge gigante que preside su cabeza y con un cuerpo de león. Continuar a la explanada desde la cual podrá ver las 3 Pirámides. </w:t>
      </w:r>
      <w:r w:rsidRPr="006D716D">
        <w:rPr>
          <w:rFonts w:ascii="Calibri" w:eastAsia="Arial Unicode MS" w:hAnsi="Calibri" w:cs="Calibri"/>
          <w:b/>
          <w:bCs/>
          <w:iCs/>
          <w:sz w:val="20"/>
          <w:szCs w:val="20"/>
        </w:rPr>
        <w:t>Alojamiento.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i/>
          <w:sz w:val="20"/>
          <w:szCs w:val="20"/>
        </w:rPr>
        <w:t xml:space="preserve">Excursión opcional con un almuerzo y conocer la necrópolis de </w:t>
      </w:r>
      <w:proofErr w:type="spellStart"/>
      <w:r w:rsidRPr="006D716D">
        <w:rPr>
          <w:rFonts w:ascii="Calibri" w:eastAsia="Arial Unicode MS" w:hAnsi="Calibri" w:cs="Calibri"/>
          <w:i/>
          <w:sz w:val="20"/>
          <w:szCs w:val="20"/>
        </w:rPr>
        <w:t>Saqqara</w:t>
      </w:r>
      <w:proofErr w:type="spellEnd"/>
      <w:r w:rsidRPr="006D716D">
        <w:rPr>
          <w:rFonts w:ascii="Calibri" w:eastAsia="Arial Unicode MS" w:hAnsi="Calibri" w:cs="Calibri"/>
          <w:i/>
          <w:sz w:val="20"/>
          <w:szCs w:val="20"/>
        </w:rPr>
        <w:t xml:space="preserve">:  un complejo que la UNESCO declaró Patrimonio Mundial de la Humanidad. Aquí destacan el conjunto funerario del rey </w:t>
      </w:r>
      <w:proofErr w:type="spellStart"/>
      <w:r w:rsidRPr="006D716D">
        <w:rPr>
          <w:rFonts w:ascii="Calibri" w:eastAsia="Arial Unicode MS" w:hAnsi="Calibri" w:cs="Calibri"/>
          <w:i/>
          <w:sz w:val="20"/>
          <w:szCs w:val="20"/>
        </w:rPr>
        <w:t>Zoser</w:t>
      </w:r>
      <w:proofErr w:type="spellEnd"/>
      <w:r w:rsidRPr="006D716D">
        <w:rPr>
          <w:rFonts w:ascii="Calibri" w:eastAsia="Arial Unicode MS" w:hAnsi="Calibri" w:cs="Calibri"/>
          <w:i/>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 y noche en </w:t>
      </w:r>
      <w:proofErr w:type="gramStart"/>
      <w:r w:rsidRPr="006D716D">
        <w:rPr>
          <w:rFonts w:ascii="Calibri" w:eastAsia="Arial Unicode MS" w:hAnsi="Calibri" w:cs="Calibri"/>
          <w:i/>
          <w:sz w:val="20"/>
          <w:szCs w:val="20"/>
        </w:rPr>
        <w:t>Cairo</w:t>
      </w:r>
      <w:proofErr w:type="gramEnd"/>
      <w:r w:rsidRPr="006D716D">
        <w:rPr>
          <w:rFonts w:ascii="Calibri" w:eastAsia="Arial Unicode MS" w:hAnsi="Calibri" w:cs="Calibri"/>
          <w:i/>
          <w:sz w:val="20"/>
          <w:szCs w:val="20"/>
        </w:rPr>
        <w:t>.</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3. El Cairo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eastAsia="Arial Unicode MS" w:hAnsi="Calibri" w:cs="Calibri"/>
          <w:iCs/>
          <w:sz w:val="20"/>
          <w:szCs w:val="20"/>
        </w:rPr>
        <w:t xml:space="preserve">Día libre. </w:t>
      </w:r>
      <w:r w:rsidRPr="006D716D">
        <w:rPr>
          <w:rFonts w:ascii="Calibri" w:eastAsia="Arial Unicode MS" w:hAnsi="Calibri" w:cs="Calibri"/>
          <w:b/>
          <w:bCs/>
          <w:iCs/>
          <w:sz w:val="20"/>
          <w:szCs w:val="20"/>
        </w:rPr>
        <w:t xml:space="preserve">Alojamiento. </w:t>
      </w:r>
    </w:p>
    <w:p w:rsidR="006D716D" w:rsidRPr="006D716D" w:rsidRDefault="006D716D" w:rsidP="006D716D">
      <w:pPr>
        <w:jc w:val="both"/>
        <w:rPr>
          <w:rFonts w:ascii="Calibri" w:hAnsi="Calibri" w:cs="Calibri"/>
          <w:i/>
          <w:sz w:val="20"/>
          <w:szCs w:val="20"/>
        </w:rPr>
      </w:pPr>
      <w:r w:rsidRPr="006D716D">
        <w:rPr>
          <w:rFonts w:ascii="Calibri" w:eastAsia="Arial Unicode MS" w:hAnsi="Calibri" w:cs="Calibri"/>
          <w:i/>
          <w:sz w:val="20"/>
          <w:szCs w:val="20"/>
        </w:rPr>
        <w:t>E</w:t>
      </w:r>
      <w:r w:rsidRPr="006D716D">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w:t>
      </w:r>
      <w:proofErr w:type="spellStart"/>
      <w:r w:rsidRPr="006D716D">
        <w:rPr>
          <w:rFonts w:ascii="Calibri" w:hAnsi="Calibri" w:cs="Calibri"/>
          <w:i/>
          <w:sz w:val="20"/>
          <w:szCs w:val="20"/>
        </w:rPr>
        <w:t>Khalili</w:t>
      </w:r>
      <w:proofErr w:type="spellEnd"/>
      <w:r w:rsidRPr="006D716D">
        <w:rPr>
          <w:rFonts w:ascii="Calibri" w:hAnsi="Calibri" w:cs="Calibri"/>
          <w:i/>
          <w:sz w:val="20"/>
          <w:szCs w:val="20"/>
        </w:rPr>
        <w:t>, una antigua zona de comercio del siglo XIV en la que hoy en día podrá adquirir todo tipo de recuerdos sin olvidarse del tradicional regateo. Posteriormente regreso al hotel.</w:t>
      </w:r>
    </w:p>
    <w:p w:rsid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4. El Cairo – </w:t>
      </w:r>
      <w:proofErr w:type="spellStart"/>
      <w:r w:rsidRPr="006D716D">
        <w:rPr>
          <w:rFonts w:ascii="Calibri" w:eastAsia="Arial Unicode MS" w:hAnsi="Calibri" w:cs="Calibri"/>
          <w:b/>
          <w:bCs/>
          <w:iCs/>
          <w:sz w:val="20"/>
          <w:szCs w:val="20"/>
        </w:rPr>
        <w:t>Aswan</w:t>
      </w:r>
      <w:proofErr w:type="spellEnd"/>
      <w:r w:rsidRPr="006D716D">
        <w:rPr>
          <w:rFonts w:ascii="Calibri" w:eastAsia="Arial Unicode MS" w:hAnsi="Calibri" w:cs="Calibri"/>
          <w:b/>
          <w:bCs/>
          <w:iCs/>
          <w:sz w:val="20"/>
          <w:szCs w:val="20"/>
        </w:rPr>
        <w:t xml:space="preserve"> – Abu Simbel</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de El Cairo para volar con destino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Una vez allí y a la hora prevista, se subirá a bordo de un autocar climatizado para llegar a Abu Simbel (280 Km- 3 horas aprox.) Al llegar a Abu Simbel, se dirigirá al restaurante del hotel del poblado de Abu Simbel sobre el lago Nasser para el </w:t>
      </w:r>
      <w:r w:rsidRPr="006D716D">
        <w:rPr>
          <w:rFonts w:ascii="Calibri" w:hAnsi="Calibri" w:cs="Calibri"/>
          <w:b/>
          <w:bCs/>
          <w:sz w:val="20"/>
          <w:szCs w:val="20"/>
        </w:rPr>
        <w:t>almuerzo</w:t>
      </w:r>
      <w:r w:rsidRPr="006D716D">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la favorita esposa de este faraón. En la fachada principal de este templo, hay 6 estatuas de igual tamaño que representan en 4 ocasiones a Ramsés II y en 2 a la propia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w:t>
      </w:r>
      <w:proofErr w:type="spellStart"/>
      <w:r w:rsidRPr="006D716D">
        <w:rPr>
          <w:rFonts w:ascii="Calibri" w:hAnsi="Calibri" w:cs="Calibri"/>
          <w:sz w:val="20"/>
          <w:szCs w:val="20"/>
        </w:rPr>
        <w:t>Nafertari</w:t>
      </w:r>
      <w:proofErr w:type="spellEnd"/>
      <w:r w:rsidRPr="006D716D">
        <w:rPr>
          <w:rFonts w:ascii="Calibri" w:hAnsi="Calibri" w:cs="Calibri"/>
          <w:sz w:val="20"/>
          <w:szCs w:val="20"/>
        </w:rPr>
        <w:t xml:space="preserve"> y la magna obra que llevó a cabo la UNESCO para desplazar los dos templos desde su emplazamiento original. Posteriormente regresará al hotel de Asuán para dormir.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20"/>
          <w:szCs w:val="20"/>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5. </w:t>
      </w:r>
      <w:proofErr w:type="spellStart"/>
      <w:r w:rsidRPr="006D716D">
        <w:rPr>
          <w:rFonts w:ascii="Calibri" w:eastAsia="Arial Unicode MS" w:hAnsi="Calibri" w:cs="Calibri"/>
          <w:b/>
          <w:bCs/>
          <w:iCs/>
          <w:sz w:val="20"/>
          <w:szCs w:val="20"/>
        </w:rPr>
        <w:t>Aswan</w:t>
      </w:r>
      <w:proofErr w:type="spellEnd"/>
    </w:p>
    <w:p w:rsidR="006D716D" w:rsidRPr="006D716D" w:rsidRDefault="006D716D" w:rsidP="006D716D">
      <w:pPr>
        <w:jc w:val="both"/>
        <w:rPr>
          <w:rFonts w:ascii="Calibri" w:hAnsi="Calibri" w:cs="Calibri"/>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Salida en autocar hasta el embarcadero de la isla de </w:t>
      </w:r>
      <w:proofErr w:type="spellStart"/>
      <w:r w:rsidRPr="006D716D">
        <w:rPr>
          <w:rFonts w:ascii="Calibri" w:hAnsi="Calibri" w:cs="Calibri"/>
          <w:sz w:val="20"/>
          <w:szCs w:val="20"/>
        </w:rPr>
        <w:t>Filae</w:t>
      </w:r>
      <w:proofErr w:type="spellEnd"/>
      <w:r w:rsidRPr="006D716D">
        <w:rPr>
          <w:rFonts w:ascii="Calibri" w:hAnsi="Calibri" w:cs="Calibri"/>
          <w:sz w:val="20"/>
          <w:szCs w:val="20"/>
        </w:rPr>
        <w:t xml:space="preserv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6D716D">
        <w:rPr>
          <w:rFonts w:ascii="Calibri" w:hAnsi="Calibri" w:cs="Calibri"/>
          <w:b/>
          <w:bCs/>
          <w:sz w:val="20"/>
          <w:szCs w:val="20"/>
        </w:rPr>
        <w:t>comerá</w:t>
      </w:r>
      <w:r w:rsidRPr="006D716D">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w:t>
      </w:r>
      <w:proofErr w:type="spellStart"/>
      <w:r w:rsidRPr="006D716D">
        <w:rPr>
          <w:rFonts w:ascii="Calibri" w:hAnsi="Calibri" w:cs="Calibri"/>
          <w:sz w:val="20"/>
          <w:szCs w:val="20"/>
        </w:rPr>
        <w:t>Agha</w:t>
      </w:r>
      <w:proofErr w:type="spellEnd"/>
      <w:r w:rsidRPr="006D716D">
        <w:rPr>
          <w:rFonts w:ascii="Calibri" w:hAnsi="Calibri" w:cs="Calibri"/>
          <w:sz w:val="20"/>
          <w:szCs w:val="20"/>
        </w:rPr>
        <w:t xml:space="preserve"> Khan, un simple vistazo servirá para entender por qué el </w:t>
      </w:r>
      <w:proofErr w:type="gramStart"/>
      <w:r w:rsidRPr="006D716D">
        <w:rPr>
          <w:rFonts w:ascii="Calibri" w:hAnsi="Calibri" w:cs="Calibri"/>
          <w:sz w:val="20"/>
          <w:szCs w:val="20"/>
        </w:rPr>
        <w:t>Jefe</w:t>
      </w:r>
      <w:proofErr w:type="gramEnd"/>
      <w:r w:rsidRPr="006D716D">
        <w:rPr>
          <w:rFonts w:ascii="Calibri" w:hAnsi="Calibri" w:cs="Calibri"/>
          <w:sz w:val="20"/>
          <w:szCs w:val="20"/>
        </w:rPr>
        <w:t xml:space="preserve"> Supremo Ismaelita escogió este lugar para su descanso eterno. </w:t>
      </w:r>
      <w:r w:rsidRPr="006D716D">
        <w:rPr>
          <w:rFonts w:ascii="Calibri" w:hAnsi="Calibri" w:cs="Calibri"/>
          <w:b/>
          <w:bCs/>
          <w:sz w:val="20"/>
          <w:szCs w:val="20"/>
        </w:rPr>
        <w:t>Cena y noche a bordo.</w:t>
      </w:r>
    </w:p>
    <w:p w:rsidR="006D716D" w:rsidRPr="006D716D" w:rsidRDefault="006D716D" w:rsidP="006D716D">
      <w:pPr>
        <w:jc w:val="both"/>
        <w:rPr>
          <w:rFonts w:ascii="Calibri" w:hAnsi="Calibri" w:cs="Calibri"/>
          <w:b/>
          <w:bCs/>
          <w:sz w:val="20"/>
          <w:szCs w:val="20"/>
        </w:rPr>
      </w:pPr>
      <w:r w:rsidRPr="006D716D">
        <w:rPr>
          <w:rFonts w:ascii="Calibri" w:hAnsi="Calibri" w:cs="Calibri"/>
          <w:i/>
          <w:iCs/>
          <w:sz w:val="20"/>
          <w:szCs w:val="20"/>
        </w:rPr>
        <w:t>Opcional el paseo a un Poblado Nubio para ver la vida variopinta de los autóctonos Nubios, sus costumbres y artesanías.</w:t>
      </w:r>
      <w:r w:rsidRPr="006D716D">
        <w:rPr>
          <w:rFonts w:ascii="Calibri" w:hAnsi="Calibri" w:cs="Calibri"/>
          <w:sz w:val="20"/>
          <w:szCs w:val="20"/>
        </w:rPr>
        <w:t xml:space="preserve"> Regreso a la motonave.</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6. </w:t>
      </w:r>
      <w:proofErr w:type="spellStart"/>
      <w:r w:rsidRPr="006D716D">
        <w:rPr>
          <w:rFonts w:ascii="Calibri" w:eastAsia="Arial Unicode MS" w:hAnsi="Calibri" w:cs="Calibri"/>
          <w:b/>
          <w:bCs/>
          <w:iCs/>
          <w:sz w:val="20"/>
          <w:szCs w:val="20"/>
        </w:rPr>
        <w:t>Aswan</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Kom</w:t>
      </w:r>
      <w:proofErr w:type="spellEnd"/>
      <w:r w:rsidRPr="006D716D">
        <w:rPr>
          <w:rFonts w:ascii="Calibri" w:eastAsia="Arial Unicode MS" w:hAnsi="Calibri" w:cs="Calibri"/>
          <w:b/>
          <w:bCs/>
          <w:iCs/>
          <w:sz w:val="20"/>
          <w:szCs w:val="20"/>
        </w:rPr>
        <w:t xml:space="preserve"> </w:t>
      </w:r>
      <w:proofErr w:type="spellStart"/>
      <w:r w:rsidRPr="006D716D">
        <w:rPr>
          <w:rFonts w:ascii="Calibri" w:eastAsia="Arial Unicode MS" w:hAnsi="Calibri" w:cs="Calibri"/>
          <w:b/>
          <w:bCs/>
          <w:iCs/>
          <w:sz w:val="20"/>
          <w:szCs w:val="20"/>
        </w:rPr>
        <w:t>Ombo</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Edfu</w:t>
      </w:r>
      <w:proofErr w:type="spellEnd"/>
      <w:r w:rsidRPr="006D716D">
        <w:rPr>
          <w:rFonts w:ascii="Calibri" w:eastAsia="Arial Unicode MS" w:hAnsi="Calibri" w:cs="Calibri"/>
          <w:b/>
          <w:bCs/>
          <w:iCs/>
          <w:sz w:val="20"/>
          <w:szCs w:val="20"/>
        </w:rPr>
        <w:t xml:space="preserve"> – </w:t>
      </w:r>
      <w:proofErr w:type="spellStart"/>
      <w:r w:rsidRPr="006D716D">
        <w:rPr>
          <w:rFonts w:ascii="Calibri" w:eastAsia="Arial Unicode MS" w:hAnsi="Calibri" w:cs="Calibri"/>
          <w:b/>
          <w:bCs/>
          <w:iCs/>
          <w:sz w:val="20"/>
          <w:szCs w:val="20"/>
        </w:rPr>
        <w:t>Lúxor</w:t>
      </w:r>
      <w:proofErr w:type="spellEnd"/>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La motonave zarpara hacia </w:t>
      </w:r>
      <w:proofErr w:type="spellStart"/>
      <w:r w:rsidRPr="006D716D">
        <w:rPr>
          <w:rFonts w:ascii="Calibri" w:hAnsi="Calibri" w:cs="Calibri"/>
          <w:sz w:val="20"/>
          <w:szCs w:val="20"/>
        </w:rPr>
        <w:t>Kom</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Ombo</w:t>
      </w:r>
      <w:proofErr w:type="spellEnd"/>
      <w:r w:rsidRPr="006D716D">
        <w:rPr>
          <w:rFonts w:ascii="Calibri" w:hAnsi="Calibri" w:cs="Calibri"/>
          <w:sz w:val="20"/>
          <w:szCs w:val="20"/>
        </w:rPr>
        <w:t xml:space="preserve">. Al llegar a </w:t>
      </w:r>
      <w:proofErr w:type="spellStart"/>
      <w:r w:rsidRPr="006D716D">
        <w:rPr>
          <w:rFonts w:ascii="Calibri" w:hAnsi="Calibri" w:cs="Calibri"/>
          <w:sz w:val="20"/>
          <w:szCs w:val="20"/>
        </w:rPr>
        <w:t>Kom</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Ombo</w:t>
      </w:r>
      <w:proofErr w:type="spellEnd"/>
      <w:r w:rsidRPr="006D716D">
        <w:rPr>
          <w:rFonts w:ascii="Calibri" w:hAnsi="Calibri" w:cs="Calibri"/>
          <w:sz w:val="20"/>
          <w:szCs w:val="20"/>
        </w:rPr>
        <w:t xml:space="preserve">, comenzará la excursión al templo que se dedicó a </w:t>
      </w:r>
      <w:proofErr w:type="spellStart"/>
      <w:r w:rsidRPr="006D716D">
        <w:rPr>
          <w:rFonts w:ascii="Calibri" w:hAnsi="Calibri" w:cs="Calibri"/>
          <w:sz w:val="20"/>
          <w:szCs w:val="20"/>
        </w:rPr>
        <w:t>Haroeris</w:t>
      </w:r>
      <w:proofErr w:type="spellEnd"/>
      <w:r w:rsidRPr="006D716D">
        <w:rPr>
          <w:rFonts w:ascii="Calibri" w:hAnsi="Calibri" w:cs="Calibri"/>
          <w:sz w:val="20"/>
          <w:szCs w:val="20"/>
        </w:rPr>
        <w:t xml:space="preserve">,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w:t>
      </w:r>
      <w:proofErr w:type="spellStart"/>
      <w:r w:rsidRPr="006D716D">
        <w:rPr>
          <w:rFonts w:ascii="Calibri" w:hAnsi="Calibri" w:cs="Calibri"/>
          <w:sz w:val="20"/>
          <w:szCs w:val="20"/>
        </w:rPr>
        <w:t>Edfu</w:t>
      </w:r>
      <w:proofErr w:type="spellEnd"/>
      <w:r w:rsidRPr="006D716D">
        <w:rPr>
          <w:rFonts w:ascii="Calibri" w:hAnsi="Calibri" w:cs="Calibri"/>
          <w:sz w:val="20"/>
          <w:szCs w:val="20"/>
        </w:rPr>
        <w:t xml:space="preserve">,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w:t>
      </w:r>
      <w:proofErr w:type="spellStart"/>
      <w:r w:rsidRPr="006D716D">
        <w:rPr>
          <w:rFonts w:ascii="Calibri" w:hAnsi="Calibri" w:cs="Calibri"/>
          <w:sz w:val="20"/>
          <w:szCs w:val="20"/>
        </w:rPr>
        <w:t>Mariette</w:t>
      </w:r>
      <w:proofErr w:type="spellEnd"/>
      <w:r w:rsidRPr="006D716D">
        <w:rPr>
          <w:rFonts w:ascii="Calibri" w:hAnsi="Calibri" w:cs="Calibri"/>
          <w:sz w:val="20"/>
          <w:szCs w:val="20"/>
        </w:rPr>
        <w:t xml:space="preserve"> lo descubrió a mediados del siglo XIX. Al finalizar la visita, regreso a la motonave para seguir navegando hasta Luxor pasando por </w:t>
      </w:r>
      <w:proofErr w:type="spellStart"/>
      <w:r w:rsidRPr="006D716D">
        <w:rPr>
          <w:rFonts w:ascii="Calibri" w:hAnsi="Calibri" w:cs="Calibri"/>
          <w:sz w:val="20"/>
          <w:szCs w:val="20"/>
        </w:rPr>
        <w:t>Esna</w:t>
      </w:r>
      <w:proofErr w:type="spellEnd"/>
      <w:r w:rsidRPr="006D716D">
        <w:rPr>
          <w:rFonts w:ascii="Calibri" w:hAnsi="Calibri" w:cs="Calibri"/>
          <w:sz w:val="20"/>
          <w:szCs w:val="20"/>
        </w:rPr>
        <w:t xml:space="preserve"> y su esclusa. </w:t>
      </w:r>
      <w:r w:rsidRPr="006D716D">
        <w:rPr>
          <w:rFonts w:ascii="Calibri" w:hAnsi="Calibri" w:cs="Calibri"/>
          <w:b/>
          <w:bCs/>
          <w:sz w:val="20"/>
          <w:szCs w:val="20"/>
        </w:rPr>
        <w:t xml:space="preserve">Cena y noche a bordo en </w:t>
      </w:r>
      <w:proofErr w:type="spellStart"/>
      <w:r w:rsidRPr="006D716D">
        <w:rPr>
          <w:rFonts w:ascii="Calibri" w:hAnsi="Calibri" w:cs="Calibri"/>
          <w:b/>
          <w:bCs/>
          <w:sz w:val="20"/>
          <w:szCs w:val="20"/>
        </w:rPr>
        <w:t>Lúxor</w:t>
      </w:r>
      <w:proofErr w:type="spellEnd"/>
      <w:r w:rsidRPr="006D716D">
        <w:rPr>
          <w:rFonts w:ascii="Calibri" w:hAnsi="Calibri" w:cs="Calibri"/>
          <w:sz w:val="20"/>
          <w:szCs w:val="20"/>
        </w:rPr>
        <w:t>.</w:t>
      </w:r>
    </w:p>
    <w:p w:rsidR="006D716D" w:rsidRPr="006D716D" w:rsidRDefault="006D716D" w:rsidP="006D716D">
      <w:pPr>
        <w:jc w:val="both"/>
        <w:rPr>
          <w:rFonts w:ascii="Calibri" w:eastAsia="Arial Unicode MS" w:hAnsi="Calibri" w:cs="Calibri"/>
          <w:b/>
          <w:bCs/>
          <w:iCs/>
          <w:sz w:val="16"/>
          <w:szCs w:val="16"/>
        </w:rPr>
      </w:pP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7. </w:t>
      </w:r>
      <w:proofErr w:type="spellStart"/>
      <w:r w:rsidRPr="006D716D">
        <w:rPr>
          <w:rFonts w:ascii="Calibri" w:eastAsia="Arial Unicode MS" w:hAnsi="Calibri" w:cs="Calibri"/>
          <w:b/>
          <w:bCs/>
          <w:iCs/>
          <w:sz w:val="20"/>
          <w:szCs w:val="20"/>
        </w:rPr>
        <w:t>Lúxor</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hAnsi="Calibri" w:cs="Calibri"/>
          <w:b/>
          <w:bCs/>
          <w:sz w:val="20"/>
          <w:szCs w:val="20"/>
        </w:rPr>
        <w:t>Pensión completa a bordo</w:t>
      </w:r>
      <w:r w:rsidRPr="006D716D">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w:t>
      </w:r>
      <w:proofErr w:type="spellStart"/>
      <w:r w:rsidRPr="006D716D">
        <w:rPr>
          <w:rFonts w:ascii="Calibri" w:hAnsi="Calibri" w:cs="Calibri"/>
          <w:sz w:val="20"/>
          <w:szCs w:val="20"/>
        </w:rPr>
        <w:t>Hatchepsut</w:t>
      </w:r>
      <w:proofErr w:type="spellEnd"/>
      <w:r w:rsidRPr="006D716D">
        <w:rPr>
          <w:rFonts w:ascii="Calibri" w:hAnsi="Calibri" w:cs="Calibri"/>
          <w:sz w:val="20"/>
          <w:szCs w:val="20"/>
        </w:rPr>
        <w:t xml:space="preserve">. Después, podrá conocer el templo funerario de Ramsés III conocido también por </w:t>
      </w:r>
      <w:proofErr w:type="spellStart"/>
      <w:r w:rsidRPr="006D716D">
        <w:rPr>
          <w:rFonts w:ascii="Calibri" w:hAnsi="Calibri" w:cs="Calibri"/>
          <w:sz w:val="20"/>
          <w:szCs w:val="20"/>
        </w:rPr>
        <w:t>Madinat</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Habu</w:t>
      </w:r>
      <w:proofErr w:type="spellEnd"/>
      <w:r w:rsidRPr="006D716D">
        <w:rPr>
          <w:rFonts w:ascii="Calibri" w:hAnsi="Calibri" w:cs="Calibri"/>
          <w:sz w:val="20"/>
          <w:szCs w:val="20"/>
        </w:rPr>
        <w:t xml:space="preserve">, Posteriormente admirará los restos del Templo de Amenofis III, recinto que le recibirá con los Colosos de </w:t>
      </w:r>
      <w:proofErr w:type="spellStart"/>
      <w:r w:rsidRPr="006D716D">
        <w:rPr>
          <w:rFonts w:ascii="Calibri" w:hAnsi="Calibri" w:cs="Calibri"/>
          <w:sz w:val="20"/>
          <w:szCs w:val="20"/>
        </w:rPr>
        <w:t>Memnon</w:t>
      </w:r>
      <w:proofErr w:type="spellEnd"/>
      <w:r w:rsidRPr="006D716D">
        <w:rPr>
          <w:rFonts w:ascii="Calibri" w:hAnsi="Calibri" w:cs="Calibri"/>
          <w:sz w:val="20"/>
          <w:szCs w:val="20"/>
        </w:rPr>
        <w:t xml:space="preserve">, dos gigantescas estatuas gemelas y sedentes de piedra que todavía perduran tras el paso de los siglos. Regreso a la motonave. Por la tarde, excursión a los grandiosos templos de Karnak y Luxor. </w:t>
      </w:r>
      <w:r w:rsidRPr="006D716D">
        <w:rPr>
          <w:rFonts w:ascii="Calibri" w:hAnsi="Calibri" w:cs="Calibri"/>
          <w:b/>
          <w:bCs/>
          <w:sz w:val="20"/>
          <w:szCs w:val="20"/>
        </w:rPr>
        <w:t xml:space="preserve">Noche a bordo en </w:t>
      </w:r>
      <w:proofErr w:type="spellStart"/>
      <w:r w:rsidRPr="006D716D">
        <w:rPr>
          <w:rFonts w:ascii="Calibri" w:hAnsi="Calibri" w:cs="Calibri"/>
          <w:b/>
          <w:bCs/>
          <w:sz w:val="20"/>
          <w:szCs w:val="20"/>
        </w:rPr>
        <w:t>Lúxor</w:t>
      </w:r>
      <w:proofErr w:type="spellEnd"/>
      <w:r w:rsidRPr="006D716D">
        <w:rPr>
          <w:rFonts w:ascii="Calibri" w:hAnsi="Calibri" w:cs="Calibri"/>
          <w:b/>
          <w:bCs/>
          <w:sz w:val="20"/>
          <w:szCs w:val="20"/>
        </w:rPr>
        <w:t>.</w:t>
      </w:r>
    </w:p>
    <w:p w:rsidR="006D716D" w:rsidRPr="006D716D" w:rsidRDefault="006D716D" w:rsidP="006D716D">
      <w:pPr>
        <w:jc w:val="both"/>
        <w:rPr>
          <w:rFonts w:ascii="Calibri" w:eastAsia="Arial Unicode MS" w:hAnsi="Calibri" w:cs="Calibri"/>
          <w:iCs/>
          <w:sz w:val="20"/>
          <w:szCs w:val="20"/>
        </w:rPr>
      </w:pPr>
      <w:r w:rsidRPr="006D716D">
        <w:rPr>
          <w:rFonts w:ascii="Calibri" w:eastAsia="Arial Unicode MS" w:hAnsi="Calibri" w:cs="Calibri"/>
          <w:b/>
          <w:bCs/>
          <w:iCs/>
          <w:sz w:val="20"/>
          <w:szCs w:val="20"/>
        </w:rPr>
        <w:t xml:space="preserve">Día 8. </w:t>
      </w:r>
      <w:proofErr w:type="spellStart"/>
      <w:r w:rsidRPr="006D716D">
        <w:rPr>
          <w:rFonts w:ascii="Calibri" w:eastAsia="Arial Unicode MS" w:hAnsi="Calibri" w:cs="Calibri"/>
          <w:b/>
          <w:bCs/>
          <w:iCs/>
          <w:sz w:val="20"/>
          <w:szCs w:val="20"/>
        </w:rPr>
        <w:t>Lúxor</w:t>
      </w:r>
      <w:proofErr w:type="spellEnd"/>
      <w:r w:rsidRPr="006D716D">
        <w:rPr>
          <w:rFonts w:ascii="Calibri" w:eastAsia="Arial Unicode MS" w:hAnsi="Calibri" w:cs="Calibri"/>
          <w:b/>
          <w:bCs/>
          <w:iCs/>
          <w:sz w:val="20"/>
          <w:szCs w:val="20"/>
        </w:rPr>
        <w:t xml:space="preserve"> – Sharm El </w:t>
      </w:r>
      <w:proofErr w:type="spellStart"/>
      <w:r w:rsidRPr="006D716D">
        <w:rPr>
          <w:rFonts w:ascii="Calibri" w:eastAsia="Arial Unicode MS" w:hAnsi="Calibri" w:cs="Calibri"/>
          <w:b/>
          <w:bCs/>
          <w:iCs/>
          <w:sz w:val="20"/>
          <w:szCs w:val="20"/>
        </w:rPr>
        <w:t>Sheikh</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y desembarque. A la hora prevista, se trasladará al aeropuerto de </w:t>
      </w:r>
      <w:proofErr w:type="spellStart"/>
      <w:r w:rsidRPr="006D716D">
        <w:rPr>
          <w:rFonts w:ascii="Calibri" w:hAnsi="Calibri" w:cs="Calibri"/>
          <w:sz w:val="20"/>
          <w:szCs w:val="20"/>
        </w:rPr>
        <w:t>Lúxor</w:t>
      </w:r>
      <w:proofErr w:type="spellEnd"/>
      <w:r w:rsidRPr="006D716D">
        <w:rPr>
          <w:rFonts w:ascii="Calibri" w:hAnsi="Calibri" w:cs="Calibri"/>
          <w:sz w:val="20"/>
          <w:szCs w:val="20"/>
        </w:rPr>
        <w:t xml:space="preserve"> para volar rumbo a El Cairo y conectará con un vuelo nacional que a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Al llegar, se le trasladará al hotel para pasar la noche</w:t>
      </w:r>
      <w:r w:rsidRPr="006D716D">
        <w:rPr>
          <w:rFonts w:ascii="Calibri" w:eastAsia="Arial Unicode MS" w:hAnsi="Calibri" w:cs="Calibri"/>
          <w:b/>
          <w:bCs/>
          <w:iCs/>
          <w:sz w:val="20"/>
          <w:szCs w:val="20"/>
        </w:rPr>
        <w:t>. Alojamiento</w:t>
      </w:r>
      <w:r w:rsidRPr="006D716D">
        <w:rPr>
          <w:rFonts w:ascii="Calibri" w:eastAsia="Arial Unicode MS" w:hAnsi="Calibri" w:cs="Calibri"/>
          <w:iCs/>
          <w:sz w:val="20"/>
          <w:szCs w:val="20"/>
        </w:rPr>
        <w:t>.</w:t>
      </w:r>
      <w:r w:rsidRPr="006D716D">
        <w:rPr>
          <w:rFonts w:ascii="Calibri" w:eastAsia="Arial Unicode MS" w:hAnsi="Calibri" w:cs="Calibri"/>
          <w:b/>
          <w:bCs/>
          <w:iCs/>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9 y 10. Sharm El </w:t>
      </w:r>
      <w:proofErr w:type="spellStart"/>
      <w:r w:rsidRPr="006D716D">
        <w:rPr>
          <w:rFonts w:ascii="Calibri" w:eastAsia="Arial Unicode MS" w:hAnsi="Calibri" w:cs="Calibri"/>
          <w:b/>
          <w:bCs/>
          <w:iCs/>
          <w:sz w:val="20"/>
          <w:szCs w:val="20"/>
        </w:rPr>
        <w:t>Sheikh</w:t>
      </w:r>
      <w:proofErr w:type="spellEnd"/>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Desayuno. </w:t>
      </w:r>
      <w:r w:rsidRPr="006D716D">
        <w:rPr>
          <w:rFonts w:ascii="Calibri" w:hAnsi="Calibri" w:cs="Calibri"/>
          <w:sz w:val="20"/>
          <w:szCs w:val="20"/>
        </w:rPr>
        <w:t xml:space="preserve">Durante estos dos días podrá elegir entre varias actividades: disfrutar de las atracciones que le ofrece el hotel o salir a conocer la ciudad de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xml:space="preserve"> que se encuentra en la península de Sinaí y ofrece un clima cálido durante todo el año. Aquí podrá tomar el del sol mientras se tumba en una de sus playas, practicar diversos deportes acuáticos como snorkel, windsurf o submarinismo, aventurarse en un safari o salir de fiesta por la animada zona nocturna, hacer excursiones opcionales a Ras Muhammad, Santa Catalina, cañón colorado o combinar varias actividades en función del interés y el tiempo disponible. </w:t>
      </w:r>
      <w:r w:rsidRPr="006D716D">
        <w:rPr>
          <w:rFonts w:ascii="Calibri" w:hAnsi="Calibri" w:cs="Calibri"/>
          <w:b/>
          <w:bCs/>
          <w:sz w:val="20"/>
          <w:szCs w:val="20"/>
        </w:rPr>
        <w:t>Alojamiento.</w:t>
      </w:r>
      <w:r w:rsidRPr="006D716D">
        <w:rPr>
          <w:rFonts w:ascii="Calibri" w:hAnsi="Calibri" w:cs="Calibri"/>
          <w:sz w:val="20"/>
          <w:szCs w:val="20"/>
        </w:rPr>
        <w:t xml:space="preserve"> </w:t>
      </w:r>
    </w:p>
    <w:p w:rsidR="006D716D" w:rsidRPr="006D716D" w:rsidRDefault="006D716D" w:rsidP="006D716D">
      <w:pPr>
        <w:jc w:val="both"/>
        <w:rPr>
          <w:rFonts w:ascii="Calibri" w:eastAsia="Arial Unicode MS" w:hAnsi="Calibri" w:cs="Calibri"/>
          <w:b/>
          <w:bCs/>
          <w:iCs/>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 xml:space="preserve">Día 11.  Sharm El </w:t>
      </w:r>
      <w:proofErr w:type="spellStart"/>
      <w:r w:rsidRPr="006D716D">
        <w:rPr>
          <w:rFonts w:ascii="Calibri" w:eastAsia="Arial Unicode MS" w:hAnsi="Calibri" w:cs="Calibri"/>
          <w:b/>
          <w:bCs/>
          <w:iCs/>
          <w:sz w:val="20"/>
          <w:szCs w:val="20"/>
        </w:rPr>
        <w:t>Sheikh</w:t>
      </w:r>
      <w:proofErr w:type="spellEnd"/>
      <w:r w:rsidRPr="006D716D">
        <w:rPr>
          <w:rFonts w:ascii="Calibri" w:eastAsia="Arial Unicode MS" w:hAnsi="Calibri" w:cs="Calibri"/>
          <w:b/>
          <w:bCs/>
          <w:iCs/>
          <w:sz w:val="20"/>
          <w:szCs w:val="20"/>
        </w:rPr>
        <w:t xml:space="preserve"> – El Cairo </w:t>
      </w:r>
    </w:p>
    <w:p w:rsidR="006D716D" w:rsidRPr="006D716D" w:rsidRDefault="006D716D" w:rsidP="006D716D">
      <w:pPr>
        <w:jc w:val="both"/>
        <w:rPr>
          <w:rFonts w:ascii="Calibri" w:eastAsia="Arial Unicode MS" w:hAnsi="Calibri" w:cs="Calibri"/>
          <w:i/>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w:t>
      </w:r>
      <w:r w:rsidRPr="006D716D">
        <w:rPr>
          <w:rFonts w:ascii="Calibri" w:hAnsi="Calibri" w:cs="Calibri"/>
          <w:sz w:val="20"/>
          <w:szCs w:val="20"/>
        </w:rPr>
        <w:t xml:space="preserve">A la hora prevista, traslado al aeropuerto internacional de Sharm el </w:t>
      </w:r>
      <w:proofErr w:type="spellStart"/>
      <w:r w:rsidRPr="006D716D">
        <w:rPr>
          <w:rFonts w:ascii="Calibri" w:hAnsi="Calibri" w:cs="Calibri"/>
          <w:sz w:val="20"/>
          <w:szCs w:val="20"/>
        </w:rPr>
        <w:t>Sheikh</w:t>
      </w:r>
      <w:proofErr w:type="spellEnd"/>
      <w:r w:rsidRPr="006D716D">
        <w:rPr>
          <w:rFonts w:ascii="Calibri" w:hAnsi="Calibri" w:cs="Calibri"/>
          <w:sz w:val="20"/>
          <w:szCs w:val="20"/>
        </w:rPr>
        <w:t xml:space="preserve"> para tomar un vuelo nacional que le llevará a El Cairo. Llegada y traslado al hotel en </w:t>
      </w:r>
      <w:proofErr w:type="gramStart"/>
      <w:r w:rsidRPr="006D716D">
        <w:rPr>
          <w:rFonts w:ascii="Calibri" w:hAnsi="Calibri" w:cs="Calibri"/>
          <w:sz w:val="20"/>
          <w:szCs w:val="20"/>
        </w:rPr>
        <w:t>Cairo</w:t>
      </w:r>
      <w:proofErr w:type="gramEnd"/>
      <w:r w:rsidRPr="006D716D">
        <w:rPr>
          <w:rFonts w:ascii="Calibri" w:eastAsia="Arial Unicode MS" w:hAnsi="Calibri" w:cs="Calibri"/>
          <w:i/>
          <w:sz w:val="20"/>
          <w:szCs w:val="20"/>
        </w:rPr>
        <w:t xml:space="preserve">. </w:t>
      </w:r>
      <w:r w:rsidRPr="006D716D">
        <w:rPr>
          <w:rFonts w:ascii="Calibri" w:eastAsia="Arial Unicode MS" w:hAnsi="Calibri" w:cs="Calibri"/>
          <w:b/>
          <w:bCs/>
          <w:iCs/>
          <w:sz w:val="20"/>
          <w:szCs w:val="20"/>
        </w:rPr>
        <w:t>Alojamiento.</w:t>
      </w:r>
      <w:r w:rsidRPr="006D716D">
        <w:rPr>
          <w:rFonts w:ascii="Calibri" w:eastAsia="Arial Unicode MS" w:hAnsi="Calibri" w:cs="Calibri"/>
          <w:i/>
          <w:sz w:val="20"/>
          <w:szCs w:val="20"/>
        </w:rPr>
        <w:t xml:space="preserve"> </w:t>
      </w:r>
    </w:p>
    <w:p w:rsidR="006D716D" w:rsidRPr="006D716D" w:rsidRDefault="006D716D" w:rsidP="006D716D">
      <w:pPr>
        <w:jc w:val="both"/>
        <w:rPr>
          <w:rFonts w:ascii="Calibri" w:eastAsia="Arial Unicode MS" w:hAnsi="Calibri" w:cs="Calibri"/>
          <w:i/>
          <w:sz w:val="16"/>
          <w:szCs w:val="16"/>
        </w:rPr>
      </w:pP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Día 12. El Cairo</w:t>
      </w:r>
    </w:p>
    <w:p w:rsidR="006D716D" w:rsidRPr="006D716D" w:rsidRDefault="006D716D" w:rsidP="006D716D">
      <w:pPr>
        <w:jc w:val="both"/>
        <w:rPr>
          <w:rFonts w:ascii="Calibri" w:eastAsia="Arial Unicode MS" w:hAnsi="Calibri" w:cs="Calibri"/>
          <w:b/>
          <w:bCs/>
          <w:iCs/>
          <w:sz w:val="20"/>
          <w:szCs w:val="20"/>
        </w:rPr>
      </w:pPr>
      <w:r w:rsidRPr="006D716D">
        <w:rPr>
          <w:rFonts w:ascii="Calibri" w:eastAsia="Arial Unicode MS" w:hAnsi="Calibri" w:cs="Calibri"/>
          <w:b/>
          <w:bCs/>
          <w:iCs/>
          <w:sz w:val="20"/>
          <w:szCs w:val="20"/>
        </w:rPr>
        <w:t>Desayuno</w:t>
      </w:r>
      <w:r w:rsidRPr="006D716D">
        <w:rPr>
          <w:rFonts w:ascii="Calibri" w:eastAsia="Arial Unicode MS" w:hAnsi="Calibri" w:cs="Calibri"/>
          <w:iCs/>
          <w:sz w:val="20"/>
          <w:szCs w:val="20"/>
        </w:rPr>
        <w:t xml:space="preserve">. A la hora convenida, traslado al aeropuerto internacional de El Cairo. </w:t>
      </w:r>
      <w:r w:rsidRPr="006D716D">
        <w:rPr>
          <w:rFonts w:ascii="Calibri" w:hAnsi="Calibri" w:cs="Calibri"/>
          <w:sz w:val="20"/>
          <w:szCs w:val="20"/>
        </w:rPr>
        <w:t>Aproveche el trayecto para contemplar una última vista de esta hermosa ciudad que rebosa historia en cada uno de sus rincones.</w:t>
      </w:r>
    </w:p>
    <w:p w:rsidR="006D716D" w:rsidRPr="006D716D" w:rsidRDefault="006D716D" w:rsidP="006D716D">
      <w:pPr>
        <w:rPr>
          <w:rFonts w:ascii="Calibri" w:eastAsia="Times" w:hAnsi="Calibri" w:cs="Calibri"/>
          <w:b/>
          <w:sz w:val="16"/>
          <w:szCs w:val="16"/>
          <w:lang w:eastAsia="es-ES"/>
        </w:rPr>
      </w:pPr>
    </w:p>
    <w:p w:rsidR="006D716D" w:rsidRPr="006D716D" w:rsidRDefault="006D716D" w:rsidP="006D716D">
      <w:pPr>
        <w:autoSpaceDE w:val="0"/>
        <w:autoSpaceDN w:val="0"/>
        <w:adjustRightInd w:val="0"/>
        <w:rPr>
          <w:rFonts w:ascii="Calibri" w:hAnsi="Calibri" w:cs="Calibri"/>
          <w:b/>
          <w:bCs/>
          <w:sz w:val="20"/>
          <w:szCs w:val="20"/>
          <w:lang w:val="es-ES"/>
        </w:rPr>
      </w:pPr>
      <w:r w:rsidRPr="006D716D">
        <w:rPr>
          <w:rFonts w:ascii="Calibri" w:hAnsi="Calibri" w:cs="Calibri"/>
          <w:b/>
          <w:bCs/>
          <w:sz w:val="20"/>
          <w:szCs w:val="20"/>
          <w:lang w:val="es-ES"/>
        </w:rPr>
        <w:t>FIN DE NUESTROS SERVICIOS.</w:t>
      </w:r>
    </w:p>
    <w:p w:rsidR="006D716D" w:rsidRPr="006D716D" w:rsidRDefault="006D716D" w:rsidP="002B42F5">
      <w:pPr>
        <w:tabs>
          <w:tab w:val="left" w:pos="2256"/>
        </w:tabs>
        <w:autoSpaceDE w:val="0"/>
        <w:autoSpaceDN w:val="0"/>
        <w:adjustRightInd w:val="0"/>
        <w:rPr>
          <w:rFonts w:ascii="Calibri" w:hAnsi="Calibri" w:cs="Calibri"/>
          <w:b/>
          <w:bCs/>
          <w:sz w:val="16"/>
          <w:szCs w:val="16"/>
          <w:lang w:val="es-ES"/>
        </w:rPr>
      </w:pPr>
    </w:p>
    <w:p w:rsidR="002B42F5" w:rsidRPr="006D716D" w:rsidRDefault="002B42F5" w:rsidP="002B42F5">
      <w:pPr>
        <w:rPr>
          <w:rFonts w:ascii="Calibri" w:hAnsi="Calibri" w:cs="Calibri"/>
          <w:sz w:val="20"/>
          <w:szCs w:val="20"/>
          <w:lang w:val="es-ES"/>
        </w:rPr>
      </w:pPr>
      <w:r w:rsidRPr="006D71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6D716D" w:rsidRDefault="002B42F5" w:rsidP="002B42F5">
      <w:pPr>
        <w:tabs>
          <w:tab w:val="left" w:pos="851"/>
        </w:tabs>
        <w:rPr>
          <w:rFonts w:ascii="Calibri" w:hAnsi="Calibri" w:cs="Calibri"/>
          <w:sz w:val="20"/>
          <w:szCs w:val="20"/>
        </w:rPr>
      </w:pPr>
    </w:p>
    <w:p w:rsidR="006D716D" w:rsidRPr="006D716D" w:rsidRDefault="006D716D" w:rsidP="006D716D">
      <w:pPr>
        <w:pStyle w:val="Prrafodelista"/>
        <w:numPr>
          <w:ilvl w:val="0"/>
          <w:numId w:val="3"/>
        </w:numPr>
        <w:tabs>
          <w:tab w:val="left" w:pos="851"/>
        </w:tabs>
        <w:rPr>
          <w:rFonts w:ascii="Calibri" w:hAnsi="Calibri" w:cs="Calibri"/>
          <w:sz w:val="20"/>
          <w:szCs w:val="20"/>
        </w:rPr>
      </w:pPr>
      <w:r w:rsidRPr="006D716D">
        <w:rPr>
          <w:rFonts w:ascii="Calibri" w:hAnsi="Calibri" w:cs="Calibri"/>
          <w:sz w:val="20"/>
          <w:szCs w:val="20"/>
        </w:rPr>
        <w:t>Traslados aeropuerto – hotel – aeropuerto en servicio compartido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04 noches en </w:t>
      </w:r>
      <w:proofErr w:type="gramStart"/>
      <w:r w:rsidRPr="006D716D">
        <w:rPr>
          <w:rFonts w:ascii="Calibri" w:hAnsi="Calibri" w:cs="Calibri"/>
          <w:sz w:val="20"/>
          <w:szCs w:val="20"/>
        </w:rPr>
        <w:t>Cairo</w:t>
      </w:r>
      <w:proofErr w:type="gramEnd"/>
      <w:r w:rsidRPr="006D716D">
        <w:rPr>
          <w:rFonts w:ascii="Calibri" w:hAnsi="Calibri" w:cs="Calibri"/>
          <w:sz w:val="20"/>
          <w:szCs w:val="20"/>
        </w:rPr>
        <w:t xml:space="preserve">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01 noche en </w:t>
      </w:r>
      <w:proofErr w:type="spellStart"/>
      <w:r w:rsidRPr="006D716D">
        <w:rPr>
          <w:rFonts w:ascii="Calibri" w:hAnsi="Calibri" w:cs="Calibri"/>
          <w:sz w:val="20"/>
          <w:szCs w:val="20"/>
        </w:rPr>
        <w:t>Aswan</w:t>
      </w:r>
      <w:proofErr w:type="spellEnd"/>
      <w:r w:rsidRPr="006D716D">
        <w:rPr>
          <w:rFonts w:ascii="Calibri" w:hAnsi="Calibri" w:cs="Calibri"/>
          <w:sz w:val="20"/>
          <w:szCs w:val="20"/>
        </w:rPr>
        <w:t xml:space="preserve"> en régimen de alojamiento y desayuno  </w:t>
      </w:r>
    </w:p>
    <w:p w:rsidR="006D716D" w:rsidRPr="006D716D" w:rsidRDefault="006D716D" w:rsidP="006D716D">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6D716D">
        <w:rPr>
          <w:rFonts w:ascii="Calibri" w:eastAsia="Times New Roman" w:hAnsi="Calibri" w:cs="Calibri"/>
          <w:sz w:val="20"/>
          <w:szCs w:val="20"/>
          <w:lang w:val="es-MX" w:eastAsia="es-MX"/>
        </w:rPr>
        <w:t>Boletos aéreos interno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 en Sharm El Sheij en régimen de alojamiento y desayuno</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03 noches de crucero en pensión completa con las visitas indicadas en el itinerario que pueden alterar en su orden, así como las noches a bordo del crucero en una ciudad o en otra</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Medio día de visitas en </w:t>
      </w:r>
      <w:proofErr w:type="gramStart"/>
      <w:r w:rsidRPr="006D716D">
        <w:rPr>
          <w:rFonts w:ascii="Calibri" w:hAnsi="Calibri" w:cs="Calibri"/>
          <w:sz w:val="20"/>
          <w:szCs w:val="20"/>
        </w:rPr>
        <w:t>Cairo</w:t>
      </w:r>
      <w:proofErr w:type="gramEnd"/>
      <w:r w:rsidRPr="006D716D">
        <w:rPr>
          <w:rFonts w:ascii="Calibri" w:hAnsi="Calibri" w:cs="Calibri"/>
          <w:sz w:val="20"/>
          <w:szCs w:val="20"/>
        </w:rPr>
        <w:t xml:space="preserve"> a la explanada de las Pirámides de Guiza, Esfinge y templo del Valle de Kefrén.</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Excursión a los templos de Abu Simbel en bus incluyendo asistencia al espectáculo de Luz y almuerzo.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Guía de español durante todas las visitas</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 xml:space="preserve">Maleteros en aeropuertos y hoteles </w:t>
      </w:r>
    </w:p>
    <w:p w:rsidR="006D716D"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Propinas para guías, tripulación de motonaves y chóferes</w:t>
      </w:r>
    </w:p>
    <w:p w:rsidR="00053D8F" w:rsidRPr="006D716D" w:rsidRDefault="006D716D" w:rsidP="006D716D">
      <w:pPr>
        <w:pStyle w:val="Prrafodelista"/>
        <w:numPr>
          <w:ilvl w:val="0"/>
          <w:numId w:val="3"/>
        </w:numPr>
        <w:tabs>
          <w:tab w:val="left" w:pos="851"/>
        </w:tabs>
        <w:spacing w:line="259" w:lineRule="auto"/>
        <w:rPr>
          <w:rFonts w:ascii="Calibri" w:hAnsi="Calibri" w:cs="Calibri"/>
          <w:sz w:val="20"/>
          <w:szCs w:val="20"/>
        </w:rPr>
      </w:pPr>
      <w:r w:rsidRPr="006D716D">
        <w:rPr>
          <w:rFonts w:ascii="Calibri" w:hAnsi="Calibri" w:cs="Calibri"/>
          <w:sz w:val="20"/>
          <w:szCs w:val="20"/>
        </w:rPr>
        <w:t>Seguro de asistencia en viaje</w:t>
      </w:r>
    </w:p>
    <w:p w:rsidR="006D716D" w:rsidRPr="006D716D" w:rsidRDefault="006D716D" w:rsidP="006D716D">
      <w:pPr>
        <w:pStyle w:val="Prrafodelista"/>
        <w:tabs>
          <w:tab w:val="left" w:pos="851"/>
        </w:tabs>
        <w:spacing w:line="259" w:lineRule="auto"/>
        <w:rPr>
          <w:rFonts w:ascii="Calibri" w:hAnsi="Calibri" w:cs="Calibri"/>
          <w:sz w:val="20"/>
          <w:szCs w:val="20"/>
        </w:rPr>
      </w:pPr>
    </w:p>
    <w:p w:rsidR="002B42F5" w:rsidRPr="006D716D" w:rsidRDefault="00053D8F" w:rsidP="00053D8F">
      <w:pPr>
        <w:tabs>
          <w:tab w:val="left" w:pos="851"/>
        </w:tabs>
        <w:rPr>
          <w:rFonts w:ascii="Calibri" w:hAnsi="Calibri" w:cs="Calibri"/>
          <w:b/>
          <w:bCs/>
          <w:sz w:val="20"/>
          <w:szCs w:val="20"/>
        </w:rPr>
      </w:pPr>
      <w:r w:rsidRPr="006D716D">
        <w:rPr>
          <w:rFonts w:ascii="Calibri" w:hAnsi="Calibri" w:cs="Calibri"/>
          <w:b/>
          <w:bCs/>
          <w:sz w:val="20"/>
          <w:szCs w:val="20"/>
        </w:rPr>
        <w:t>NO Incluye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Visado para Egipto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Vuelos internacionales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Visitas en </w:t>
      </w:r>
      <w:proofErr w:type="gramStart"/>
      <w:r w:rsidRPr="006D716D">
        <w:rPr>
          <w:rFonts w:ascii="Calibri" w:hAnsi="Calibri" w:cs="Calibri"/>
          <w:sz w:val="20"/>
          <w:szCs w:val="20"/>
        </w:rPr>
        <w:t>Cairo</w:t>
      </w:r>
      <w:proofErr w:type="gramEnd"/>
      <w:r w:rsidRPr="006D716D">
        <w:rPr>
          <w:rFonts w:ascii="Calibri" w:hAnsi="Calibri" w:cs="Calibri"/>
          <w:sz w:val="20"/>
          <w:szCs w:val="20"/>
        </w:rPr>
        <w:t xml:space="preserve"> a parte del medio día indicado como incluido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Entrada al interior de ninguna Pirámide</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 xml:space="preserve">Almuerzo o cenas en </w:t>
      </w:r>
      <w:proofErr w:type="gramStart"/>
      <w:r w:rsidRPr="006D716D">
        <w:rPr>
          <w:rFonts w:ascii="Calibri" w:hAnsi="Calibri" w:cs="Calibri"/>
          <w:sz w:val="20"/>
          <w:szCs w:val="20"/>
        </w:rPr>
        <w:t>Cairo</w:t>
      </w:r>
      <w:proofErr w:type="gramEnd"/>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Excursiones opcionales</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Ningún servicio no especificado</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Extras de cualquier tipo: bebidas, teléfonos, etc.</w:t>
      </w:r>
    </w:p>
    <w:p w:rsidR="002B42F5" w:rsidRPr="006D716D" w:rsidRDefault="002B42F5" w:rsidP="002B42F5">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Gastos personales</w:t>
      </w:r>
    </w:p>
    <w:p w:rsidR="006D716D" w:rsidRPr="001B035D" w:rsidRDefault="002B42F5" w:rsidP="00212182">
      <w:pPr>
        <w:pStyle w:val="Prrafodelista"/>
        <w:numPr>
          <w:ilvl w:val="0"/>
          <w:numId w:val="1"/>
        </w:numPr>
        <w:tabs>
          <w:tab w:val="left" w:pos="851"/>
        </w:tabs>
        <w:ind w:left="1276" w:hanging="709"/>
        <w:rPr>
          <w:rFonts w:ascii="Calibri" w:hAnsi="Calibri" w:cs="Calibri"/>
          <w:sz w:val="20"/>
          <w:szCs w:val="20"/>
        </w:rPr>
      </w:pPr>
      <w:r w:rsidRPr="006D716D">
        <w:rPr>
          <w:rFonts w:ascii="Calibri" w:hAnsi="Calibri" w:cs="Calibri"/>
          <w:sz w:val="20"/>
          <w:szCs w:val="20"/>
        </w:rPr>
        <w:t>Propinas</w:t>
      </w:r>
    </w:p>
    <w:p w:rsidR="006D716D" w:rsidRPr="006D716D" w:rsidRDefault="006D716D" w:rsidP="00212182">
      <w:pPr>
        <w:rPr>
          <w:rFonts w:ascii="Calibri" w:hAnsi="Calibri" w:cs="Calibri"/>
          <w:sz w:val="20"/>
          <w:szCs w:val="20"/>
          <w:lang w:val="es-MX"/>
        </w:rPr>
      </w:pPr>
    </w:p>
    <w:tbl>
      <w:tblPr>
        <w:tblW w:w="9625" w:type="dxa"/>
        <w:jc w:val="center"/>
        <w:tblCellMar>
          <w:left w:w="70" w:type="dxa"/>
          <w:right w:w="70" w:type="dxa"/>
        </w:tblCellMar>
        <w:tblLook w:val="04A0" w:firstRow="1" w:lastRow="0" w:firstColumn="1" w:lastColumn="0" w:noHBand="0" w:noVBand="1"/>
      </w:tblPr>
      <w:tblGrid>
        <w:gridCol w:w="3964"/>
        <w:gridCol w:w="1418"/>
        <w:gridCol w:w="1417"/>
        <w:gridCol w:w="1418"/>
        <w:gridCol w:w="1408"/>
      </w:tblGrid>
      <w:tr w:rsidR="006D716D" w:rsidRPr="006D716D" w:rsidTr="006D716D">
        <w:trPr>
          <w:trHeight w:val="300"/>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 xml:space="preserve">TARIFA EN USD POR PERSONA </w:t>
            </w:r>
          </w:p>
        </w:tc>
      </w:tr>
      <w:tr w:rsidR="006D716D" w:rsidRPr="006D716D" w:rsidTr="006D716D">
        <w:trPr>
          <w:trHeight w:val="288"/>
          <w:jc w:val="center"/>
        </w:trPr>
        <w:tc>
          <w:tcPr>
            <w:tcW w:w="679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 xml:space="preserve">SERVICIOS TERRESTRES EXCLUSIVAMENTE                   </w:t>
            </w:r>
          </w:p>
        </w:tc>
        <w:tc>
          <w:tcPr>
            <w:tcW w:w="28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 xml:space="preserve"> (MÍNIMO 2 PASAJEROS) </w:t>
            </w:r>
          </w:p>
        </w:tc>
      </w:tr>
      <w:tr w:rsidR="006D716D" w:rsidRPr="006D716D" w:rsidTr="006D716D">
        <w:trPr>
          <w:trHeight w:val="300"/>
          <w:jc w:val="center"/>
        </w:trPr>
        <w:tc>
          <w:tcPr>
            <w:tcW w:w="9625"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06 ENERO - 29 DICIEMBRE 2025</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SENCILLA</w:t>
            </w:r>
          </w:p>
        </w:tc>
        <w:tc>
          <w:tcPr>
            <w:tcW w:w="1408" w:type="dxa"/>
            <w:tcBorders>
              <w:top w:val="nil"/>
              <w:left w:val="nil"/>
              <w:bottom w:val="single" w:sz="4" w:space="0" w:color="auto"/>
              <w:right w:val="single" w:sz="4" w:space="0" w:color="auto"/>
            </w:tcBorders>
            <w:shd w:val="clear" w:color="000000" w:fill="000000"/>
            <w:noWrap/>
            <w:vAlign w:val="bottom"/>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MENOR</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2,464</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2,432</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3,497</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1,754</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136</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136</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164</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88</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xml:space="preserve">. </w:t>
            </w:r>
            <w:proofErr w:type="gramStart"/>
            <w:r w:rsidRPr="006D716D">
              <w:rPr>
                <w:rFonts w:ascii="Calibri" w:eastAsia="Times New Roman" w:hAnsi="Calibri" w:cs="Calibri"/>
                <w:i/>
                <w:iCs/>
                <w:color w:val="FF0000"/>
                <w:sz w:val="20"/>
                <w:szCs w:val="20"/>
                <w:lang w:val="es-MX" w:eastAsia="es-MX"/>
              </w:rPr>
              <w:t>14  abril</w:t>
            </w:r>
            <w:proofErr w:type="gramEnd"/>
            <w:r w:rsidRPr="006D716D">
              <w:rPr>
                <w:rFonts w:ascii="Calibri" w:eastAsia="Times New Roman" w:hAnsi="Calibri" w:cs="Calibri"/>
                <w:i/>
                <w:iCs/>
                <w:color w:val="FF0000"/>
                <w:sz w:val="20"/>
                <w:szCs w:val="20"/>
                <w:lang w:val="es-MX" w:eastAsia="es-MX"/>
              </w:rPr>
              <w:t xml:space="preserve">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513</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512</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948</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334</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415</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415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604</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270</w:t>
            </w:r>
          </w:p>
        </w:tc>
      </w:tr>
      <w:tr w:rsidR="006D716D" w:rsidRPr="006D716D" w:rsidTr="006D716D">
        <w:trPr>
          <w:trHeight w:val="300"/>
          <w:jc w:val="center"/>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820</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820</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1383</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533</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2,577</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2,545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3,685</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1,828</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363</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365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635</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236</w:t>
            </w:r>
          </w:p>
        </w:tc>
      </w:tr>
      <w:tr w:rsidR="006D716D" w:rsidRPr="006D716D" w:rsidTr="006D716D">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xml:space="preserve">. </w:t>
            </w:r>
            <w:proofErr w:type="gramStart"/>
            <w:r w:rsidRPr="006D716D">
              <w:rPr>
                <w:rFonts w:ascii="Calibri" w:eastAsia="Times New Roman" w:hAnsi="Calibri" w:cs="Calibri"/>
                <w:i/>
                <w:iCs/>
                <w:color w:val="FF0000"/>
                <w:sz w:val="20"/>
                <w:szCs w:val="20"/>
                <w:lang w:val="es-MX" w:eastAsia="es-MX"/>
              </w:rPr>
              <w:t>14  abril</w:t>
            </w:r>
            <w:proofErr w:type="gramEnd"/>
            <w:r w:rsidRPr="006D716D">
              <w:rPr>
                <w:rFonts w:ascii="Calibri" w:eastAsia="Times New Roman" w:hAnsi="Calibri" w:cs="Calibri"/>
                <w:i/>
                <w:iCs/>
                <w:color w:val="FF0000"/>
                <w:sz w:val="20"/>
                <w:szCs w:val="20"/>
                <w:lang w:val="es-MX" w:eastAsia="es-MX"/>
              </w:rPr>
              <w:t xml:space="preserve">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669</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669</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1193</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435</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641</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641</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1076</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417</w:t>
            </w:r>
          </w:p>
        </w:tc>
      </w:tr>
      <w:tr w:rsidR="006D716D" w:rsidRPr="006D716D" w:rsidTr="006D716D">
        <w:trPr>
          <w:trHeight w:val="3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D716D" w:rsidRPr="006D716D" w:rsidRDefault="006D716D" w:rsidP="006D716D">
            <w:pPr>
              <w:rPr>
                <w:rFonts w:ascii="Calibri" w:eastAsia="Times New Roman" w:hAnsi="Calibri" w:cs="Calibri"/>
                <w:i/>
                <w:iCs/>
                <w:color w:val="FF0000"/>
                <w:sz w:val="20"/>
                <w:szCs w:val="20"/>
                <w:lang w:val="es-MX" w:eastAsia="es-MX"/>
              </w:rPr>
            </w:pPr>
            <w:proofErr w:type="spellStart"/>
            <w:r w:rsidRPr="006D716D">
              <w:rPr>
                <w:rFonts w:ascii="Calibri" w:eastAsia="Times New Roman" w:hAnsi="Calibri" w:cs="Calibri"/>
                <w:i/>
                <w:iCs/>
                <w:color w:val="FF0000"/>
                <w:sz w:val="20"/>
                <w:szCs w:val="20"/>
                <w:lang w:val="es-MX" w:eastAsia="es-MX"/>
              </w:rPr>
              <w:t>Supl</w:t>
            </w:r>
            <w:proofErr w:type="spellEnd"/>
            <w:r w:rsidRPr="006D716D">
              <w:rPr>
                <w:rFonts w:ascii="Calibri" w:eastAsia="Times New Roman" w:hAnsi="Calibri" w:cs="Calibri"/>
                <w:i/>
                <w:iCs/>
                <w:color w:val="FF0000"/>
                <w:sz w:val="20"/>
                <w:szCs w:val="20"/>
                <w:lang w:val="es-MX" w:eastAsia="es-MX"/>
              </w:rPr>
              <w:t>.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1180</w:t>
            </w:r>
          </w:p>
        </w:tc>
        <w:tc>
          <w:tcPr>
            <w:tcW w:w="1417"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1180</w:t>
            </w:r>
          </w:p>
        </w:tc>
        <w:tc>
          <w:tcPr>
            <w:tcW w:w="141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2093</w:t>
            </w:r>
          </w:p>
        </w:tc>
        <w:tc>
          <w:tcPr>
            <w:tcW w:w="1408"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jc w:val="center"/>
              <w:rPr>
                <w:rFonts w:ascii="Calibri" w:eastAsia="Times New Roman" w:hAnsi="Calibri" w:cs="Calibri"/>
                <w:i/>
                <w:iCs/>
                <w:color w:val="FF0000"/>
                <w:sz w:val="20"/>
                <w:szCs w:val="20"/>
                <w:lang w:val="es-MX" w:eastAsia="es-MX"/>
              </w:rPr>
            </w:pPr>
            <w:r w:rsidRPr="006D716D">
              <w:rPr>
                <w:rFonts w:ascii="Calibri" w:eastAsia="Times New Roman" w:hAnsi="Calibri" w:cs="Calibri"/>
                <w:i/>
                <w:iCs/>
                <w:color w:val="FF0000"/>
                <w:sz w:val="20"/>
                <w:szCs w:val="20"/>
                <w:lang w:val="es-MX" w:eastAsia="es-MX"/>
              </w:rPr>
              <w:t>767</w:t>
            </w:r>
          </w:p>
        </w:tc>
      </w:tr>
      <w:tr w:rsidR="006D716D" w:rsidRPr="006D716D" w:rsidTr="006D716D">
        <w:trPr>
          <w:trHeight w:val="288"/>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D716D" w:rsidRPr="006D716D" w:rsidRDefault="006D716D" w:rsidP="006D716D">
            <w:pPr>
              <w:jc w:val="cente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TARIFAS SUJETAS A DISPONIBILIDAD Y CAMBIO SIN PREVIO AVISO. TARIFA PARA MENOR DE LOS 02 A LOS 11 AÑOS</w:t>
            </w:r>
            <w:r w:rsidR="00210657" w:rsidRPr="00503A3C">
              <w:rPr>
                <w:rFonts w:ascii="Calibri" w:eastAsia="Times New Roman" w:hAnsi="Calibri" w:cs="Calibri"/>
                <w:b/>
                <w:bCs/>
                <w:sz w:val="20"/>
                <w:szCs w:val="20"/>
                <w:lang w:val="es-MX" w:eastAsia="es-MX"/>
              </w:rPr>
              <w:t>, COMPARTIENDO CON DOS ADULTOS</w:t>
            </w:r>
          </w:p>
        </w:tc>
      </w:tr>
      <w:tr w:rsidR="006D716D" w:rsidRPr="006D716D" w:rsidTr="006D716D">
        <w:trPr>
          <w:trHeight w:val="288"/>
          <w:jc w:val="center"/>
        </w:trPr>
        <w:tc>
          <w:tcPr>
            <w:tcW w:w="9625"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D716D" w:rsidRPr="006D716D" w:rsidRDefault="006D716D" w:rsidP="006D716D">
            <w:pPr>
              <w:jc w:val="center"/>
              <w:rPr>
                <w:rFonts w:ascii="Calibri" w:eastAsia="Times New Roman" w:hAnsi="Calibri" w:cs="Calibri"/>
                <w:b/>
                <w:bCs/>
                <w:sz w:val="20"/>
                <w:szCs w:val="20"/>
                <w:lang w:val="es-MX" w:eastAsia="es-MX"/>
              </w:rPr>
            </w:pPr>
            <w:r w:rsidRPr="006D716D">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629"/>
        <w:gridCol w:w="1661"/>
        <w:gridCol w:w="3090"/>
      </w:tblGrid>
      <w:tr w:rsidR="006D716D" w:rsidRPr="006D716D" w:rsidTr="006D716D">
        <w:trPr>
          <w:trHeight w:val="227"/>
          <w:jc w:val="center"/>
        </w:trPr>
        <w:tc>
          <w:tcPr>
            <w:tcW w:w="63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HOTELES PREVISTOS O SIMILARES</w:t>
            </w:r>
          </w:p>
        </w:tc>
      </w:tr>
      <w:tr w:rsidR="006D716D" w:rsidRPr="006D716D" w:rsidTr="006D716D">
        <w:trPr>
          <w:trHeight w:val="227"/>
          <w:jc w:val="center"/>
        </w:trPr>
        <w:tc>
          <w:tcPr>
            <w:tcW w:w="1629" w:type="dxa"/>
            <w:tcBorders>
              <w:top w:val="single" w:sz="8" w:space="0" w:color="auto"/>
              <w:left w:val="single" w:sz="8" w:space="0" w:color="auto"/>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CATEGORÍA</w:t>
            </w:r>
          </w:p>
        </w:tc>
        <w:tc>
          <w:tcPr>
            <w:tcW w:w="1661"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CIUDADES</w:t>
            </w:r>
          </w:p>
        </w:tc>
        <w:tc>
          <w:tcPr>
            <w:tcW w:w="3090" w:type="dxa"/>
            <w:tcBorders>
              <w:top w:val="single" w:sz="8" w:space="0" w:color="auto"/>
              <w:left w:val="nil"/>
              <w:bottom w:val="nil"/>
              <w:right w:val="single" w:sz="8" w:space="0" w:color="auto"/>
            </w:tcBorders>
            <w:shd w:val="clear" w:color="000000" w:fill="000000"/>
            <w:noWrap/>
            <w:vAlign w:val="center"/>
            <w:hideMark/>
          </w:tcPr>
          <w:p w:rsidR="006D716D" w:rsidRPr="006D716D" w:rsidRDefault="006D716D" w:rsidP="006D716D">
            <w:pPr>
              <w:jc w:val="center"/>
              <w:rPr>
                <w:rFonts w:ascii="Calibri" w:eastAsia="Times New Roman" w:hAnsi="Calibri" w:cs="Calibri"/>
                <w:b/>
                <w:bCs/>
                <w:color w:val="FFFFFF"/>
                <w:sz w:val="20"/>
                <w:szCs w:val="20"/>
                <w:lang w:val="es-MX" w:eastAsia="es-MX"/>
              </w:rPr>
            </w:pPr>
            <w:r w:rsidRPr="006D716D">
              <w:rPr>
                <w:rFonts w:ascii="Calibri" w:eastAsia="Times New Roman" w:hAnsi="Calibri" w:cs="Calibri"/>
                <w:b/>
                <w:bCs/>
                <w:color w:val="FFFFFF"/>
                <w:sz w:val="20"/>
                <w:szCs w:val="20"/>
                <w:lang w:val="es-MX" w:eastAsia="es-MX"/>
              </w:rPr>
              <w:t>HOTEL</w:t>
            </w:r>
          </w:p>
        </w:tc>
      </w:tr>
      <w:tr w:rsidR="006D716D" w:rsidRPr="006D716D" w:rsidTr="006D716D">
        <w:trPr>
          <w:trHeight w:val="227"/>
          <w:jc w:val="center"/>
        </w:trPr>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PRIMERA SUPERIOR</w:t>
            </w:r>
          </w:p>
        </w:tc>
        <w:tc>
          <w:tcPr>
            <w:tcW w:w="1661"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single" w:sz="4" w:space="0" w:color="auto"/>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Ramses</w:t>
            </w:r>
            <w:proofErr w:type="spellEnd"/>
            <w:r w:rsidRPr="006D716D">
              <w:rPr>
                <w:rFonts w:ascii="Calibri" w:eastAsia="Times New Roman" w:hAnsi="Calibri" w:cs="Calibri"/>
                <w:color w:val="000000"/>
                <w:sz w:val="20"/>
                <w:szCs w:val="20"/>
                <w:lang w:val="es-MX" w:eastAsia="es-MX"/>
              </w:rPr>
              <w:t xml:space="preserve"> Hilton</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Aswan</w:t>
            </w:r>
            <w:proofErr w:type="spellEnd"/>
            <w:r w:rsidRPr="006D716D">
              <w:rPr>
                <w:rFonts w:ascii="Calibri" w:eastAsia="Times New Roman" w:hAnsi="Calibri" w:cs="Calibri"/>
                <w:color w:val="000000"/>
                <w:sz w:val="20"/>
                <w:szCs w:val="20"/>
                <w:lang w:val="es-MX" w:eastAsia="es-MX"/>
              </w:rPr>
              <w:t xml:space="preserve">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Tolip</w:t>
            </w:r>
            <w:proofErr w:type="spellEnd"/>
            <w:r w:rsidRPr="006D716D">
              <w:rPr>
                <w:rFonts w:ascii="Calibri" w:eastAsia="Times New Roman" w:hAnsi="Calibri" w:cs="Calibri"/>
                <w:color w:val="000000"/>
                <w:sz w:val="20"/>
                <w:szCs w:val="20"/>
                <w:lang w:val="es-MX" w:eastAsia="es-MX"/>
              </w:rPr>
              <w:t xml:space="preserve"> Resort </w:t>
            </w:r>
            <w:proofErr w:type="spellStart"/>
            <w:r w:rsidRPr="006D716D">
              <w:rPr>
                <w:rFonts w:ascii="Calibri" w:eastAsia="Times New Roman" w:hAnsi="Calibri" w:cs="Calibri"/>
                <w:color w:val="000000"/>
                <w:sz w:val="20"/>
                <w:szCs w:val="20"/>
                <w:lang w:val="es-MX" w:eastAsia="es-MX"/>
              </w:rPr>
              <w:t>Aswan</w:t>
            </w:r>
            <w:proofErr w:type="spellEnd"/>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Royal Ruby | Royal </w:t>
            </w:r>
            <w:proofErr w:type="spellStart"/>
            <w:r w:rsidRPr="006D716D">
              <w:rPr>
                <w:rFonts w:ascii="Calibri" w:eastAsia="Times New Roman" w:hAnsi="Calibri" w:cs="Calibri"/>
                <w:color w:val="000000"/>
                <w:sz w:val="20"/>
                <w:szCs w:val="20"/>
                <w:lang w:val="es-MX" w:eastAsia="es-MX"/>
              </w:rPr>
              <w:t>Esadora</w:t>
            </w:r>
            <w:proofErr w:type="spellEnd"/>
            <w:r w:rsidRPr="006D716D">
              <w:rPr>
                <w:rFonts w:ascii="Calibri" w:eastAsia="Times New Roman" w:hAnsi="Calibri" w:cs="Calibri"/>
                <w:color w:val="000000"/>
                <w:sz w:val="20"/>
                <w:szCs w:val="20"/>
                <w:lang w:val="es-MX" w:eastAsia="es-MX"/>
              </w:rPr>
              <w:t xml:space="preserve"> </w:t>
            </w:r>
          </w:p>
        </w:tc>
      </w:tr>
      <w:tr w:rsidR="006D716D" w:rsidRPr="006D716D" w:rsidTr="006D716D">
        <w:trPr>
          <w:trHeight w:val="227"/>
          <w:jc w:val="center"/>
        </w:trPr>
        <w:tc>
          <w:tcPr>
            <w:tcW w:w="1629" w:type="dxa"/>
            <w:vMerge/>
            <w:tcBorders>
              <w:top w:val="single" w:sz="4" w:space="0" w:color="auto"/>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Sharm El </w:t>
            </w:r>
            <w:proofErr w:type="spellStart"/>
            <w:r w:rsidRPr="006D716D">
              <w:rPr>
                <w:rFonts w:ascii="Calibri" w:eastAsia="Times New Roman" w:hAnsi="Calibri" w:cs="Calibri"/>
                <w:color w:val="000000"/>
                <w:sz w:val="20"/>
                <w:szCs w:val="20"/>
                <w:lang w:val="es-MX" w:eastAsia="es-MX"/>
              </w:rPr>
              <w:t>Sheik</w:t>
            </w:r>
            <w:proofErr w:type="spellEnd"/>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Savoy</w:t>
            </w:r>
            <w:proofErr w:type="spellEnd"/>
            <w:r w:rsidRPr="006D716D">
              <w:rPr>
                <w:rFonts w:ascii="Calibri" w:eastAsia="Times New Roman" w:hAnsi="Calibri" w:cs="Calibri"/>
                <w:color w:val="000000"/>
                <w:sz w:val="20"/>
                <w:szCs w:val="20"/>
                <w:lang w:val="es-MX" w:eastAsia="es-MX"/>
              </w:rPr>
              <w:t xml:space="preserve"> Sharm Resort </w:t>
            </w:r>
          </w:p>
        </w:tc>
      </w:tr>
      <w:tr w:rsidR="006D716D" w:rsidRPr="006D716D" w:rsidTr="006D716D">
        <w:trPr>
          <w:trHeight w:val="227"/>
          <w:jc w:val="center"/>
        </w:trPr>
        <w:tc>
          <w:tcPr>
            <w:tcW w:w="1629" w:type="dxa"/>
            <w:vMerge w:val="restart"/>
            <w:tcBorders>
              <w:top w:val="nil"/>
              <w:left w:val="single" w:sz="4" w:space="0" w:color="auto"/>
              <w:bottom w:val="single" w:sz="4" w:space="0" w:color="auto"/>
              <w:right w:val="single" w:sz="4" w:space="0" w:color="auto"/>
            </w:tcBorders>
            <w:shd w:val="clear" w:color="auto" w:fill="auto"/>
            <w:vAlign w:val="center"/>
            <w:hideMark/>
          </w:tcPr>
          <w:p w:rsidR="006D716D" w:rsidRPr="006D716D" w:rsidRDefault="006D716D" w:rsidP="006D716D">
            <w:pPr>
              <w:jc w:val="center"/>
              <w:rPr>
                <w:rFonts w:ascii="Calibri" w:eastAsia="Times New Roman" w:hAnsi="Calibri" w:cs="Calibri"/>
                <w:b/>
                <w:bCs/>
                <w:color w:val="000000"/>
                <w:sz w:val="20"/>
                <w:szCs w:val="20"/>
                <w:lang w:val="es-MX" w:eastAsia="es-MX"/>
              </w:rPr>
            </w:pPr>
            <w:r w:rsidRPr="006D716D">
              <w:rPr>
                <w:rFonts w:ascii="Calibri" w:eastAsia="Times New Roman" w:hAnsi="Calibri" w:cs="Calibri"/>
                <w:b/>
                <w:bCs/>
                <w:color w:val="000000"/>
                <w:sz w:val="20"/>
                <w:szCs w:val="20"/>
                <w:lang w:val="es-MX" w:eastAsia="es-MX"/>
              </w:rPr>
              <w:t>SUPERIOR</w:t>
            </w: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El Cairo</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Cairo Marriott Hotel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Aswan</w:t>
            </w:r>
            <w:proofErr w:type="spellEnd"/>
            <w:r w:rsidRPr="006D716D">
              <w:rPr>
                <w:rFonts w:ascii="Calibri" w:eastAsia="Times New Roman" w:hAnsi="Calibri" w:cs="Calibri"/>
                <w:color w:val="000000"/>
                <w:sz w:val="20"/>
                <w:szCs w:val="20"/>
                <w:lang w:val="es-MX" w:eastAsia="es-MX"/>
              </w:rPr>
              <w:t xml:space="preserve"> </w:t>
            </w:r>
          </w:p>
        </w:tc>
        <w:tc>
          <w:tcPr>
            <w:tcW w:w="3090" w:type="dxa"/>
            <w:tcBorders>
              <w:top w:val="nil"/>
              <w:left w:val="nil"/>
              <w:bottom w:val="nil"/>
              <w:right w:val="single" w:sz="4" w:space="0" w:color="auto"/>
            </w:tcBorders>
            <w:shd w:val="clear" w:color="000000" w:fill="FFFFFF"/>
            <w:noWrap/>
            <w:vAlign w:val="center"/>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Tolip</w:t>
            </w:r>
            <w:proofErr w:type="spellEnd"/>
            <w:r w:rsidRPr="006D716D">
              <w:rPr>
                <w:rFonts w:ascii="Calibri" w:eastAsia="Times New Roman" w:hAnsi="Calibri" w:cs="Calibri"/>
                <w:color w:val="000000"/>
                <w:sz w:val="20"/>
                <w:szCs w:val="20"/>
                <w:lang w:val="es-MX" w:eastAsia="es-MX"/>
              </w:rPr>
              <w:t xml:space="preserve"> Resort </w:t>
            </w:r>
            <w:proofErr w:type="spellStart"/>
            <w:r w:rsidRPr="006D716D">
              <w:rPr>
                <w:rFonts w:ascii="Calibri" w:eastAsia="Times New Roman" w:hAnsi="Calibri" w:cs="Calibri"/>
                <w:color w:val="000000"/>
                <w:sz w:val="20"/>
                <w:szCs w:val="20"/>
                <w:lang w:val="es-MX" w:eastAsia="es-MX"/>
              </w:rPr>
              <w:t>Aswan</w:t>
            </w:r>
            <w:proofErr w:type="spellEnd"/>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Crucero </w:t>
            </w:r>
          </w:p>
        </w:tc>
        <w:tc>
          <w:tcPr>
            <w:tcW w:w="3090" w:type="dxa"/>
            <w:tcBorders>
              <w:top w:val="nil"/>
              <w:left w:val="nil"/>
              <w:bottom w:val="nil"/>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Acamar </w:t>
            </w:r>
          </w:p>
        </w:tc>
      </w:tr>
      <w:tr w:rsidR="006D716D" w:rsidRPr="006D716D" w:rsidTr="006D716D">
        <w:trPr>
          <w:trHeight w:val="227"/>
          <w:jc w:val="center"/>
        </w:trPr>
        <w:tc>
          <w:tcPr>
            <w:tcW w:w="1629" w:type="dxa"/>
            <w:vMerge/>
            <w:tcBorders>
              <w:top w:val="nil"/>
              <w:left w:val="single" w:sz="4" w:space="0" w:color="auto"/>
              <w:bottom w:val="single" w:sz="4" w:space="0" w:color="auto"/>
              <w:right w:val="single" w:sz="4" w:space="0" w:color="auto"/>
            </w:tcBorders>
            <w:vAlign w:val="center"/>
            <w:hideMark/>
          </w:tcPr>
          <w:p w:rsidR="006D716D" w:rsidRPr="006D716D" w:rsidRDefault="006D716D" w:rsidP="006D716D">
            <w:pPr>
              <w:rPr>
                <w:rFonts w:ascii="Calibri" w:eastAsia="Times New Roman" w:hAnsi="Calibri" w:cs="Calibri"/>
                <w:b/>
                <w:bCs/>
                <w:color w:val="000000"/>
                <w:sz w:val="20"/>
                <w:szCs w:val="20"/>
                <w:lang w:val="es-MX" w:eastAsia="es-MX"/>
              </w:rPr>
            </w:pPr>
          </w:p>
        </w:tc>
        <w:tc>
          <w:tcPr>
            <w:tcW w:w="1661"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r w:rsidRPr="006D716D">
              <w:rPr>
                <w:rFonts w:ascii="Calibri" w:eastAsia="Times New Roman" w:hAnsi="Calibri" w:cs="Calibri"/>
                <w:color w:val="000000"/>
                <w:sz w:val="20"/>
                <w:szCs w:val="20"/>
                <w:lang w:val="es-MX" w:eastAsia="es-MX"/>
              </w:rPr>
              <w:t xml:space="preserve">Sharm El </w:t>
            </w:r>
            <w:proofErr w:type="spellStart"/>
            <w:r w:rsidRPr="006D716D">
              <w:rPr>
                <w:rFonts w:ascii="Calibri" w:eastAsia="Times New Roman" w:hAnsi="Calibri" w:cs="Calibri"/>
                <w:color w:val="000000"/>
                <w:sz w:val="20"/>
                <w:szCs w:val="20"/>
                <w:lang w:val="es-MX" w:eastAsia="es-MX"/>
              </w:rPr>
              <w:t>Sheik</w:t>
            </w:r>
            <w:proofErr w:type="spellEnd"/>
          </w:p>
        </w:tc>
        <w:tc>
          <w:tcPr>
            <w:tcW w:w="3090" w:type="dxa"/>
            <w:tcBorders>
              <w:top w:val="nil"/>
              <w:left w:val="nil"/>
              <w:bottom w:val="single" w:sz="4" w:space="0" w:color="auto"/>
              <w:right w:val="single" w:sz="4" w:space="0" w:color="auto"/>
            </w:tcBorders>
            <w:shd w:val="clear" w:color="000000" w:fill="FFFFFF"/>
            <w:noWrap/>
            <w:vAlign w:val="bottom"/>
            <w:hideMark/>
          </w:tcPr>
          <w:p w:rsidR="006D716D" w:rsidRPr="006D716D" w:rsidRDefault="006D716D" w:rsidP="006D716D">
            <w:pPr>
              <w:rPr>
                <w:rFonts w:ascii="Calibri" w:eastAsia="Times New Roman" w:hAnsi="Calibri" w:cs="Calibri"/>
                <w:color w:val="000000"/>
                <w:sz w:val="20"/>
                <w:szCs w:val="20"/>
                <w:lang w:val="es-MX" w:eastAsia="es-MX"/>
              </w:rPr>
            </w:pPr>
            <w:proofErr w:type="spellStart"/>
            <w:r w:rsidRPr="006D716D">
              <w:rPr>
                <w:rFonts w:ascii="Calibri" w:eastAsia="Times New Roman" w:hAnsi="Calibri" w:cs="Calibri"/>
                <w:color w:val="000000"/>
                <w:sz w:val="20"/>
                <w:szCs w:val="20"/>
                <w:lang w:val="es-MX" w:eastAsia="es-MX"/>
              </w:rPr>
              <w:t>Savoy</w:t>
            </w:r>
            <w:proofErr w:type="spellEnd"/>
            <w:r w:rsidRPr="006D716D">
              <w:rPr>
                <w:rFonts w:ascii="Calibri" w:eastAsia="Times New Roman" w:hAnsi="Calibri" w:cs="Calibri"/>
                <w:color w:val="000000"/>
                <w:sz w:val="20"/>
                <w:szCs w:val="20"/>
                <w:lang w:val="es-MX" w:eastAsia="es-MX"/>
              </w:rPr>
              <w:t xml:space="preserve"> Sharm Resort </w:t>
            </w:r>
          </w:p>
        </w:tc>
      </w:tr>
    </w:tbl>
    <w:p w:rsidR="002B42F5" w:rsidRDefault="002B42F5" w:rsidP="00212182">
      <w:pPr>
        <w:rPr>
          <w:rFonts w:ascii="Calibri" w:hAnsi="Calibri" w:cs="Calibri"/>
          <w:sz w:val="20"/>
          <w:szCs w:val="20"/>
          <w:lang w:val="es-MX"/>
        </w:rPr>
      </w:pPr>
    </w:p>
    <w:p w:rsidR="006D716D" w:rsidRDefault="006D716D" w:rsidP="00212182">
      <w:pPr>
        <w:rPr>
          <w:rFonts w:ascii="Calibri" w:hAnsi="Calibri" w:cs="Calibri"/>
          <w:sz w:val="20"/>
          <w:szCs w:val="20"/>
          <w:lang w:val="es-MX"/>
        </w:rPr>
      </w:pPr>
    </w:p>
    <w:p w:rsidR="002B42F5" w:rsidRPr="002B42F5" w:rsidRDefault="002B42F5" w:rsidP="00212182">
      <w:pPr>
        <w:rPr>
          <w:rFonts w:ascii="Calibri" w:hAnsi="Calibri" w:cs="Calibri"/>
          <w:sz w:val="20"/>
          <w:szCs w:val="20"/>
        </w:rPr>
      </w:pPr>
    </w:p>
    <w:p w:rsidR="002B42F5" w:rsidRPr="006D716D" w:rsidRDefault="002B42F5" w:rsidP="002B42F5">
      <w:pPr>
        <w:rPr>
          <w:rFonts w:ascii="Calibri" w:eastAsia="Calibri" w:hAnsi="Calibri" w:cs="Calibri"/>
          <w:b/>
          <w:color w:val="000000" w:themeColor="text1"/>
          <w:sz w:val="20"/>
          <w:szCs w:val="20"/>
        </w:rPr>
      </w:pPr>
      <w:r w:rsidRPr="006D716D">
        <w:rPr>
          <w:rFonts w:ascii="Calibri" w:eastAsia="Calibri" w:hAnsi="Calibri" w:cs="Calibri"/>
          <w:b/>
          <w:color w:val="000000" w:themeColor="text1"/>
          <w:sz w:val="20"/>
          <w:szCs w:val="20"/>
        </w:rPr>
        <w:t>NOTAS IMPORTANTES:</w:t>
      </w:r>
    </w:p>
    <w:p w:rsidR="002B42F5" w:rsidRPr="006D716D" w:rsidRDefault="002B42F5" w:rsidP="002B42F5">
      <w:pPr>
        <w:pStyle w:val="Textosinformato"/>
        <w:jc w:val="center"/>
        <w:rPr>
          <w:rFonts w:ascii="Calibri" w:eastAsia="Calibri" w:hAnsi="Calibri" w:cs="Calibri"/>
          <w:b/>
          <w:color w:val="00B050"/>
          <w:sz w:val="24"/>
          <w:szCs w:val="24"/>
          <w:lang w:val="es-MX"/>
        </w:rPr>
      </w:pPr>
      <w:r w:rsidRPr="006D716D">
        <w:rPr>
          <w:rFonts w:ascii="Calibri" w:eastAsia="Calibri" w:hAnsi="Calibri" w:cs="Calibri"/>
          <w:b/>
          <w:color w:val="00B050"/>
          <w:sz w:val="24"/>
          <w:szCs w:val="24"/>
          <w:lang w:val="es-MX"/>
        </w:rPr>
        <w:t>Requiere visa para Egipto</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El orden de los servicios podría variar según disponibilidad aérea y/o terrestre.</w:t>
      </w:r>
    </w:p>
    <w:p w:rsidR="002B42F5" w:rsidRPr="006D716D"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D716D">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 xml:space="preserve">Existen impuestos locales que se pagan directo en los aeropuertos, puede ser a la llegada o a la salida del destino. </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Algunos hoteles cobran un resort fee que el pasajero deberá pagar en destino.</w:t>
      </w:r>
      <w:r w:rsidRPr="006D716D">
        <w:rPr>
          <w:rFonts w:ascii="Calibri" w:hAnsi="Calibri" w:cs="Calibri"/>
          <w:sz w:val="20"/>
          <w:szCs w:val="20"/>
        </w:rPr>
        <w:br/>
        <w:t xml:space="preserve">El horario estándar </w:t>
      </w:r>
      <w:proofErr w:type="gramStart"/>
      <w:r w:rsidRPr="006D716D">
        <w:rPr>
          <w:rFonts w:ascii="Calibri" w:hAnsi="Calibri" w:cs="Calibri"/>
          <w:sz w:val="20"/>
          <w:szCs w:val="20"/>
        </w:rPr>
        <w:t xml:space="preserve">del </w:t>
      </w:r>
      <w:proofErr w:type="spellStart"/>
      <w:r w:rsidRPr="006D716D">
        <w:rPr>
          <w:rFonts w:ascii="Calibri" w:hAnsi="Calibri" w:cs="Calibri"/>
          <w:sz w:val="20"/>
          <w:szCs w:val="20"/>
        </w:rPr>
        <w:t>check</w:t>
      </w:r>
      <w:proofErr w:type="spellEnd"/>
      <w:r w:rsidRPr="006D716D">
        <w:rPr>
          <w:rFonts w:ascii="Calibri" w:hAnsi="Calibri" w:cs="Calibri"/>
          <w:sz w:val="20"/>
          <w:szCs w:val="20"/>
        </w:rPr>
        <w:t xml:space="preserve"> in</w:t>
      </w:r>
      <w:proofErr w:type="gramEnd"/>
      <w:r w:rsidRPr="006D716D">
        <w:rPr>
          <w:rFonts w:ascii="Calibri" w:hAnsi="Calibri" w:cs="Calibri"/>
          <w:sz w:val="20"/>
          <w:szCs w:val="20"/>
        </w:rPr>
        <w:t xml:space="preserve"> 15:00hrs y el </w:t>
      </w:r>
      <w:proofErr w:type="spellStart"/>
      <w:r w:rsidRPr="006D716D">
        <w:rPr>
          <w:rFonts w:ascii="Calibri" w:hAnsi="Calibri" w:cs="Calibri"/>
          <w:sz w:val="20"/>
          <w:szCs w:val="20"/>
        </w:rPr>
        <w:t>check</w:t>
      </w:r>
      <w:proofErr w:type="spellEnd"/>
      <w:r w:rsidRPr="006D716D">
        <w:rPr>
          <w:rFonts w:ascii="Calibri" w:hAnsi="Calibri" w:cs="Calibri"/>
          <w:sz w:val="20"/>
          <w:szCs w:val="20"/>
        </w:rPr>
        <w:t xml:space="preserve"> </w:t>
      </w:r>
      <w:proofErr w:type="spellStart"/>
      <w:r w:rsidRPr="006D716D">
        <w:rPr>
          <w:rFonts w:ascii="Calibri" w:hAnsi="Calibri" w:cs="Calibri"/>
          <w:sz w:val="20"/>
          <w:szCs w:val="20"/>
        </w:rPr>
        <w:t>out</w:t>
      </w:r>
      <w:proofErr w:type="spellEnd"/>
      <w:r w:rsidRPr="006D716D">
        <w:rPr>
          <w:rFonts w:ascii="Calibri" w:hAnsi="Calibri" w:cs="Calibri"/>
          <w:sz w:val="20"/>
          <w:szCs w:val="20"/>
        </w:rPr>
        <w:t xml:space="preserve"> 11:00hrs.</w:t>
      </w:r>
    </w:p>
    <w:p w:rsidR="002B42F5" w:rsidRPr="006D716D"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6D71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AF2E6D" w:rsidRPr="00212182" w:rsidRDefault="00AF2E6D" w:rsidP="00212182"/>
    <w:sectPr w:rsidR="00AF2E6D" w:rsidRPr="00212182" w:rsidSect="005A32FF">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F244E" w:rsidRDefault="00EF244E" w:rsidP="005A32FF">
      <w:r>
        <w:separator/>
      </w:r>
    </w:p>
  </w:endnote>
  <w:endnote w:type="continuationSeparator" w:id="0">
    <w:p w:rsidR="00EF244E" w:rsidRDefault="00EF244E"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0F96" w:rsidRDefault="00240F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304D" w:rsidRDefault="0072304D">
    <w:pPr>
      <w:pStyle w:val="Piedepgina"/>
    </w:pPr>
  </w:p>
  <w:p w:rsidR="00240F96" w:rsidRDefault="00240F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0F96" w:rsidRDefault="00240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F244E" w:rsidRDefault="00EF244E" w:rsidP="005A32FF">
      <w:r>
        <w:separator/>
      </w:r>
    </w:p>
  </w:footnote>
  <w:footnote w:type="continuationSeparator" w:id="0">
    <w:p w:rsidR="00EF244E" w:rsidRDefault="00EF244E"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0F96" w:rsidRDefault="00240F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E6E03" w:rsidRDefault="006E6E03">
    <w:pPr>
      <w:pStyle w:val="Encabezado"/>
      <w:rPr>
        <w:noProof/>
      </w:rPr>
    </w:pPr>
    <w:r>
      <w:rPr>
        <w:noProof/>
      </w:rPr>
      <w:drawing>
        <wp:anchor distT="0" distB="0" distL="114300" distR="114300" simplePos="0" relativeHeight="251662336" behindDoc="1" locked="0" layoutInCell="1" allowOverlap="1" wp14:anchorId="158FCA67" wp14:editId="1CB88C93">
          <wp:simplePos x="0" y="0"/>
          <wp:positionH relativeFrom="page">
            <wp:align>right</wp:align>
          </wp:positionH>
          <wp:positionV relativeFrom="paragraph">
            <wp:posOffset>-445770</wp:posOffset>
          </wp:positionV>
          <wp:extent cx="7769705" cy="10044137"/>
          <wp:effectExtent l="0" t="0" r="3175" b="0"/>
          <wp:wrapNone/>
          <wp:docPr id="564625229" name="Imagen 4"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5229" name="Imagen 4" descr="Escala de tiem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705" cy="100441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FF7" w:rsidRDefault="00173FF7">
    <w:pPr>
      <w:pStyle w:val="Encabezado"/>
      <w:rPr>
        <w:noProof/>
      </w:rPr>
    </w:pPr>
  </w:p>
  <w:p w:rsidR="005A32FF" w:rsidRDefault="005A32F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0F96" w:rsidRDefault="00240F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80D8C"/>
    <w:rsid w:val="00081FF3"/>
    <w:rsid w:val="000A11C1"/>
    <w:rsid w:val="000D65A4"/>
    <w:rsid w:val="000E2CCD"/>
    <w:rsid w:val="0016559C"/>
    <w:rsid w:val="00173FF7"/>
    <w:rsid w:val="00180410"/>
    <w:rsid w:val="001B035D"/>
    <w:rsid w:val="001B2BFE"/>
    <w:rsid w:val="001F1C78"/>
    <w:rsid w:val="00210657"/>
    <w:rsid w:val="00212182"/>
    <w:rsid w:val="00232555"/>
    <w:rsid w:val="00240F96"/>
    <w:rsid w:val="00264EE1"/>
    <w:rsid w:val="002B42F5"/>
    <w:rsid w:val="002F3257"/>
    <w:rsid w:val="003439F4"/>
    <w:rsid w:val="00382608"/>
    <w:rsid w:val="003B40AB"/>
    <w:rsid w:val="003F34F2"/>
    <w:rsid w:val="0043098B"/>
    <w:rsid w:val="0047778D"/>
    <w:rsid w:val="00566740"/>
    <w:rsid w:val="00593B0D"/>
    <w:rsid w:val="005A32FF"/>
    <w:rsid w:val="005B2213"/>
    <w:rsid w:val="005B3540"/>
    <w:rsid w:val="005E2CCA"/>
    <w:rsid w:val="006117AE"/>
    <w:rsid w:val="00626FD7"/>
    <w:rsid w:val="006B6CF3"/>
    <w:rsid w:val="006D698D"/>
    <w:rsid w:val="006D716D"/>
    <w:rsid w:val="006E08E6"/>
    <w:rsid w:val="006E6E03"/>
    <w:rsid w:val="0072304D"/>
    <w:rsid w:val="00754E50"/>
    <w:rsid w:val="007900E6"/>
    <w:rsid w:val="007A7A59"/>
    <w:rsid w:val="008510B6"/>
    <w:rsid w:val="008644A1"/>
    <w:rsid w:val="008A6181"/>
    <w:rsid w:val="008A668C"/>
    <w:rsid w:val="00906811"/>
    <w:rsid w:val="009310AC"/>
    <w:rsid w:val="00956CBE"/>
    <w:rsid w:val="00A8225D"/>
    <w:rsid w:val="00AE4BF4"/>
    <w:rsid w:val="00AF2E6D"/>
    <w:rsid w:val="00B005E2"/>
    <w:rsid w:val="00B830CD"/>
    <w:rsid w:val="00B87919"/>
    <w:rsid w:val="00BA60C4"/>
    <w:rsid w:val="00BA744C"/>
    <w:rsid w:val="00BB647A"/>
    <w:rsid w:val="00BB73B0"/>
    <w:rsid w:val="00BD75DF"/>
    <w:rsid w:val="00BE54D9"/>
    <w:rsid w:val="00C13B01"/>
    <w:rsid w:val="00C633D7"/>
    <w:rsid w:val="00D2018C"/>
    <w:rsid w:val="00D40EEC"/>
    <w:rsid w:val="00DA28C4"/>
    <w:rsid w:val="00DF0E71"/>
    <w:rsid w:val="00E40E1D"/>
    <w:rsid w:val="00E57718"/>
    <w:rsid w:val="00E6737A"/>
    <w:rsid w:val="00ED1287"/>
    <w:rsid w:val="00ED3E24"/>
    <w:rsid w:val="00EF244E"/>
    <w:rsid w:val="00F566C3"/>
    <w:rsid w:val="00F62EE6"/>
    <w:rsid w:val="00F740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1949</Words>
  <Characters>10721</Characters>
  <Application>Microsoft Office Word</Application>
  <DocSecurity>0</DocSecurity>
  <Lines>89</Lines>
  <Paragraphs>25</Paragraphs>
  <ScaleCrop>false</ScaleCrop>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2024-09-19T22:20:00Z</cp:lastPrinted>
  <dcterms:created xsi:type="dcterms:W3CDTF">2024-10-02T19:05:00Z</dcterms:created>
  <dcterms:modified xsi:type="dcterms:W3CDTF">2024-10-02T19:05:00Z</dcterms:modified>
</cp:coreProperties>
</file>