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6BE0" w:rsidRPr="009B6BE0" w:rsidRDefault="009B6BE0" w:rsidP="009B6BE0">
      <w:pPr>
        <w:jc w:val="center"/>
        <w:rPr>
          <w:rFonts w:ascii="Calibri" w:eastAsia="Calibri" w:hAnsi="Calibri" w:cs="Times New Roman"/>
          <w:b/>
          <w:sz w:val="72"/>
          <w:szCs w:val="72"/>
          <w:lang w:val="es-ES"/>
        </w:rPr>
      </w:pPr>
      <w:r w:rsidRPr="009B6BE0">
        <w:rPr>
          <w:rFonts w:ascii="Calibri" w:eastAsia="Calibri" w:hAnsi="Calibri" w:cs="Times New Roman"/>
          <w:b/>
          <w:sz w:val="72"/>
          <w:szCs w:val="72"/>
          <w:lang w:val="es-ES"/>
        </w:rPr>
        <w:t>Jungla Costarricense</w:t>
      </w:r>
    </w:p>
    <w:p w:rsidR="009B6BE0" w:rsidRPr="009B6BE0" w:rsidRDefault="009B6BE0" w:rsidP="009B6BE0">
      <w:pPr>
        <w:jc w:val="center"/>
        <w:rPr>
          <w:rFonts w:ascii="Calibri" w:eastAsia="Calibri" w:hAnsi="Calibri" w:cs="Times New Roman"/>
          <w:b/>
          <w:sz w:val="32"/>
          <w:szCs w:val="32"/>
          <w:lang w:val="es-ES"/>
        </w:rPr>
      </w:pPr>
      <w:r w:rsidRPr="009B6BE0">
        <w:rPr>
          <w:rFonts w:ascii="Calibri" w:eastAsia="Calibri" w:hAnsi="Calibri" w:cs="Times New Roman"/>
          <w:b/>
          <w:sz w:val="32"/>
          <w:szCs w:val="32"/>
          <w:lang w:val="es-ES"/>
        </w:rPr>
        <w:t>07 días / 06 noches</w:t>
      </w:r>
    </w:p>
    <w:p w:rsidR="009B6BE0" w:rsidRPr="009B6BE0" w:rsidRDefault="009B6BE0" w:rsidP="009B6BE0">
      <w:pPr>
        <w:rPr>
          <w:rFonts w:ascii="Calibri" w:eastAsia="Calibri" w:hAnsi="Calibri" w:cs="Times New Roman"/>
          <w:sz w:val="20"/>
          <w:szCs w:val="20"/>
          <w:lang w:val="es-ES"/>
        </w:rPr>
      </w:pPr>
      <w:r w:rsidRPr="009B6BE0">
        <w:rPr>
          <w:rFonts w:ascii="Calibri" w:eastAsia="Calibri" w:hAnsi="Calibri" w:cs="Times New Roman"/>
          <w:sz w:val="20"/>
          <w:szCs w:val="20"/>
          <w:lang w:val="es-ES"/>
        </w:rPr>
        <w:t xml:space="preserve">Llegadas: Diarias </w:t>
      </w:r>
    </w:p>
    <w:p w:rsidR="009B6BE0" w:rsidRPr="009B6BE0" w:rsidRDefault="009B6BE0" w:rsidP="009B6BE0">
      <w:pPr>
        <w:rPr>
          <w:rFonts w:ascii="Calibri" w:eastAsia="Calibri" w:hAnsi="Calibri" w:cs="Times New Roman"/>
          <w:sz w:val="20"/>
          <w:szCs w:val="20"/>
          <w:lang w:val="es-ES"/>
        </w:rPr>
      </w:pPr>
    </w:p>
    <w:p w:rsidR="009B6BE0" w:rsidRPr="009B6BE0" w:rsidRDefault="009B6BE0" w:rsidP="009B6BE0">
      <w:pPr>
        <w:jc w:val="both"/>
        <w:rPr>
          <w:rFonts w:ascii="Calibri" w:eastAsia="Calibri" w:hAnsi="Calibri" w:cs="Times New Roman"/>
          <w:b/>
          <w:sz w:val="20"/>
          <w:szCs w:val="20"/>
          <w:lang w:val="es-ES"/>
        </w:rPr>
      </w:pPr>
      <w:r w:rsidRPr="009B6BE0">
        <w:rPr>
          <w:rFonts w:ascii="Calibri" w:eastAsia="Calibri" w:hAnsi="Calibri" w:cs="Times New Roman"/>
          <w:b/>
          <w:sz w:val="20"/>
          <w:szCs w:val="20"/>
          <w:lang w:val="es-ES"/>
        </w:rPr>
        <w:t xml:space="preserve">Día 1. San José </w:t>
      </w:r>
      <w:r w:rsidRPr="009B6BE0">
        <w:rPr>
          <w:rFonts w:ascii="Calibri" w:eastAsia="Calibri" w:hAnsi="Calibri" w:cs="Times New Roman"/>
          <w:b/>
          <w:color w:val="FF0000"/>
          <w:sz w:val="20"/>
          <w:szCs w:val="20"/>
          <w:lang w:val="es-ES"/>
        </w:rPr>
        <w:t xml:space="preserve"> </w:t>
      </w:r>
    </w:p>
    <w:p w:rsidR="009B6BE0" w:rsidRPr="009B6BE0" w:rsidRDefault="009B6BE0" w:rsidP="009B6BE0">
      <w:pPr>
        <w:jc w:val="both"/>
        <w:rPr>
          <w:rFonts w:ascii="Calibri" w:eastAsia="Calibri" w:hAnsi="Calibri" w:cs="Times New Roman"/>
          <w:sz w:val="20"/>
          <w:szCs w:val="20"/>
          <w:lang w:val="es-ES"/>
        </w:rPr>
      </w:pPr>
      <w:r w:rsidRPr="009B6BE0">
        <w:rPr>
          <w:rFonts w:ascii="Calibri" w:eastAsia="Calibri" w:hAnsi="Calibri" w:cs="Times New Roman"/>
          <w:sz w:val="20"/>
          <w:szCs w:val="20"/>
          <w:lang w:val="es-ES"/>
        </w:rPr>
        <w:t xml:space="preserve">Llegada, recepción y traslado a su hotel. Resto del día libre. </w:t>
      </w:r>
      <w:r w:rsidRPr="009B6BE0">
        <w:rPr>
          <w:rFonts w:ascii="Calibri" w:eastAsia="Calibri" w:hAnsi="Calibri" w:cs="Times New Roman"/>
          <w:b/>
          <w:bCs/>
          <w:sz w:val="20"/>
          <w:szCs w:val="20"/>
          <w:lang w:val="es-ES"/>
        </w:rPr>
        <w:t>Alojamiento.</w:t>
      </w:r>
    </w:p>
    <w:p w:rsidR="009B6BE0" w:rsidRPr="009B6BE0" w:rsidRDefault="009B6BE0" w:rsidP="009B6BE0">
      <w:pPr>
        <w:jc w:val="both"/>
        <w:rPr>
          <w:rFonts w:ascii="Calibri" w:eastAsia="Calibri" w:hAnsi="Calibri" w:cs="Times New Roman"/>
          <w:sz w:val="20"/>
          <w:szCs w:val="20"/>
          <w:lang w:val="es-ES"/>
        </w:rPr>
      </w:pPr>
    </w:p>
    <w:p w:rsidR="009B6BE0" w:rsidRPr="009B6BE0" w:rsidRDefault="009B6BE0" w:rsidP="009B6BE0">
      <w:pPr>
        <w:jc w:val="both"/>
        <w:rPr>
          <w:rFonts w:ascii="Calibri" w:eastAsia="Calibri" w:hAnsi="Calibri" w:cs="Times New Roman"/>
          <w:b/>
          <w:sz w:val="20"/>
          <w:szCs w:val="20"/>
          <w:lang w:val="es-MX"/>
        </w:rPr>
      </w:pPr>
      <w:r w:rsidRPr="009B6BE0">
        <w:rPr>
          <w:rFonts w:ascii="Calibri" w:eastAsia="Calibri" w:hAnsi="Calibri" w:cs="Times New Roman"/>
          <w:b/>
          <w:sz w:val="20"/>
          <w:szCs w:val="20"/>
          <w:lang w:val="es-MX"/>
        </w:rPr>
        <w:t>Día 2. San José – Tortuguero</w:t>
      </w:r>
    </w:p>
    <w:p w:rsidR="009B6BE0" w:rsidRPr="009B6BE0" w:rsidRDefault="009B6BE0" w:rsidP="009B6BE0">
      <w:pPr>
        <w:jc w:val="both"/>
        <w:rPr>
          <w:rFonts w:ascii="Calibri" w:eastAsia="Calibri" w:hAnsi="Calibri" w:cs="Times New Roman"/>
          <w:sz w:val="20"/>
          <w:szCs w:val="20"/>
          <w:lang w:val="es-ES"/>
        </w:rPr>
      </w:pPr>
      <w:r w:rsidRPr="009B6BE0">
        <w:rPr>
          <w:rFonts w:ascii="Calibri" w:eastAsia="Calibri" w:hAnsi="Calibri" w:cs="Times New Roman"/>
          <w:sz w:val="20"/>
          <w:szCs w:val="20"/>
          <w:lang w:val="es-ES"/>
        </w:rPr>
        <w:t xml:space="preserve">Esta mañana saldrá temprano de San José hacia las llanuras del Caribe Norte, donde el mayor atractivo es el Parque Nacional Tortuguero, uno de parques nacionales más exuberantes de Costa Rica. El recorrido se inicia con un ascenso por la cordillera volcánica central donde podrá apreciar desde el autobús, hermosas caídas de agua y los bosques siempre verdes que adornan el Parque Nacional Braulio Carrillo. Conforme se acerca a las llanuras del Caribe notará un cambio en el clima ya que este se volverá caliente y húmedo, pero placentero al mismo </w:t>
      </w:r>
      <w:proofErr w:type="spellStart"/>
      <w:proofErr w:type="gramStart"/>
      <w:r w:rsidRPr="009B6BE0">
        <w:rPr>
          <w:rFonts w:ascii="Calibri" w:eastAsia="Calibri" w:hAnsi="Calibri" w:cs="Times New Roman"/>
          <w:sz w:val="20"/>
          <w:szCs w:val="20"/>
          <w:lang w:val="es-ES"/>
        </w:rPr>
        <w:t>tiempo.Después</w:t>
      </w:r>
      <w:proofErr w:type="spellEnd"/>
      <w:proofErr w:type="gramEnd"/>
      <w:r w:rsidRPr="009B6BE0">
        <w:rPr>
          <w:rFonts w:ascii="Calibri" w:eastAsia="Calibri" w:hAnsi="Calibri" w:cs="Times New Roman"/>
          <w:sz w:val="20"/>
          <w:szCs w:val="20"/>
          <w:lang w:val="es-ES"/>
        </w:rPr>
        <w:t xml:space="preserve"> del </w:t>
      </w:r>
      <w:r w:rsidRPr="009B6BE0">
        <w:rPr>
          <w:rFonts w:ascii="Calibri" w:eastAsia="Calibri" w:hAnsi="Calibri" w:cs="Times New Roman"/>
          <w:b/>
          <w:bCs/>
          <w:sz w:val="20"/>
          <w:szCs w:val="20"/>
          <w:lang w:val="es-ES"/>
        </w:rPr>
        <w:t>desayuno</w:t>
      </w:r>
      <w:r w:rsidRPr="009B6BE0">
        <w:rPr>
          <w:rFonts w:ascii="Calibri" w:eastAsia="Calibri" w:hAnsi="Calibri" w:cs="Times New Roman"/>
          <w:sz w:val="20"/>
          <w:szCs w:val="20"/>
          <w:lang w:val="es-ES"/>
        </w:rPr>
        <w:t xml:space="preserve"> (el cual tomará en ruta), el viaje continúa pasando muy posiblemente por cultivos de banano y adentrándose por caminos rurales hasta llegar al muelle local donde el bote le estará esperando para trasladarlo hasta Tortuguero. El recorrido en bote (1 ½ horas aprox.), lo llevara a través de los canales que están rodeados del bosque lluvioso donde podrá apreciar la flora y fauna única de esta zona, así como diferentes especies de aves. A su llegada al </w:t>
      </w:r>
      <w:proofErr w:type="spellStart"/>
      <w:r w:rsidRPr="009B6BE0">
        <w:rPr>
          <w:rFonts w:ascii="Calibri" w:eastAsia="Calibri" w:hAnsi="Calibri" w:cs="Times New Roman"/>
          <w:sz w:val="20"/>
          <w:szCs w:val="20"/>
          <w:lang w:val="es-ES"/>
        </w:rPr>
        <w:t>Lodge</w:t>
      </w:r>
      <w:proofErr w:type="spellEnd"/>
      <w:r w:rsidRPr="009B6BE0">
        <w:rPr>
          <w:rFonts w:ascii="Calibri" w:eastAsia="Calibri" w:hAnsi="Calibri" w:cs="Times New Roman"/>
          <w:sz w:val="20"/>
          <w:szCs w:val="20"/>
          <w:lang w:val="es-ES"/>
        </w:rPr>
        <w:t xml:space="preserve"> realizará el registro y posiblemente una pequeña reunión informativa del hotel, el área, actividades a realizar y posteriormente el </w:t>
      </w:r>
      <w:r w:rsidRPr="009B6BE0">
        <w:rPr>
          <w:rFonts w:ascii="Calibri" w:eastAsia="Calibri" w:hAnsi="Calibri" w:cs="Times New Roman"/>
          <w:b/>
          <w:bCs/>
          <w:sz w:val="20"/>
          <w:szCs w:val="20"/>
          <w:lang w:val="es-ES"/>
        </w:rPr>
        <w:t>almuerzo.</w:t>
      </w:r>
      <w:r w:rsidRPr="009B6BE0">
        <w:rPr>
          <w:rFonts w:ascii="Calibri" w:eastAsia="Calibri" w:hAnsi="Calibri" w:cs="Times New Roman"/>
          <w:sz w:val="20"/>
          <w:szCs w:val="20"/>
          <w:lang w:val="es-ES"/>
        </w:rPr>
        <w:t xml:space="preserve"> Por la tarde, se visitará el pueblo de Tortuguero donde aprenderá del estilo de vida de los pobladores locales del Caribe, por ejemplo, sus casitas de colores rodeadas por los hermosos canales y en general también conocer de los esfuerzos de conservación que han desarrollado algunas ONG para proteger a las tortugas marinas que llegan a desovar cada año a lo largo de los 22 kilómetros de la costa protegida. </w:t>
      </w:r>
      <w:r w:rsidRPr="009B6BE0">
        <w:rPr>
          <w:rFonts w:ascii="Calibri" w:eastAsia="Calibri" w:hAnsi="Calibri" w:cs="Times New Roman"/>
          <w:b/>
          <w:bCs/>
          <w:sz w:val="20"/>
          <w:szCs w:val="20"/>
          <w:lang w:val="es-ES"/>
        </w:rPr>
        <w:t xml:space="preserve">Alojamiento. </w:t>
      </w:r>
      <w:r w:rsidRPr="009B6BE0">
        <w:rPr>
          <w:rFonts w:ascii="Calibri" w:eastAsia="Calibri" w:hAnsi="Calibri" w:cs="Times New Roman"/>
          <w:sz w:val="20"/>
          <w:szCs w:val="20"/>
          <w:lang w:val="es-ES"/>
        </w:rPr>
        <w:t xml:space="preserve">  </w:t>
      </w:r>
    </w:p>
    <w:p w:rsidR="009B6BE0" w:rsidRPr="009B6BE0" w:rsidRDefault="009B6BE0" w:rsidP="009B6BE0">
      <w:pPr>
        <w:jc w:val="both"/>
        <w:rPr>
          <w:rFonts w:ascii="Calibri" w:eastAsia="Calibri" w:hAnsi="Calibri" w:cs="Times New Roman"/>
          <w:sz w:val="20"/>
          <w:szCs w:val="20"/>
          <w:lang w:val="es-ES"/>
        </w:rPr>
      </w:pPr>
    </w:p>
    <w:p w:rsidR="009B6BE0" w:rsidRPr="009B6BE0" w:rsidRDefault="009B6BE0" w:rsidP="009B6BE0">
      <w:pPr>
        <w:jc w:val="both"/>
        <w:rPr>
          <w:rFonts w:ascii="Calibri" w:eastAsia="Calibri" w:hAnsi="Calibri" w:cs="Times New Roman"/>
          <w:b/>
          <w:sz w:val="20"/>
          <w:szCs w:val="20"/>
          <w:lang w:val="es-ES"/>
        </w:rPr>
      </w:pPr>
      <w:r w:rsidRPr="009B6BE0">
        <w:rPr>
          <w:rFonts w:ascii="Calibri" w:eastAsia="Calibri" w:hAnsi="Calibri" w:cs="Times New Roman"/>
          <w:b/>
          <w:sz w:val="20"/>
          <w:szCs w:val="20"/>
          <w:lang w:val="es-ES"/>
        </w:rPr>
        <w:t>Día 3. Tortuguero</w:t>
      </w:r>
    </w:p>
    <w:p w:rsidR="009B6BE0" w:rsidRPr="009B6BE0" w:rsidRDefault="009B6BE0" w:rsidP="009B6BE0">
      <w:pPr>
        <w:jc w:val="both"/>
        <w:rPr>
          <w:rFonts w:ascii="Calibri" w:eastAsia="Calibri" w:hAnsi="Calibri" w:cs="Times New Roman"/>
          <w:sz w:val="20"/>
          <w:szCs w:val="20"/>
          <w:lang w:val="es-ES"/>
        </w:rPr>
      </w:pPr>
      <w:r w:rsidRPr="009B6BE0">
        <w:rPr>
          <w:rFonts w:ascii="Calibri" w:eastAsia="Calibri" w:hAnsi="Calibri" w:cs="Times New Roman"/>
          <w:b/>
          <w:bCs/>
          <w:sz w:val="20"/>
          <w:szCs w:val="20"/>
          <w:lang w:val="es-ES"/>
        </w:rPr>
        <w:t xml:space="preserve">Desayuno. </w:t>
      </w:r>
      <w:r w:rsidRPr="009B6BE0">
        <w:rPr>
          <w:rFonts w:ascii="Calibri" w:eastAsia="Calibri" w:hAnsi="Calibri" w:cs="Times New Roman"/>
          <w:sz w:val="20"/>
          <w:szCs w:val="20"/>
          <w:lang w:val="es-ES"/>
        </w:rPr>
        <w:t>Hoy visitará los canales del paradisiaco Parque Nacional Tortuguero que le deslumbrará con su enorme biodiversidad. Desde el bote podrá sentir un contacto puro con la naturaleza en un paraíso que ofrece a los visitantes 2000 especies de plantas y 400 especies de árboles, de igual manera podrá observar algunas de las 405 especies de aves. Entre los mamíferos se encuentra monos cara blanca y monos aulladores, también perezosos de tres dedos, además de algunos en peligro de extinción tales como el jaguar, el manigordo y la danta que es el animal más grande de las selvas tropicales de América. También hay presencia de cocodrilos, así como diferentes especies de tortugas y peces de agua dulce. Definitivamente Tortuguero le ofrecerá una experiencia única e inolvidable.</w:t>
      </w:r>
      <w:r w:rsidRPr="009B6BE0">
        <w:rPr>
          <w:rFonts w:ascii="Calibri" w:eastAsia="Calibri" w:hAnsi="Calibri" w:cs="Times New Roman"/>
          <w:b/>
          <w:bCs/>
          <w:sz w:val="20"/>
          <w:szCs w:val="20"/>
          <w:lang w:val="es-ES"/>
        </w:rPr>
        <w:t xml:space="preserve"> Alojamiento.  </w:t>
      </w:r>
    </w:p>
    <w:p w:rsidR="009B6BE0" w:rsidRPr="009B6BE0" w:rsidRDefault="009B6BE0" w:rsidP="009B6BE0">
      <w:pPr>
        <w:jc w:val="both"/>
        <w:rPr>
          <w:rFonts w:ascii="Calibri" w:eastAsia="Calibri" w:hAnsi="Calibri" w:cs="Times New Roman"/>
          <w:sz w:val="20"/>
          <w:szCs w:val="20"/>
          <w:lang w:val="es-ES"/>
        </w:rPr>
      </w:pPr>
    </w:p>
    <w:p w:rsidR="009B6BE0" w:rsidRPr="009B6BE0" w:rsidRDefault="009B6BE0" w:rsidP="009B6BE0">
      <w:pPr>
        <w:jc w:val="both"/>
        <w:rPr>
          <w:rFonts w:ascii="Calibri" w:eastAsia="Calibri" w:hAnsi="Calibri" w:cs="Times New Roman"/>
          <w:b/>
          <w:sz w:val="20"/>
          <w:szCs w:val="20"/>
          <w:lang w:val="es-ES"/>
        </w:rPr>
      </w:pPr>
      <w:r w:rsidRPr="009B6BE0">
        <w:rPr>
          <w:rFonts w:ascii="Calibri" w:eastAsia="Calibri" w:hAnsi="Calibri" w:cs="Times New Roman"/>
          <w:b/>
          <w:sz w:val="20"/>
          <w:szCs w:val="20"/>
          <w:lang w:val="es-ES"/>
        </w:rPr>
        <w:t xml:space="preserve">Día 4. Tortuguero – Rio Pacuare </w:t>
      </w:r>
    </w:p>
    <w:p w:rsidR="009B6BE0" w:rsidRPr="009B6BE0" w:rsidRDefault="009B6BE0" w:rsidP="009B6BE0">
      <w:pPr>
        <w:jc w:val="both"/>
        <w:rPr>
          <w:rFonts w:ascii="Calibri" w:eastAsia="Calibri" w:hAnsi="Calibri" w:cs="Times New Roman"/>
          <w:sz w:val="20"/>
          <w:szCs w:val="20"/>
          <w:lang w:val="es-ES"/>
        </w:rPr>
      </w:pPr>
      <w:r w:rsidRPr="009B6BE0">
        <w:rPr>
          <w:rFonts w:ascii="Calibri" w:eastAsia="Calibri" w:hAnsi="Calibri" w:cs="Times New Roman"/>
          <w:b/>
          <w:bCs/>
          <w:sz w:val="20"/>
          <w:szCs w:val="20"/>
          <w:lang w:val="es-ES"/>
        </w:rPr>
        <w:t xml:space="preserve">Desayuno. </w:t>
      </w:r>
      <w:r w:rsidRPr="009B6BE0">
        <w:rPr>
          <w:rFonts w:ascii="Calibri" w:eastAsia="Calibri" w:hAnsi="Calibri" w:cs="Times New Roman"/>
          <w:sz w:val="20"/>
          <w:szCs w:val="20"/>
          <w:lang w:val="es-ES"/>
        </w:rPr>
        <w:t xml:space="preserve">A media mañana en el albergue se abordará de nuevo el bote disfrutando nuevamente de la biodiversidad presente en el recorrido a través de los canales hasta la llega al muelle local, para continuar por carretera hacia el pueblo de Guápiles donde podrá disfrutar de un delicioso almuerzo para posteriormente continuar hasta el Rio Pacuare para disfrutar de una tarde de aventura y adrenalina. Un guía profesional y el equipo adecuado lo estarán esperando a su llegada al río, y después de algunas instrucciones de seguridad, comenzará este increíble viaje en balsa por los rápidos del Rio Pacuare. En el agua, experimentará la euforia sobre las corrientes en este pintoresco río, que pasa por cañones donde caen cascadas de aguas cristalinas hacia el río que fluye rápidamente. Disfrute de una experiencia de aventura excepcional que combina los rápidos con una estadía en un </w:t>
      </w:r>
      <w:proofErr w:type="spellStart"/>
      <w:r w:rsidRPr="009B6BE0">
        <w:rPr>
          <w:rFonts w:ascii="Calibri" w:eastAsia="Calibri" w:hAnsi="Calibri" w:cs="Times New Roman"/>
          <w:sz w:val="20"/>
          <w:szCs w:val="20"/>
          <w:lang w:val="es-ES"/>
        </w:rPr>
        <w:t>Ecolodge</w:t>
      </w:r>
      <w:proofErr w:type="spellEnd"/>
      <w:r w:rsidRPr="009B6BE0">
        <w:rPr>
          <w:rFonts w:ascii="Calibri" w:eastAsia="Calibri" w:hAnsi="Calibri" w:cs="Times New Roman"/>
          <w:sz w:val="20"/>
          <w:szCs w:val="20"/>
          <w:lang w:val="es-ES"/>
        </w:rPr>
        <w:t xml:space="preserve"> ubicado en la selva tropical a orillas del río Pacuare. </w:t>
      </w:r>
      <w:r w:rsidRPr="009B6BE0">
        <w:rPr>
          <w:rFonts w:ascii="Calibri" w:eastAsia="Calibri" w:hAnsi="Calibri" w:cs="Times New Roman"/>
          <w:b/>
          <w:bCs/>
          <w:sz w:val="20"/>
          <w:szCs w:val="20"/>
          <w:lang w:val="es-ES"/>
        </w:rPr>
        <w:t xml:space="preserve">Alojamiento.  </w:t>
      </w:r>
    </w:p>
    <w:p w:rsidR="009B6BE0" w:rsidRPr="009B6BE0" w:rsidRDefault="009B6BE0" w:rsidP="009B6BE0">
      <w:pPr>
        <w:jc w:val="both"/>
        <w:rPr>
          <w:rFonts w:ascii="Calibri" w:eastAsia="Calibri" w:hAnsi="Calibri" w:cs="Times New Roman"/>
          <w:sz w:val="20"/>
          <w:szCs w:val="20"/>
          <w:lang w:val="es-ES"/>
        </w:rPr>
      </w:pPr>
    </w:p>
    <w:p w:rsidR="009B6BE0" w:rsidRPr="009B6BE0" w:rsidRDefault="009B6BE0" w:rsidP="009B6BE0">
      <w:pPr>
        <w:jc w:val="both"/>
        <w:rPr>
          <w:rFonts w:ascii="Calibri" w:eastAsia="Calibri" w:hAnsi="Calibri" w:cs="Times New Roman"/>
          <w:b/>
          <w:sz w:val="20"/>
          <w:szCs w:val="20"/>
          <w:lang w:val="es-ES"/>
        </w:rPr>
      </w:pPr>
      <w:r w:rsidRPr="009B6BE0">
        <w:rPr>
          <w:rFonts w:ascii="Calibri" w:eastAsia="Calibri" w:hAnsi="Calibri" w:cs="Times New Roman"/>
          <w:b/>
          <w:sz w:val="20"/>
          <w:szCs w:val="20"/>
          <w:lang w:val="es-ES"/>
        </w:rPr>
        <w:t xml:space="preserve">Día 5. Rio Pacuare  </w:t>
      </w:r>
    </w:p>
    <w:p w:rsidR="009B6BE0" w:rsidRPr="009B6BE0" w:rsidRDefault="009B6BE0" w:rsidP="009B6BE0">
      <w:pPr>
        <w:jc w:val="both"/>
        <w:rPr>
          <w:rFonts w:ascii="Calibri" w:eastAsia="Calibri" w:hAnsi="Calibri" w:cs="Times New Roman"/>
          <w:sz w:val="20"/>
          <w:szCs w:val="20"/>
          <w:lang w:val="es-ES"/>
        </w:rPr>
      </w:pPr>
      <w:r w:rsidRPr="009B6BE0">
        <w:rPr>
          <w:rFonts w:ascii="Calibri" w:eastAsia="Calibri" w:hAnsi="Calibri" w:cs="Times New Roman"/>
          <w:sz w:val="20"/>
          <w:szCs w:val="20"/>
          <w:lang w:val="es-ES"/>
        </w:rPr>
        <w:t>Día Libre para disfrutar de las facilidades del hotel o realizar alguna de las actividades que ofrece la propiedad (consultar por disponibilidad).</w:t>
      </w:r>
      <w:r w:rsidRPr="009B6BE0">
        <w:rPr>
          <w:rFonts w:ascii="Calibri" w:eastAsia="Calibri" w:hAnsi="Calibri" w:cs="Times New Roman"/>
          <w:b/>
          <w:bCs/>
          <w:sz w:val="20"/>
          <w:szCs w:val="20"/>
          <w:lang w:val="es-ES"/>
        </w:rPr>
        <w:t xml:space="preserve"> Alojamiento.</w:t>
      </w:r>
    </w:p>
    <w:p w:rsidR="009B6BE0" w:rsidRPr="009B6BE0" w:rsidRDefault="009B6BE0" w:rsidP="009B6BE0">
      <w:pPr>
        <w:jc w:val="both"/>
        <w:rPr>
          <w:rFonts w:ascii="Calibri" w:eastAsia="Calibri" w:hAnsi="Calibri" w:cs="Times New Roman"/>
          <w:sz w:val="20"/>
          <w:szCs w:val="20"/>
          <w:lang w:val="es-ES"/>
        </w:rPr>
      </w:pPr>
    </w:p>
    <w:p w:rsidR="009B6BE0" w:rsidRPr="009B6BE0" w:rsidRDefault="009B6BE0" w:rsidP="009B6BE0">
      <w:pPr>
        <w:jc w:val="both"/>
        <w:rPr>
          <w:rFonts w:ascii="Calibri" w:eastAsia="Calibri" w:hAnsi="Calibri" w:cs="Times New Roman"/>
          <w:b/>
          <w:sz w:val="20"/>
          <w:szCs w:val="20"/>
          <w:lang w:val="es-ES"/>
        </w:rPr>
      </w:pPr>
      <w:r w:rsidRPr="009B6BE0">
        <w:rPr>
          <w:rFonts w:ascii="Calibri" w:eastAsia="Calibri" w:hAnsi="Calibri" w:cs="Times New Roman"/>
          <w:b/>
          <w:sz w:val="20"/>
          <w:szCs w:val="20"/>
          <w:lang w:val="es-ES"/>
        </w:rPr>
        <w:t xml:space="preserve">Día 6. Rio </w:t>
      </w:r>
      <w:proofErr w:type="gramStart"/>
      <w:r w:rsidRPr="009B6BE0">
        <w:rPr>
          <w:rFonts w:ascii="Calibri" w:eastAsia="Calibri" w:hAnsi="Calibri" w:cs="Times New Roman"/>
          <w:b/>
          <w:sz w:val="20"/>
          <w:szCs w:val="20"/>
          <w:lang w:val="es-ES"/>
        </w:rPr>
        <w:t>Pacuare  -</w:t>
      </w:r>
      <w:proofErr w:type="gramEnd"/>
      <w:r w:rsidRPr="009B6BE0">
        <w:rPr>
          <w:rFonts w:ascii="Calibri" w:eastAsia="Calibri" w:hAnsi="Calibri" w:cs="Times New Roman"/>
          <w:b/>
          <w:sz w:val="20"/>
          <w:szCs w:val="20"/>
          <w:lang w:val="es-ES"/>
        </w:rPr>
        <w:t xml:space="preserve"> San José</w:t>
      </w:r>
    </w:p>
    <w:p w:rsidR="009B6BE0" w:rsidRPr="009B6BE0" w:rsidRDefault="009B6BE0" w:rsidP="009B6BE0">
      <w:pPr>
        <w:jc w:val="both"/>
        <w:rPr>
          <w:rFonts w:ascii="Calibri" w:eastAsia="Calibri" w:hAnsi="Calibri" w:cs="Times New Roman"/>
          <w:sz w:val="20"/>
          <w:szCs w:val="20"/>
          <w:lang w:val="es-ES"/>
        </w:rPr>
      </w:pPr>
      <w:r w:rsidRPr="009B6BE0">
        <w:rPr>
          <w:rFonts w:ascii="Calibri" w:eastAsia="Calibri" w:hAnsi="Calibri" w:cs="Times New Roman"/>
          <w:sz w:val="20"/>
          <w:szCs w:val="20"/>
          <w:lang w:val="es-ES"/>
        </w:rPr>
        <w:t>Después de un delicioso desayuno, continuara de nuevo con la expedición por el río. Los rápidos se vuelven aún más emocionantes a medida que se utilizan las habilidades y la experiencia adquirida el inicio de la expedición. Podrá detenerse para explorar arroyos laterales que conducen a impactantes cataratas y piscinas con un tobogán de agua natural que tienta a saltar.  Al llegar a la salida, podrá cambiarse la ropa para continuar hacia San Jose donde disfruta de su última noche.</w:t>
      </w:r>
    </w:p>
    <w:p w:rsidR="009B6BE0" w:rsidRPr="009B6BE0" w:rsidRDefault="009B6BE0" w:rsidP="009B6BE0">
      <w:pPr>
        <w:jc w:val="both"/>
        <w:rPr>
          <w:rFonts w:ascii="Calibri" w:eastAsia="Calibri" w:hAnsi="Calibri" w:cs="Times New Roman"/>
          <w:sz w:val="20"/>
          <w:szCs w:val="20"/>
          <w:lang w:val="es-ES"/>
        </w:rPr>
      </w:pPr>
    </w:p>
    <w:p w:rsidR="009B6BE0" w:rsidRPr="009B6BE0" w:rsidRDefault="009B6BE0" w:rsidP="009B6BE0">
      <w:pPr>
        <w:jc w:val="both"/>
        <w:rPr>
          <w:rFonts w:ascii="Calibri" w:eastAsia="Calibri" w:hAnsi="Calibri" w:cs="Times New Roman"/>
          <w:b/>
          <w:sz w:val="20"/>
          <w:szCs w:val="20"/>
          <w:lang w:val="es-ES"/>
        </w:rPr>
      </w:pPr>
      <w:r w:rsidRPr="009B6BE0">
        <w:rPr>
          <w:rFonts w:ascii="Calibri" w:eastAsia="Calibri" w:hAnsi="Calibri" w:cs="Times New Roman"/>
          <w:b/>
          <w:sz w:val="20"/>
          <w:szCs w:val="20"/>
          <w:lang w:val="es-ES"/>
        </w:rPr>
        <w:t>Día 7. San José</w:t>
      </w:r>
    </w:p>
    <w:p w:rsidR="009B6BE0" w:rsidRPr="009B6BE0" w:rsidRDefault="009B6BE0" w:rsidP="009B6BE0">
      <w:pPr>
        <w:jc w:val="both"/>
        <w:rPr>
          <w:rFonts w:ascii="Calibri" w:eastAsia="Calibri" w:hAnsi="Calibri" w:cs="Times New Roman"/>
          <w:bCs/>
          <w:sz w:val="20"/>
          <w:szCs w:val="20"/>
          <w:lang w:val="es-ES"/>
        </w:rPr>
      </w:pPr>
      <w:r w:rsidRPr="009B6BE0">
        <w:rPr>
          <w:rFonts w:ascii="Calibri" w:eastAsia="Calibri" w:hAnsi="Calibri" w:cs="Times New Roman"/>
          <w:bCs/>
          <w:sz w:val="20"/>
          <w:szCs w:val="20"/>
          <w:lang w:val="es-ES"/>
        </w:rPr>
        <w:t>De acuerdo con su itinerario de vuelo, está programado el traslado desde el hotel seleccionado en San José hasta el Aeropuerto Internacional Juan Santamaría (SJO), para abordar su vuelo de regreso a casa.</w:t>
      </w:r>
    </w:p>
    <w:p w:rsidR="009B6BE0" w:rsidRPr="009B6BE0" w:rsidRDefault="009B6BE0" w:rsidP="009B6BE0">
      <w:pPr>
        <w:jc w:val="both"/>
        <w:rPr>
          <w:rFonts w:ascii="Calibri" w:eastAsia="Calibri" w:hAnsi="Calibri" w:cs="Times New Roman"/>
          <w:sz w:val="20"/>
          <w:szCs w:val="20"/>
          <w:lang w:val="es-ES"/>
        </w:rPr>
      </w:pPr>
    </w:p>
    <w:p w:rsidR="009B6BE0" w:rsidRPr="009B6BE0" w:rsidRDefault="009B6BE0" w:rsidP="009B6BE0">
      <w:pPr>
        <w:jc w:val="center"/>
        <w:rPr>
          <w:rFonts w:ascii="Calibri" w:eastAsia="Calibri" w:hAnsi="Calibri" w:cs="Times New Roman"/>
          <w:b/>
          <w:bCs/>
          <w:sz w:val="20"/>
          <w:szCs w:val="20"/>
          <w:lang w:val="es-ES"/>
        </w:rPr>
      </w:pPr>
      <w:r w:rsidRPr="009B6BE0">
        <w:rPr>
          <w:rFonts w:ascii="Calibri" w:eastAsia="Calibri" w:hAnsi="Calibri" w:cs="Times New Roman"/>
          <w:b/>
          <w:bCs/>
          <w:sz w:val="20"/>
          <w:szCs w:val="20"/>
          <w:lang w:val="es-ES"/>
        </w:rPr>
        <w:t>FIN DE NUESTROS SERVICIOS</w:t>
      </w:r>
    </w:p>
    <w:p w:rsidR="009B6BE0" w:rsidRPr="009B6BE0" w:rsidRDefault="009B6BE0" w:rsidP="009B6BE0">
      <w:pPr>
        <w:rPr>
          <w:rFonts w:ascii="Calibri" w:eastAsia="Calibri" w:hAnsi="Calibri" w:cs="Times New Roman"/>
          <w:sz w:val="20"/>
          <w:szCs w:val="20"/>
          <w:lang w:val="es-ES"/>
        </w:rPr>
      </w:pPr>
    </w:p>
    <w:p w:rsidR="009B6BE0" w:rsidRPr="009B6BE0" w:rsidRDefault="009B6BE0" w:rsidP="009B6BE0">
      <w:pPr>
        <w:rPr>
          <w:rFonts w:ascii="Calibri" w:eastAsia="Calibri" w:hAnsi="Calibri" w:cs="Times New Roman"/>
          <w:sz w:val="20"/>
          <w:szCs w:val="20"/>
          <w:lang w:val="es-ES"/>
        </w:rPr>
      </w:pPr>
      <w:r w:rsidRPr="009B6BE0">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04AF5756" wp14:editId="073B7FCE">
                <wp:simplePos x="0" y="0"/>
                <wp:positionH relativeFrom="column">
                  <wp:posOffset>343535</wp:posOffset>
                </wp:positionH>
                <wp:positionV relativeFrom="paragraph">
                  <wp:posOffset>8255</wp:posOffset>
                </wp:positionV>
                <wp:extent cx="18288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82880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9B6BE0" w:rsidRPr="00F74623" w:rsidRDefault="009B6BE0" w:rsidP="009B6BE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AF5756" id="Rectángulo 4" o:spid="_x0000_s1026" style="position:absolute;margin-left:27.05pt;margin-top:.65pt;width:2in;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" fillcolor="windowText" strokeweight="1pt">
                <v:textbox>
                  <w:txbxContent>
                    <w:p w:rsidR="009B6BE0" w:rsidRPr="00F74623" w:rsidRDefault="009B6BE0" w:rsidP="009B6BE0">
                      <w:pPr>
                        <w:jc w:val="center"/>
                        <w:rPr>
                          <w:b/>
                          <w:i/>
                          <w:lang w:val="es-ES"/>
                        </w:rPr>
                      </w:pPr>
                      <w:r w:rsidRPr="00F74623">
                        <w:rPr>
                          <w:b/>
                          <w:i/>
                          <w:lang w:val="es-ES"/>
                        </w:rPr>
                        <w:t>JULIÁ TOURS INCLUYE:</w:t>
                      </w:r>
                    </w:p>
                  </w:txbxContent>
                </v:textbox>
                <w10:wrap type="square"/>
              </v:rect>
            </w:pict>
          </mc:Fallback>
        </mc:AlternateContent>
      </w:r>
    </w:p>
    <w:p w:rsidR="009B6BE0" w:rsidRPr="009B6BE0" w:rsidRDefault="009B6BE0" w:rsidP="009B6BE0">
      <w:pPr>
        <w:rPr>
          <w:rFonts w:ascii="Calibri" w:eastAsia="Calibri" w:hAnsi="Calibri" w:cs="Times New Roman"/>
          <w:sz w:val="20"/>
          <w:szCs w:val="20"/>
          <w:lang w:val="es-ES"/>
        </w:rPr>
      </w:pP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 xml:space="preserve">Traslado compartido desde el Aeropuerto </w:t>
      </w:r>
      <w:proofErr w:type="spellStart"/>
      <w:r w:rsidRPr="009B6BE0">
        <w:rPr>
          <w:rFonts w:ascii="Calibri" w:eastAsia="Calibri" w:hAnsi="Calibri" w:cs="Times New Roman"/>
          <w:sz w:val="20"/>
          <w:szCs w:val="20"/>
          <w:lang w:val="es-MX"/>
        </w:rPr>
        <w:t>Int’l</w:t>
      </w:r>
      <w:proofErr w:type="spellEnd"/>
      <w:r w:rsidRPr="009B6BE0">
        <w:rPr>
          <w:rFonts w:ascii="Calibri" w:eastAsia="Calibri" w:hAnsi="Calibri" w:cs="Times New Roman"/>
          <w:sz w:val="20"/>
          <w:szCs w:val="20"/>
          <w:lang w:val="es-MX"/>
        </w:rPr>
        <w:t xml:space="preserve"> Juan Santamaría SJO hasta San José. </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Dos (2) noches de hospedaje en el hotel seleccionado en San Jose. (una al inicio otra al final del programa)</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Dos (2) noches de hospedaje en el albergue seleccionado en Tortuguero.</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 xml:space="preserve">Paquete Incluye: Transporte (Terrestre/Bote), Alojamiento, Alimentación, Excursiones Programadas, Entrada al Parque Nacional Tortuguero e Impuestos. </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Traslado de Tortuguero (punto de conexión) hacia Pacuare.</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Dos (2) noches de hospedaje en el albergue seleccionado en Pacuare.</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 xml:space="preserve">Incluye: Transporte, Alojamiento, Alimentación (3 tiempos), Guía Bilingüe (Rafting), Equipo, Impuestos &amp; Caminata por los Senderos de la Propiedad, excursiones programadas (Pacuare </w:t>
      </w:r>
      <w:proofErr w:type="spellStart"/>
      <w:r w:rsidRPr="009B6BE0">
        <w:rPr>
          <w:rFonts w:ascii="Calibri" w:eastAsia="Calibri" w:hAnsi="Calibri" w:cs="Times New Roman"/>
          <w:sz w:val="20"/>
          <w:szCs w:val="20"/>
          <w:lang w:val="es-MX"/>
        </w:rPr>
        <w:t>Lodge</w:t>
      </w:r>
      <w:proofErr w:type="spellEnd"/>
      <w:r w:rsidRPr="009B6BE0">
        <w:rPr>
          <w:rFonts w:ascii="Calibri" w:eastAsia="Calibri" w:hAnsi="Calibri" w:cs="Times New Roman"/>
          <w:sz w:val="20"/>
          <w:szCs w:val="20"/>
          <w:lang w:val="es-MX"/>
        </w:rPr>
        <w:t>).</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 xml:space="preserve">Traslado regular del hotel en San Jose hasta Aeropuerto </w:t>
      </w:r>
      <w:proofErr w:type="spellStart"/>
      <w:r w:rsidRPr="009B6BE0">
        <w:rPr>
          <w:rFonts w:ascii="Calibri" w:eastAsia="Calibri" w:hAnsi="Calibri" w:cs="Times New Roman"/>
          <w:sz w:val="20"/>
          <w:szCs w:val="20"/>
          <w:lang w:val="es-MX"/>
        </w:rPr>
        <w:t>Int’l</w:t>
      </w:r>
      <w:proofErr w:type="spellEnd"/>
      <w:r w:rsidRPr="009B6BE0">
        <w:rPr>
          <w:rFonts w:ascii="Calibri" w:eastAsia="Calibri" w:hAnsi="Calibri" w:cs="Times New Roman"/>
          <w:sz w:val="20"/>
          <w:szCs w:val="20"/>
          <w:lang w:val="es-MX"/>
        </w:rPr>
        <w:t xml:space="preserve"> Juan Santamaría SJO.</w:t>
      </w:r>
    </w:p>
    <w:p w:rsidR="009B6BE0" w:rsidRP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6 desayunos, 5 almuerzos y 4 cenas.</w:t>
      </w:r>
    </w:p>
    <w:p w:rsidR="009B6BE0" w:rsidRDefault="009B6BE0" w:rsidP="009B6BE0">
      <w:pPr>
        <w:numPr>
          <w:ilvl w:val="0"/>
          <w:numId w:val="4"/>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Impuesto</w:t>
      </w:r>
      <w:r>
        <w:rPr>
          <w:rFonts w:ascii="Calibri" w:eastAsia="Calibri" w:hAnsi="Calibri" w:cs="Times New Roman"/>
          <w:sz w:val="20"/>
          <w:szCs w:val="20"/>
          <w:lang w:val="es-MX"/>
        </w:rPr>
        <w:t>s</w:t>
      </w:r>
    </w:p>
    <w:p w:rsidR="009B6BE0" w:rsidRDefault="009B6BE0" w:rsidP="009B6BE0">
      <w:pPr>
        <w:tabs>
          <w:tab w:val="left" w:pos="851"/>
        </w:tabs>
        <w:spacing w:after="160" w:line="259" w:lineRule="auto"/>
        <w:ind w:left="720"/>
        <w:contextualSpacing/>
        <w:rPr>
          <w:rFonts w:ascii="Calibri" w:eastAsia="Calibri" w:hAnsi="Calibri" w:cs="Times New Roman"/>
          <w:sz w:val="20"/>
          <w:szCs w:val="20"/>
          <w:lang w:val="es-MX"/>
        </w:rPr>
      </w:pPr>
    </w:p>
    <w:p w:rsidR="009B6BE0" w:rsidRDefault="009B6BE0" w:rsidP="009B6BE0">
      <w:pPr>
        <w:tabs>
          <w:tab w:val="left" w:pos="851"/>
        </w:tabs>
        <w:spacing w:after="160" w:line="259" w:lineRule="auto"/>
        <w:ind w:left="720"/>
        <w:contextualSpacing/>
        <w:rPr>
          <w:rFonts w:ascii="Calibri" w:eastAsia="Calibri" w:hAnsi="Calibri" w:cs="Times New Roman"/>
          <w:sz w:val="20"/>
          <w:szCs w:val="20"/>
          <w:lang w:val="es-MX"/>
        </w:rPr>
      </w:pPr>
    </w:p>
    <w:p w:rsidR="009B6BE0" w:rsidRDefault="009B6BE0" w:rsidP="009B6BE0">
      <w:pPr>
        <w:tabs>
          <w:tab w:val="left" w:pos="851"/>
        </w:tabs>
        <w:spacing w:after="160" w:line="259" w:lineRule="auto"/>
        <w:ind w:left="720"/>
        <w:contextualSpacing/>
        <w:rPr>
          <w:rFonts w:ascii="Calibri" w:eastAsia="Calibri" w:hAnsi="Calibri" w:cs="Times New Roman"/>
          <w:sz w:val="20"/>
          <w:szCs w:val="20"/>
          <w:lang w:val="es-MX"/>
        </w:rPr>
      </w:pPr>
    </w:p>
    <w:p w:rsidR="009B6BE0" w:rsidRPr="009B6BE0" w:rsidRDefault="009B6BE0" w:rsidP="009B6BE0">
      <w:pPr>
        <w:tabs>
          <w:tab w:val="left" w:pos="851"/>
        </w:tabs>
        <w:spacing w:after="160" w:line="259" w:lineRule="auto"/>
        <w:ind w:left="720"/>
        <w:contextualSpacing/>
        <w:rPr>
          <w:rFonts w:ascii="Calibri" w:eastAsia="Calibri" w:hAnsi="Calibri" w:cs="Times New Roman"/>
          <w:sz w:val="20"/>
          <w:szCs w:val="20"/>
          <w:lang w:val="es-MX"/>
        </w:rPr>
      </w:pPr>
    </w:p>
    <w:p w:rsidR="009B6BE0" w:rsidRPr="009B6BE0" w:rsidRDefault="009B6BE0" w:rsidP="009B6BE0">
      <w:pPr>
        <w:rPr>
          <w:rFonts w:ascii="Calibri" w:eastAsia="Calibri" w:hAnsi="Calibri" w:cs="Times New Roman"/>
          <w:b/>
        </w:rPr>
      </w:pPr>
      <w:r w:rsidRPr="009B6BE0">
        <w:rPr>
          <w:rFonts w:ascii="Calibri" w:eastAsia="Calibri" w:hAnsi="Calibri" w:cs="Times New Roman"/>
          <w:b/>
        </w:rPr>
        <w:t>NO Incluye</w:t>
      </w:r>
    </w:p>
    <w:p w:rsidR="009B6BE0" w:rsidRPr="009B6BE0" w:rsidRDefault="009B6BE0" w:rsidP="009B6BE0">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Vuelos internacionales ni domésticos.</w:t>
      </w:r>
    </w:p>
    <w:p w:rsidR="009B6BE0" w:rsidRPr="009B6BE0" w:rsidRDefault="009B6BE0" w:rsidP="009B6BE0">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Bebidas en las comidas mencionadas</w:t>
      </w:r>
    </w:p>
    <w:p w:rsidR="009B6BE0" w:rsidRPr="009B6BE0" w:rsidRDefault="009B6BE0" w:rsidP="009B6BE0">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 xml:space="preserve">Seguro de Asistencia en Viaje Cobertura COVID. </w:t>
      </w:r>
    </w:p>
    <w:p w:rsidR="009B6BE0" w:rsidRPr="009B6BE0" w:rsidRDefault="009B6BE0" w:rsidP="009B6BE0">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Ningún servicio no especificado</w:t>
      </w:r>
    </w:p>
    <w:p w:rsidR="009B6BE0" w:rsidRPr="009B6BE0" w:rsidRDefault="009B6BE0" w:rsidP="009B6BE0">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Gastos personales</w:t>
      </w:r>
    </w:p>
    <w:p w:rsidR="009B6BE0" w:rsidRPr="009B6BE0" w:rsidRDefault="009B6BE0" w:rsidP="009B6BE0">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Propinas</w:t>
      </w:r>
    </w:p>
    <w:tbl>
      <w:tblPr>
        <w:tblW w:w="6612" w:type="dxa"/>
        <w:jc w:val="center"/>
        <w:tblCellMar>
          <w:left w:w="70" w:type="dxa"/>
          <w:right w:w="70" w:type="dxa"/>
        </w:tblCellMar>
        <w:tblLook w:val="04A0" w:firstRow="1" w:lastRow="0" w:firstColumn="1" w:lastColumn="0" w:noHBand="0" w:noVBand="1"/>
      </w:tblPr>
      <w:tblGrid>
        <w:gridCol w:w="3137"/>
        <w:gridCol w:w="534"/>
        <w:gridCol w:w="534"/>
        <w:gridCol w:w="2407"/>
      </w:tblGrid>
      <w:tr w:rsidR="009B6BE0" w:rsidRPr="009B6BE0" w:rsidTr="00CE0CAF">
        <w:trPr>
          <w:trHeight w:val="315"/>
          <w:jc w:val="center"/>
        </w:trPr>
        <w:tc>
          <w:tcPr>
            <w:tcW w:w="6612" w:type="dxa"/>
            <w:gridSpan w:val="4"/>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9B6BE0" w:rsidRPr="009B6BE0" w:rsidRDefault="009B6BE0" w:rsidP="009B6BE0">
            <w:pPr>
              <w:jc w:val="cente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 xml:space="preserve">TARIFAS EN USD POR PERSONA </w:t>
            </w:r>
          </w:p>
        </w:tc>
      </w:tr>
      <w:tr w:rsidR="009B6BE0" w:rsidRPr="009B6BE0" w:rsidTr="00CE0CAF">
        <w:trPr>
          <w:trHeight w:val="300"/>
          <w:jc w:val="center"/>
        </w:trPr>
        <w:tc>
          <w:tcPr>
            <w:tcW w:w="4205"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b/>
                <w:bCs/>
                <w:color w:val="000000"/>
                <w:sz w:val="18"/>
                <w:szCs w:val="18"/>
                <w:lang w:val="es-MX" w:eastAsia="es-MX"/>
              </w:rPr>
            </w:pPr>
            <w:r w:rsidRPr="009B6BE0">
              <w:rPr>
                <w:rFonts w:ascii="Calibri" w:eastAsia="Times New Roman" w:hAnsi="Calibri" w:cs="Calibri"/>
                <w:b/>
                <w:bCs/>
                <w:color w:val="000000"/>
                <w:sz w:val="18"/>
                <w:szCs w:val="18"/>
                <w:lang w:val="es-MX" w:eastAsia="es-MX"/>
              </w:rPr>
              <w:t xml:space="preserve">SERVICIOS TERRESTRES EXCLUSIVAMENTE </w:t>
            </w:r>
          </w:p>
        </w:tc>
        <w:tc>
          <w:tcPr>
            <w:tcW w:w="2407"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jc w:val="right"/>
              <w:rPr>
                <w:rFonts w:ascii="Calibri" w:eastAsia="Times New Roman" w:hAnsi="Calibri" w:cs="Calibri"/>
                <w:b/>
                <w:bCs/>
                <w:color w:val="000000"/>
                <w:sz w:val="18"/>
                <w:szCs w:val="18"/>
                <w:lang w:val="es-MX" w:eastAsia="es-MX"/>
              </w:rPr>
            </w:pPr>
            <w:r w:rsidRPr="009B6BE0">
              <w:rPr>
                <w:rFonts w:ascii="Calibri" w:eastAsia="Times New Roman" w:hAnsi="Calibri" w:cs="Calibri"/>
                <w:b/>
                <w:bCs/>
                <w:color w:val="000000"/>
                <w:sz w:val="18"/>
                <w:szCs w:val="18"/>
                <w:lang w:val="es-MX" w:eastAsia="es-MX"/>
              </w:rPr>
              <w:t xml:space="preserve">MINIMO 2 PASAJEROS </w:t>
            </w:r>
          </w:p>
        </w:tc>
      </w:tr>
      <w:tr w:rsidR="009B6BE0" w:rsidRPr="009B6BE0" w:rsidTr="00CE0CAF">
        <w:trPr>
          <w:trHeight w:val="240"/>
          <w:jc w:val="center"/>
        </w:trPr>
        <w:tc>
          <w:tcPr>
            <w:tcW w:w="6612" w:type="dxa"/>
            <w:gridSpan w:val="4"/>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9B6BE0" w:rsidRPr="009B6BE0" w:rsidRDefault="009B6BE0" w:rsidP="009B6BE0">
            <w:pPr>
              <w:jc w:val="cente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05 ENE - 30 NOV 2025</w:t>
            </w:r>
          </w:p>
        </w:tc>
      </w:tr>
      <w:tr w:rsidR="009B6BE0" w:rsidRPr="009B6BE0" w:rsidTr="00CE0CAF">
        <w:trPr>
          <w:trHeight w:val="252"/>
          <w:jc w:val="center"/>
        </w:trPr>
        <w:tc>
          <w:tcPr>
            <w:tcW w:w="3137" w:type="dxa"/>
            <w:tcBorders>
              <w:top w:val="single" w:sz="4" w:space="0" w:color="auto"/>
              <w:left w:val="single" w:sz="8" w:space="0" w:color="auto"/>
              <w:bottom w:val="nil"/>
              <w:right w:val="single" w:sz="4" w:space="0" w:color="auto"/>
            </w:tcBorders>
            <w:shd w:val="clear" w:color="000000" w:fill="000000"/>
            <w:noWrap/>
            <w:vAlign w:val="center"/>
            <w:hideMark/>
          </w:tcPr>
          <w:p w:rsidR="009B6BE0" w:rsidRPr="009B6BE0" w:rsidRDefault="009B6BE0" w:rsidP="009B6BE0">
            <w:pP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CATEGORIA</w:t>
            </w:r>
          </w:p>
        </w:tc>
        <w:tc>
          <w:tcPr>
            <w:tcW w:w="534" w:type="dxa"/>
            <w:tcBorders>
              <w:top w:val="nil"/>
              <w:left w:val="nil"/>
              <w:bottom w:val="nil"/>
              <w:right w:val="single" w:sz="4" w:space="0" w:color="auto"/>
            </w:tcBorders>
            <w:shd w:val="clear" w:color="000000" w:fill="000000"/>
            <w:noWrap/>
            <w:vAlign w:val="center"/>
            <w:hideMark/>
          </w:tcPr>
          <w:p w:rsidR="009B6BE0" w:rsidRPr="009B6BE0" w:rsidRDefault="009B6BE0" w:rsidP="009B6BE0">
            <w:pPr>
              <w:jc w:val="cente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 xml:space="preserve">DBL </w:t>
            </w:r>
          </w:p>
        </w:tc>
        <w:tc>
          <w:tcPr>
            <w:tcW w:w="534" w:type="dxa"/>
            <w:tcBorders>
              <w:top w:val="nil"/>
              <w:left w:val="nil"/>
              <w:bottom w:val="nil"/>
              <w:right w:val="single" w:sz="4" w:space="0" w:color="auto"/>
            </w:tcBorders>
            <w:shd w:val="clear" w:color="000000" w:fill="000000"/>
            <w:noWrap/>
            <w:vAlign w:val="center"/>
            <w:hideMark/>
          </w:tcPr>
          <w:p w:rsidR="009B6BE0" w:rsidRPr="009B6BE0" w:rsidRDefault="009B6BE0" w:rsidP="009B6BE0">
            <w:pPr>
              <w:jc w:val="cente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TPL</w:t>
            </w:r>
          </w:p>
        </w:tc>
        <w:tc>
          <w:tcPr>
            <w:tcW w:w="2407" w:type="dxa"/>
            <w:tcBorders>
              <w:top w:val="nil"/>
              <w:left w:val="nil"/>
              <w:bottom w:val="nil"/>
              <w:right w:val="single" w:sz="4" w:space="0" w:color="auto"/>
            </w:tcBorders>
            <w:shd w:val="clear" w:color="000000" w:fill="000000"/>
            <w:noWrap/>
            <w:vAlign w:val="center"/>
            <w:hideMark/>
          </w:tcPr>
          <w:p w:rsidR="009B6BE0" w:rsidRPr="009B6BE0" w:rsidRDefault="009B6BE0" w:rsidP="009B6BE0">
            <w:pPr>
              <w:jc w:val="cente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SGL</w:t>
            </w:r>
          </w:p>
        </w:tc>
      </w:tr>
      <w:tr w:rsidR="009B6BE0" w:rsidRPr="009B6BE0" w:rsidTr="00CE0CAF">
        <w:trPr>
          <w:trHeight w:val="300"/>
          <w:jc w:val="center"/>
        </w:trPr>
        <w:tc>
          <w:tcPr>
            <w:tcW w:w="313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 xml:space="preserve">TURISTA </w:t>
            </w:r>
          </w:p>
        </w:tc>
        <w:tc>
          <w:tcPr>
            <w:tcW w:w="534" w:type="dxa"/>
            <w:tcBorders>
              <w:top w:val="single" w:sz="8" w:space="0" w:color="auto"/>
              <w:left w:val="nil"/>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1537</w:t>
            </w:r>
          </w:p>
        </w:tc>
        <w:tc>
          <w:tcPr>
            <w:tcW w:w="534" w:type="dxa"/>
            <w:tcBorders>
              <w:top w:val="single" w:sz="8" w:space="0" w:color="auto"/>
              <w:left w:val="nil"/>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1412</w:t>
            </w:r>
          </w:p>
        </w:tc>
        <w:tc>
          <w:tcPr>
            <w:tcW w:w="2407" w:type="dxa"/>
            <w:tcBorders>
              <w:top w:val="single" w:sz="8" w:space="0" w:color="auto"/>
              <w:left w:val="nil"/>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1723</w:t>
            </w:r>
          </w:p>
        </w:tc>
      </w:tr>
      <w:tr w:rsidR="009B6BE0" w:rsidRPr="009B6BE0" w:rsidTr="00CE0CAF">
        <w:trPr>
          <w:trHeight w:val="252"/>
          <w:jc w:val="center"/>
        </w:trPr>
        <w:tc>
          <w:tcPr>
            <w:tcW w:w="31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 xml:space="preserve">PRIMERA </w:t>
            </w:r>
          </w:p>
        </w:tc>
        <w:tc>
          <w:tcPr>
            <w:tcW w:w="534"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3015</w:t>
            </w:r>
          </w:p>
        </w:tc>
        <w:tc>
          <w:tcPr>
            <w:tcW w:w="534"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2888</w:t>
            </w:r>
          </w:p>
        </w:tc>
        <w:tc>
          <w:tcPr>
            <w:tcW w:w="2407"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3771</w:t>
            </w:r>
          </w:p>
        </w:tc>
      </w:tr>
      <w:tr w:rsidR="009B6BE0" w:rsidRPr="009B6BE0" w:rsidTr="00CE0CAF">
        <w:trPr>
          <w:trHeight w:val="315"/>
          <w:jc w:val="center"/>
        </w:trPr>
        <w:tc>
          <w:tcPr>
            <w:tcW w:w="3137" w:type="dxa"/>
            <w:tcBorders>
              <w:top w:val="single" w:sz="4" w:space="0" w:color="auto"/>
              <w:left w:val="single" w:sz="8" w:space="0" w:color="auto"/>
              <w:bottom w:val="nil"/>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b/>
                <w:bCs/>
                <w:i/>
                <w:iCs/>
                <w:color w:val="FF0000"/>
                <w:sz w:val="18"/>
                <w:szCs w:val="18"/>
                <w:lang w:val="es-MX" w:eastAsia="es-MX"/>
              </w:rPr>
            </w:pPr>
            <w:r w:rsidRPr="009B6BE0">
              <w:rPr>
                <w:rFonts w:ascii="Calibri" w:eastAsia="Times New Roman" w:hAnsi="Calibri" w:cs="Calibri"/>
                <w:b/>
                <w:bCs/>
                <w:i/>
                <w:iCs/>
                <w:color w:val="FF0000"/>
                <w:sz w:val="18"/>
                <w:szCs w:val="18"/>
                <w:lang w:val="es-MX" w:eastAsia="es-MX"/>
              </w:rPr>
              <w:t xml:space="preserve">Suplemento </w:t>
            </w:r>
            <w:proofErr w:type="gramStart"/>
            <w:r w:rsidRPr="009B6BE0">
              <w:rPr>
                <w:rFonts w:ascii="Calibri" w:eastAsia="Times New Roman" w:hAnsi="Calibri" w:cs="Calibri"/>
                <w:b/>
                <w:bCs/>
                <w:i/>
                <w:iCs/>
                <w:color w:val="FF0000"/>
                <w:sz w:val="18"/>
                <w:szCs w:val="18"/>
                <w:lang w:val="es-MX" w:eastAsia="es-MX"/>
              </w:rPr>
              <w:t>( 04</w:t>
            </w:r>
            <w:proofErr w:type="gramEnd"/>
            <w:r w:rsidRPr="009B6BE0">
              <w:rPr>
                <w:rFonts w:ascii="Calibri" w:eastAsia="Times New Roman" w:hAnsi="Calibri" w:cs="Calibri"/>
                <w:b/>
                <w:bCs/>
                <w:i/>
                <w:iCs/>
                <w:color w:val="FF0000"/>
                <w:sz w:val="18"/>
                <w:szCs w:val="18"/>
                <w:lang w:val="es-MX" w:eastAsia="es-MX"/>
              </w:rPr>
              <w:t xml:space="preserve"> Ene - 30 </w:t>
            </w:r>
            <w:proofErr w:type="spellStart"/>
            <w:r w:rsidRPr="009B6BE0">
              <w:rPr>
                <w:rFonts w:ascii="Calibri" w:eastAsia="Times New Roman" w:hAnsi="Calibri" w:cs="Calibri"/>
                <w:b/>
                <w:bCs/>
                <w:i/>
                <w:iCs/>
                <w:color w:val="FF0000"/>
                <w:sz w:val="18"/>
                <w:szCs w:val="18"/>
                <w:lang w:val="es-MX" w:eastAsia="es-MX"/>
              </w:rPr>
              <w:t>bril</w:t>
            </w:r>
            <w:proofErr w:type="spellEnd"/>
            <w:r w:rsidRPr="009B6BE0">
              <w:rPr>
                <w:rFonts w:ascii="Calibri" w:eastAsia="Times New Roman" w:hAnsi="Calibri" w:cs="Calibri"/>
                <w:b/>
                <w:bCs/>
                <w:i/>
                <w:iCs/>
                <w:color w:val="FF0000"/>
                <w:sz w:val="18"/>
                <w:szCs w:val="18"/>
                <w:lang w:val="es-MX" w:eastAsia="es-MX"/>
              </w:rPr>
              <w:t>)</w:t>
            </w:r>
          </w:p>
        </w:tc>
        <w:tc>
          <w:tcPr>
            <w:tcW w:w="534" w:type="dxa"/>
            <w:tcBorders>
              <w:top w:val="nil"/>
              <w:left w:val="nil"/>
              <w:bottom w:val="nil"/>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i/>
                <w:iCs/>
                <w:color w:val="FF0000"/>
                <w:sz w:val="18"/>
                <w:szCs w:val="18"/>
                <w:lang w:val="es-MX" w:eastAsia="es-MX"/>
              </w:rPr>
            </w:pPr>
            <w:r w:rsidRPr="009B6BE0">
              <w:rPr>
                <w:rFonts w:ascii="Calibri" w:eastAsia="Times New Roman" w:hAnsi="Calibri" w:cs="Calibri"/>
                <w:i/>
                <w:iCs/>
                <w:color w:val="FF0000"/>
                <w:sz w:val="18"/>
                <w:szCs w:val="18"/>
                <w:lang w:val="es-MX" w:eastAsia="es-MX"/>
              </w:rPr>
              <w:t>203</w:t>
            </w:r>
          </w:p>
        </w:tc>
        <w:tc>
          <w:tcPr>
            <w:tcW w:w="534" w:type="dxa"/>
            <w:tcBorders>
              <w:top w:val="nil"/>
              <w:left w:val="nil"/>
              <w:bottom w:val="nil"/>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i/>
                <w:iCs/>
                <w:color w:val="FF0000"/>
                <w:sz w:val="18"/>
                <w:szCs w:val="18"/>
                <w:lang w:val="es-MX" w:eastAsia="es-MX"/>
              </w:rPr>
            </w:pPr>
            <w:r w:rsidRPr="009B6BE0">
              <w:rPr>
                <w:rFonts w:ascii="Calibri" w:eastAsia="Times New Roman" w:hAnsi="Calibri" w:cs="Calibri"/>
                <w:i/>
                <w:iCs/>
                <w:color w:val="FF0000"/>
                <w:sz w:val="18"/>
                <w:szCs w:val="18"/>
                <w:lang w:val="es-MX" w:eastAsia="es-MX"/>
              </w:rPr>
              <w:t>182</w:t>
            </w:r>
          </w:p>
        </w:tc>
        <w:tc>
          <w:tcPr>
            <w:tcW w:w="2407" w:type="dxa"/>
            <w:tcBorders>
              <w:top w:val="nil"/>
              <w:left w:val="nil"/>
              <w:bottom w:val="nil"/>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i/>
                <w:iCs/>
                <w:color w:val="FF0000"/>
                <w:sz w:val="18"/>
                <w:szCs w:val="18"/>
                <w:lang w:val="es-MX" w:eastAsia="es-MX"/>
              </w:rPr>
            </w:pPr>
            <w:r w:rsidRPr="009B6BE0">
              <w:rPr>
                <w:rFonts w:ascii="Calibri" w:eastAsia="Times New Roman" w:hAnsi="Calibri" w:cs="Calibri"/>
                <w:i/>
                <w:iCs/>
                <w:color w:val="FF0000"/>
                <w:sz w:val="18"/>
                <w:szCs w:val="18"/>
                <w:lang w:val="es-MX" w:eastAsia="es-MX"/>
              </w:rPr>
              <w:t>196</w:t>
            </w:r>
          </w:p>
        </w:tc>
      </w:tr>
      <w:tr w:rsidR="009B6BE0" w:rsidRPr="009B6BE0" w:rsidTr="00CE0CAF">
        <w:trPr>
          <w:trHeight w:val="315"/>
          <w:jc w:val="center"/>
        </w:trPr>
        <w:tc>
          <w:tcPr>
            <w:tcW w:w="6612"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b/>
                <w:bCs/>
                <w:sz w:val="18"/>
                <w:szCs w:val="18"/>
                <w:lang w:val="es-MX" w:eastAsia="es-MX"/>
              </w:rPr>
            </w:pPr>
            <w:r w:rsidRPr="009B6BE0">
              <w:rPr>
                <w:rFonts w:ascii="Calibri" w:eastAsia="Times New Roman" w:hAnsi="Calibri" w:cs="Calibri"/>
                <w:b/>
                <w:bCs/>
                <w:sz w:val="18"/>
                <w:szCs w:val="18"/>
                <w:lang w:val="es-MX" w:eastAsia="es-MX"/>
              </w:rPr>
              <w:t>SE CONSIDERA MENOR HASTA LOS 9 AÑOS. MAXIMO 01 MENOR POR HABITACION</w:t>
            </w:r>
          </w:p>
        </w:tc>
      </w:tr>
      <w:tr w:rsidR="009B6BE0" w:rsidRPr="009B6BE0" w:rsidTr="00CE0CAF">
        <w:trPr>
          <w:trHeight w:val="315"/>
          <w:jc w:val="center"/>
        </w:trPr>
        <w:tc>
          <w:tcPr>
            <w:tcW w:w="6612"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b/>
                <w:bCs/>
                <w:sz w:val="18"/>
                <w:szCs w:val="18"/>
                <w:lang w:val="es-MX" w:eastAsia="es-MX"/>
              </w:rPr>
            </w:pPr>
            <w:r w:rsidRPr="009B6BE0">
              <w:rPr>
                <w:rFonts w:ascii="Calibri" w:eastAsia="Times New Roman" w:hAnsi="Calibri" w:cs="Calibri"/>
                <w:b/>
                <w:bCs/>
                <w:sz w:val="18"/>
                <w:szCs w:val="18"/>
                <w:lang w:val="es-MX" w:eastAsia="es-MX"/>
              </w:rPr>
              <w:t xml:space="preserve">NO APLICA EN EVENTOS ESPECIALES, SEMANA SANTA, VERANO, NAVIDAD Y FIN DE AÑO </w:t>
            </w:r>
          </w:p>
        </w:tc>
      </w:tr>
      <w:tr w:rsidR="009B6BE0" w:rsidRPr="009B6BE0" w:rsidTr="00CE0CAF">
        <w:trPr>
          <w:trHeight w:val="288"/>
          <w:jc w:val="center"/>
        </w:trPr>
        <w:tc>
          <w:tcPr>
            <w:tcW w:w="6612"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b/>
                <w:bCs/>
                <w:color w:val="000000"/>
                <w:sz w:val="18"/>
                <w:szCs w:val="18"/>
                <w:lang w:val="es-MX" w:eastAsia="es-MX"/>
              </w:rPr>
            </w:pPr>
            <w:r w:rsidRPr="009B6BE0">
              <w:rPr>
                <w:rFonts w:ascii="Calibri" w:eastAsia="Times New Roman" w:hAnsi="Calibri" w:cs="Calibri"/>
                <w:b/>
                <w:bCs/>
                <w:color w:val="000000"/>
                <w:sz w:val="18"/>
                <w:szCs w:val="18"/>
                <w:lang w:val="es-MX" w:eastAsia="es-MX"/>
              </w:rPr>
              <w:t xml:space="preserve">TARIFAS SUJETAS A DISPONIBILIDAD Y CAMBIO SIN PREVIO AVISO </w:t>
            </w:r>
          </w:p>
        </w:tc>
      </w:tr>
    </w:tbl>
    <w:p w:rsidR="009B6BE0" w:rsidRPr="009B6BE0" w:rsidRDefault="009B6BE0" w:rsidP="009B6BE0">
      <w:pPr>
        <w:tabs>
          <w:tab w:val="left" w:pos="851"/>
        </w:tabs>
        <w:rPr>
          <w:rFonts w:ascii="Calibri" w:eastAsia="Calibri" w:hAnsi="Calibri" w:cs="Times New Roman"/>
          <w:sz w:val="20"/>
          <w:szCs w:val="20"/>
          <w:lang w:val="es-MX"/>
        </w:rPr>
      </w:pPr>
    </w:p>
    <w:tbl>
      <w:tblPr>
        <w:tblW w:w="6740" w:type="dxa"/>
        <w:jc w:val="center"/>
        <w:tblCellMar>
          <w:left w:w="70" w:type="dxa"/>
          <w:right w:w="70" w:type="dxa"/>
        </w:tblCellMar>
        <w:tblLook w:val="04A0" w:firstRow="1" w:lastRow="0" w:firstColumn="1" w:lastColumn="0" w:noHBand="0" w:noVBand="1"/>
      </w:tblPr>
      <w:tblGrid>
        <w:gridCol w:w="1313"/>
        <w:gridCol w:w="1502"/>
        <w:gridCol w:w="3925"/>
      </w:tblGrid>
      <w:tr w:rsidR="009B6BE0" w:rsidRPr="009B6BE0" w:rsidTr="00CE0CAF">
        <w:trPr>
          <w:trHeight w:val="315"/>
          <w:jc w:val="center"/>
        </w:trPr>
        <w:tc>
          <w:tcPr>
            <w:tcW w:w="674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B6BE0" w:rsidRPr="009B6BE0" w:rsidRDefault="009B6BE0" w:rsidP="009B6BE0">
            <w:pPr>
              <w:jc w:val="cente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 xml:space="preserve">HOTELES PREVISTOS O SIMILARES </w:t>
            </w:r>
          </w:p>
        </w:tc>
      </w:tr>
      <w:tr w:rsidR="009B6BE0" w:rsidRPr="009B6BE0" w:rsidTr="00CE0CAF">
        <w:trPr>
          <w:trHeight w:val="300"/>
          <w:jc w:val="center"/>
        </w:trPr>
        <w:tc>
          <w:tcPr>
            <w:tcW w:w="1313" w:type="dxa"/>
            <w:tcBorders>
              <w:top w:val="nil"/>
              <w:left w:val="single" w:sz="8" w:space="0" w:color="auto"/>
              <w:bottom w:val="nil"/>
              <w:right w:val="single" w:sz="4" w:space="0" w:color="auto"/>
            </w:tcBorders>
            <w:shd w:val="clear" w:color="000000" w:fill="000000"/>
            <w:noWrap/>
            <w:vAlign w:val="center"/>
            <w:hideMark/>
          </w:tcPr>
          <w:p w:rsidR="009B6BE0" w:rsidRPr="009B6BE0" w:rsidRDefault="009B6BE0" w:rsidP="009B6BE0">
            <w:pP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Categoría</w:t>
            </w:r>
          </w:p>
        </w:tc>
        <w:tc>
          <w:tcPr>
            <w:tcW w:w="1502" w:type="dxa"/>
            <w:tcBorders>
              <w:top w:val="nil"/>
              <w:left w:val="nil"/>
              <w:bottom w:val="nil"/>
              <w:right w:val="single" w:sz="4" w:space="0" w:color="auto"/>
            </w:tcBorders>
            <w:shd w:val="clear" w:color="000000" w:fill="000000"/>
            <w:noWrap/>
            <w:vAlign w:val="center"/>
            <w:hideMark/>
          </w:tcPr>
          <w:p w:rsidR="009B6BE0" w:rsidRPr="009B6BE0" w:rsidRDefault="009B6BE0" w:rsidP="009B6BE0">
            <w:pP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Ciudad</w:t>
            </w:r>
          </w:p>
        </w:tc>
        <w:tc>
          <w:tcPr>
            <w:tcW w:w="3925" w:type="dxa"/>
            <w:tcBorders>
              <w:top w:val="nil"/>
              <w:left w:val="nil"/>
              <w:bottom w:val="nil"/>
              <w:right w:val="single" w:sz="8" w:space="0" w:color="auto"/>
            </w:tcBorders>
            <w:shd w:val="clear" w:color="000000" w:fill="000000"/>
            <w:noWrap/>
            <w:vAlign w:val="center"/>
            <w:hideMark/>
          </w:tcPr>
          <w:p w:rsidR="009B6BE0" w:rsidRPr="009B6BE0" w:rsidRDefault="009B6BE0" w:rsidP="009B6BE0">
            <w:pPr>
              <w:rPr>
                <w:rFonts w:ascii="Calibri" w:eastAsia="Times New Roman" w:hAnsi="Calibri" w:cs="Calibri"/>
                <w:b/>
                <w:bCs/>
                <w:color w:val="FFFFFF"/>
                <w:sz w:val="18"/>
                <w:szCs w:val="18"/>
                <w:lang w:val="es-MX" w:eastAsia="es-MX"/>
              </w:rPr>
            </w:pPr>
            <w:r w:rsidRPr="009B6BE0">
              <w:rPr>
                <w:rFonts w:ascii="Calibri" w:eastAsia="Times New Roman" w:hAnsi="Calibri" w:cs="Calibri"/>
                <w:b/>
                <w:bCs/>
                <w:color w:val="FFFFFF"/>
                <w:sz w:val="18"/>
                <w:szCs w:val="18"/>
                <w:lang w:val="es-MX" w:eastAsia="es-MX"/>
              </w:rPr>
              <w:t>Hotel</w:t>
            </w:r>
          </w:p>
        </w:tc>
      </w:tr>
      <w:tr w:rsidR="009B6BE0" w:rsidRPr="009B6BE0" w:rsidTr="00CE0CAF">
        <w:trPr>
          <w:trHeight w:val="240"/>
          <w:jc w:val="center"/>
        </w:trPr>
        <w:tc>
          <w:tcPr>
            <w:tcW w:w="1313"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TURISTA</w:t>
            </w:r>
          </w:p>
        </w:tc>
        <w:tc>
          <w:tcPr>
            <w:tcW w:w="1502" w:type="dxa"/>
            <w:tcBorders>
              <w:top w:val="single" w:sz="8" w:space="0" w:color="auto"/>
              <w:left w:val="nil"/>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 xml:space="preserve">San José </w:t>
            </w:r>
          </w:p>
        </w:tc>
        <w:tc>
          <w:tcPr>
            <w:tcW w:w="3925" w:type="dxa"/>
            <w:tcBorders>
              <w:top w:val="single" w:sz="8" w:space="0" w:color="auto"/>
              <w:left w:val="nil"/>
              <w:bottom w:val="single" w:sz="4" w:space="0" w:color="auto"/>
              <w:right w:val="single" w:sz="8"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SLEEP INN PASEO LAS DAMAS</w:t>
            </w:r>
          </w:p>
        </w:tc>
      </w:tr>
      <w:tr w:rsidR="009B6BE0" w:rsidRPr="009B6BE0" w:rsidTr="00CE0CAF">
        <w:trPr>
          <w:trHeight w:val="252"/>
          <w:jc w:val="center"/>
        </w:trPr>
        <w:tc>
          <w:tcPr>
            <w:tcW w:w="1313" w:type="dxa"/>
            <w:vMerge/>
            <w:tcBorders>
              <w:top w:val="single" w:sz="8" w:space="0" w:color="auto"/>
              <w:left w:val="single" w:sz="8" w:space="0" w:color="auto"/>
              <w:bottom w:val="single" w:sz="4" w:space="0" w:color="000000"/>
              <w:right w:val="single" w:sz="4" w:space="0" w:color="auto"/>
            </w:tcBorders>
            <w:vAlign w:val="center"/>
            <w:hideMark/>
          </w:tcPr>
          <w:p w:rsidR="009B6BE0" w:rsidRPr="009B6BE0" w:rsidRDefault="009B6BE0" w:rsidP="009B6BE0">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Tortuguero</w:t>
            </w:r>
          </w:p>
        </w:tc>
        <w:tc>
          <w:tcPr>
            <w:tcW w:w="3925" w:type="dxa"/>
            <w:tcBorders>
              <w:top w:val="nil"/>
              <w:left w:val="nil"/>
              <w:bottom w:val="single" w:sz="4" w:space="0" w:color="auto"/>
              <w:right w:val="single" w:sz="8"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LAGUNA LOADGE</w:t>
            </w:r>
          </w:p>
        </w:tc>
      </w:tr>
      <w:tr w:rsidR="009B6BE0" w:rsidRPr="009B6BE0" w:rsidTr="00CE0CAF">
        <w:trPr>
          <w:trHeight w:val="300"/>
          <w:jc w:val="center"/>
        </w:trPr>
        <w:tc>
          <w:tcPr>
            <w:tcW w:w="1313" w:type="dxa"/>
            <w:vMerge/>
            <w:tcBorders>
              <w:top w:val="single" w:sz="8" w:space="0" w:color="auto"/>
              <w:left w:val="single" w:sz="8" w:space="0" w:color="auto"/>
              <w:bottom w:val="single" w:sz="4" w:space="0" w:color="000000"/>
              <w:right w:val="single" w:sz="4" w:space="0" w:color="auto"/>
            </w:tcBorders>
            <w:vAlign w:val="center"/>
            <w:hideMark/>
          </w:tcPr>
          <w:p w:rsidR="009B6BE0" w:rsidRPr="009B6BE0" w:rsidRDefault="009B6BE0" w:rsidP="009B6BE0">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Pacuare</w:t>
            </w:r>
          </w:p>
        </w:tc>
        <w:tc>
          <w:tcPr>
            <w:tcW w:w="3925" w:type="dxa"/>
            <w:tcBorders>
              <w:top w:val="nil"/>
              <w:left w:val="nil"/>
              <w:bottom w:val="single" w:sz="4" w:space="0" w:color="auto"/>
              <w:right w:val="single" w:sz="8"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TROPICAL RIVERS</w:t>
            </w:r>
          </w:p>
        </w:tc>
      </w:tr>
      <w:tr w:rsidR="009B6BE0" w:rsidRPr="009B6BE0" w:rsidTr="00CE0CAF">
        <w:trPr>
          <w:trHeight w:val="252"/>
          <w:jc w:val="center"/>
        </w:trPr>
        <w:tc>
          <w:tcPr>
            <w:tcW w:w="13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B6BE0" w:rsidRPr="009B6BE0" w:rsidRDefault="009B6BE0" w:rsidP="009B6BE0">
            <w:pPr>
              <w:jc w:val="cente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 xml:space="preserve">PRIMERA </w:t>
            </w:r>
          </w:p>
        </w:tc>
        <w:tc>
          <w:tcPr>
            <w:tcW w:w="1502" w:type="dxa"/>
            <w:tcBorders>
              <w:top w:val="single" w:sz="8" w:space="0" w:color="auto"/>
              <w:left w:val="nil"/>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 xml:space="preserve">San José </w:t>
            </w:r>
          </w:p>
        </w:tc>
        <w:tc>
          <w:tcPr>
            <w:tcW w:w="3925" w:type="dxa"/>
            <w:tcBorders>
              <w:top w:val="nil"/>
              <w:left w:val="nil"/>
              <w:bottom w:val="single" w:sz="4" w:space="0" w:color="auto"/>
              <w:right w:val="single" w:sz="8"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PARK INN</w:t>
            </w:r>
          </w:p>
        </w:tc>
      </w:tr>
      <w:tr w:rsidR="009B6BE0" w:rsidRPr="009B6BE0" w:rsidTr="00CE0CAF">
        <w:trPr>
          <w:trHeight w:val="315"/>
          <w:jc w:val="center"/>
        </w:trPr>
        <w:tc>
          <w:tcPr>
            <w:tcW w:w="1313" w:type="dxa"/>
            <w:vMerge/>
            <w:tcBorders>
              <w:top w:val="nil"/>
              <w:left w:val="single" w:sz="4" w:space="0" w:color="auto"/>
              <w:bottom w:val="single" w:sz="4" w:space="0" w:color="000000"/>
              <w:right w:val="single" w:sz="4" w:space="0" w:color="auto"/>
            </w:tcBorders>
            <w:vAlign w:val="center"/>
            <w:hideMark/>
          </w:tcPr>
          <w:p w:rsidR="009B6BE0" w:rsidRPr="009B6BE0" w:rsidRDefault="009B6BE0" w:rsidP="009B6BE0">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Tortuguero</w:t>
            </w:r>
          </w:p>
        </w:tc>
        <w:tc>
          <w:tcPr>
            <w:tcW w:w="3925" w:type="dxa"/>
            <w:tcBorders>
              <w:top w:val="nil"/>
              <w:left w:val="nil"/>
              <w:bottom w:val="single" w:sz="4" w:space="0" w:color="auto"/>
              <w:right w:val="single" w:sz="8"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MAWAMBA LODGE</w:t>
            </w:r>
          </w:p>
        </w:tc>
      </w:tr>
      <w:tr w:rsidR="009B6BE0" w:rsidRPr="009B6BE0" w:rsidTr="00CE0CAF">
        <w:trPr>
          <w:trHeight w:val="315"/>
          <w:jc w:val="center"/>
        </w:trPr>
        <w:tc>
          <w:tcPr>
            <w:tcW w:w="1313" w:type="dxa"/>
            <w:vMerge/>
            <w:tcBorders>
              <w:top w:val="nil"/>
              <w:left w:val="single" w:sz="4" w:space="0" w:color="auto"/>
              <w:bottom w:val="single" w:sz="4" w:space="0" w:color="000000"/>
              <w:right w:val="single" w:sz="4" w:space="0" w:color="auto"/>
            </w:tcBorders>
            <w:vAlign w:val="center"/>
            <w:hideMark/>
          </w:tcPr>
          <w:p w:rsidR="009B6BE0" w:rsidRPr="009B6BE0" w:rsidRDefault="009B6BE0" w:rsidP="009B6BE0">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Pacuare</w:t>
            </w:r>
          </w:p>
        </w:tc>
        <w:tc>
          <w:tcPr>
            <w:tcW w:w="3925" w:type="dxa"/>
            <w:tcBorders>
              <w:top w:val="nil"/>
              <w:left w:val="nil"/>
              <w:bottom w:val="single" w:sz="4" w:space="0" w:color="auto"/>
              <w:right w:val="single" w:sz="8" w:space="0" w:color="auto"/>
            </w:tcBorders>
            <w:shd w:val="clear" w:color="auto" w:fill="auto"/>
            <w:noWrap/>
            <w:vAlign w:val="center"/>
            <w:hideMark/>
          </w:tcPr>
          <w:p w:rsidR="009B6BE0" w:rsidRPr="009B6BE0" w:rsidRDefault="009B6BE0" w:rsidP="009B6BE0">
            <w:pPr>
              <w:rPr>
                <w:rFonts w:ascii="Calibri" w:eastAsia="Times New Roman" w:hAnsi="Calibri" w:cs="Calibri"/>
                <w:color w:val="000000"/>
                <w:sz w:val="18"/>
                <w:szCs w:val="18"/>
                <w:lang w:val="es-MX" w:eastAsia="es-MX"/>
              </w:rPr>
            </w:pPr>
            <w:r w:rsidRPr="009B6BE0">
              <w:rPr>
                <w:rFonts w:ascii="Calibri" w:eastAsia="Times New Roman" w:hAnsi="Calibri" w:cs="Calibri"/>
                <w:color w:val="000000"/>
                <w:sz w:val="18"/>
                <w:szCs w:val="18"/>
                <w:lang w:val="es-MX" w:eastAsia="es-MX"/>
              </w:rPr>
              <w:t>PACUARE LODGE</w:t>
            </w:r>
          </w:p>
        </w:tc>
      </w:tr>
    </w:tbl>
    <w:p w:rsidR="009B6BE0" w:rsidRPr="009B6BE0" w:rsidRDefault="009B6BE0" w:rsidP="009B6BE0">
      <w:pPr>
        <w:rPr>
          <w:rFonts w:ascii="Calibri" w:eastAsia="Calibri" w:hAnsi="Calibri" w:cs="Times New Roman"/>
          <w:sz w:val="20"/>
          <w:szCs w:val="20"/>
          <w:lang w:val="es-MX"/>
        </w:rPr>
      </w:pPr>
    </w:p>
    <w:p w:rsidR="009B6BE0" w:rsidRPr="009B6BE0" w:rsidRDefault="009B6BE0" w:rsidP="009B6BE0">
      <w:pPr>
        <w:rPr>
          <w:rFonts w:ascii="Calibri" w:eastAsia="Calibri" w:hAnsi="Calibri" w:cs="Tahoma"/>
          <w:color w:val="000000"/>
        </w:rPr>
      </w:pPr>
      <w:r w:rsidRPr="009B6BE0">
        <w:rPr>
          <w:rFonts w:ascii="Calibri" w:eastAsia="Calibri" w:hAnsi="Calibri" w:cs="Tahoma"/>
          <w:b/>
          <w:color w:val="000000"/>
        </w:rPr>
        <w:t>NOTAS IMPORTANTES:</w:t>
      </w:r>
    </w:p>
    <w:p w:rsidR="009B6BE0" w:rsidRPr="009B6BE0" w:rsidRDefault="009B6BE0" w:rsidP="009B6BE0">
      <w:pPr>
        <w:numPr>
          <w:ilvl w:val="0"/>
          <w:numId w:val="2"/>
        </w:numPr>
        <w:spacing w:after="160" w:line="259" w:lineRule="auto"/>
        <w:contextualSpacing/>
        <w:rPr>
          <w:rFonts w:ascii="Calibri" w:eastAsia="Calibri" w:hAnsi="Calibri" w:cs="Times New Roman"/>
          <w:b/>
          <w:bCs/>
          <w:sz w:val="20"/>
          <w:szCs w:val="20"/>
          <w:lang w:val="es-MX"/>
        </w:rPr>
      </w:pPr>
      <w:r w:rsidRPr="009B6BE0">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9B6BE0" w:rsidRPr="009B6BE0" w:rsidRDefault="009B6BE0" w:rsidP="009B6BE0">
      <w:pPr>
        <w:numPr>
          <w:ilvl w:val="0"/>
          <w:numId w:val="2"/>
        </w:numPr>
        <w:spacing w:after="160" w:line="259" w:lineRule="auto"/>
        <w:contextualSpacing/>
        <w:rPr>
          <w:rFonts w:ascii="Calibri" w:eastAsia="Calibri" w:hAnsi="Calibri" w:cs="Times New Roman"/>
          <w:b/>
          <w:bCs/>
          <w:sz w:val="20"/>
          <w:szCs w:val="20"/>
          <w:lang w:val="es-MX"/>
        </w:rPr>
      </w:pPr>
      <w:r w:rsidRPr="009B6BE0">
        <w:rPr>
          <w:rFonts w:ascii="Calibri" w:eastAsia="Calibri" w:hAnsi="Calibri" w:cs="Times New Roman"/>
          <w:b/>
          <w:bCs/>
          <w:sz w:val="20"/>
          <w:szCs w:val="20"/>
          <w:lang w:val="es-MX"/>
        </w:rPr>
        <w:t xml:space="preserve">Recomendamos viajar bajo la cobertura de una póliza de Seguro. Su ejecutivo puede informarle. </w:t>
      </w:r>
    </w:p>
    <w:p w:rsidR="009B6BE0" w:rsidRPr="009B6BE0" w:rsidRDefault="009B6BE0" w:rsidP="009B6BE0">
      <w:pPr>
        <w:numPr>
          <w:ilvl w:val="0"/>
          <w:numId w:val="2"/>
        </w:numPr>
        <w:spacing w:after="160" w:line="259" w:lineRule="auto"/>
        <w:contextualSpacing/>
        <w:rPr>
          <w:rFonts w:ascii="Calibri" w:eastAsia="Calibri" w:hAnsi="Calibri" w:cs="Times New Roman"/>
          <w:b/>
          <w:bCs/>
          <w:sz w:val="20"/>
          <w:szCs w:val="20"/>
          <w:lang w:val="es-MX"/>
        </w:rPr>
      </w:pPr>
      <w:r w:rsidRPr="009B6BE0">
        <w:rPr>
          <w:rFonts w:ascii="Calibri" w:eastAsia="Calibri" w:hAnsi="Calibri" w:cs="Times New Roman"/>
          <w:b/>
          <w:bCs/>
          <w:sz w:val="20"/>
          <w:szCs w:val="20"/>
          <w:lang w:val="es-MX"/>
        </w:rPr>
        <w:t>El orden de los servicios podría variar según disponibilidad aérea y/o terrestre.</w:t>
      </w:r>
    </w:p>
    <w:p w:rsidR="009B6BE0" w:rsidRPr="009B6BE0" w:rsidRDefault="009B6BE0" w:rsidP="009B6BE0">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 xml:space="preserve">Ocupación máxima por habitación 3 personas. </w:t>
      </w:r>
    </w:p>
    <w:p w:rsidR="009B6BE0" w:rsidRPr="009B6BE0" w:rsidRDefault="009B6BE0" w:rsidP="009B6BE0">
      <w:pPr>
        <w:numPr>
          <w:ilvl w:val="0"/>
          <w:numId w:val="2"/>
        </w:numPr>
        <w:tabs>
          <w:tab w:val="left" w:pos="851"/>
        </w:tabs>
        <w:spacing w:after="160" w:line="259" w:lineRule="auto"/>
        <w:contextualSpacing/>
        <w:rPr>
          <w:rFonts w:ascii="Calibri" w:eastAsia="Calibri" w:hAnsi="Calibri" w:cs="Times New Roman"/>
          <w:sz w:val="20"/>
          <w:szCs w:val="20"/>
          <w:lang w:val="es-MX"/>
        </w:rPr>
      </w:pPr>
      <w:r w:rsidRPr="009B6BE0">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9B6BE0" w:rsidRPr="009B6BE0" w:rsidRDefault="009B6BE0" w:rsidP="009B6BE0">
      <w:pPr>
        <w:tabs>
          <w:tab w:val="left" w:pos="851"/>
        </w:tabs>
        <w:rPr>
          <w:rFonts w:ascii="Calibri" w:eastAsia="Calibri" w:hAnsi="Calibri" w:cs="Times New Roman"/>
          <w:sz w:val="20"/>
          <w:szCs w:val="20"/>
        </w:rPr>
      </w:pPr>
    </w:p>
    <w:p w:rsidR="009B6BE0" w:rsidRPr="009B6BE0" w:rsidRDefault="009B6BE0" w:rsidP="009B6BE0">
      <w:pPr>
        <w:rPr>
          <w:rFonts w:ascii="Calibri" w:eastAsia="Calibri" w:hAnsi="Calibri" w:cs="Times New Roman"/>
        </w:rPr>
      </w:pPr>
    </w:p>
    <w:p w:rsidR="008A668C" w:rsidRPr="009B6BE0" w:rsidRDefault="008A668C" w:rsidP="009B6BE0"/>
    <w:sectPr w:rsidR="008A668C" w:rsidRPr="009B6BE0"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E58C6" w:rsidRDefault="00AE58C6" w:rsidP="00DD1701">
      <w:r>
        <w:separator/>
      </w:r>
    </w:p>
  </w:endnote>
  <w:endnote w:type="continuationSeparator" w:id="0">
    <w:p w:rsidR="00AE58C6" w:rsidRDefault="00AE58C6"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3936" w:rsidRDefault="00283936">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33A180BF" wp14:editId="66934FCA">
              <wp:simplePos x="0" y="0"/>
              <wp:positionH relativeFrom="margin">
                <wp:align>center</wp:align>
              </wp:positionH>
              <wp:positionV relativeFrom="paragraph">
                <wp:posOffset>190500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7F1CF" id="Rectángulo 2" o:spid="_x0000_s1026" style="position:absolute;margin-left:0;margin-top:1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E58C6" w:rsidRDefault="00AE58C6" w:rsidP="00DD1701">
      <w:r>
        <w:separator/>
      </w:r>
    </w:p>
  </w:footnote>
  <w:footnote w:type="continuationSeparator" w:id="0">
    <w:p w:rsidR="00AE58C6" w:rsidRDefault="00AE58C6"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2460D6"/>
    <w:rsid w:val="00283936"/>
    <w:rsid w:val="003123AD"/>
    <w:rsid w:val="0036268D"/>
    <w:rsid w:val="003C53B7"/>
    <w:rsid w:val="004A1FA1"/>
    <w:rsid w:val="004B4220"/>
    <w:rsid w:val="004D6C66"/>
    <w:rsid w:val="00546425"/>
    <w:rsid w:val="00713FF3"/>
    <w:rsid w:val="007907A1"/>
    <w:rsid w:val="007D3C8C"/>
    <w:rsid w:val="00862E97"/>
    <w:rsid w:val="008A668C"/>
    <w:rsid w:val="008F6358"/>
    <w:rsid w:val="009072A0"/>
    <w:rsid w:val="009850FA"/>
    <w:rsid w:val="009B2DDC"/>
    <w:rsid w:val="009B6BE0"/>
    <w:rsid w:val="00A928B3"/>
    <w:rsid w:val="00AC1653"/>
    <w:rsid w:val="00AD79A2"/>
    <w:rsid w:val="00AE58C6"/>
    <w:rsid w:val="00B830CD"/>
    <w:rsid w:val="00BC1283"/>
    <w:rsid w:val="00C52B9B"/>
    <w:rsid w:val="00C86E70"/>
    <w:rsid w:val="00CF154A"/>
    <w:rsid w:val="00D118C9"/>
    <w:rsid w:val="00D815E0"/>
    <w:rsid w:val="00DC3F7D"/>
    <w:rsid w:val="00DD1701"/>
    <w:rsid w:val="00E46C8C"/>
    <w:rsid w:val="00EA37EC"/>
    <w:rsid w:val="00EF355A"/>
    <w:rsid w:val="00F35AAF"/>
    <w:rsid w:val="00F4579A"/>
    <w:rsid w:val="00F5316B"/>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5807</Characters>
  <Application>Microsoft Office Word</Application>
  <DocSecurity>0</DocSecurity>
  <Lines>48</Lines>
  <Paragraphs>13</Paragraphs>
  <ScaleCrop>false</ScaleCrop>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2024-09-19T17:33:00Z</dcterms:created>
  <dcterms:modified xsi:type="dcterms:W3CDTF">2024-09-19T17:33:00Z</dcterms:modified>
</cp:coreProperties>
</file>