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379D5" w:rsidRDefault="00BA5E84" w:rsidP="006379D5">
      <w:pPr>
        <w:jc w:val="center"/>
        <w:rPr>
          <w:b/>
          <w:sz w:val="72"/>
          <w:szCs w:val="72"/>
          <w:lang w:val="es-ES"/>
        </w:rPr>
      </w:pPr>
      <w:r>
        <w:rPr>
          <w:b/>
          <w:sz w:val="72"/>
          <w:szCs w:val="72"/>
          <w:lang w:val="es-ES"/>
        </w:rPr>
        <w:t>D</w:t>
      </w:r>
      <w:r w:rsidR="004505A8">
        <w:rPr>
          <w:b/>
          <w:sz w:val="72"/>
          <w:szCs w:val="72"/>
          <w:lang w:val="es-ES"/>
        </w:rPr>
        <w:t>escubre</w:t>
      </w:r>
      <w:r>
        <w:rPr>
          <w:b/>
          <w:sz w:val="72"/>
          <w:szCs w:val="72"/>
          <w:lang w:val="es-ES"/>
        </w:rPr>
        <w:t xml:space="preserve"> </w:t>
      </w:r>
      <w:r w:rsidR="006379D5" w:rsidRPr="00F95524">
        <w:rPr>
          <w:b/>
          <w:sz w:val="72"/>
          <w:szCs w:val="72"/>
          <w:lang w:val="es-ES"/>
        </w:rPr>
        <w:t xml:space="preserve">Cuba </w:t>
      </w:r>
    </w:p>
    <w:p w:rsidR="006379D5" w:rsidRDefault="004505A8" w:rsidP="006379D5">
      <w:pPr>
        <w:jc w:val="center"/>
        <w:rPr>
          <w:b/>
          <w:sz w:val="32"/>
          <w:szCs w:val="32"/>
          <w:lang w:val="es-ES"/>
        </w:rPr>
      </w:pPr>
      <w:r>
        <w:rPr>
          <w:b/>
          <w:sz w:val="32"/>
          <w:szCs w:val="32"/>
          <w:lang w:val="es-ES"/>
        </w:rPr>
        <w:t>11</w:t>
      </w:r>
      <w:r w:rsidR="006379D5">
        <w:rPr>
          <w:b/>
          <w:sz w:val="32"/>
          <w:szCs w:val="32"/>
          <w:lang w:val="es-ES"/>
        </w:rPr>
        <w:t xml:space="preserve"> d</w:t>
      </w:r>
      <w:r w:rsidR="006379D5" w:rsidRPr="00883B24">
        <w:rPr>
          <w:b/>
          <w:sz w:val="32"/>
          <w:szCs w:val="32"/>
          <w:lang w:val="es-ES"/>
        </w:rPr>
        <w:t xml:space="preserve">ías / </w:t>
      </w:r>
      <w:r>
        <w:rPr>
          <w:b/>
          <w:sz w:val="32"/>
          <w:szCs w:val="32"/>
          <w:lang w:val="es-ES"/>
        </w:rPr>
        <w:t xml:space="preserve">10 </w:t>
      </w:r>
      <w:r w:rsidR="006379D5" w:rsidRPr="00883B24">
        <w:rPr>
          <w:b/>
          <w:sz w:val="32"/>
          <w:szCs w:val="32"/>
          <w:lang w:val="es-ES"/>
        </w:rPr>
        <w:t>noches</w:t>
      </w:r>
    </w:p>
    <w:p w:rsidR="006379D5" w:rsidRDefault="006379D5" w:rsidP="006379D5">
      <w:pPr>
        <w:rPr>
          <w:sz w:val="20"/>
          <w:szCs w:val="20"/>
          <w:lang w:val="es-ES"/>
        </w:rPr>
      </w:pPr>
    </w:p>
    <w:p w:rsidR="006379D5" w:rsidRPr="004B3F1B" w:rsidRDefault="006379D5" w:rsidP="006379D5">
      <w:pPr>
        <w:rPr>
          <w:sz w:val="20"/>
          <w:szCs w:val="20"/>
          <w:lang w:val="es-ES"/>
        </w:rPr>
      </w:pPr>
      <w:r w:rsidRPr="004B3F1B">
        <w:rPr>
          <w:sz w:val="20"/>
          <w:szCs w:val="20"/>
          <w:lang w:val="es-ES"/>
        </w:rPr>
        <w:t>Llegadas:</w:t>
      </w:r>
      <w:r>
        <w:rPr>
          <w:sz w:val="20"/>
          <w:szCs w:val="20"/>
          <w:lang w:val="es-ES"/>
        </w:rPr>
        <w:t xml:space="preserve"> </w:t>
      </w:r>
      <w:r w:rsidR="004505A8">
        <w:rPr>
          <w:sz w:val="20"/>
          <w:szCs w:val="20"/>
          <w:lang w:val="es-ES"/>
        </w:rPr>
        <w:t>Especificas</w:t>
      </w:r>
    </w:p>
    <w:p w:rsidR="006379D5" w:rsidRDefault="006379D5" w:rsidP="006379D5">
      <w:pPr>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1. </w:t>
      </w:r>
      <w:r>
        <w:rPr>
          <w:b/>
          <w:sz w:val="20"/>
          <w:szCs w:val="20"/>
          <w:lang w:val="es-ES"/>
        </w:rPr>
        <w:t xml:space="preserve">La Habana </w:t>
      </w:r>
    </w:p>
    <w:p w:rsidR="006379D5" w:rsidRDefault="004505A8" w:rsidP="006379D5">
      <w:pPr>
        <w:jc w:val="both"/>
        <w:rPr>
          <w:sz w:val="20"/>
          <w:szCs w:val="20"/>
          <w:lang w:val="es-ES"/>
        </w:rPr>
      </w:pPr>
      <w:r>
        <w:rPr>
          <w:sz w:val="20"/>
          <w:szCs w:val="20"/>
          <w:lang w:val="es-ES"/>
        </w:rPr>
        <w:t xml:space="preserve">Llegada </w:t>
      </w:r>
      <w:r w:rsidRPr="004505A8">
        <w:rPr>
          <w:sz w:val="20"/>
          <w:szCs w:val="20"/>
          <w:lang w:val="es-ES"/>
        </w:rPr>
        <w:t xml:space="preserve">a La Habana. Recibimiento en aeropuerto </w:t>
      </w:r>
      <w:r>
        <w:rPr>
          <w:sz w:val="20"/>
          <w:szCs w:val="20"/>
          <w:lang w:val="es-ES"/>
        </w:rPr>
        <w:t>t</w:t>
      </w:r>
      <w:r w:rsidRPr="004505A8">
        <w:rPr>
          <w:sz w:val="20"/>
          <w:szCs w:val="20"/>
          <w:lang w:val="es-ES"/>
        </w:rPr>
        <w:t>raslado hasta Meliá Habana</w:t>
      </w:r>
      <w:r w:rsidRPr="004505A8">
        <w:rPr>
          <w:b/>
          <w:bCs/>
          <w:sz w:val="20"/>
          <w:szCs w:val="20"/>
          <w:lang w:val="es-ES"/>
        </w:rPr>
        <w:t>. Alojamiento y cena</w:t>
      </w:r>
      <w:r>
        <w:rPr>
          <w:sz w:val="20"/>
          <w:szCs w:val="20"/>
          <w:lang w:val="es-ES"/>
        </w:rPr>
        <w:t>. Noche libre.</w:t>
      </w:r>
    </w:p>
    <w:p w:rsidR="006379D5" w:rsidRDefault="006379D5" w:rsidP="006379D5">
      <w:pPr>
        <w:jc w:val="both"/>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La Habana </w:t>
      </w:r>
      <w:r w:rsidRPr="004D67F1">
        <w:rPr>
          <w:b/>
          <w:color w:val="FF0000"/>
          <w:sz w:val="20"/>
          <w:szCs w:val="20"/>
          <w:lang w:val="es-ES"/>
        </w:rPr>
        <w:t>(City Tour)</w:t>
      </w:r>
    </w:p>
    <w:p w:rsidR="00BA5E84" w:rsidRPr="004505A8" w:rsidRDefault="006379D5" w:rsidP="004505A8">
      <w:pPr>
        <w:jc w:val="both"/>
        <w:rPr>
          <w:sz w:val="20"/>
          <w:szCs w:val="20"/>
          <w:lang w:val="es-ES"/>
        </w:rPr>
      </w:pPr>
      <w:r w:rsidRPr="000C16BB">
        <w:rPr>
          <w:b/>
          <w:bCs/>
          <w:sz w:val="20"/>
          <w:szCs w:val="20"/>
          <w:lang w:val="es-ES"/>
        </w:rPr>
        <w:t>Desayuno</w:t>
      </w:r>
      <w:r w:rsidR="004505A8" w:rsidRPr="004505A8">
        <w:rPr>
          <w:b/>
          <w:bCs/>
          <w:sz w:val="20"/>
          <w:szCs w:val="20"/>
          <w:lang w:val="es-ES"/>
        </w:rPr>
        <w:t xml:space="preserve"> </w:t>
      </w:r>
      <w:r w:rsidR="004505A8" w:rsidRPr="004505A8">
        <w:rPr>
          <w:sz w:val="20"/>
          <w:szCs w:val="20"/>
          <w:lang w:val="es-ES"/>
        </w:rPr>
        <w:t>en el hotel. A las 09.00 hrs traslado hasta el centro histórico de La Habana para recorrido por la Plaza San Francisco de Asís, Plaza de Armas, Plaza Vieja, Plaza de la Catedral. Visita al Museo del Ron para apreciar el proceso de fabricación del ron Havana Club y degustación del Ron Havana Club añejo 7 años.</w:t>
      </w:r>
      <w:r w:rsidR="003B2A1F">
        <w:rPr>
          <w:sz w:val="20"/>
          <w:szCs w:val="20"/>
          <w:lang w:val="es-ES"/>
        </w:rPr>
        <w:t xml:space="preserve"> </w:t>
      </w:r>
      <w:r w:rsidR="004505A8" w:rsidRPr="003B2A1F">
        <w:rPr>
          <w:b/>
          <w:bCs/>
          <w:sz w:val="20"/>
          <w:szCs w:val="20"/>
          <w:lang w:val="es-ES"/>
        </w:rPr>
        <w:t>Almuerzo</w:t>
      </w:r>
      <w:r w:rsidR="004505A8" w:rsidRPr="004505A8">
        <w:rPr>
          <w:sz w:val="20"/>
          <w:szCs w:val="20"/>
          <w:lang w:val="es-ES"/>
        </w:rPr>
        <w:t xml:space="preserve"> en restaurante de la ciudad. Recorrido panorámico por los exteriores de la Plaza de la Revolución, Museo de la Revolución, Colina Universitaria, vista panorámica del Malecón habanero, Parque Central, Gran Teatro de La Habana y Capitolio Nacional. Regreso al hotel.</w:t>
      </w:r>
      <w:r w:rsidR="003B2A1F">
        <w:rPr>
          <w:sz w:val="20"/>
          <w:szCs w:val="20"/>
          <w:lang w:val="es-ES"/>
        </w:rPr>
        <w:t xml:space="preserve"> </w:t>
      </w:r>
      <w:r w:rsidR="004505A8" w:rsidRPr="004505A8">
        <w:rPr>
          <w:sz w:val="20"/>
          <w:szCs w:val="20"/>
          <w:lang w:val="es-ES"/>
        </w:rPr>
        <w:t>En la noche, visita a la Fortaleza San Carlos de la Cabaña y disfrute de la Ceremonia del Cañonazo.</w:t>
      </w:r>
      <w:r w:rsidR="004505A8" w:rsidRPr="004505A8">
        <w:rPr>
          <w:b/>
          <w:bCs/>
          <w:sz w:val="20"/>
          <w:szCs w:val="20"/>
          <w:lang w:val="es-ES"/>
        </w:rPr>
        <w:t xml:space="preserve"> Cena en restaurante de la ciudad.</w:t>
      </w:r>
      <w:r w:rsidR="004505A8" w:rsidRPr="004505A8">
        <w:rPr>
          <w:sz w:val="20"/>
          <w:szCs w:val="20"/>
          <w:lang w:val="es-ES"/>
        </w:rPr>
        <w:t xml:space="preserve"> Regreso al hotel.</w:t>
      </w:r>
      <w:r w:rsidR="00BA5E84" w:rsidRPr="00BA5E84">
        <w:rPr>
          <w:sz w:val="20"/>
          <w:szCs w:val="20"/>
          <w:lang w:val="es-ES"/>
        </w:rPr>
        <w:t xml:space="preserve"> </w:t>
      </w:r>
      <w:r w:rsidR="00BA5E84" w:rsidRPr="000C16BB">
        <w:rPr>
          <w:b/>
          <w:bCs/>
          <w:sz w:val="20"/>
          <w:szCs w:val="20"/>
          <w:lang w:val="es-ES"/>
        </w:rPr>
        <w:t>Alojamiento</w:t>
      </w:r>
    </w:p>
    <w:p w:rsidR="00BA5E84" w:rsidRPr="00BA5E84" w:rsidRDefault="00BA5E84" w:rsidP="00BA5E84">
      <w:pPr>
        <w:jc w:val="both"/>
        <w:rPr>
          <w:sz w:val="20"/>
          <w:szCs w:val="20"/>
          <w:lang w:val="es-ES"/>
        </w:rPr>
      </w:pPr>
    </w:p>
    <w:p w:rsidR="006379D5" w:rsidRDefault="006379D5" w:rsidP="006379D5">
      <w:pPr>
        <w:jc w:val="both"/>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w:t>
      </w:r>
      <w:r>
        <w:rPr>
          <w:b/>
          <w:sz w:val="20"/>
          <w:szCs w:val="20"/>
          <w:lang w:val="es-ES"/>
        </w:rPr>
        <w:t xml:space="preserve">3. La Habana </w:t>
      </w:r>
      <w:r w:rsidR="004505A8">
        <w:rPr>
          <w:b/>
          <w:sz w:val="20"/>
          <w:szCs w:val="20"/>
          <w:lang w:val="es-ES"/>
        </w:rPr>
        <w:t xml:space="preserve">- </w:t>
      </w:r>
      <w:r w:rsidR="004505A8" w:rsidRPr="004505A8">
        <w:rPr>
          <w:b/>
          <w:sz w:val="20"/>
          <w:szCs w:val="20"/>
          <w:lang w:val="es-ES"/>
        </w:rPr>
        <w:t xml:space="preserve">Pinar del Río (Ruta del Tabaco) </w:t>
      </w:r>
      <w:r w:rsidR="004505A8">
        <w:rPr>
          <w:b/>
          <w:sz w:val="20"/>
          <w:szCs w:val="20"/>
          <w:lang w:val="es-ES"/>
        </w:rPr>
        <w:t xml:space="preserve">- </w:t>
      </w:r>
      <w:r w:rsidR="004505A8" w:rsidRPr="004505A8">
        <w:rPr>
          <w:b/>
          <w:sz w:val="20"/>
          <w:szCs w:val="20"/>
          <w:lang w:val="es-ES"/>
        </w:rPr>
        <w:t>La Habana</w:t>
      </w:r>
    </w:p>
    <w:p w:rsidR="006379D5" w:rsidRDefault="006379D5" w:rsidP="006379D5">
      <w:pPr>
        <w:jc w:val="both"/>
        <w:rPr>
          <w:sz w:val="20"/>
          <w:szCs w:val="20"/>
          <w:lang w:val="es-ES"/>
        </w:rPr>
      </w:pPr>
      <w:r w:rsidRPr="00C130E9">
        <w:rPr>
          <w:b/>
          <w:bCs/>
          <w:sz w:val="20"/>
          <w:szCs w:val="20"/>
          <w:lang w:val="es-ES"/>
        </w:rPr>
        <w:t>Desayuno.</w:t>
      </w:r>
      <w:r w:rsidRPr="00C130E9">
        <w:rPr>
          <w:sz w:val="20"/>
          <w:szCs w:val="20"/>
          <w:lang w:val="es-ES"/>
        </w:rPr>
        <w:t xml:space="preserve"> </w:t>
      </w:r>
      <w:r w:rsidR="004505A8" w:rsidRPr="004505A8">
        <w:rPr>
          <w:sz w:val="20"/>
          <w:szCs w:val="20"/>
          <w:lang w:val="es-ES"/>
        </w:rPr>
        <w:t xml:space="preserve">Salida hacia Pinar del Río, donde se cultiva el mejor tabaco del mundo. Breve parada en las Barrigonas. Visita a escogida y despalillo de tabaco para observar el proceso de selección y clasificación de las hojas de tabaco según tamaño, color y calidad, para ser destinado a diferentes usos en la fabricación de puros. </w:t>
      </w:r>
      <w:r w:rsidR="004505A8" w:rsidRPr="004505A8">
        <w:rPr>
          <w:b/>
          <w:bCs/>
          <w:sz w:val="20"/>
          <w:szCs w:val="20"/>
          <w:lang w:val="es-ES"/>
        </w:rPr>
        <w:t>Almuerzo</w:t>
      </w:r>
      <w:r w:rsidR="004505A8" w:rsidRPr="004505A8">
        <w:rPr>
          <w:sz w:val="20"/>
          <w:szCs w:val="20"/>
          <w:lang w:val="es-ES"/>
        </w:rPr>
        <w:t xml:space="preserve"> en restaurante local. Retorno a la Habana. </w:t>
      </w:r>
      <w:r w:rsidR="004505A8" w:rsidRPr="004505A8">
        <w:rPr>
          <w:b/>
          <w:bCs/>
          <w:sz w:val="20"/>
          <w:szCs w:val="20"/>
          <w:lang w:val="es-ES"/>
        </w:rPr>
        <w:t>Cena</w:t>
      </w:r>
      <w:r w:rsidR="004505A8" w:rsidRPr="004505A8">
        <w:rPr>
          <w:sz w:val="20"/>
          <w:szCs w:val="20"/>
          <w:lang w:val="es-ES"/>
        </w:rPr>
        <w:t xml:space="preserve"> en restaurante de la ciudad.</w:t>
      </w:r>
      <w:r w:rsidRPr="00C130E9">
        <w:rPr>
          <w:sz w:val="20"/>
          <w:szCs w:val="20"/>
          <w:lang w:val="es-ES"/>
        </w:rPr>
        <w:t xml:space="preserve"> </w:t>
      </w:r>
      <w:r w:rsidRPr="00C130E9">
        <w:rPr>
          <w:b/>
          <w:bCs/>
          <w:sz w:val="20"/>
          <w:szCs w:val="20"/>
          <w:lang w:val="es-ES"/>
        </w:rPr>
        <w:t>Alojamiento.</w:t>
      </w:r>
      <w:r w:rsidRPr="00C130E9">
        <w:rPr>
          <w:sz w:val="20"/>
          <w:szCs w:val="20"/>
          <w:lang w:val="es-ES"/>
        </w:rPr>
        <w:t xml:space="preserve">  </w:t>
      </w:r>
    </w:p>
    <w:p w:rsidR="006379D5" w:rsidRDefault="006379D5" w:rsidP="006379D5">
      <w:pPr>
        <w:jc w:val="both"/>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w:t>
      </w:r>
      <w:r>
        <w:rPr>
          <w:b/>
          <w:sz w:val="20"/>
          <w:szCs w:val="20"/>
          <w:lang w:val="es-ES"/>
        </w:rPr>
        <w:t xml:space="preserve">4. </w:t>
      </w:r>
      <w:r w:rsidR="004505A8" w:rsidRPr="004505A8">
        <w:rPr>
          <w:b/>
          <w:sz w:val="20"/>
          <w:szCs w:val="20"/>
          <w:lang w:val="es-ES"/>
        </w:rPr>
        <w:t>La Habana</w:t>
      </w:r>
      <w:r w:rsidR="004505A8">
        <w:rPr>
          <w:b/>
          <w:sz w:val="20"/>
          <w:szCs w:val="20"/>
          <w:lang w:val="es-ES"/>
        </w:rPr>
        <w:t xml:space="preserve">- </w:t>
      </w:r>
      <w:r w:rsidR="004505A8" w:rsidRPr="004505A8">
        <w:rPr>
          <w:b/>
          <w:sz w:val="20"/>
          <w:szCs w:val="20"/>
          <w:lang w:val="es-ES"/>
        </w:rPr>
        <w:t>Cienfuegos</w:t>
      </w:r>
      <w:r w:rsidR="004505A8">
        <w:rPr>
          <w:b/>
          <w:sz w:val="20"/>
          <w:szCs w:val="20"/>
          <w:lang w:val="es-ES"/>
        </w:rPr>
        <w:t xml:space="preserve"> -</w:t>
      </w:r>
      <w:r w:rsidR="004505A8" w:rsidRPr="004505A8">
        <w:rPr>
          <w:b/>
          <w:sz w:val="20"/>
          <w:szCs w:val="20"/>
          <w:lang w:val="es-ES"/>
        </w:rPr>
        <w:t>Trinidad</w:t>
      </w:r>
    </w:p>
    <w:p w:rsidR="006379D5" w:rsidRDefault="006379D5" w:rsidP="006379D5">
      <w:pPr>
        <w:jc w:val="both"/>
        <w:rPr>
          <w:sz w:val="20"/>
          <w:szCs w:val="20"/>
          <w:lang w:val="es-ES"/>
        </w:rPr>
      </w:pPr>
      <w:r w:rsidRPr="00C130E9">
        <w:rPr>
          <w:b/>
          <w:bCs/>
          <w:sz w:val="20"/>
          <w:szCs w:val="20"/>
          <w:lang w:val="es-ES"/>
        </w:rPr>
        <w:t xml:space="preserve">Desayuno. </w:t>
      </w:r>
      <w:r w:rsidR="004505A8" w:rsidRPr="004505A8">
        <w:rPr>
          <w:sz w:val="20"/>
          <w:szCs w:val="20"/>
          <w:lang w:val="es-ES"/>
        </w:rPr>
        <w:t xml:space="preserve">Salida para Cienfuegos, a su llegada almuerzo en restaurante de la ciudad. Recorrido por las principales calles y avenidas de la ciudad de Cienfuegos, donde se exhibe el legado francés en su urbanismo, construcciones neoclásicas y paseo peatonal. Recorrido panorámico por los exteriores del Teatro Tomás Terry. Recorrido panorámico por el Parque Martí, Casa del Fondo de Bienes Culturales, Catedral Purísima Concepción y el Palacio de Valle. Continuación del viaje hacia Trinidad.  </w:t>
      </w:r>
      <w:r w:rsidR="004505A8" w:rsidRPr="004505A8">
        <w:rPr>
          <w:b/>
          <w:bCs/>
          <w:sz w:val="20"/>
          <w:szCs w:val="20"/>
          <w:lang w:val="es-ES"/>
        </w:rPr>
        <w:t>Alojamiento</w:t>
      </w:r>
      <w:r w:rsidR="004505A8" w:rsidRPr="004505A8">
        <w:rPr>
          <w:sz w:val="20"/>
          <w:szCs w:val="20"/>
          <w:lang w:val="es-ES"/>
        </w:rPr>
        <w:t xml:space="preserve"> en Trinidad</w:t>
      </w:r>
      <w:r w:rsidRPr="00C130E9">
        <w:rPr>
          <w:sz w:val="20"/>
          <w:szCs w:val="20"/>
          <w:lang w:val="es-ES"/>
        </w:rPr>
        <w:t>.</w:t>
      </w:r>
      <w:r w:rsidRPr="00C130E9">
        <w:rPr>
          <w:b/>
          <w:bCs/>
          <w:sz w:val="20"/>
          <w:szCs w:val="20"/>
          <w:lang w:val="es-ES"/>
        </w:rPr>
        <w:t xml:space="preserve"> </w:t>
      </w:r>
    </w:p>
    <w:p w:rsidR="006379D5" w:rsidRDefault="006379D5" w:rsidP="006379D5">
      <w:pPr>
        <w:jc w:val="both"/>
        <w:rPr>
          <w:sz w:val="20"/>
          <w:szCs w:val="20"/>
          <w:lang w:val="es-ES"/>
        </w:rPr>
      </w:pPr>
    </w:p>
    <w:p w:rsidR="00BA5E84" w:rsidRDefault="00BA5E84" w:rsidP="006379D5">
      <w:pPr>
        <w:jc w:val="both"/>
        <w:rPr>
          <w:sz w:val="20"/>
          <w:szCs w:val="20"/>
          <w:lang w:val="es-ES"/>
        </w:rPr>
      </w:pPr>
      <w:r w:rsidRPr="00B56B0D">
        <w:rPr>
          <w:b/>
          <w:sz w:val="20"/>
          <w:szCs w:val="20"/>
          <w:lang w:val="es-ES"/>
        </w:rPr>
        <w:t xml:space="preserve">Día </w:t>
      </w:r>
      <w:r>
        <w:rPr>
          <w:b/>
          <w:sz w:val="20"/>
          <w:szCs w:val="20"/>
          <w:lang w:val="es-ES"/>
        </w:rPr>
        <w:t xml:space="preserve">5. </w:t>
      </w:r>
      <w:r w:rsidR="004505A8" w:rsidRPr="004505A8">
        <w:rPr>
          <w:b/>
          <w:sz w:val="20"/>
          <w:szCs w:val="20"/>
          <w:lang w:val="es-ES"/>
        </w:rPr>
        <w:t>Excursión Seafari a Cayo Las Iguanas</w:t>
      </w:r>
      <w:r w:rsidR="004505A8">
        <w:rPr>
          <w:b/>
          <w:sz w:val="20"/>
          <w:szCs w:val="20"/>
          <w:lang w:val="es-ES"/>
        </w:rPr>
        <w:t>-</w:t>
      </w:r>
      <w:r w:rsidR="004505A8" w:rsidRPr="004505A8">
        <w:rPr>
          <w:b/>
          <w:sz w:val="20"/>
          <w:szCs w:val="20"/>
          <w:lang w:val="es-ES"/>
        </w:rPr>
        <w:t xml:space="preserve"> Península Ancón</w:t>
      </w:r>
      <w:r w:rsidR="004505A8">
        <w:rPr>
          <w:b/>
          <w:sz w:val="20"/>
          <w:szCs w:val="20"/>
          <w:lang w:val="es-ES"/>
        </w:rPr>
        <w:t>-</w:t>
      </w:r>
      <w:r w:rsidR="004505A8" w:rsidRPr="004505A8">
        <w:rPr>
          <w:b/>
          <w:sz w:val="20"/>
          <w:szCs w:val="20"/>
          <w:lang w:val="es-ES"/>
        </w:rPr>
        <w:t>Cienfuegos</w:t>
      </w:r>
    </w:p>
    <w:p w:rsidR="00BA5E84" w:rsidRDefault="004505A8" w:rsidP="006379D5">
      <w:pPr>
        <w:jc w:val="both"/>
        <w:rPr>
          <w:sz w:val="20"/>
          <w:szCs w:val="20"/>
          <w:lang w:val="es-ES"/>
        </w:rPr>
      </w:pPr>
      <w:r w:rsidRPr="004505A8">
        <w:rPr>
          <w:b/>
          <w:bCs/>
          <w:sz w:val="20"/>
          <w:szCs w:val="20"/>
          <w:lang w:val="es-ES"/>
        </w:rPr>
        <w:t>Desayuno</w:t>
      </w:r>
      <w:r w:rsidRPr="004505A8">
        <w:rPr>
          <w:sz w:val="20"/>
          <w:szCs w:val="20"/>
          <w:lang w:val="es-ES"/>
        </w:rPr>
        <w:t xml:space="preserve"> en el hotel. A las 9.30 salida en excursión Seafari a Cayo Las Iguanas (Marina Gaviota).  </w:t>
      </w:r>
      <w:r w:rsidRPr="004505A8">
        <w:rPr>
          <w:b/>
          <w:bCs/>
          <w:sz w:val="20"/>
          <w:szCs w:val="20"/>
          <w:lang w:val="es-ES"/>
        </w:rPr>
        <w:t xml:space="preserve"> Almuerzo</w:t>
      </w:r>
      <w:r w:rsidRPr="004505A8">
        <w:rPr>
          <w:sz w:val="20"/>
          <w:szCs w:val="20"/>
          <w:lang w:val="es-ES"/>
        </w:rPr>
        <w:t xml:space="preserve"> en el cayo. Tiempo para el disfrute de la playa. Regreso al hotel. Noche a disposición.</w:t>
      </w:r>
      <w:r>
        <w:rPr>
          <w:sz w:val="20"/>
          <w:szCs w:val="20"/>
          <w:lang w:val="es-ES"/>
        </w:rPr>
        <w:t xml:space="preserve"> </w:t>
      </w:r>
      <w:r w:rsidR="00BA5E84" w:rsidRPr="00C130E9">
        <w:rPr>
          <w:b/>
          <w:bCs/>
          <w:sz w:val="20"/>
          <w:szCs w:val="20"/>
          <w:lang w:val="es-ES"/>
        </w:rPr>
        <w:t xml:space="preserve">Alojamiento. </w:t>
      </w:r>
      <w:r w:rsidR="00BA5E84" w:rsidRPr="00C130E9">
        <w:rPr>
          <w:sz w:val="20"/>
          <w:szCs w:val="20"/>
          <w:lang w:val="es-ES"/>
        </w:rPr>
        <w:t xml:space="preserve"> </w:t>
      </w:r>
    </w:p>
    <w:p w:rsidR="00BA5E84" w:rsidRDefault="00BA5E84" w:rsidP="006379D5">
      <w:pPr>
        <w:jc w:val="both"/>
        <w:rPr>
          <w:sz w:val="20"/>
          <w:szCs w:val="20"/>
          <w:lang w:val="es-ES"/>
        </w:rPr>
      </w:pPr>
    </w:p>
    <w:p w:rsidR="006379D5" w:rsidRPr="00B56B0D" w:rsidRDefault="006379D5" w:rsidP="006379D5">
      <w:pPr>
        <w:jc w:val="both"/>
        <w:rPr>
          <w:b/>
          <w:sz w:val="20"/>
          <w:szCs w:val="20"/>
          <w:lang w:val="es-ES"/>
        </w:rPr>
      </w:pPr>
      <w:r w:rsidRPr="00B56B0D">
        <w:rPr>
          <w:b/>
          <w:sz w:val="20"/>
          <w:szCs w:val="20"/>
          <w:lang w:val="es-ES"/>
        </w:rPr>
        <w:t xml:space="preserve">Día </w:t>
      </w:r>
      <w:r w:rsidR="00BA5E84">
        <w:rPr>
          <w:b/>
          <w:sz w:val="20"/>
          <w:szCs w:val="20"/>
          <w:lang w:val="es-ES"/>
        </w:rPr>
        <w:t>6</w:t>
      </w:r>
      <w:r>
        <w:rPr>
          <w:b/>
          <w:sz w:val="20"/>
          <w:szCs w:val="20"/>
          <w:lang w:val="es-ES"/>
        </w:rPr>
        <w:t>.</w:t>
      </w:r>
      <w:r w:rsidR="004505A8" w:rsidRPr="004505A8">
        <w:t xml:space="preserve"> </w:t>
      </w:r>
      <w:r w:rsidR="004505A8" w:rsidRPr="004505A8">
        <w:rPr>
          <w:b/>
          <w:sz w:val="20"/>
          <w:szCs w:val="20"/>
          <w:lang w:val="es-ES"/>
        </w:rPr>
        <w:t xml:space="preserve">Trinidad </w:t>
      </w:r>
      <w:r w:rsidR="004505A8">
        <w:rPr>
          <w:b/>
          <w:sz w:val="20"/>
          <w:szCs w:val="20"/>
          <w:lang w:val="es-ES"/>
        </w:rPr>
        <w:t>-</w:t>
      </w:r>
      <w:r w:rsidR="004505A8" w:rsidRPr="004505A8">
        <w:rPr>
          <w:b/>
          <w:sz w:val="20"/>
          <w:szCs w:val="20"/>
          <w:lang w:val="es-ES"/>
        </w:rPr>
        <w:t xml:space="preserve"> Topes de Collantes</w:t>
      </w:r>
    </w:p>
    <w:p w:rsidR="006379D5" w:rsidRDefault="006379D5" w:rsidP="006379D5">
      <w:pPr>
        <w:jc w:val="both"/>
        <w:rPr>
          <w:sz w:val="20"/>
          <w:szCs w:val="20"/>
          <w:lang w:val="es-ES"/>
        </w:rPr>
      </w:pPr>
      <w:bookmarkStart w:id="0" w:name="_Hlk54954783"/>
      <w:r w:rsidRPr="00C130E9">
        <w:rPr>
          <w:b/>
          <w:bCs/>
          <w:sz w:val="20"/>
          <w:szCs w:val="20"/>
          <w:lang w:val="es-ES"/>
        </w:rPr>
        <w:t>Desayuno</w:t>
      </w:r>
      <w:r w:rsidR="004505A8" w:rsidRPr="004505A8">
        <w:rPr>
          <w:sz w:val="20"/>
          <w:szCs w:val="20"/>
          <w:lang w:val="es-ES"/>
        </w:rPr>
        <w:t xml:space="preserve"> en el hotel. Salida hacia el valle de los ingenios, disfrute del Canopy Tour con degustación de un coctel. Recorrido panorámico por Trinidad, ciudad declarada por la UNESCO Patrimonio Cultural de la Humanidad. Visita a la Iglesia Parroquial Mayor de la Santísima Trinidad, la cual muestra un lujoso altar ornamentado con maderas preciosas e imágenes de hace 300 años. Visita a un museo de la ciudad. Visita al bar La Canchánchara y disfrute del cóctel del mismo nombre. Almuerzo en restaurante de la emblemática ciudad. Continuación del viaje hacia Topes de Collantes. </w:t>
      </w:r>
      <w:r w:rsidR="004505A8" w:rsidRPr="004505A8">
        <w:rPr>
          <w:b/>
          <w:bCs/>
          <w:sz w:val="20"/>
          <w:szCs w:val="20"/>
          <w:lang w:val="es-ES"/>
        </w:rPr>
        <w:t>Alojamiento y cena</w:t>
      </w:r>
      <w:r w:rsidR="004505A8" w:rsidRPr="004505A8">
        <w:rPr>
          <w:sz w:val="20"/>
          <w:szCs w:val="20"/>
          <w:lang w:val="es-ES"/>
        </w:rPr>
        <w:t>.</w:t>
      </w:r>
    </w:p>
    <w:p w:rsidR="004505A8" w:rsidRDefault="004505A8">
      <w:pPr>
        <w:rPr>
          <w:sz w:val="20"/>
          <w:szCs w:val="20"/>
          <w:lang w:val="es-ES"/>
        </w:rPr>
      </w:pPr>
      <w:r>
        <w:rPr>
          <w:sz w:val="20"/>
          <w:szCs w:val="20"/>
          <w:lang w:val="es-ES"/>
        </w:rPr>
        <w:br w:type="page"/>
      </w:r>
    </w:p>
    <w:p w:rsidR="004505A8" w:rsidRPr="00B56B0D" w:rsidRDefault="004505A8" w:rsidP="004505A8">
      <w:pPr>
        <w:jc w:val="both"/>
        <w:rPr>
          <w:b/>
          <w:sz w:val="20"/>
          <w:szCs w:val="20"/>
          <w:lang w:val="es-ES"/>
        </w:rPr>
      </w:pPr>
      <w:r w:rsidRPr="00B56B0D">
        <w:rPr>
          <w:b/>
          <w:sz w:val="20"/>
          <w:szCs w:val="20"/>
          <w:lang w:val="es-ES"/>
        </w:rPr>
        <w:t xml:space="preserve">Día </w:t>
      </w:r>
      <w:r>
        <w:rPr>
          <w:b/>
          <w:sz w:val="20"/>
          <w:szCs w:val="20"/>
          <w:lang w:val="es-ES"/>
        </w:rPr>
        <w:t xml:space="preserve">7. </w:t>
      </w:r>
      <w:r w:rsidRPr="004505A8">
        <w:rPr>
          <w:b/>
          <w:sz w:val="20"/>
          <w:szCs w:val="20"/>
          <w:lang w:val="es-ES"/>
        </w:rPr>
        <w:t>Topes de Collantes</w:t>
      </w:r>
      <w:r>
        <w:rPr>
          <w:b/>
          <w:sz w:val="20"/>
          <w:szCs w:val="20"/>
          <w:lang w:val="es-ES"/>
        </w:rPr>
        <w:t>-</w:t>
      </w:r>
      <w:r w:rsidRPr="004505A8">
        <w:rPr>
          <w:b/>
          <w:sz w:val="20"/>
          <w:szCs w:val="20"/>
          <w:lang w:val="es-ES"/>
        </w:rPr>
        <w:t xml:space="preserve"> Excursión a Guanayara</w:t>
      </w:r>
    </w:p>
    <w:p w:rsidR="004505A8" w:rsidRDefault="004505A8" w:rsidP="004505A8">
      <w:pPr>
        <w:jc w:val="both"/>
        <w:rPr>
          <w:sz w:val="20"/>
          <w:szCs w:val="20"/>
          <w:lang w:val="es-ES"/>
        </w:rPr>
      </w:pPr>
      <w:r w:rsidRPr="00C130E9">
        <w:rPr>
          <w:b/>
          <w:bCs/>
          <w:sz w:val="20"/>
          <w:szCs w:val="20"/>
          <w:lang w:val="es-ES"/>
        </w:rPr>
        <w:t xml:space="preserve">Desayuno. </w:t>
      </w:r>
      <w:r w:rsidRPr="004505A8">
        <w:rPr>
          <w:sz w:val="20"/>
          <w:szCs w:val="20"/>
          <w:lang w:val="es-ES"/>
        </w:rPr>
        <w:t xml:space="preserve">hotel. Salida en transporte serrano para la excursión al Parque Nacional Guanayara a 15 Km de Topes de Collantes. Disfrute de la extraordinaria belleza natural del lugar (se requiere de calzado  y adecuado para estar en contacto con la naturaleza). </w:t>
      </w:r>
      <w:r w:rsidRPr="004505A8">
        <w:rPr>
          <w:b/>
          <w:bCs/>
          <w:sz w:val="20"/>
          <w:szCs w:val="20"/>
          <w:lang w:val="es-ES"/>
        </w:rPr>
        <w:t>Almuerzo</w:t>
      </w:r>
      <w:r w:rsidRPr="004505A8">
        <w:rPr>
          <w:sz w:val="20"/>
          <w:szCs w:val="20"/>
          <w:lang w:val="es-ES"/>
        </w:rPr>
        <w:t xml:space="preserve"> criollo en Casa De La Gallega. Regreso al hotel.  </w:t>
      </w:r>
      <w:r w:rsidRPr="004505A8">
        <w:rPr>
          <w:b/>
          <w:bCs/>
          <w:sz w:val="20"/>
          <w:szCs w:val="20"/>
          <w:lang w:val="es-ES"/>
        </w:rPr>
        <w:t>Cena</w:t>
      </w:r>
      <w:r w:rsidRPr="004505A8">
        <w:rPr>
          <w:sz w:val="20"/>
          <w:szCs w:val="20"/>
          <w:lang w:val="es-ES"/>
        </w:rPr>
        <w:t xml:space="preserve"> en restaurante Mi Retiro. </w:t>
      </w:r>
      <w:r w:rsidRPr="004505A8">
        <w:rPr>
          <w:b/>
          <w:bCs/>
          <w:sz w:val="20"/>
          <w:szCs w:val="20"/>
          <w:lang w:val="es-ES"/>
        </w:rPr>
        <w:t>Alojamiento.</w:t>
      </w:r>
      <w:r>
        <w:rPr>
          <w:sz w:val="20"/>
          <w:szCs w:val="20"/>
          <w:lang w:val="es-ES"/>
        </w:rPr>
        <w:t xml:space="preserve"> </w:t>
      </w:r>
    </w:p>
    <w:p w:rsidR="004505A8" w:rsidRDefault="004505A8" w:rsidP="006379D5">
      <w:pPr>
        <w:jc w:val="both"/>
        <w:rPr>
          <w:sz w:val="20"/>
          <w:szCs w:val="20"/>
          <w:lang w:val="es-ES"/>
        </w:rPr>
      </w:pPr>
    </w:p>
    <w:p w:rsidR="004505A8" w:rsidRPr="00B56B0D" w:rsidRDefault="004505A8" w:rsidP="004505A8">
      <w:pPr>
        <w:jc w:val="both"/>
        <w:rPr>
          <w:b/>
          <w:sz w:val="20"/>
          <w:szCs w:val="20"/>
          <w:lang w:val="es-ES"/>
        </w:rPr>
      </w:pPr>
      <w:r w:rsidRPr="00B56B0D">
        <w:rPr>
          <w:b/>
          <w:sz w:val="20"/>
          <w:szCs w:val="20"/>
          <w:lang w:val="es-ES"/>
        </w:rPr>
        <w:t xml:space="preserve">Día </w:t>
      </w:r>
      <w:r>
        <w:rPr>
          <w:b/>
          <w:sz w:val="20"/>
          <w:szCs w:val="20"/>
          <w:lang w:val="es-ES"/>
        </w:rPr>
        <w:t>8.</w:t>
      </w:r>
      <w:r w:rsidRPr="004505A8">
        <w:t xml:space="preserve"> </w:t>
      </w:r>
      <w:r w:rsidRPr="004505A8">
        <w:rPr>
          <w:b/>
          <w:sz w:val="20"/>
          <w:szCs w:val="20"/>
          <w:lang w:val="es-ES"/>
        </w:rPr>
        <w:t xml:space="preserve">Topes de Collantes </w:t>
      </w:r>
      <w:r>
        <w:rPr>
          <w:b/>
          <w:sz w:val="20"/>
          <w:szCs w:val="20"/>
          <w:lang w:val="es-ES"/>
        </w:rPr>
        <w:t>-</w:t>
      </w:r>
      <w:r w:rsidRPr="004505A8">
        <w:rPr>
          <w:b/>
          <w:sz w:val="20"/>
          <w:szCs w:val="20"/>
          <w:lang w:val="es-ES"/>
        </w:rPr>
        <w:t xml:space="preserve"> Santa Clara </w:t>
      </w:r>
      <w:r>
        <w:rPr>
          <w:b/>
          <w:sz w:val="20"/>
          <w:szCs w:val="20"/>
          <w:lang w:val="es-ES"/>
        </w:rPr>
        <w:t xml:space="preserve">- </w:t>
      </w:r>
      <w:r w:rsidRPr="004505A8">
        <w:rPr>
          <w:b/>
          <w:sz w:val="20"/>
          <w:szCs w:val="20"/>
          <w:lang w:val="es-ES"/>
        </w:rPr>
        <w:t>Cayo Santa María</w:t>
      </w:r>
    </w:p>
    <w:p w:rsidR="004505A8" w:rsidRDefault="004505A8" w:rsidP="004505A8">
      <w:pPr>
        <w:jc w:val="both"/>
        <w:rPr>
          <w:sz w:val="20"/>
          <w:szCs w:val="20"/>
          <w:lang w:val="es-ES"/>
        </w:rPr>
      </w:pPr>
      <w:r w:rsidRPr="00C130E9">
        <w:rPr>
          <w:b/>
          <w:bCs/>
          <w:sz w:val="20"/>
          <w:szCs w:val="20"/>
          <w:lang w:val="es-ES"/>
        </w:rPr>
        <w:t>Desayuno</w:t>
      </w:r>
      <w:r w:rsidRPr="004505A8">
        <w:rPr>
          <w:sz w:val="20"/>
          <w:szCs w:val="20"/>
          <w:lang w:val="es-ES"/>
        </w:rPr>
        <w:t xml:space="preserve"> en el hotel. Salida temprano para Santa Clara. Visita al conjunto escultórico Ernesto Che Guevara.  Recorrido por el Centro Histórico de la ciudad de Santa Clara.  </w:t>
      </w:r>
      <w:r w:rsidRPr="004505A8">
        <w:rPr>
          <w:b/>
          <w:bCs/>
          <w:sz w:val="20"/>
          <w:szCs w:val="20"/>
          <w:lang w:val="es-ES"/>
        </w:rPr>
        <w:t>Almuerzo</w:t>
      </w:r>
      <w:r w:rsidRPr="004505A8">
        <w:rPr>
          <w:sz w:val="20"/>
          <w:szCs w:val="20"/>
          <w:lang w:val="es-ES"/>
        </w:rPr>
        <w:t xml:space="preserve"> en restaurante local. Salida hacia Cayo Santa María. Visita en tránsito a la Villa de Remedios. Tiempo para fotos y compra de souvenirs. Arribo al Cayo Santa María. </w:t>
      </w:r>
      <w:r w:rsidRPr="004505A8">
        <w:rPr>
          <w:b/>
          <w:bCs/>
          <w:sz w:val="20"/>
          <w:szCs w:val="20"/>
          <w:lang w:val="es-ES"/>
        </w:rPr>
        <w:t>Alojamiento</w:t>
      </w:r>
      <w:r w:rsidRPr="004505A8">
        <w:rPr>
          <w:sz w:val="20"/>
          <w:szCs w:val="20"/>
          <w:lang w:val="es-ES"/>
        </w:rPr>
        <w:t xml:space="preserve"> en TI. Noche a disposición.</w:t>
      </w:r>
    </w:p>
    <w:p w:rsidR="004505A8" w:rsidRDefault="004505A8" w:rsidP="006379D5">
      <w:pPr>
        <w:jc w:val="both"/>
        <w:rPr>
          <w:sz w:val="20"/>
          <w:szCs w:val="20"/>
          <w:lang w:val="es-ES"/>
        </w:rPr>
      </w:pPr>
    </w:p>
    <w:p w:rsidR="004505A8" w:rsidRPr="00B56B0D" w:rsidRDefault="004505A8" w:rsidP="004505A8">
      <w:pPr>
        <w:jc w:val="both"/>
        <w:rPr>
          <w:b/>
          <w:sz w:val="20"/>
          <w:szCs w:val="20"/>
          <w:lang w:val="es-ES"/>
        </w:rPr>
      </w:pPr>
      <w:r w:rsidRPr="00B56B0D">
        <w:rPr>
          <w:b/>
          <w:sz w:val="20"/>
          <w:szCs w:val="20"/>
          <w:lang w:val="es-ES"/>
        </w:rPr>
        <w:t xml:space="preserve">Día </w:t>
      </w:r>
      <w:r>
        <w:rPr>
          <w:b/>
          <w:sz w:val="20"/>
          <w:szCs w:val="20"/>
          <w:lang w:val="es-ES"/>
        </w:rPr>
        <w:t xml:space="preserve">9. </w:t>
      </w:r>
      <w:r w:rsidRPr="004505A8">
        <w:rPr>
          <w:b/>
          <w:sz w:val="20"/>
          <w:szCs w:val="20"/>
          <w:lang w:val="es-ES"/>
        </w:rPr>
        <w:t>Cayo Santa María</w:t>
      </w:r>
    </w:p>
    <w:p w:rsidR="004505A8" w:rsidRDefault="004505A8" w:rsidP="006379D5">
      <w:pPr>
        <w:jc w:val="both"/>
        <w:rPr>
          <w:b/>
          <w:bCs/>
          <w:sz w:val="20"/>
          <w:szCs w:val="20"/>
          <w:lang w:val="es-ES"/>
        </w:rPr>
      </w:pPr>
      <w:r w:rsidRPr="004505A8">
        <w:rPr>
          <w:sz w:val="20"/>
          <w:szCs w:val="20"/>
          <w:lang w:val="es-ES"/>
        </w:rPr>
        <w:t>Día para disfrutar de la magnífica playa del lugar, la oferta gastronómica de la instalación y sus programa de animación</w:t>
      </w:r>
      <w:r>
        <w:rPr>
          <w:sz w:val="20"/>
          <w:szCs w:val="20"/>
          <w:lang w:val="es-ES"/>
        </w:rPr>
        <w:t xml:space="preserve">. </w:t>
      </w:r>
      <w:r w:rsidRPr="004505A8">
        <w:rPr>
          <w:b/>
          <w:bCs/>
          <w:sz w:val="20"/>
          <w:szCs w:val="20"/>
          <w:lang w:val="es-ES"/>
        </w:rPr>
        <w:t>Alojamiento.</w:t>
      </w:r>
    </w:p>
    <w:p w:rsidR="004505A8" w:rsidRPr="004505A8" w:rsidRDefault="004505A8" w:rsidP="006379D5">
      <w:pPr>
        <w:jc w:val="both"/>
        <w:rPr>
          <w:sz w:val="20"/>
          <w:szCs w:val="20"/>
          <w:lang w:val="es-ES"/>
        </w:rPr>
      </w:pPr>
    </w:p>
    <w:p w:rsidR="004505A8" w:rsidRPr="00B56B0D" w:rsidRDefault="004505A8" w:rsidP="004505A8">
      <w:pPr>
        <w:jc w:val="both"/>
        <w:rPr>
          <w:b/>
          <w:sz w:val="20"/>
          <w:szCs w:val="20"/>
          <w:lang w:val="es-ES"/>
        </w:rPr>
      </w:pPr>
      <w:r w:rsidRPr="00B56B0D">
        <w:rPr>
          <w:b/>
          <w:sz w:val="20"/>
          <w:szCs w:val="20"/>
          <w:lang w:val="es-ES"/>
        </w:rPr>
        <w:t xml:space="preserve">Día </w:t>
      </w:r>
      <w:r>
        <w:rPr>
          <w:b/>
          <w:sz w:val="20"/>
          <w:szCs w:val="20"/>
          <w:lang w:val="es-ES"/>
        </w:rPr>
        <w:t xml:space="preserve">10. </w:t>
      </w:r>
      <w:r w:rsidRPr="004505A8">
        <w:rPr>
          <w:b/>
          <w:sz w:val="20"/>
          <w:szCs w:val="20"/>
          <w:lang w:val="es-ES"/>
        </w:rPr>
        <w:t xml:space="preserve">Cayo Santa María </w:t>
      </w:r>
      <w:r>
        <w:rPr>
          <w:b/>
          <w:sz w:val="20"/>
          <w:szCs w:val="20"/>
          <w:lang w:val="es-ES"/>
        </w:rPr>
        <w:t>-</w:t>
      </w:r>
      <w:r w:rsidRPr="004505A8">
        <w:rPr>
          <w:b/>
          <w:sz w:val="20"/>
          <w:szCs w:val="20"/>
          <w:lang w:val="es-ES"/>
        </w:rPr>
        <w:t xml:space="preserve"> La Habana</w:t>
      </w:r>
      <w:r>
        <w:rPr>
          <w:b/>
          <w:sz w:val="20"/>
          <w:szCs w:val="20"/>
          <w:lang w:val="es-ES"/>
        </w:rPr>
        <w:t xml:space="preserve"> </w:t>
      </w:r>
    </w:p>
    <w:p w:rsidR="004505A8" w:rsidRDefault="004505A8" w:rsidP="004505A8">
      <w:pPr>
        <w:jc w:val="both"/>
        <w:rPr>
          <w:sz w:val="20"/>
          <w:szCs w:val="20"/>
          <w:lang w:val="es-ES"/>
        </w:rPr>
      </w:pPr>
      <w:r w:rsidRPr="00C130E9">
        <w:rPr>
          <w:b/>
          <w:bCs/>
          <w:sz w:val="20"/>
          <w:szCs w:val="20"/>
          <w:lang w:val="es-ES"/>
        </w:rPr>
        <w:t>Desayuno</w:t>
      </w:r>
      <w:r>
        <w:rPr>
          <w:b/>
          <w:bCs/>
          <w:sz w:val="20"/>
          <w:szCs w:val="20"/>
          <w:lang w:val="es-ES"/>
        </w:rPr>
        <w:t xml:space="preserve"> </w:t>
      </w:r>
      <w:r w:rsidRPr="004505A8">
        <w:rPr>
          <w:sz w:val="20"/>
          <w:szCs w:val="20"/>
          <w:lang w:val="es-ES"/>
        </w:rPr>
        <w:t>en el hotel. Regreso a La Habana, hospedaje en el hotel. Noche a disposición</w:t>
      </w:r>
      <w:r>
        <w:rPr>
          <w:sz w:val="20"/>
          <w:szCs w:val="20"/>
          <w:lang w:val="es-ES"/>
        </w:rPr>
        <w:t xml:space="preserve">. </w:t>
      </w:r>
      <w:r w:rsidRPr="004505A8">
        <w:rPr>
          <w:b/>
          <w:bCs/>
          <w:sz w:val="20"/>
          <w:szCs w:val="20"/>
          <w:lang w:val="es-ES"/>
        </w:rPr>
        <w:t>Alojamiento.</w:t>
      </w:r>
      <w:r>
        <w:rPr>
          <w:sz w:val="20"/>
          <w:szCs w:val="20"/>
          <w:lang w:val="es-ES"/>
        </w:rPr>
        <w:t xml:space="preserve"> </w:t>
      </w:r>
    </w:p>
    <w:p w:rsidR="004505A8" w:rsidRDefault="004505A8" w:rsidP="006379D5">
      <w:pPr>
        <w:jc w:val="both"/>
        <w:rPr>
          <w:sz w:val="20"/>
          <w:szCs w:val="20"/>
          <w:lang w:val="es-ES"/>
        </w:rPr>
      </w:pPr>
    </w:p>
    <w:p w:rsidR="004505A8" w:rsidRPr="00B56B0D" w:rsidRDefault="004505A8" w:rsidP="004505A8">
      <w:pPr>
        <w:jc w:val="both"/>
        <w:rPr>
          <w:b/>
          <w:sz w:val="20"/>
          <w:szCs w:val="20"/>
          <w:lang w:val="es-ES"/>
        </w:rPr>
      </w:pPr>
      <w:r w:rsidRPr="00B56B0D">
        <w:rPr>
          <w:b/>
          <w:sz w:val="20"/>
          <w:szCs w:val="20"/>
          <w:lang w:val="es-ES"/>
        </w:rPr>
        <w:t xml:space="preserve">Día </w:t>
      </w:r>
      <w:r w:rsidR="0028460B">
        <w:rPr>
          <w:b/>
          <w:sz w:val="20"/>
          <w:szCs w:val="20"/>
          <w:lang w:val="es-ES"/>
        </w:rPr>
        <w:t>11</w:t>
      </w:r>
      <w:r>
        <w:rPr>
          <w:b/>
          <w:sz w:val="20"/>
          <w:szCs w:val="20"/>
          <w:lang w:val="es-ES"/>
        </w:rPr>
        <w:t xml:space="preserve">. La Habana </w:t>
      </w:r>
    </w:p>
    <w:p w:rsidR="004505A8" w:rsidRDefault="004505A8" w:rsidP="004505A8">
      <w:pPr>
        <w:jc w:val="both"/>
        <w:rPr>
          <w:sz w:val="20"/>
          <w:szCs w:val="20"/>
          <w:lang w:val="es-ES"/>
        </w:rPr>
      </w:pPr>
      <w:r w:rsidRPr="00C130E9">
        <w:rPr>
          <w:b/>
          <w:bCs/>
          <w:sz w:val="20"/>
          <w:szCs w:val="20"/>
          <w:lang w:val="es-ES"/>
        </w:rPr>
        <w:t>Desayuno</w:t>
      </w:r>
      <w:r w:rsidRPr="004505A8">
        <w:t xml:space="preserve"> </w:t>
      </w:r>
      <w:r w:rsidRPr="004505A8">
        <w:rPr>
          <w:sz w:val="20"/>
          <w:szCs w:val="20"/>
          <w:lang w:val="es-ES"/>
        </w:rPr>
        <w:t>en el hotel. Traslados compartido hasta el Aeropuerto Internacional José Martí para regreso al país de origen.</w:t>
      </w:r>
      <w:r>
        <w:rPr>
          <w:sz w:val="20"/>
          <w:szCs w:val="20"/>
          <w:lang w:val="es-ES"/>
        </w:rPr>
        <w:t xml:space="preserve"> </w:t>
      </w:r>
    </w:p>
    <w:p w:rsidR="004505A8" w:rsidRDefault="004505A8" w:rsidP="006379D5">
      <w:pPr>
        <w:jc w:val="both"/>
        <w:rPr>
          <w:sz w:val="20"/>
          <w:szCs w:val="20"/>
          <w:lang w:val="es-ES"/>
        </w:rPr>
      </w:pPr>
    </w:p>
    <w:bookmarkEnd w:id="0"/>
    <w:p w:rsidR="006379D5" w:rsidRDefault="006379D5" w:rsidP="006379D5">
      <w:pPr>
        <w:jc w:val="both"/>
        <w:rPr>
          <w:sz w:val="20"/>
          <w:szCs w:val="20"/>
          <w:lang w:val="es-ES"/>
        </w:rPr>
      </w:pPr>
    </w:p>
    <w:p w:rsidR="006379D5" w:rsidRPr="00A032D8" w:rsidRDefault="006379D5" w:rsidP="006379D5">
      <w:pPr>
        <w:jc w:val="both"/>
        <w:rPr>
          <w:b/>
          <w:bCs/>
          <w:sz w:val="20"/>
          <w:szCs w:val="20"/>
          <w:lang w:val="es-ES"/>
        </w:rPr>
      </w:pPr>
      <w:r w:rsidRPr="00A032D8">
        <w:rPr>
          <w:b/>
          <w:bCs/>
          <w:sz w:val="20"/>
          <w:szCs w:val="20"/>
          <w:lang w:val="es-ES"/>
        </w:rPr>
        <w:t>FIN DE NUESTROS SERVICIOS</w:t>
      </w:r>
    </w:p>
    <w:p w:rsidR="006379D5" w:rsidRDefault="006379D5" w:rsidP="006379D5">
      <w:pPr>
        <w:rPr>
          <w:sz w:val="20"/>
          <w:szCs w:val="20"/>
          <w:lang w:val="es-ES"/>
        </w:rPr>
      </w:pPr>
    </w:p>
    <w:p w:rsidR="006379D5" w:rsidRPr="00B56B0D" w:rsidRDefault="006379D5" w:rsidP="006379D5">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18BE252" wp14:editId="7E7641BF">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379D5" w:rsidRPr="00F74623" w:rsidRDefault="006379D5" w:rsidP="006379D5">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8BE252"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6379D5" w:rsidRPr="00F74623" w:rsidRDefault="006379D5" w:rsidP="006379D5">
                      <w:pPr>
                        <w:jc w:val="center"/>
                        <w:rPr>
                          <w:b/>
                          <w:i/>
                          <w:lang w:val="es-ES"/>
                        </w:rPr>
                      </w:pPr>
                      <w:r w:rsidRPr="00F74623">
                        <w:rPr>
                          <w:b/>
                          <w:i/>
                          <w:lang w:val="es-ES"/>
                        </w:rPr>
                        <w:t>JULIÁ TOURS INCLUYE:</w:t>
                      </w:r>
                    </w:p>
                  </w:txbxContent>
                </v:textbox>
                <w10:wrap type="square"/>
              </v:rect>
            </w:pict>
          </mc:Fallback>
        </mc:AlternateContent>
      </w:r>
    </w:p>
    <w:p w:rsidR="006379D5" w:rsidRPr="00B56B0D" w:rsidRDefault="006379D5" w:rsidP="006379D5">
      <w:pPr>
        <w:rPr>
          <w:sz w:val="20"/>
          <w:szCs w:val="20"/>
          <w:lang w:val="es-ES"/>
        </w:rPr>
      </w:pPr>
    </w:p>
    <w:p w:rsidR="006379D5" w:rsidRDefault="006379D5" w:rsidP="006379D5">
      <w:pPr>
        <w:pStyle w:val="Prrafodelista"/>
        <w:numPr>
          <w:ilvl w:val="0"/>
          <w:numId w:val="2"/>
        </w:numPr>
        <w:tabs>
          <w:tab w:val="left" w:pos="851"/>
        </w:tabs>
        <w:rPr>
          <w:sz w:val="20"/>
          <w:szCs w:val="20"/>
        </w:rPr>
      </w:pPr>
      <w:r w:rsidRPr="00C130E9">
        <w:rPr>
          <w:sz w:val="20"/>
          <w:szCs w:val="20"/>
        </w:rPr>
        <w:t>Traslados</w:t>
      </w:r>
      <w:r w:rsidR="004505A8">
        <w:rPr>
          <w:sz w:val="20"/>
          <w:szCs w:val="20"/>
        </w:rPr>
        <w:t xml:space="preserve"> compartidos</w:t>
      </w:r>
      <w:r w:rsidRPr="00C130E9">
        <w:rPr>
          <w:sz w:val="20"/>
          <w:szCs w:val="20"/>
        </w:rPr>
        <w:t xml:space="preserve"> de entrada y salida</w:t>
      </w:r>
      <w:r>
        <w:rPr>
          <w:sz w:val="20"/>
          <w:szCs w:val="20"/>
        </w:rPr>
        <w:t xml:space="preserve">. </w:t>
      </w:r>
    </w:p>
    <w:p w:rsidR="006379D5" w:rsidRPr="00C130E9" w:rsidRDefault="006379D5" w:rsidP="006379D5">
      <w:pPr>
        <w:pStyle w:val="Prrafodelista"/>
        <w:numPr>
          <w:ilvl w:val="0"/>
          <w:numId w:val="2"/>
        </w:numPr>
        <w:tabs>
          <w:tab w:val="left" w:pos="851"/>
        </w:tabs>
        <w:rPr>
          <w:sz w:val="20"/>
          <w:szCs w:val="20"/>
        </w:rPr>
      </w:pPr>
      <w:bookmarkStart w:id="1" w:name="_Hlk54954800"/>
      <w:r>
        <w:rPr>
          <w:sz w:val="20"/>
          <w:szCs w:val="20"/>
        </w:rPr>
        <w:t xml:space="preserve">Traslado terrestre La Habana – Varadero. </w:t>
      </w:r>
    </w:p>
    <w:bookmarkEnd w:id="1"/>
    <w:p w:rsidR="004505A8" w:rsidRDefault="006379D5" w:rsidP="006379D5">
      <w:pPr>
        <w:pStyle w:val="Prrafodelista"/>
        <w:numPr>
          <w:ilvl w:val="0"/>
          <w:numId w:val="2"/>
        </w:numPr>
        <w:tabs>
          <w:tab w:val="left" w:pos="851"/>
        </w:tabs>
        <w:rPr>
          <w:sz w:val="20"/>
          <w:szCs w:val="20"/>
        </w:rPr>
      </w:pPr>
      <w:r w:rsidRPr="00C130E9">
        <w:rPr>
          <w:sz w:val="20"/>
          <w:szCs w:val="20"/>
        </w:rPr>
        <w:t>0</w:t>
      </w:r>
      <w:r w:rsidR="004505A8">
        <w:rPr>
          <w:sz w:val="20"/>
          <w:szCs w:val="20"/>
        </w:rPr>
        <w:t>3</w:t>
      </w:r>
      <w:r w:rsidRPr="00C130E9">
        <w:rPr>
          <w:sz w:val="20"/>
          <w:szCs w:val="20"/>
        </w:rPr>
        <w:t xml:space="preserve"> noches de alojamiento en La Habana</w:t>
      </w:r>
    </w:p>
    <w:p w:rsidR="004505A8" w:rsidRDefault="004505A8" w:rsidP="006379D5">
      <w:pPr>
        <w:pStyle w:val="Prrafodelista"/>
        <w:numPr>
          <w:ilvl w:val="0"/>
          <w:numId w:val="2"/>
        </w:numPr>
        <w:tabs>
          <w:tab w:val="left" w:pos="851"/>
        </w:tabs>
        <w:rPr>
          <w:sz w:val="20"/>
          <w:szCs w:val="20"/>
        </w:rPr>
      </w:pPr>
      <w:r>
        <w:rPr>
          <w:sz w:val="20"/>
          <w:szCs w:val="20"/>
        </w:rPr>
        <w:t>02 noches de alojamiento en Trinidad</w:t>
      </w:r>
    </w:p>
    <w:p w:rsidR="004505A8" w:rsidRDefault="004505A8" w:rsidP="006379D5">
      <w:pPr>
        <w:pStyle w:val="Prrafodelista"/>
        <w:numPr>
          <w:ilvl w:val="0"/>
          <w:numId w:val="2"/>
        </w:numPr>
        <w:tabs>
          <w:tab w:val="left" w:pos="851"/>
        </w:tabs>
        <w:rPr>
          <w:sz w:val="20"/>
          <w:szCs w:val="20"/>
        </w:rPr>
      </w:pPr>
      <w:r>
        <w:rPr>
          <w:sz w:val="20"/>
          <w:szCs w:val="20"/>
        </w:rPr>
        <w:t>02 noches de alojamiento Topes de Collantes</w:t>
      </w:r>
    </w:p>
    <w:p w:rsidR="004505A8" w:rsidRDefault="004505A8" w:rsidP="006379D5">
      <w:pPr>
        <w:pStyle w:val="Prrafodelista"/>
        <w:numPr>
          <w:ilvl w:val="0"/>
          <w:numId w:val="2"/>
        </w:numPr>
        <w:tabs>
          <w:tab w:val="left" w:pos="851"/>
        </w:tabs>
        <w:rPr>
          <w:sz w:val="20"/>
          <w:szCs w:val="20"/>
        </w:rPr>
      </w:pPr>
      <w:r>
        <w:rPr>
          <w:sz w:val="20"/>
          <w:szCs w:val="20"/>
        </w:rPr>
        <w:t>02 noches de alojamiento en Cayo Santa María</w:t>
      </w:r>
      <w:r w:rsidR="006379D5" w:rsidRPr="00C130E9">
        <w:rPr>
          <w:sz w:val="20"/>
          <w:szCs w:val="20"/>
        </w:rPr>
        <w:t>.</w:t>
      </w:r>
    </w:p>
    <w:p w:rsidR="006379D5" w:rsidRPr="00C130E9" w:rsidRDefault="004505A8" w:rsidP="006379D5">
      <w:pPr>
        <w:pStyle w:val="Prrafodelista"/>
        <w:numPr>
          <w:ilvl w:val="0"/>
          <w:numId w:val="2"/>
        </w:numPr>
        <w:tabs>
          <w:tab w:val="left" w:pos="851"/>
        </w:tabs>
        <w:rPr>
          <w:sz w:val="20"/>
          <w:szCs w:val="20"/>
        </w:rPr>
      </w:pPr>
      <w:r>
        <w:rPr>
          <w:sz w:val="20"/>
          <w:szCs w:val="20"/>
        </w:rPr>
        <w:t>01 noche La Habana</w:t>
      </w:r>
      <w:r w:rsidR="006379D5" w:rsidRPr="00C130E9">
        <w:rPr>
          <w:sz w:val="20"/>
          <w:szCs w:val="20"/>
        </w:rPr>
        <w:t xml:space="preserve"> </w:t>
      </w:r>
    </w:p>
    <w:p w:rsidR="006379D5" w:rsidRPr="00C130E9" w:rsidRDefault="004505A8" w:rsidP="006379D5">
      <w:pPr>
        <w:pStyle w:val="Prrafodelista"/>
        <w:numPr>
          <w:ilvl w:val="0"/>
          <w:numId w:val="2"/>
        </w:numPr>
        <w:tabs>
          <w:tab w:val="left" w:pos="851"/>
        </w:tabs>
        <w:rPr>
          <w:sz w:val="20"/>
          <w:szCs w:val="20"/>
        </w:rPr>
      </w:pPr>
      <w:r>
        <w:rPr>
          <w:sz w:val="20"/>
          <w:szCs w:val="20"/>
        </w:rPr>
        <w:t>Alimentos según itinerario</w:t>
      </w:r>
    </w:p>
    <w:p w:rsidR="00BA5E84" w:rsidRPr="00C130E9" w:rsidRDefault="004505A8" w:rsidP="006379D5">
      <w:pPr>
        <w:pStyle w:val="Prrafodelista"/>
        <w:numPr>
          <w:ilvl w:val="0"/>
          <w:numId w:val="2"/>
        </w:numPr>
        <w:tabs>
          <w:tab w:val="left" w:pos="851"/>
        </w:tabs>
        <w:rPr>
          <w:sz w:val="20"/>
          <w:szCs w:val="20"/>
        </w:rPr>
      </w:pPr>
      <w:r>
        <w:rPr>
          <w:sz w:val="20"/>
          <w:szCs w:val="20"/>
        </w:rPr>
        <w:t>Visitas Mencionadas</w:t>
      </w:r>
    </w:p>
    <w:p w:rsidR="006379D5" w:rsidRPr="00C130E9" w:rsidRDefault="006379D5" w:rsidP="006379D5">
      <w:pPr>
        <w:pStyle w:val="Prrafodelista"/>
        <w:numPr>
          <w:ilvl w:val="0"/>
          <w:numId w:val="2"/>
        </w:numPr>
        <w:tabs>
          <w:tab w:val="left" w:pos="851"/>
        </w:tabs>
        <w:rPr>
          <w:sz w:val="20"/>
          <w:szCs w:val="20"/>
        </w:rPr>
      </w:pPr>
      <w:r w:rsidRPr="00C130E9">
        <w:rPr>
          <w:sz w:val="20"/>
          <w:szCs w:val="20"/>
        </w:rPr>
        <w:t>Visa Cubana</w:t>
      </w:r>
    </w:p>
    <w:p w:rsidR="00BA5E84" w:rsidRPr="004505A8" w:rsidRDefault="006379D5" w:rsidP="006379D5">
      <w:pPr>
        <w:pStyle w:val="Prrafodelista"/>
        <w:numPr>
          <w:ilvl w:val="0"/>
          <w:numId w:val="2"/>
        </w:numPr>
        <w:tabs>
          <w:tab w:val="left" w:pos="851"/>
        </w:tabs>
        <w:spacing w:after="0"/>
        <w:rPr>
          <w:sz w:val="20"/>
          <w:szCs w:val="20"/>
        </w:rPr>
      </w:pPr>
      <w:r w:rsidRPr="001E0FB8">
        <w:rPr>
          <w:sz w:val="20"/>
          <w:szCs w:val="20"/>
        </w:rPr>
        <w:t xml:space="preserve">Seguro de asistencia </w:t>
      </w:r>
      <w:r>
        <w:rPr>
          <w:sz w:val="20"/>
          <w:szCs w:val="20"/>
        </w:rPr>
        <w:t>en viaje cobertura COVID.</w:t>
      </w:r>
    </w:p>
    <w:p w:rsidR="00BA5E84" w:rsidRPr="003F31C6" w:rsidRDefault="00BA5E84" w:rsidP="006379D5">
      <w:pPr>
        <w:tabs>
          <w:tab w:val="left" w:pos="851"/>
        </w:tabs>
        <w:rPr>
          <w:sz w:val="20"/>
          <w:szCs w:val="20"/>
        </w:rPr>
      </w:pPr>
    </w:p>
    <w:p w:rsidR="006379D5" w:rsidRPr="00B56B0D" w:rsidRDefault="006379D5" w:rsidP="006379D5">
      <w:pPr>
        <w:ind w:left="567"/>
        <w:rPr>
          <w:b/>
        </w:rPr>
      </w:pPr>
      <w:r w:rsidRPr="00B56B0D">
        <w:rPr>
          <w:b/>
        </w:rPr>
        <w:t>NO Incluye</w:t>
      </w:r>
    </w:p>
    <w:p w:rsidR="006379D5" w:rsidRDefault="006379D5" w:rsidP="006379D5">
      <w:pPr>
        <w:pStyle w:val="Prrafodelista"/>
        <w:numPr>
          <w:ilvl w:val="0"/>
          <w:numId w:val="1"/>
        </w:numPr>
        <w:tabs>
          <w:tab w:val="left" w:pos="851"/>
        </w:tabs>
        <w:spacing w:after="0"/>
        <w:ind w:left="927"/>
        <w:rPr>
          <w:sz w:val="20"/>
          <w:szCs w:val="20"/>
        </w:rPr>
      </w:pPr>
      <w:r>
        <w:rPr>
          <w:sz w:val="20"/>
          <w:szCs w:val="20"/>
        </w:rPr>
        <w:t>Vuelos internacionales y domésticos.</w:t>
      </w:r>
    </w:p>
    <w:p w:rsidR="006379D5" w:rsidRPr="00B56B0D" w:rsidRDefault="006379D5" w:rsidP="006379D5">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6379D5" w:rsidRPr="00B56B0D" w:rsidRDefault="006379D5" w:rsidP="006379D5">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6379D5" w:rsidRPr="00B56B0D" w:rsidRDefault="006379D5" w:rsidP="006379D5">
      <w:pPr>
        <w:pStyle w:val="Prrafodelista"/>
        <w:numPr>
          <w:ilvl w:val="0"/>
          <w:numId w:val="1"/>
        </w:numPr>
        <w:tabs>
          <w:tab w:val="left" w:pos="851"/>
        </w:tabs>
        <w:spacing w:after="0"/>
        <w:ind w:left="927"/>
        <w:rPr>
          <w:sz w:val="20"/>
          <w:szCs w:val="20"/>
        </w:rPr>
      </w:pPr>
      <w:r w:rsidRPr="00B56B0D">
        <w:rPr>
          <w:sz w:val="20"/>
          <w:szCs w:val="20"/>
        </w:rPr>
        <w:t>Gastos personales</w:t>
      </w:r>
    </w:p>
    <w:p w:rsidR="006379D5" w:rsidRDefault="006379D5" w:rsidP="006379D5">
      <w:pPr>
        <w:pStyle w:val="Prrafodelista"/>
        <w:numPr>
          <w:ilvl w:val="0"/>
          <w:numId w:val="1"/>
        </w:numPr>
        <w:tabs>
          <w:tab w:val="left" w:pos="851"/>
        </w:tabs>
        <w:spacing w:after="0"/>
        <w:ind w:left="927"/>
        <w:rPr>
          <w:sz w:val="20"/>
          <w:szCs w:val="20"/>
        </w:rPr>
      </w:pPr>
      <w:r w:rsidRPr="00B56B0D">
        <w:rPr>
          <w:sz w:val="20"/>
          <w:szCs w:val="20"/>
        </w:rPr>
        <w:t>Propinas</w:t>
      </w:r>
    </w:p>
    <w:p w:rsidR="006379D5" w:rsidRDefault="006379D5" w:rsidP="006379D5">
      <w:pPr>
        <w:tabs>
          <w:tab w:val="left" w:pos="851"/>
        </w:tabs>
        <w:rPr>
          <w:sz w:val="20"/>
          <w:szCs w:val="20"/>
        </w:rPr>
      </w:pPr>
    </w:p>
    <w:p w:rsidR="004505A8" w:rsidRDefault="004505A8" w:rsidP="006379D5">
      <w:pPr>
        <w:tabs>
          <w:tab w:val="left" w:pos="851"/>
        </w:tabs>
        <w:rPr>
          <w:sz w:val="20"/>
          <w:szCs w:val="20"/>
        </w:rPr>
      </w:pPr>
    </w:p>
    <w:p w:rsidR="004505A8" w:rsidRDefault="004505A8" w:rsidP="006379D5">
      <w:pPr>
        <w:tabs>
          <w:tab w:val="left" w:pos="851"/>
        </w:tabs>
        <w:rPr>
          <w:sz w:val="20"/>
          <w:szCs w:val="20"/>
        </w:rPr>
      </w:pPr>
    </w:p>
    <w:p w:rsidR="004505A8" w:rsidRDefault="004505A8" w:rsidP="006379D5">
      <w:pPr>
        <w:tabs>
          <w:tab w:val="left" w:pos="851"/>
        </w:tabs>
        <w:rPr>
          <w:sz w:val="20"/>
          <w:szCs w:val="20"/>
        </w:rPr>
      </w:pPr>
    </w:p>
    <w:p w:rsidR="004505A8" w:rsidRDefault="004505A8" w:rsidP="006379D5">
      <w:pPr>
        <w:tabs>
          <w:tab w:val="left" w:pos="851"/>
        </w:tabs>
        <w:rPr>
          <w:sz w:val="20"/>
          <w:szCs w:val="20"/>
        </w:rPr>
      </w:pPr>
    </w:p>
    <w:p w:rsidR="00DC2DF5" w:rsidRDefault="00DC2DF5" w:rsidP="006379D5">
      <w:pPr>
        <w:tabs>
          <w:tab w:val="left" w:pos="851"/>
        </w:tabs>
        <w:rPr>
          <w:sz w:val="20"/>
          <w:szCs w:val="20"/>
        </w:rPr>
      </w:pPr>
    </w:p>
    <w:tbl>
      <w:tblPr>
        <w:tblW w:w="7604" w:type="dxa"/>
        <w:tblCellMar>
          <w:left w:w="70" w:type="dxa"/>
          <w:right w:w="70" w:type="dxa"/>
        </w:tblCellMar>
        <w:tblLook w:val="04A0" w:firstRow="1" w:lastRow="0" w:firstColumn="1" w:lastColumn="0" w:noHBand="0" w:noVBand="1"/>
      </w:tblPr>
      <w:tblGrid>
        <w:gridCol w:w="4910"/>
        <w:gridCol w:w="610"/>
        <w:gridCol w:w="611"/>
        <w:gridCol w:w="731"/>
        <w:gridCol w:w="742"/>
      </w:tblGrid>
      <w:tr w:rsidR="001E741E" w:rsidRPr="001E741E" w:rsidTr="001E741E">
        <w:trPr>
          <w:trHeight w:val="282"/>
        </w:trPr>
        <w:tc>
          <w:tcPr>
            <w:tcW w:w="7604"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E741E" w:rsidRPr="001E741E" w:rsidRDefault="001E741E" w:rsidP="001E741E">
            <w:pPr>
              <w:jc w:val="cente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 xml:space="preserve">TARIFAS EN USD POR PERSONA </w:t>
            </w:r>
          </w:p>
        </w:tc>
      </w:tr>
      <w:tr w:rsidR="001E741E" w:rsidRPr="001E741E" w:rsidTr="001E741E">
        <w:trPr>
          <w:trHeight w:val="293"/>
        </w:trPr>
        <w:tc>
          <w:tcPr>
            <w:tcW w:w="613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E741E" w:rsidRPr="001E741E" w:rsidRDefault="001E741E" w:rsidP="001E741E">
            <w:pPr>
              <w:rPr>
                <w:rFonts w:ascii="Aptos Narrow" w:eastAsia="Times New Roman" w:hAnsi="Aptos Narrow" w:cs="Times New Roman"/>
                <w:b/>
                <w:bCs/>
                <w:color w:val="000000"/>
                <w:sz w:val="18"/>
                <w:szCs w:val="18"/>
                <w:lang w:val="es-MX" w:eastAsia="es-MX"/>
              </w:rPr>
            </w:pPr>
            <w:r w:rsidRPr="001E741E">
              <w:rPr>
                <w:rFonts w:ascii="Aptos Narrow" w:eastAsia="Times New Roman" w:hAnsi="Aptos Narrow" w:cs="Times New Roman"/>
                <w:b/>
                <w:bCs/>
                <w:color w:val="000000"/>
                <w:sz w:val="18"/>
                <w:szCs w:val="18"/>
                <w:lang w:val="es-MX" w:eastAsia="es-MX"/>
              </w:rPr>
              <w:t xml:space="preserve">SERVICIOS TERRESTRES EXCLUSIVAMENTE </w:t>
            </w:r>
          </w:p>
        </w:tc>
        <w:tc>
          <w:tcPr>
            <w:tcW w:w="147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1E741E" w:rsidRPr="001E741E" w:rsidRDefault="001E741E" w:rsidP="001E741E">
            <w:pPr>
              <w:jc w:val="right"/>
              <w:rPr>
                <w:rFonts w:ascii="Aptos Narrow" w:eastAsia="Times New Roman" w:hAnsi="Aptos Narrow" w:cs="Times New Roman"/>
                <w:b/>
                <w:bCs/>
                <w:color w:val="000000"/>
                <w:sz w:val="18"/>
                <w:szCs w:val="18"/>
                <w:lang w:val="es-MX" w:eastAsia="es-MX"/>
              </w:rPr>
            </w:pPr>
            <w:r w:rsidRPr="001E741E">
              <w:rPr>
                <w:rFonts w:ascii="Aptos Narrow" w:eastAsia="Times New Roman" w:hAnsi="Aptos Narrow" w:cs="Times New Roman"/>
                <w:b/>
                <w:bCs/>
                <w:color w:val="000000"/>
                <w:sz w:val="18"/>
                <w:szCs w:val="18"/>
                <w:lang w:val="es-MX" w:eastAsia="es-MX"/>
              </w:rPr>
              <w:t xml:space="preserve">MINIMO 2 PASAJEROS </w:t>
            </w:r>
          </w:p>
        </w:tc>
      </w:tr>
      <w:tr w:rsidR="001E741E" w:rsidRPr="001E741E" w:rsidTr="001E741E">
        <w:trPr>
          <w:trHeight w:val="282"/>
        </w:trPr>
        <w:tc>
          <w:tcPr>
            <w:tcW w:w="7604"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1E741E" w:rsidRPr="001E741E" w:rsidRDefault="001E741E" w:rsidP="001E741E">
            <w:pPr>
              <w:jc w:val="cente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03 ENE- 31 OCT 2025</w:t>
            </w:r>
          </w:p>
        </w:tc>
      </w:tr>
      <w:tr w:rsidR="001E741E" w:rsidRPr="001E741E" w:rsidTr="001E741E">
        <w:trPr>
          <w:trHeight w:val="282"/>
        </w:trPr>
        <w:tc>
          <w:tcPr>
            <w:tcW w:w="4910"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1E741E" w:rsidRPr="001E741E" w:rsidRDefault="001E741E" w:rsidP="001E741E">
            <w:pP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 xml:space="preserve">CATEGORÍA </w:t>
            </w:r>
          </w:p>
        </w:tc>
        <w:tc>
          <w:tcPr>
            <w:tcW w:w="610" w:type="dxa"/>
            <w:tcBorders>
              <w:top w:val="nil"/>
              <w:left w:val="nil"/>
              <w:bottom w:val="single" w:sz="4" w:space="0" w:color="auto"/>
              <w:right w:val="single" w:sz="4" w:space="0" w:color="auto"/>
            </w:tcBorders>
            <w:shd w:val="clear" w:color="000000" w:fill="000000"/>
            <w:noWrap/>
            <w:vAlign w:val="center"/>
            <w:hideMark/>
          </w:tcPr>
          <w:p w:rsidR="001E741E" w:rsidRPr="001E741E" w:rsidRDefault="001E741E" w:rsidP="001E741E">
            <w:pPr>
              <w:jc w:val="cente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 xml:space="preserve">DBL </w:t>
            </w:r>
          </w:p>
        </w:tc>
        <w:tc>
          <w:tcPr>
            <w:tcW w:w="610" w:type="dxa"/>
            <w:tcBorders>
              <w:top w:val="nil"/>
              <w:left w:val="nil"/>
              <w:bottom w:val="single" w:sz="4" w:space="0" w:color="auto"/>
              <w:right w:val="single" w:sz="4" w:space="0" w:color="auto"/>
            </w:tcBorders>
            <w:shd w:val="clear" w:color="000000" w:fill="000000"/>
            <w:noWrap/>
            <w:vAlign w:val="center"/>
            <w:hideMark/>
          </w:tcPr>
          <w:p w:rsidR="001E741E" w:rsidRPr="001E741E" w:rsidRDefault="001E741E" w:rsidP="001E741E">
            <w:pPr>
              <w:jc w:val="cente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TPL</w:t>
            </w:r>
          </w:p>
        </w:tc>
        <w:tc>
          <w:tcPr>
            <w:tcW w:w="731" w:type="dxa"/>
            <w:tcBorders>
              <w:top w:val="nil"/>
              <w:left w:val="nil"/>
              <w:bottom w:val="single" w:sz="4" w:space="0" w:color="auto"/>
              <w:right w:val="single" w:sz="4" w:space="0" w:color="auto"/>
            </w:tcBorders>
            <w:shd w:val="clear" w:color="000000" w:fill="000000"/>
            <w:noWrap/>
            <w:vAlign w:val="center"/>
            <w:hideMark/>
          </w:tcPr>
          <w:p w:rsidR="001E741E" w:rsidRPr="001E741E" w:rsidRDefault="001E741E" w:rsidP="001E741E">
            <w:pPr>
              <w:jc w:val="cente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SGL</w:t>
            </w:r>
          </w:p>
        </w:tc>
        <w:tc>
          <w:tcPr>
            <w:tcW w:w="741" w:type="dxa"/>
            <w:tcBorders>
              <w:top w:val="nil"/>
              <w:left w:val="nil"/>
              <w:bottom w:val="single" w:sz="4" w:space="0" w:color="auto"/>
              <w:right w:val="single" w:sz="8" w:space="0" w:color="auto"/>
            </w:tcBorders>
            <w:shd w:val="clear" w:color="000000" w:fill="000000"/>
            <w:noWrap/>
            <w:vAlign w:val="center"/>
            <w:hideMark/>
          </w:tcPr>
          <w:p w:rsidR="001E741E" w:rsidRPr="001E741E" w:rsidRDefault="001E741E" w:rsidP="001E741E">
            <w:pPr>
              <w:jc w:val="center"/>
              <w:rPr>
                <w:rFonts w:ascii="Aptos Narrow" w:eastAsia="Times New Roman" w:hAnsi="Aptos Narrow" w:cs="Times New Roman"/>
                <w:b/>
                <w:bCs/>
                <w:color w:val="FFFFFF"/>
                <w:sz w:val="18"/>
                <w:szCs w:val="18"/>
                <w:lang w:val="es-MX" w:eastAsia="es-MX"/>
              </w:rPr>
            </w:pPr>
            <w:r w:rsidRPr="001E741E">
              <w:rPr>
                <w:rFonts w:ascii="Aptos Narrow" w:eastAsia="Times New Roman" w:hAnsi="Aptos Narrow" w:cs="Times New Roman"/>
                <w:b/>
                <w:bCs/>
                <w:color w:val="FFFFFF"/>
                <w:sz w:val="18"/>
                <w:szCs w:val="18"/>
                <w:lang w:val="es-MX" w:eastAsia="es-MX"/>
              </w:rPr>
              <w:t>MNR</w:t>
            </w:r>
          </w:p>
        </w:tc>
      </w:tr>
      <w:tr w:rsidR="001E741E" w:rsidRPr="001E741E" w:rsidTr="001E741E">
        <w:trPr>
          <w:trHeight w:val="282"/>
        </w:trPr>
        <w:tc>
          <w:tcPr>
            <w:tcW w:w="49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E741E" w:rsidRPr="001E741E" w:rsidRDefault="001E741E" w:rsidP="001E741E">
            <w:pPr>
              <w:rPr>
                <w:rFonts w:ascii="Aptos Narrow" w:eastAsia="Times New Roman" w:hAnsi="Aptos Narrow" w:cs="Times New Roman"/>
                <w:color w:val="000000"/>
                <w:sz w:val="18"/>
                <w:szCs w:val="18"/>
                <w:lang w:val="es-MX" w:eastAsia="es-MX"/>
              </w:rPr>
            </w:pPr>
            <w:r w:rsidRPr="001E741E">
              <w:rPr>
                <w:rFonts w:ascii="Aptos Narrow" w:eastAsia="Times New Roman" w:hAnsi="Aptos Narrow" w:cs="Times New Roman"/>
                <w:color w:val="000000"/>
                <w:sz w:val="18"/>
                <w:szCs w:val="18"/>
                <w:lang w:val="es-MX" w:eastAsia="es-MX"/>
              </w:rPr>
              <w:t xml:space="preserve">TURISTA </w:t>
            </w:r>
          </w:p>
        </w:tc>
        <w:tc>
          <w:tcPr>
            <w:tcW w:w="610" w:type="dxa"/>
            <w:tcBorders>
              <w:top w:val="nil"/>
              <w:left w:val="nil"/>
              <w:bottom w:val="single" w:sz="4" w:space="0" w:color="auto"/>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color w:val="000000"/>
                <w:sz w:val="18"/>
                <w:szCs w:val="18"/>
                <w:lang w:val="es-MX" w:eastAsia="es-MX"/>
              </w:rPr>
            </w:pPr>
            <w:r w:rsidRPr="001E741E">
              <w:rPr>
                <w:rFonts w:ascii="Aptos Narrow" w:eastAsia="Times New Roman" w:hAnsi="Aptos Narrow" w:cs="Times New Roman"/>
                <w:color w:val="000000"/>
                <w:sz w:val="18"/>
                <w:szCs w:val="18"/>
                <w:lang w:val="es-MX" w:eastAsia="es-MX"/>
              </w:rPr>
              <w:t>1962</w:t>
            </w:r>
          </w:p>
        </w:tc>
        <w:tc>
          <w:tcPr>
            <w:tcW w:w="610" w:type="dxa"/>
            <w:tcBorders>
              <w:top w:val="nil"/>
              <w:left w:val="nil"/>
              <w:bottom w:val="single" w:sz="4" w:space="0" w:color="auto"/>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color w:val="000000"/>
                <w:sz w:val="18"/>
                <w:szCs w:val="18"/>
                <w:lang w:val="es-MX" w:eastAsia="es-MX"/>
              </w:rPr>
            </w:pPr>
            <w:r w:rsidRPr="001E741E">
              <w:rPr>
                <w:rFonts w:ascii="Aptos Narrow" w:eastAsia="Times New Roman" w:hAnsi="Aptos Narrow" w:cs="Times New Roman"/>
                <w:color w:val="000000"/>
                <w:sz w:val="18"/>
                <w:szCs w:val="18"/>
                <w:lang w:val="es-MX" w:eastAsia="es-MX"/>
              </w:rPr>
              <w:t>1848</w:t>
            </w:r>
          </w:p>
        </w:tc>
        <w:tc>
          <w:tcPr>
            <w:tcW w:w="731" w:type="dxa"/>
            <w:tcBorders>
              <w:top w:val="nil"/>
              <w:left w:val="nil"/>
              <w:bottom w:val="single" w:sz="4" w:space="0" w:color="auto"/>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color w:val="000000"/>
                <w:sz w:val="18"/>
                <w:szCs w:val="18"/>
                <w:lang w:val="es-MX" w:eastAsia="es-MX"/>
              </w:rPr>
            </w:pPr>
            <w:r w:rsidRPr="001E741E">
              <w:rPr>
                <w:rFonts w:ascii="Aptos Narrow" w:eastAsia="Times New Roman" w:hAnsi="Aptos Narrow" w:cs="Times New Roman"/>
                <w:color w:val="000000"/>
                <w:sz w:val="18"/>
                <w:szCs w:val="18"/>
                <w:lang w:val="es-MX" w:eastAsia="es-MX"/>
              </w:rPr>
              <w:t>2451</w:t>
            </w:r>
          </w:p>
        </w:tc>
        <w:tc>
          <w:tcPr>
            <w:tcW w:w="741" w:type="dxa"/>
            <w:tcBorders>
              <w:top w:val="nil"/>
              <w:left w:val="nil"/>
              <w:bottom w:val="single" w:sz="4" w:space="0" w:color="auto"/>
              <w:right w:val="single" w:sz="8"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color w:val="000000"/>
                <w:sz w:val="18"/>
                <w:szCs w:val="18"/>
                <w:lang w:val="es-MX" w:eastAsia="es-MX"/>
              </w:rPr>
            </w:pPr>
            <w:r w:rsidRPr="001E741E">
              <w:rPr>
                <w:rFonts w:ascii="Aptos Narrow" w:eastAsia="Times New Roman" w:hAnsi="Aptos Narrow" w:cs="Times New Roman"/>
                <w:color w:val="000000"/>
                <w:sz w:val="18"/>
                <w:szCs w:val="18"/>
                <w:lang w:val="es-MX" w:eastAsia="es-MX"/>
              </w:rPr>
              <w:t>1</w:t>
            </w:r>
            <w:r>
              <w:rPr>
                <w:rFonts w:ascii="Aptos Narrow" w:eastAsia="Times New Roman" w:hAnsi="Aptos Narrow" w:cs="Times New Roman"/>
                <w:color w:val="000000"/>
                <w:sz w:val="18"/>
                <w:szCs w:val="18"/>
                <w:lang w:val="es-MX" w:eastAsia="es-MX"/>
              </w:rPr>
              <w:t>393</w:t>
            </w:r>
          </w:p>
        </w:tc>
      </w:tr>
      <w:tr w:rsidR="001E741E" w:rsidRPr="001E741E" w:rsidTr="001E741E">
        <w:trPr>
          <w:trHeight w:val="293"/>
        </w:trPr>
        <w:tc>
          <w:tcPr>
            <w:tcW w:w="491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1E741E" w:rsidRPr="001E741E" w:rsidRDefault="001E741E" w:rsidP="001E741E">
            <w:pPr>
              <w:rPr>
                <w:rFonts w:ascii="Aptos Narrow" w:eastAsia="Times New Roman" w:hAnsi="Aptos Narrow" w:cs="Times New Roman"/>
                <w:b/>
                <w:bCs/>
                <w:i/>
                <w:iCs/>
                <w:color w:val="000000"/>
                <w:sz w:val="18"/>
                <w:szCs w:val="18"/>
                <w:lang w:val="es-MX" w:eastAsia="es-MX"/>
              </w:rPr>
            </w:pPr>
            <w:r w:rsidRPr="001E741E">
              <w:rPr>
                <w:rFonts w:ascii="Aptos Narrow" w:eastAsia="Times New Roman" w:hAnsi="Aptos Narrow" w:cs="Times New Roman"/>
                <w:b/>
                <w:bCs/>
                <w:i/>
                <w:iCs/>
                <w:color w:val="FF0000"/>
                <w:sz w:val="18"/>
                <w:szCs w:val="18"/>
                <w:lang w:val="es-MX" w:eastAsia="es-MX"/>
              </w:rPr>
              <w:t>Suplemento para salidas 02 Ene al 31 Mzo</w:t>
            </w:r>
          </w:p>
        </w:tc>
        <w:tc>
          <w:tcPr>
            <w:tcW w:w="610" w:type="dxa"/>
            <w:tcBorders>
              <w:top w:val="nil"/>
              <w:left w:val="nil"/>
              <w:bottom w:val="nil"/>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i/>
                <w:iCs/>
                <w:color w:val="FF0000"/>
                <w:sz w:val="18"/>
                <w:szCs w:val="18"/>
                <w:lang w:val="es-MX" w:eastAsia="es-MX"/>
              </w:rPr>
            </w:pPr>
            <w:r w:rsidRPr="001E741E">
              <w:rPr>
                <w:rFonts w:ascii="Aptos Narrow" w:eastAsia="Times New Roman" w:hAnsi="Aptos Narrow" w:cs="Times New Roman"/>
                <w:b/>
                <w:bCs/>
                <w:i/>
                <w:iCs/>
                <w:color w:val="FF0000"/>
                <w:sz w:val="18"/>
                <w:szCs w:val="18"/>
                <w:lang w:val="es-MX" w:eastAsia="es-MX"/>
              </w:rPr>
              <w:t>59</w:t>
            </w:r>
          </w:p>
        </w:tc>
        <w:tc>
          <w:tcPr>
            <w:tcW w:w="610" w:type="dxa"/>
            <w:tcBorders>
              <w:top w:val="nil"/>
              <w:left w:val="nil"/>
              <w:bottom w:val="nil"/>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i/>
                <w:iCs/>
                <w:color w:val="FF0000"/>
                <w:sz w:val="18"/>
                <w:szCs w:val="18"/>
                <w:lang w:val="es-MX" w:eastAsia="es-MX"/>
              </w:rPr>
            </w:pPr>
            <w:r w:rsidRPr="001E741E">
              <w:rPr>
                <w:rFonts w:ascii="Aptos Narrow" w:eastAsia="Times New Roman" w:hAnsi="Aptos Narrow" w:cs="Times New Roman"/>
                <w:b/>
                <w:bCs/>
                <w:i/>
                <w:iCs/>
                <w:color w:val="FF0000"/>
                <w:sz w:val="18"/>
                <w:szCs w:val="18"/>
                <w:lang w:val="es-MX" w:eastAsia="es-MX"/>
              </w:rPr>
              <w:t>60</w:t>
            </w:r>
          </w:p>
        </w:tc>
        <w:tc>
          <w:tcPr>
            <w:tcW w:w="731" w:type="dxa"/>
            <w:tcBorders>
              <w:top w:val="nil"/>
              <w:left w:val="nil"/>
              <w:bottom w:val="nil"/>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i/>
                <w:iCs/>
                <w:color w:val="FF0000"/>
                <w:sz w:val="18"/>
                <w:szCs w:val="18"/>
                <w:lang w:val="es-MX" w:eastAsia="es-MX"/>
              </w:rPr>
            </w:pPr>
            <w:r w:rsidRPr="001E741E">
              <w:rPr>
                <w:rFonts w:ascii="Aptos Narrow" w:eastAsia="Times New Roman" w:hAnsi="Aptos Narrow" w:cs="Times New Roman"/>
                <w:b/>
                <w:bCs/>
                <w:i/>
                <w:iCs/>
                <w:color w:val="FF0000"/>
                <w:sz w:val="18"/>
                <w:szCs w:val="18"/>
                <w:lang w:val="es-MX" w:eastAsia="es-MX"/>
              </w:rPr>
              <w:t>440</w:t>
            </w:r>
          </w:p>
        </w:tc>
        <w:tc>
          <w:tcPr>
            <w:tcW w:w="741" w:type="dxa"/>
            <w:tcBorders>
              <w:top w:val="nil"/>
              <w:left w:val="nil"/>
              <w:bottom w:val="nil"/>
              <w:right w:val="single" w:sz="4" w:space="0" w:color="auto"/>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i/>
                <w:iCs/>
                <w:color w:val="FF0000"/>
                <w:sz w:val="18"/>
                <w:szCs w:val="18"/>
                <w:lang w:val="es-MX" w:eastAsia="es-MX"/>
              </w:rPr>
            </w:pPr>
            <w:r>
              <w:rPr>
                <w:rFonts w:ascii="Aptos Narrow" w:eastAsia="Times New Roman" w:hAnsi="Aptos Narrow" w:cs="Times New Roman"/>
                <w:b/>
                <w:bCs/>
                <w:i/>
                <w:iCs/>
                <w:color w:val="FF0000"/>
                <w:sz w:val="18"/>
                <w:szCs w:val="18"/>
                <w:lang w:val="es-MX" w:eastAsia="es-MX"/>
              </w:rPr>
              <w:t>32</w:t>
            </w:r>
          </w:p>
        </w:tc>
      </w:tr>
      <w:tr w:rsidR="001E741E" w:rsidRPr="001E741E" w:rsidTr="001E741E">
        <w:trPr>
          <w:trHeight w:val="308"/>
        </w:trPr>
        <w:tc>
          <w:tcPr>
            <w:tcW w:w="76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sz w:val="18"/>
                <w:szCs w:val="18"/>
                <w:lang w:val="es-MX" w:eastAsia="es-MX"/>
              </w:rPr>
            </w:pPr>
            <w:r w:rsidRPr="001E741E">
              <w:rPr>
                <w:rFonts w:ascii="Aptos Narrow" w:eastAsia="Times New Roman" w:hAnsi="Aptos Narrow" w:cs="Times New Roman"/>
                <w:b/>
                <w:bCs/>
                <w:sz w:val="18"/>
                <w:szCs w:val="18"/>
                <w:lang w:val="es-MX" w:eastAsia="es-MX"/>
              </w:rPr>
              <w:t>SE CONSIDERA MENOR HASTA LOS 11 AÑOS 11 MESES. MAXIMO 01 MENOR POR HABITACION</w:t>
            </w:r>
          </w:p>
        </w:tc>
      </w:tr>
      <w:tr w:rsidR="001E741E" w:rsidRPr="001E741E" w:rsidTr="001E741E">
        <w:trPr>
          <w:trHeight w:val="293"/>
        </w:trPr>
        <w:tc>
          <w:tcPr>
            <w:tcW w:w="76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sz w:val="18"/>
                <w:szCs w:val="18"/>
                <w:lang w:val="es-MX" w:eastAsia="es-MX"/>
              </w:rPr>
            </w:pPr>
            <w:r w:rsidRPr="001E741E">
              <w:rPr>
                <w:rFonts w:ascii="Aptos Narrow" w:eastAsia="Times New Roman" w:hAnsi="Aptos Narrow" w:cs="Times New Roman"/>
                <w:b/>
                <w:bCs/>
                <w:sz w:val="18"/>
                <w:szCs w:val="18"/>
                <w:lang w:val="es-MX" w:eastAsia="es-MX"/>
              </w:rPr>
              <w:t>NO APLICA EN FERIAS, CARNAVAL, SEMANA SANTA, VERANO, NAVIDAD Y FIN DE AÑO</w:t>
            </w:r>
          </w:p>
        </w:tc>
      </w:tr>
      <w:tr w:rsidR="001E741E" w:rsidRPr="001E741E" w:rsidTr="001E741E">
        <w:trPr>
          <w:trHeight w:val="293"/>
        </w:trPr>
        <w:tc>
          <w:tcPr>
            <w:tcW w:w="760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E741E" w:rsidRPr="001E741E" w:rsidRDefault="001E741E" w:rsidP="001E741E">
            <w:pPr>
              <w:jc w:val="center"/>
              <w:rPr>
                <w:rFonts w:ascii="Aptos Narrow" w:eastAsia="Times New Roman" w:hAnsi="Aptos Narrow" w:cs="Times New Roman"/>
                <w:b/>
                <w:bCs/>
                <w:color w:val="000000"/>
                <w:sz w:val="18"/>
                <w:szCs w:val="18"/>
                <w:lang w:val="es-MX" w:eastAsia="es-MX"/>
              </w:rPr>
            </w:pPr>
            <w:r w:rsidRPr="001E741E">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DC2DF5" w:rsidRPr="00DC2DF5" w:rsidRDefault="00DC2DF5" w:rsidP="006379D5">
      <w:pPr>
        <w:tabs>
          <w:tab w:val="left" w:pos="851"/>
        </w:tabs>
        <w:rPr>
          <w:sz w:val="20"/>
          <w:szCs w:val="20"/>
          <w:lang w:val="es-MX"/>
        </w:rPr>
      </w:pPr>
    </w:p>
    <w:p w:rsidR="00DC2DF5" w:rsidRDefault="00DC2DF5" w:rsidP="006379D5">
      <w:pPr>
        <w:tabs>
          <w:tab w:val="left" w:pos="851"/>
        </w:tabs>
        <w:rPr>
          <w:sz w:val="20"/>
          <w:szCs w:val="20"/>
        </w:rPr>
      </w:pPr>
    </w:p>
    <w:tbl>
      <w:tblPr>
        <w:tblW w:w="5880" w:type="dxa"/>
        <w:jc w:val="center"/>
        <w:tblCellMar>
          <w:left w:w="70" w:type="dxa"/>
          <w:right w:w="70" w:type="dxa"/>
        </w:tblCellMar>
        <w:tblLook w:val="04A0" w:firstRow="1" w:lastRow="0" w:firstColumn="1" w:lastColumn="0" w:noHBand="0" w:noVBand="1"/>
      </w:tblPr>
      <w:tblGrid>
        <w:gridCol w:w="1113"/>
        <w:gridCol w:w="2109"/>
        <w:gridCol w:w="2658"/>
      </w:tblGrid>
      <w:tr w:rsidR="004505A8" w:rsidRPr="004505A8" w:rsidTr="004505A8">
        <w:trPr>
          <w:trHeight w:val="300"/>
          <w:jc w:val="center"/>
        </w:trPr>
        <w:tc>
          <w:tcPr>
            <w:tcW w:w="58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4505A8" w:rsidRPr="004505A8" w:rsidRDefault="004505A8" w:rsidP="004505A8">
            <w:pPr>
              <w:jc w:val="center"/>
              <w:rPr>
                <w:rFonts w:ascii="Calibri" w:eastAsia="Times New Roman" w:hAnsi="Calibri" w:cs="Calibri"/>
                <w:b/>
                <w:bCs/>
                <w:color w:val="FFFFFF"/>
                <w:sz w:val="18"/>
                <w:szCs w:val="18"/>
                <w:lang w:val="es-MX" w:eastAsia="es-MX"/>
              </w:rPr>
            </w:pPr>
            <w:r w:rsidRPr="004505A8">
              <w:rPr>
                <w:rFonts w:ascii="Calibri" w:eastAsia="Times New Roman" w:hAnsi="Calibri" w:cs="Calibri"/>
                <w:b/>
                <w:bCs/>
                <w:color w:val="FFFFFF"/>
                <w:sz w:val="18"/>
                <w:szCs w:val="18"/>
                <w:lang w:val="es-MX" w:eastAsia="es-MX"/>
              </w:rPr>
              <w:t xml:space="preserve">HOTELES PREVISTOS O SIMILARES </w:t>
            </w:r>
          </w:p>
        </w:tc>
      </w:tr>
      <w:tr w:rsidR="004505A8" w:rsidRPr="004505A8" w:rsidTr="004505A8">
        <w:trPr>
          <w:trHeight w:val="315"/>
          <w:jc w:val="center"/>
        </w:trPr>
        <w:tc>
          <w:tcPr>
            <w:tcW w:w="1113" w:type="dxa"/>
            <w:tcBorders>
              <w:top w:val="nil"/>
              <w:left w:val="single" w:sz="8" w:space="0" w:color="auto"/>
              <w:bottom w:val="nil"/>
              <w:right w:val="single" w:sz="4" w:space="0" w:color="auto"/>
            </w:tcBorders>
            <w:shd w:val="clear" w:color="000000" w:fill="000000"/>
            <w:noWrap/>
            <w:vAlign w:val="center"/>
            <w:hideMark/>
          </w:tcPr>
          <w:p w:rsidR="004505A8" w:rsidRPr="004505A8" w:rsidRDefault="004505A8" w:rsidP="004505A8">
            <w:pPr>
              <w:rPr>
                <w:rFonts w:ascii="Calibri" w:eastAsia="Times New Roman" w:hAnsi="Calibri" w:cs="Calibri"/>
                <w:b/>
                <w:bCs/>
                <w:color w:val="FFFFFF"/>
                <w:sz w:val="18"/>
                <w:szCs w:val="18"/>
                <w:lang w:val="es-MX" w:eastAsia="es-MX"/>
              </w:rPr>
            </w:pPr>
            <w:r w:rsidRPr="004505A8">
              <w:rPr>
                <w:rFonts w:ascii="Calibri" w:eastAsia="Times New Roman" w:hAnsi="Calibri" w:cs="Calibri"/>
                <w:b/>
                <w:bCs/>
                <w:color w:val="FFFFFF"/>
                <w:sz w:val="18"/>
                <w:szCs w:val="18"/>
                <w:lang w:val="es-MX" w:eastAsia="es-MX"/>
              </w:rPr>
              <w:t xml:space="preserve">Categoría </w:t>
            </w:r>
          </w:p>
        </w:tc>
        <w:tc>
          <w:tcPr>
            <w:tcW w:w="2109" w:type="dxa"/>
            <w:tcBorders>
              <w:top w:val="nil"/>
              <w:left w:val="nil"/>
              <w:bottom w:val="nil"/>
              <w:right w:val="single" w:sz="4" w:space="0" w:color="auto"/>
            </w:tcBorders>
            <w:shd w:val="clear" w:color="000000" w:fill="000000"/>
            <w:noWrap/>
            <w:vAlign w:val="center"/>
            <w:hideMark/>
          </w:tcPr>
          <w:p w:rsidR="004505A8" w:rsidRPr="004505A8" w:rsidRDefault="004505A8" w:rsidP="004505A8">
            <w:pPr>
              <w:rPr>
                <w:rFonts w:ascii="Calibri" w:eastAsia="Times New Roman" w:hAnsi="Calibri" w:cs="Calibri"/>
                <w:b/>
                <w:bCs/>
                <w:color w:val="FFFFFF"/>
                <w:sz w:val="18"/>
                <w:szCs w:val="18"/>
                <w:lang w:val="es-MX" w:eastAsia="es-MX"/>
              </w:rPr>
            </w:pPr>
            <w:r w:rsidRPr="004505A8">
              <w:rPr>
                <w:rFonts w:ascii="Calibri" w:eastAsia="Times New Roman" w:hAnsi="Calibri" w:cs="Calibri"/>
                <w:b/>
                <w:bCs/>
                <w:color w:val="FFFFFF"/>
                <w:sz w:val="18"/>
                <w:szCs w:val="18"/>
                <w:lang w:val="es-MX" w:eastAsia="es-MX"/>
              </w:rPr>
              <w:t xml:space="preserve">Ciudad </w:t>
            </w:r>
          </w:p>
        </w:tc>
        <w:tc>
          <w:tcPr>
            <w:tcW w:w="2658" w:type="dxa"/>
            <w:tcBorders>
              <w:top w:val="nil"/>
              <w:left w:val="nil"/>
              <w:bottom w:val="nil"/>
              <w:right w:val="single" w:sz="8" w:space="0" w:color="auto"/>
            </w:tcBorders>
            <w:shd w:val="clear" w:color="000000" w:fill="000000"/>
            <w:noWrap/>
            <w:vAlign w:val="center"/>
            <w:hideMark/>
          </w:tcPr>
          <w:p w:rsidR="004505A8" w:rsidRPr="004505A8" w:rsidRDefault="004505A8" w:rsidP="004505A8">
            <w:pPr>
              <w:rPr>
                <w:rFonts w:ascii="Calibri" w:eastAsia="Times New Roman" w:hAnsi="Calibri" w:cs="Calibri"/>
                <w:b/>
                <w:bCs/>
                <w:color w:val="FFFFFF"/>
                <w:sz w:val="18"/>
                <w:szCs w:val="18"/>
                <w:lang w:val="es-MX" w:eastAsia="es-MX"/>
              </w:rPr>
            </w:pPr>
            <w:r w:rsidRPr="004505A8">
              <w:rPr>
                <w:rFonts w:ascii="Calibri" w:eastAsia="Times New Roman" w:hAnsi="Calibri" w:cs="Calibri"/>
                <w:b/>
                <w:bCs/>
                <w:color w:val="FFFFFF"/>
                <w:sz w:val="18"/>
                <w:szCs w:val="18"/>
                <w:lang w:val="es-MX" w:eastAsia="es-MX"/>
              </w:rPr>
              <w:t xml:space="preserve">Hotel </w:t>
            </w:r>
          </w:p>
        </w:tc>
      </w:tr>
      <w:tr w:rsidR="004505A8" w:rsidRPr="004505A8" w:rsidTr="004505A8">
        <w:trPr>
          <w:trHeight w:val="300"/>
          <w:jc w:val="center"/>
        </w:trPr>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 xml:space="preserve">PRIMERA </w:t>
            </w:r>
          </w:p>
        </w:tc>
        <w:tc>
          <w:tcPr>
            <w:tcW w:w="2109" w:type="dxa"/>
            <w:tcBorders>
              <w:top w:val="single" w:sz="8" w:space="0" w:color="auto"/>
              <w:left w:val="nil"/>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 xml:space="preserve">La Habana </w:t>
            </w:r>
          </w:p>
        </w:tc>
        <w:tc>
          <w:tcPr>
            <w:tcW w:w="2658" w:type="dxa"/>
            <w:tcBorders>
              <w:top w:val="single" w:sz="8" w:space="0" w:color="auto"/>
              <w:left w:val="nil"/>
              <w:bottom w:val="single" w:sz="4" w:space="0" w:color="auto"/>
              <w:right w:val="single" w:sz="8"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Meliá La Habana</w:t>
            </w:r>
          </w:p>
        </w:tc>
      </w:tr>
      <w:tr w:rsidR="004505A8" w:rsidRPr="004505A8" w:rsidTr="004505A8">
        <w:trPr>
          <w:trHeight w:val="300"/>
          <w:jc w:val="center"/>
        </w:trPr>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 xml:space="preserve">PRIMERA </w:t>
            </w:r>
          </w:p>
        </w:tc>
        <w:tc>
          <w:tcPr>
            <w:tcW w:w="2109" w:type="dxa"/>
            <w:tcBorders>
              <w:top w:val="nil"/>
              <w:left w:val="nil"/>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Trinidad</w:t>
            </w:r>
          </w:p>
        </w:tc>
        <w:tc>
          <w:tcPr>
            <w:tcW w:w="2658" w:type="dxa"/>
            <w:tcBorders>
              <w:top w:val="nil"/>
              <w:left w:val="nil"/>
              <w:bottom w:val="single" w:sz="4" w:space="0" w:color="auto"/>
              <w:right w:val="single" w:sz="8"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Memories Trinidad</w:t>
            </w:r>
          </w:p>
        </w:tc>
      </w:tr>
      <w:tr w:rsidR="004505A8" w:rsidRPr="004505A8" w:rsidTr="004505A8">
        <w:trPr>
          <w:trHeight w:val="315"/>
          <w:jc w:val="center"/>
        </w:trPr>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TURISTA</w:t>
            </w:r>
          </w:p>
        </w:tc>
        <w:tc>
          <w:tcPr>
            <w:tcW w:w="2109" w:type="dxa"/>
            <w:tcBorders>
              <w:top w:val="nil"/>
              <w:left w:val="nil"/>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Topes de Collantes</w:t>
            </w:r>
          </w:p>
        </w:tc>
        <w:tc>
          <w:tcPr>
            <w:tcW w:w="2658" w:type="dxa"/>
            <w:tcBorders>
              <w:top w:val="nil"/>
              <w:left w:val="nil"/>
              <w:bottom w:val="single" w:sz="4" w:space="0" w:color="auto"/>
              <w:right w:val="single" w:sz="8"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Los Helechos</w:t>
            </w:r>
          </w:p>
        </w:tc>
      </w:tr>
      <w:tr w:rsidR="004505A8" w:rsidRPr="004505A8" w:rsidTr="004505A8">
        <w:trPr>
          <w:trHeight w:val="315"/>
          <w:jc w:val="center"/>
        </w:trPr>
        <w:tc>
          <w:tcPr>
            <w:tcW w:w="1113" w:type="dxa"/>
            <w:tcBorders>
              <w:top w:val="nil"/>
              <w:left w:val="single" w:sz="4" w:space="0" w:color="auto"/>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 xml:space="preserve">PRIMERA </w:t>
            </w:r>
          </w:p>
        </w:tc>
        <w:tc>
          <w:tcPr>
            <w:tcW w:w="2109" w:type="dxa"/>
            <w:tcBorders>
              <w:top w:val="nil"/>
              <w:left w:val="nil"/>
              <w:bottom w:val="single" w:sz="4" w:space="0" w:color="auto"/>
              <w:right w:val="single" w:sz="4"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Cayo Santa María</w:t>
            </w:r>
          </w:p>
        </w:tc>
        <w:tc>
          <w:tcPr>
            <w:tcW w:w="2658" w:type="dxa"/>
            <w:tcBorders>
              <w:top w:val="nil"/>
              <w:left w:val="nil"/>
              <w:bottom w:val="single" w:sz="4" w:space="0" w:color="auto"/>
              <w:right w:val="single" w:sz="8" w:space="0" w:color="auto"/>
            </w:tcBorders>
            <w:shd w:val="clear" w:color="auto" w:fill="auto"/>
            <w:noWrap/>
            <w:vAlign w:val="center"/>
            <w:hideMark/>
          </w:tcPr>
          <w:p w:rsidR="004505A8" w:rsidRPr="004505A8" w:rsidRDefault="004505A8" w:rsidP="004505A8">
            <w:pPr>
              <w:rPr>
                <w:rFonts w:ascii="Calibri" w:eastAsia="Times New Roman" w:hAnsi="Calibri" w:cs="Calibri"/>
                <w:color w:val="000000"/>
                <w:sz w:val="18"/>
                <w:szCs w:val="18"/>
                <w:lang w:val="es-MX" w:eastAsia="es-MX"/>
              </w:rPr>
            </w:pPr>
            <w:r w:rsidRPr="004505A8">
              <w:rPr>
                <w:rFonts w:ascii="Calibri" w:eastAsia="Times New Roman" w:hAnsi="Calibri" w:cs="Calibri"/>
                <w:color w:val="000000"/>
                <w:sz w:val="18"/>
                <w:szCs w:val="18"/>
                <w:lang w:val="es-MX" w:eastAsia="es-MX"/>
              </w:rPr>
              <w:t>Meliá Cayo Santa María</w:t>
            </w:r>
          </w:p>
        </w:tc>
      </w:tr>
    </w:tbl>
    <w:p w:rsidR="006379D5" w:rsidRDefault="006379D5" w:rsidP="006379D5">
      <w:pPr>
        <w:rPr>
          <w:sz w:val="20"/>
          <w:szCs w:val="20"/>
          <w:lang w:val="es-MX"/>
        </w:rPr>
      </w:pPr>
    </w:p>
    <w:p w:rsidR="004505A8" w:rsidRDefault="004505A8" w:rsidP="006379D5">
      <w:pPr>
        <w:rPr>
          <w:sz w:val="20"/>
          <w:szCs w:val="20"/>
          <w:lang w:val="es-MX"/>
        </w:rPr>
      </w:pPr>
    </w:p>
    <w:tbl>
      <w:tblPr>
        <w:tblW w:w="3200" w:type="dxa"/>
        <w:jc w:val="center"/>
        <w:tblCellMar>
          <w:left w:w="70" w:type="dxa"/>
          <w:right w:w="70" w:type="dxa"/>
        </w:tblCellMar>
        <w:tblLook w:val="04A0" w:firstRow="1" w:lastRow="0" w:firstColumn="1" w:lastColumn="0" w:noHBand="0" w:noVBand="1"/>
      </w:tblPr>
      <w:tblGrid>
        <w:gridCol w:w="1582"/>
        <w:gridCol w:w="1618"/>
      </w:tblGrid>
      <w:tr w:rsidR="003B2A1F" w:rsidRPr="003B2A1F" w:rsidTr="003B2A1F">
        <w:trPr>
          <w:trHeight w:val="300"/>
          <w:jc w:val="center"/>
        </w:trPr>
        <w:tc>
          <w:tcPr>
            <w:tcW w:w="3200" w:type="dxa"/>
            <w:gridSpan w:val="2"/>
            <w:tcBorders>
              <w:top w:val="single" w:sz="8" w:space="0" w:color="auto"/>
              <w:left w:val="single" w:sz="8" w:space="0" w:color="auto"/>
              <w:bottom w:val="nil"/>
              <w:right w:val="single" w:sz="8" w:space="0" w:color="000000"/>
            </w:tcBorders>
            <w:shd w:val="clear" w:color="000000" w:fill="000000"/>
            <w:noWrap/>
            <w:vAlign w:val="bottom"/>
            <w:hideMark/>
          </w:tcPr>
          <w:p w:rsidR="003B2A1F" w:rsidRPr="003B2A1F" w:rsidRDefault="003B2A1F" w:rsidP="003B2A1F">
            <w:pPr>
              <w:jc w:val="center"/>
              <w:rPr>
                <w:rFonts w:ascii="Calibri" w:eastAsia="Times New Roman" w:hAnsi="Calibri" w:cs="Calibri"/>
                <w:b/>
                <w:bCs/>
                <w:color w:val="FFFFFF"/>
                <w:sz w:val="18"/>
                <w:szCs w:val="18"/>
                <w:lang w:val="es-MX" w:eastAsia="es-MX"/>
              </w:rPr>
            </w:pPr>
            <w:r w:rsidRPr="003B2A1F">
              <w:rPr>
                <w:rFonts w:ascii="Calibri" w:eastAsia="Times New Roman" w:hAnsi="Calibri" w:cs="Calibri"/>
                <w:b/>
                <w:bCs/>
                <w:color w:val="FFFFFF"/>
                <w:sz w:val="18"/>
                <w:szCs w:val="18"/>
                <w:lang w:val="es-MX" w:eastAsia="es-MX"/>
              </w:rPr>
              <w:t>TABLA DE SALIDAS</w:t>
            </w:r>
          </w:p>
        </w:tc>
      </w:tr>
      <w:tr w:rsidR="003B2A1F" w:rsidRPr="003B2A1F" w:rsidTr="003B2A1F">
        <w:trPr>
          <w:trHeight w:val="315"/>
          <w:jc w:val="center"/>
        </w:trPr>
        <w:tc>
          <w:tcPr>
            <w:tcW w:w="158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Enero</w:t>
            </w:r>
          </w:p>
        </w:tc>
        <w:tc>
          <w:tcPr>
            <w:tcW w:w="1618" w:type="dxa"/>
            <w:tcBorders>
              <w:top w:val="single" w:sz="8" w:space="0" w:color="auto"/>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05/01/2025</w:t>
            </w:r>
          </w:p>
        </w:tc>
      </w:tr>
      <w:tr w:rsidR="003B2A1F" w:rsidRPr="003B2A1F" w:rsidTr="003B2A1F">
        <w:trPr>
          <w:trHeight w:val="300"/>
          <w:jc w:val="center"/>
        </w:trPr>
        <w:tc>
          <w:tcPr>
            <w:tcW w:w="1582" w:type="dxa"/>
            <w:vMerge/>
            <w:tcBorders>
              <w:top w:val="single" w:sz="8" w:space="0" w:color="auto"/>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19/01/2025</w:t>
            </w:r>
          </w:p>
        </w:tc>
      </w:tr>
      <w:tr w:rsidR="003B2A1F" w:rsidRPr="003B2A1F" w:rsidTr="003B2A1F">
        <w:trPr>
          <w:trHeight w:val="300"/>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Febrero</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02/02/2025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16/02/2025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 xml:space="preserve">Marzo </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02/03/2025</w:t>
            </w:r>
          </w:p>
        </w:tc>
      </w:tr>
      <w:tr w:rsidR="003B2A1F" w:rsidRPr="003B2A1F" w:rsidTr="003B2A1F">
        <w:trPr>
          <w:trHeight w:val="288"/>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16/03/2025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30/03/2025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Abril</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13/04/2025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27/04/2025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Mayo</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11/05/2025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25/05/2025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Junio</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08/06/2025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22/06/2025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 xml:space="preserve">Julio </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06/07/2025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20/07/2025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Agosto</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03/08/2025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17/08/2025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single" w:sz="4" w:space="0" w:color="auto"/>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31/08/2025</w:t>
            </w:r>
          </w:p>
        </w:tc>
      </w:tr>
      <w:tr w:rsidR="003B2A1F" w:rsidRPr="003B2A1F" w:rsidTr="003B2A1F">
        <w:trPr>
          <w:trHeight w:val="288"/>
          <w:jc w:val="center"/>
        </w:trPr>
        <w:tc>
          <w:tcPr>
            <w:tcW w:w="158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Septiembre</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14/09/2025</w:t>
            </w:r>
          </w:p>
        </w:tc>
      </w:tr>
      <w:tr w:rsidR="003B2A1F" w:rsidRPr="003B2A1F" w:rsidTr="003B2A1F">
        <w:trPr>
          <w:trHeight w:val="288"/>
          <w:jc w:val="center"/>
        </w:trPr>
        <w:tc>
          <w:tcPr>
            <w:tcW w:w="1582" w:type="dxa"/>
            <w:vMerge/>
            <w:tcBorders>
              <w:top w:val="nil"/>
              <w:left w:val="single" w:sz="8" w:space="0" w:color="auto"/>
              <w:bottom w:val="single" w:sz="4"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28/09/2025</w:t>
            </w:r>
          </w:p>
        </w:tc>
      </w:tr>
      <w:tr w:rsidR="003B2A1F" w:rsidRPr="003B2A1F" w:rsidTr="003B2A1F">
        <w:trPr>
          <w:trHeight w:val="288"/>
          <w:jc w:val="center"/>
        </w:trPr>
        <w:tc>
          <w:tcPr>
            <w:tcW w:w="158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Octubre</w:t>
            </w:r>
          </w:p>
        </w:tc>
        <w:tc>
          <w:tcPr>
            <w:tcW w:w="1618" w:type="dxa"/>
            <w:tcBorders>
              <w:top w:val="nil"/>
              <w:left w:val="nil"/>
              <w:bottom w:val="single" w:sz="4"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12/10/2025</w:t>
            </w:r>
          </w:p>
        </w:tc>
      </w:tr>
      <w:tr w:rsidR="003B2A1F" w:rsidRPr="003B2A1F" w:rsidTr="003B2A1F">
        <w:trPr>
          <w:trHeight w:val="300"/>
          <w:jc w:val="center"/>
        </w:trPr>
        <w:tc>
          <w:tcPr>
            <w:tcW w:w="1582" w:type="dxa"/>
            <w:vMerge/>
            <w:tcBorders>
              <w:top w:val="nil"/>
              <w:left w:val="single" w:sz="8" w:space="0" w:color="auto"/>
              <w:bottom w:val="single" w:sz="8" w:space="0" w:color="000000"/>
              <w:right w:val="single" w:sz="4" w:space="0" w:color="auto"/>
            </w:tcBorders>
            <w:vAlign w:val="center"/>
            <w:hideMark/>
          </w:tcPr>
          <w:p w:rsidR="003B2A1F" w:rsidRPr="003B2A1F" w:rsidRDefault="003B2A1F" w:rsidP="003B2A1F">
            <w:pPr>
              <w:rPr>
                <w:rFonts w:ascii="Calibri" w:eastAsia="Times New Roman" w:hAnsi="Calibri" w:cs="Calibri"/>
                <w:color w:val="000000"/>
                <w:sz w:val="18"/>
                <w:szCs w:val="18"/>
                <w:lang w:val="es-MX" w:eastAsia="es-MX"/>
              </w:rPr>
            </w:pPr>
          </w:p>
        </w:tc>
        <w:tc>
          <w:tcPr>
            <w:tcW w:w="1618" w:type="dxa"/>
            <w:tcBorders>
              <w:top w:val="nil"/>
              <w:left w:val="nil"/>
              <w:bottom w:val="single" w:sz="8" w:space="0" w:color="auto"/>
              <w:right w:val="single" w:sz="8" w:space="0" w:color="auto"/>
            </w:tcBorders>
            <w:shd w:val="clear" w:color="auto" w:fill="auto"/>
            <w:noWrap/>
            <w:vAlign w:val="bottom"/>
            <w:hideMark/>
          </w:tcPr>
          <w:p w:rsidR="003B2A1F" w:rsidRPr="003B2A1F" w:rsidRDefault="003B2A1F" w:rsidP="003B2A1F">
            <w:pPr>
              <w:jc w:val="center"/>
              <w:rPr>
                <w:rFonts w:ascii="Calibri" w:eastAsia="Times New Roman" w:hAnsi="Calibri" w:cs="Calibri"/>
                <w:color w:val="000000"/>
                <w:sz w:val="18"/>
                <w:szCs w:val="18"/>
                <w:lang w:val="es-MX" w:eastAsia="es-MX"/>
              </w:rPr>
            </w:pPr>
            <w:r w:rsidRPr="003B2A1F">
              <w:rPr>
                <w:rFonts w:ascii="Calibri" w:eastAsia="Times New Roman" w:hAnsi="Calibri" w:cs="Calibri"/>
                <w:color w:val="000000"/>
                <w:sz w:val="18"/>
                <w:szCs w:val="18"/>
                <w:lang w:val="es-MX" w:eastAsia="es-MX"/>
              </w:rPr>
              <w:t>26/10/2025</w:t>
            </w:r>
          </w:p>
        </w:tc>
      </w:tr>
    </w:tbl>
    <w:p w:rsidR="004505A8" w:rsidRDefault="004505A8" w:rsidP="006379D5">
      <w:pPr>
        <w:rPr>
          <w:sz w:val="20"/>
          <w:szCs w:val="20"/>
          <w:lang w:val="es-MX"/>
        </w:rPr>
      </w:pPr>
    </w:p>
    <w:p w:rsidR="004505A8" w:rsidRDefault="004505A8" w:rsidP="006379D5">
      <w:pPr>
        <w:rPr>
          <w:sz w:val="20"/>
          <w:szCs w:val="20"/>
          <w:lang w:val="es-MX"/>
        </w:rPr>
      </w:pPr>
    </w:p>
    <w:p w:rsidR="006379D5" w:rsidRPr="00173D5B" w:rsidRDefault="006379D5" w:rsidP="006379D5">
      <w:pPr>
        <w:rPr>
          <w:rFonts w:eastAsia="Calibri" w:cs="Tahoma"/>
          <w:color w:val="000000" w:themeColor="text1"/>
        </w:rPr>
      </w:pPr>
      <w:r w:rsidRPr="00173D5B">
        <w:rPr>
          <w:rFonts w:eastAsia="Calibri" w:cs="Tahoma"/>
          <w:b/>
          <w:color w:val="000000" w:themeColor="text1"/>
        </w:rPr>
        <w:t>NOTAS IMPORTANTES:</w:t>
      </w:r>
    </w:p>
    <w:p w:rsidR="006379D5" w:rsidRPr="006E1AF1" w:rsidRDefault="006379D5" w:rsidP="006379D5">
      <w:pPr>
        <w:pStyle w:val="Prrafodelista"/>
        <w:numPr>
          <w:ilvl w:val="0"/>
          <w:numId w:val="2"/>
        </w:numPr>
        <w:rPr>
          <w:b/>
          <w:bCs/>
          <w:sz w:val="20"/>
          <w:szCs w:val="20"/>
        </w:rPr>
      </w:pPr>
      <w:r w:rsidRPr="006E1AF1">
        <w:rPr>
          <w:b/>
          <w:bCs/>
          <w:sz w:val="20"/>
          <w:szCs w:val="20"/>
        </w:rPr>
        <w:t>Es responsabilidad del pasajero contar con pasaporte vigente, así como visados, vacunas y requisitos necesarios para realizar su viaje.</w:t>
      </w:r>
    </w:p>
    <w:p w:rsidR="006379D5" w:rsidRPr="006E1AF1" w:rsidRDefault="006379D5" w:rsidP="006379D5">
      <w:pPr>
        <w:pStyle w:val="Prrafodelista"/>
        <w:numPr>
          <w:ilvl w:val="0"/>
          <w:numId w:val="2"/>
        </w:numPr>
        <w:rPr>
          <w:b/>
          <w:bCs/>
          <w:sz w:val="20"/>
          <w:szCs w:val="20"/>
        </w:rPr>
      </w:pPr>
      <w:r w:rsidRPr="006E1AF1">
        <w:rPr>
          <w:b/>
          <w:bCs/>
          <w:sz w:val="20"/>
          <w:szCs w:val="20"/>
        </w:rPr>
        <w:t xml:space="preserve">Recomendamos viajar bajo la cobertura de una póliza de Seguro. Su ejecutivo puede informarle. </w:t>
      </w:r>
    </w:p>
    <w:p w:rsidR="006379D5" w:rsidRPr="006E1AF1" w:rsidRDefault="006379D5" w:rsidP="006379D5">
      <w:pPr>
        <w:pStyle w:val="Prrafodelista"/>
        <w:numPr>
          <w:ilvl w:val="0"/>
          <w:numId w:val="2"/>
        </w:numPr>
        <w:rPr>
          <w:b/>
          <w:bCs/>
          <w:sz w:val="20"/>
          <w:szCs w:val="20"/>
        </w:rPr>
      </w:pPr>
      <w:r w:rsidRPr="006E1AF1">
        <w:rPr>
          <w:b/>
          <w:bCs/>
          <w:sz w:val="20"/>
          <w:szCs w:val="20"/>
        </w:rPr>
        <w:t>El orden de los servicios podría variar según disponibilidad aérea y/o terrestre.</w:t>
      </w:r>
    </w:p>
    <w:p w:rsidR="006379D5" w:rsidRPr="006E1AF1" w:rsidRDefault="006379D5" w:rsidP="006379D5">
      <w:pPr>
        <w:pStyle w:val="Prrafodelista"/>
        <w:numPr>
          <w:ilvl w:val="0"/>
          <w:numId w:val="2"/>
        </w:numPr>
        <w:tabs>
          <w:tab w:val="left" w:pos="851"/>
        </w:tabs>
        <w:rPr>
          <w:sz w:val="20"/>
          <w:szCs w:val="20"/>
        </w:rPr>
      </w:pPr>
      <w:r w:rsidRPr="006E1AF1">
        <w:rPr>
          <w:sz w:val="20"/>
          <w:szCs w:val="20"/>
        </w:rPr>
        <w:t>Se requiere visa y seguro para ingresar a Cuba.</w:t>
      </w:r>
    </w:p>
    <w:p w:rsidR="006379D5" w:rsidRPr="006E1AF1" w:rsidRDefault="006379D5" w:rsidP="006379D5">
      <w:pPr>
        <w:pStyle w:val="Prrafodelista"/>
        <w:numPr>
          <w:ilvl w:val="0"/>
          <w:numId w:val="2"/>
        </w:numPr>
        <w:tabs>
          <w:tab w:val="left" w:pos="851"/>
        </w:tabs>
        <w:rPr>
          <w:sz w:val="20"/>
          <w:szCs w:val="20"/>
        </w:rPr>
      </w:pPr>
      <w:r w:rsidRPr="006E1AF1">
        <w:rPr>
          <w:sz w:val="20"/>
          <w:szCs w:val="20"/>
        </w:rPr>
        <w:t xml:space="preserve">Ocupación máxima por habitación 3 personas. </w:t>
      </w:r>
    </w:p>
    <w:p w:rsidR="006379D5" w:rsidRDefault="006379D5" w:rsidP="006379D5">
      <w:pPr>
        <w:pStyle w:val="Prrafodelista"/>
        <w:numPr>
          <w:ilvl w:val="0"/>
          <w:numId w:val="2"/>
        </w:numPr>
        <w:tabs>
          <w:tab w:val="left" w:pos="851"/>
        </w:tabs>
        <w:rPr>
          <w:sz w:val="20"/>
          <w:szCs w:val="20"/>
        </w:rPr>
      </w:pPr>
      <w:r w:rsidRPr="006E1AF1">
        <w:rPr>
          <w:sz w:val="20"/>
          <w:szCs w:val="20"/>
        </w:rPr>
        <w:t>La siguiente cotización no implica reserva ni bloqueo de lugares. Todas las tarifas están sujetas a disponibilidad al momento de realizar la reserva en firme dependiendo de la disponibilidad existente.</w:t>
      </w:r>
    </w:p>
    <w:p w:rsidR="006E1AF1" w:rsidRPr="006379D5" w:rsidRDefault="006E1AF1" w:rsidP="006379D5"/>
    <w:sectPr w:rsidR="006E1AF1" w:rsidRPr="006379D5" w:rsidSect="008946B0">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4426" w:rsidRDefault="00844426" w:rsidP="00A771DB">
      <w:r>
        <w:separator/>
      </w:r>
    </w:p>
  </w:endnote>
  <w:endnote w:type="continuationSeparator" w:id="0">
    <w:p w:rsidR="00844426" w:rsidRDefault="0084442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4426" w:rsidRDefault="00844426" w:rsidP="00A771DB">
      <w:r>
        <w:separator/>
      </w:r>
    </w:p>
  </w:footnote>
  <w:footnote w:type="continuationSeparator" w:id="0">
    <w:p w:rsidR="00844426" w:rsidRDefault="0084442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46B0" w:rsidRDefault="00C664FA">
    <w:pPr>
      <w:pStyle w:val="Encabezado"/>
    </w:pPr>
    <w:r>
      <w:rPr>
        <w:noProof/>
        <w:lang w:val="es-MX" w:eastAsia="es-MX"/>
      </w:rPr>
      <w:drawing>
        <wp:anchor distT="0" distB="0" distL="114300" distR="114300" simplePos="0" relativeHeight="251663360" behindDoc="1" locked="0" layoutInCell="1" allowOverlap="1" wp14:anchorId="454F3D0C" wp14:editId="0BE5D0DA">
          <wp:simplePos x="0" y="0"/>
          <wp:positionH relativeFrom="page">
            <wp:posOffset>-47625</wp:posOffset>
          </wp:positionH>
          <wp:positionV relativeFrom="paragraph">
            <wp:posOffset>-447675</wp:posOffset>
          </wp:positionV>
          <wp:extent cx="7880106" cy="10194742"/>
          <wp:effectExtent l="0" t="0" r="6985" b="0"/>
          <wp:wrapNone/>
          <wp:docPr id="11" name="Imagen 1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3401F2"/>
    <w:multiLevelType w:val="hybridMultilevel"/>
    <w:tmpl w:val="2E689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570103">
    <w:abstractNumId w:val="1"/>
  </w:num>
  <w:num w:numId="2" w16cid:durableId="2030450413">
    <w:abstractNumId w:val="0"/>
  </w:num>
  <w:num w:numId="3" w16cid:durableId="86926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16514"/>
    <w:rsid w:val="00051720"/>
    <w:rsid w:val="000D433D"/>
    <w:rsid w:val="000F2FC5"/>
    <w:rsid w:val="00100612"/>
    <w:rsid w:val="00121839"/>
    <w:rsid w:val="001D69A5"/>
    <w:rsid w:val="001E1163"/>
    <w:rsid w:val="001E741E"/>
    <w:rsid w:val="001F325C"/>
    <w:rsid w:val="002025C4"/>
    <w:rsid w:val="00215953"/>
    <w:rsid w:val="0028460B"/>
    <w:rsid w:val="00290042"/>
    <w:rsid w:val="002A4A4D"/>
    <w:rsid w:val="002D13C3"/>
    <w:rsid w:val="002F4AA1"/>
    <w:rsid w:val="002F561B"/>
    <w:rsid w:val="0037501C"/>
    <w:rsid w:val="00377465"/>
    <w:rsid w:val="003856B5"/>
    <w:rsid w:val="003B2A1F"/>
    <w:rsid w:val="003B3FC0"/>
    <w:rsid w:val="003B7DFF"/>
    <w:rsid w:val="003F31C6"/>
    <w:rsid w:val="004023D0"/>
    <w:rsid w:val="004064D5"/>
    <w:rsid w:val="00412B17"/>
    <w:rsid w:val="00423C9C"/>
    <w:rsid w:val="00424CF2"/>
    <w:rsid w:val="004505A8"/>
    <w:rsid w:val="00452295"/>
    <w:rsid w:val="00453719"/>
    <w:rsid w:val="0046049D"/>
    <w:rsid w:val="00490BF5"/>
    <w:rsid w:val="004A1C5B"/>
    <w:rsid w:val="004B0005"/>
    <w:rsid w:val="004B7685"/>
    <w:rsid w:val="00535676"/>
    <w:rsid w:val="005C37DE"/>
    <w:rsid w:val="005D74EF"/>
    <w:rsid w:val="005F1F32"/>
    <w:rsid w:val="006047E1"/>
    <w:rsid w:val="00606728"/>
    <w:rsid w:val="00623A6B"/>
    <w:rsid w:val="006371C1"/>
    <w:rsid w:val="006379D5"/>
    <w:rsid w:val="00641863"/>
    <w:rsid w:val="0067192C"/>
    <w:rsid w:val="00691304"/>
    <w:rsid w:val="006A15F1"/>
    <w:rsid w:val="006B0787"/>
    <w:rsid w:val="006B3AEF"/>
    <w:rsid w:val="006B4BAD"/>
    <w:rsid w:val="006B6C37"/>
    <w:rsid w:val="006D4A8B"/>
    <w:rsid w:val="006E1AF1"/>
    <w:rsid w:val="006F05BE"/>
    <w:rsid w:val="00722124"/>
    <w:rsid w:val="00746048"/>
    <w:rsid w:val="007546A2"/>
    <w:rsid w:val="00781CE0"/>
    <w:rsid w:val="007A1834"/>
    <w:rsid w:val="007A7895"/>
    <w:rsid w:val="007E16C1"/>
    <w:rsid w:val="00802F61"/>
    <w:rsid w:val="00811ABF"/>
    <w:rsid w:val="00844426"/>
    <w:rsid w:val="008946B0"/>
    <w:rsid w:val="00911422"/>
    <w:rsid w:val="00915B7E"/>
    <w:rsid w:val="009255AE"/>
    <w:rsid w:val="00971077"/>
    <w:rsid w:val="00992330"/>
    <w:rsid w:val="00993F8F"/>
    <w:rsid w:val="009A37F3"/>
    <w:rsid w:val="009A7B01"/>
    <w:rsid w:val="009D549D"/>
    <w:rsid w:val="00A067B5"/>
    <w:rsid w:val="00A435D6"/>
    <w:rsid w:val="00A771DB"/>
    <w:rsid w:val="00AA19D6"/>
    <w:rsid w:val="00AC769D"/>
    <w:rsid w:val="00B26DBA"/>
    <w:rsid w:val="00B43AFA"/>
    <w:rsid w:val="00B80F8A"/>
    <w:rsid w:val="00B81D78"/>
    <w:rsid w:val="00B85321"/>
    <w:rsid w:val="00BA5324"/>
    <w:rsid w:val="00BA5E84"/>
    <w:rsid w:val="00BA7D4D"/>
    <w:rsid w:val="00BB0579"/>
    <w:rsid w:val="00BC452C"/>
    <w:rsid w:val="00C111EB"/>
    <w:rsid w:val="00C121EA"/>
    <w:rsid w:val="00C130E9"/>
    <w:rsid w:val="00C20B56"/>
    <w:rsid w:val="00C664FA"/>
    <w:rsid w:val="00C74480"/>
    <w:rsid w:val="00C813CA"/>
    <w:rsid w:val="00C917A3"/>
    <w:rsid w:val="00CB1668"/>
    <w:rsid w:val="00CB23B1"/>
    <w:rsid w:val="00CD4B83"/>
    <w:rsid w:val="00D369D8"/>
    <w:rsid w:val="00D66B01"/>
    <w:rsid w:val="00D7207F"/>
    <w:rsid w:val="00D87BCC"/>
    <w:rsid w:val="00D92305"/>
    <w:rsid w:val="00DA209E"/>
    <w:rsid w:val="00DB2938"/>
    <w:rsid w:val="00DC1A9F"/>
    <w:rsid w:val="00DC2DF5"/>
    <w:rsid w:val="00E16D95"/>
    <w:rsid w:val="00E26DD4"/>
    <w:rsid w:val="00E272FB"/>
    <w:rsid w:val="00E32650"/>
    <w:rsid w:val="00E635F3"/>
    <w:rsid w:val="00E86BE6"/>
    <w:rsid w:val="00EB1483"/>
    <w:rsid w:val="00EB4E0F"/>
    <w:rsid w:val="00EC78EF"/>
    <w:rsid w:val="00EF4AD1"/>
    <w:rsid w:val="00F36E0B"/>
    <w:rsid w:val="00F501F9"/>
    <w:rsid w:val="00F6257A"/>
    <w:rsid w:val="00F770D0"/>
    <w:rsid w:val="00F91802"/>
    <w:rsid w:val="00F95524"/>
    <w:rsid w:val="00FE235C"/>
    <w:rsid w:val="00FF26E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9FB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8946B0"/>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1995">
      <w:bodyDiv w:val="1"/>
      <w:marLeft w:val="0"/>
      <w:marRight w:val="0"/>
      <w:marTop w:val="0"/>
      <w:marBottom w:val="0"/>
      <w:divBdr>
        <w:top w:val="none" w:sz="0" w:space="0" w:color="auto"/>
        <w:left w:val="none" w:sz="0" w:space="0" w:color="auto"/>
        <w:bottom w:val="none" w:sz="0" w:space="0" w:color="auto"/>
        <w:right w:val="none" w:sz="0" w:space="0" w:color="auto"/>
      </w:divBdr>
    </w:div>
    <w:div w:id="240020308">
      <w:bodyDiv w:val="1"/>
      <w:marLeft w:val="0"/>
      <w:marRight w:val="0"/>
      <w:marTop w:val="0"/>
      <w:marBottom w:val="0"/>
      <w:divBdr>
        <w:top w:val="none" w:sz="0" w:space="0" w:color="auto"/>
        <w:left w:val="none" w:sz="0" w:space="0" w:color="auto"/>
        <w:bottom w:val="none" w:sz="0" w:space="0" w:color="auto"/>
        <w:right w:val="none" w:sz="0" w:space="0" w:color="auto"/>
      </w:divBdr>
    </w:div>
    <w:div w:id="264387332">
      <w:bodyDiv w:val="1"/>
      <w:marLeft w:val="0"/>
      <w:marRight w:val="0"/>
      <w:marTop w:val="0"/>
      <w:marBottom w:val="0"/>
      <w:divBdr>
        <w:top w:val="none" w:sz="0" w:space="0" w:color="auto"/>
        <w:left w:val="none" w:sz="0" w:space="0" w:color="auto"/>
        <w:bottom w:val="none" w:sz="0" w:space="0" w:color="auto"/>
        <w:right w:val="none" w:sz="0" w:space="0" w:color="auto"/>
      </w:divBdr>
    </w:div>
    <w:div w:id="280037701">
      <w:bodyDiv w:val="1"/>
      <w:marLeft w:val="0"/>
      <w:marRight w:val="0"/>
      <w:marTop w:val="0"/>
      <w:marBottom w:val="0"/>
      <w:divBdr>
        <w:top w:val="none" w:sz="0" w:space="0" w:color="auto"/>
        <w:left w:val="none" w:sz="0" w:space="0" w:color="auto"/>
        <w:bottom w:val="none" w:sz="0" w:space="0" w:color="auto"/>
        <w:right w:val="none" w:sz="0" w:space="0" w:color="auto"/>
      </w:divBdr>
    </w:div>
    <w:div w:id="297493771">
      <w:bodyDiv w:val="1"/>
      <w:marLeft w:val="0"/>
      <w:marRight w:val="0"/>
      <w:marTop w:val="0"/>
      <w:marBottom w:val="0"/>
      <w:divBdr>
        <w:top w:val="none" w:sz="0" w:space="0" w:color="auto"/>
        <w:left w:val="none" w:sz="0" w:space="0" w:color="auto"/>
        <w:bottom w:val="none" w:sz="0" w:space="0" w:color="auto"/>
        <w:right w:val="none" w:sz="0" w:space="0" w:color="auto"/>
      </w:divBdr>
    </w:div>
    <w:div w:id="333342254">
      <w:bodyDiv w:val="1"/>
      <w:marLeft w:val="0"/>
      <w:marRight w:val="0"/>
      <w:marTop w:val="0"/>
      <w:marBottom w:val="0"/>
      <w:divBdr>
        <w:top w:val="none" w:sz="0" w:space="0" w:color="auto"/>
        <w:left w:val="none" w:sz="0" w:space="0" w:color="auto"/>
        <w:bottom w:val="none" w:sz="0" w:space="0" w:color="auto"/>
        <w:right w:val="none" w:sz="0" w:space="0" w:color="auto"/>
      </w:divBdr>
    </w:div>
    <w:div w:id="353767669">
      <w:bodyDiv w:val="1"/>
      <w:marLeft w:val="0"/>
      <w:marRight w:val="0"/>
      <w:marTop w:val="0"/>
      <w:marBottom w:val="0"/>
      <w:divBdr>
        <w:top w:val="none" w:sz="0" w:space="0" w:color="auto"/>
        <w:left w:val="none" w:sz="0" w:space="0" w:color="auto"/>
        <w:bottom w:val="none" w:sz="0" w:space="0" w:color="auto"/>
        <w:right w:val="none" w:sz="0" w:space="0" w:color="auto"/>
      </w:divBdr>
    </w:div>
    <w:div w:id="438763983">
      <w:bodyDiv w:val="1"/>
      <w:marLeft w:val="0"/>
      <w:marRight w:val="0"/>
      <w:marTop w:val="0"/>
      <w:marBottom w:val="0"/>
      <w:divBdr>
        <w:top w:val="none" w:sz="0" w:space="0" w:color="auto"/>
        <w:left w:val="none" w:sz="0" w:space="0" w:color="auto"/>
        <w:bottom w:val="none" w:sz="0" w:space="0" w:color="auto"/>
        <w:right w:val="none" w:sz="0" w:space="0" w:color="auto"/>
      </w:divBdr>
    </w:div>
    <w:div w:id="449128102">
      <w:bodyDiv w:val="1"/>
      <w:marLeft w:val="0"/>
      <w:marRight w:val="0"/>
      <w:marTop w:val="0"/>
      <w:marBottom w:val="0"/>
      <w:divBdr>
        <w:top w:val="none" w:sz="0" w:space="0" w:color="auto"/>
        <w:left w:val="none" w:sz="0" w:space="0" w:color="auto"/>
        <w:bottom w:val="none" w:sz="0" w:space="0" w:color="auto"/>
        <w:right w:val="none" w:sz="0" w:space="0" w:color="auto"/>
      </w:divBdr>
    </w:div>
    <w:div w:id="458456459">
      <w:bodyDiv w:val="1"/>
      <w:marLeft w:val="0"/>
      <w:marRight w:val="0"/>
      <w:marTop w:val="0"/>
      <w:marBottom w:val="0"/>
      <w:divBdr>
        <w:top w:val="none" w:sz="0" w:space="0" w:color="auto"/>
        <w:left w:val="none" w:sz="0" w:space="0" w:color="auto"/>
        <w:bottom w:val="none" w:sz="0" w:space="0" w:color="auto"/>
        <w:right w:val="none" w:sz="0" w:space="0" w:color="auto"/>
      </w:divBdr>
    </w:div>
    <w:div w:id="520582223">
      <w:bodyDiv w:val="1"/>
      <w:marLeft w:val="0"/>
      <w:marRight w:val="0"/>
      <w:marTop w:val="0"/>
      <w:marBottom w:val="0"/>
      <w:divBdr>
        <w:top w:val="none" w:sz="0" w:space="0" w:color="auto"/>
        <w:left w:val="none" w:sz="0" w:space="0" w:color="auto"/>
        <w:bottom w:val="none" w:sz="0" w:space="0" w:color="auto"/>
        <w:right w:val="none" w:sz="0" w:space="0" w:color="auto"/>
      </w:divBdr>
    </w:div>
    <w:div w:id="542447385">
      <w:bodyDiv w:val="1"/>
      <w:marLeft w:val="0"/>
      <w:marRight w:val="0"/>
      <w:marTop w:val="0"/>
      <w:marBottom w:val="0"/>
      <w:divBdr>
        <w:top w:val="none" w:sz="0" w:space="0" w:color="auto"/>
        <w:left w:val="none" w:sz="0" w:space="0" w:color="auto"/>
        <w:bottom w:val="none" w:sz="0" w:space="0" w:color="auto"/>
        <w:right w:val="none" w:sz="0" w:space="0" w:color="auto"/>
      </w:divBdr>
    </w:div>
    <w:div w:id="553204308">
      <w:bodyDiv w:val="1"/>
      <w:marLeft w:val="0"/>
      <w:marRight w:val="0"/>
      <w:marTop w:val="0"/>
      <w:marBottom w:val="0"/>
      <w:divBdr>
        <w:top w:val="none" w:sz="0" w:space="0" w:color="auto"/>
        <w:left w:val="none" w:sz="0" w:space="0" w:color="auto"/>
        <w:bottom w:val="none" w:sz="0" w:space="0" w:color="auto"/>
        <w:right w:val="none" w:sz="0" w:space="0" w:color="auto"/>
      </w:divBdr>
    </w:div>
    <w:div w:id="553736008">
      <w:bodyDiv w:val="1"/>
      <w:marLeft w:val="0"/>
      <w:marRight w:val="0"/>
      <w:marTop w:val="0"/>
      <w:marBottom w:val="0"/>
      <w:divBdr>
        <w:top w:val="none" w:sz="0" w:space="0" w:color="auto"/>
        <w:left w:val="none" w:sz="0" w:space="0" w:color="auto"/>
        <w:bottom w:val="none" w:sz="0" w:space="0" w:color="auto"/>
        <w:right w:val="none" w:sz="0" w:space="0" w:color="auto"/>
      </w:divBdr>
    </w:div>
    <w:div w:id="604267505">
      <w:bodyDiv w:val="1"/>
      <w:marLeft w:val="0"/>
      <w:marRight w:val="0"/>
      <w:marTop w:val="0"/>
      <w:marBottom w:val="0"/>
      <w:divBdr>
        <w:top w:val="none" w:sz="0" w:space="0" w:color="auto"/>
        <w:left w:val="none" w:sz="0" w:space="0" w:color="auto"/>
        <w:bottom w:val="none" w:sz="0" w:space="0" w:color="auto"/>
        <w:right w:val="none" w:sz="0" w:space="0" w:color="auto"/>
      </w:divBdr>
    </w:div>
    <w:div w:id="672143634">
      <w:bodyDiv w:val="1"/>
      <w:marLeft w:val="0"/>
      <w:marRight w:val="0"/>
      <w:marTop w:val="0"/>
      <w:marBottom w:val="0"/>
      <w:divBdr>
        <w:top w:val="none" w:sz="0" w:space="0" w:color="auto"/>
        <w:left w:val="none" w:sz="0" w:space="0" w:color="auto"/>
        <w:bottom w:val="none" w:sz="0" w:space="0" w:color="auto"/>
        <w:right w:val="none" w:sz="0" w:space="0" w:color="auto"/>
      </w:divBdr>
    </w:div>
    <w:div w:id="751974622">
      <w:bodyDiv w:val="1"/>
      <w:marLeft w:val="0"/>
      <w:marRight w:val="0"/>
      <w:marTop w:val="0"/>
      <w:marBottom w:val="0"/>
      <w:divBdr>
        <w:top w:val="none" w:sz="0" w:space="0" w:color="auto"/>
        <w:left w:val="none" w:sz="0" w:space="0" w:color="auto"/>
        <w:bottom w:val="none" w:sz="0" w:space="0" w:color="auto"/>
        <w:right w:val="none" w:sz="0" w:space="0" w:color="auto"/>
      </w:divBdr>
    </w:div>
    <w:div w:id="788276515">
      <w:bodyDiv w:val="1"/>
      <w:marLeft w:val="0"/>
      <w:marRight w:val="0"/>
      <w:marTop w:val="0"/>
      <w:marBottom w:val="0"/>
      <w:divBdr>
        <w:top w:val="none" w:sz="0" w:space="0" w:color="auto"/>
        <w:left w:val="none" w:sz="0" w:space="0" w:color="auto"/>
        <w:bottom w:val="none" w:sz="0" w:space="0" w:color="auto"/>
        <w:right w:val="none" w:sz="0" w:space="0" w:color="auto"/>
      </w:divBdr>
    </w:div>
    <w:div w:id="827326511">
      <w:bodyDiv w:val="1"/>
      <w:marLeft w:val="0"/>
      <w:marRight w:val="0"/>
      <w:marTop w:val="0"/>
      <w:marBottom w:val="0"/>
      <w:divBdr>
        <w:top w:val="none" w:sz="0" w:space="0" w:color="auto"/>
        <w:left w:val="none" w:sz="0" w:space="0" w:color="auto"/>
        <w:bottom w:val="none" w:sz="0" w:space="0" w:color="auto"/>
        <w:right w:val="none" w:sz="0" w:space="0" w:color="auto"/>
      </w:divBdr>
    </w:div>
    <w:div w:id="851644959">
      <w:bodyDiv w:val="1"/>
      <w:marLeft w:val="0"/>
      <w:marRight w:val="0"/>
      <w:marTop w:val="0"/>
      <w:marBottom w:val="0"/>
      <w:divBdr>
        <w:top w:val="none" w:sz="0" w:space="0" w:color="auto"/>
        <w:left w:val="none" w:sz="0" w:space="0" w:color="auto"/>
        <w:bottom w:val="none" w:sz="0" w:space="0" w:color="auto"/>
        <w:right w:val="none" w:sz="0" w:space="0" w:color="auto"/>
      </w:divBdr>
    </w:div>
    <w:div w:id="923144900">
      <w:bodyDiv w:val="1"/>
      <w:marLeft w:val="0"/>
      <w:marRight w:val="0"/>
      <w:marTop w:val="0"/>
      <w:marBottom w:val="0"/>
      <w:divBdr>
        <w:top w:val="none" w:sz="0" w:space="0" w:color="auto"/>
        <w:left w:val="none" w:sz="0" w:space="0" w:color="auto"/>
        <w:bottom w:val="none" w:sz="0" w:space="0" w:color="auto"/>
        <w:right w:val="none" w:sz="0" w:space="0" w:color="auto"/>
      </w:divBdr>
    </w:div>
    <w:div w:id="940725527">
      <w:bodyDiv w:val="1"/>
      <w:marLeft w:val="0"/>
      <w:marRight w:val="0"/>
      <w:marTop w:val="0"/>
      <w:marBottom w:val="0"/>
      <w:divBdr>
        <w:top w:val="none" w:sz="0" w:space="0" w:color="auto"/>
        <w:left w:val="none" w:sz="0" w:space="0" w:color="auto"/>
        <w:bottom w:val="none" w:sz="0" w:space="0" w:color="auto"/>
        <w:right w:val="none" w:sz="0" w:space="0" w:color="auto"/>
      </w:divBdr>
    </w:div>
    <w:div w:id="1003356361">
      <w:bodyDiv w:val="1"/>
      <w:marLeft w:val="0"/>
      <w:marRight w:val="0"/>
      <w:marTop w:val="0"/>
      <w:marBottom w:val="0"/>
      <w:divBdr>
        <w:top w:val="none" w:sz="0" w:space="0" w:color="auto"/>
        <w:left w:val="none" w:sz="0" w:space="0" w:color="auto"/>
        <w:bottom w:val="none" w:sz="0" w:space="0" w:color="auto"/>
        <w:right w:val="none" w:sz="0" w:space="0" w:color="auto"/>
      </w:divBdr>
    </w:div>
    <w:div w:id="1033653970">
      <w:bodyDiv w:val="1"/>
      <w:marLeft w:val="0"/>
      <w:marRight w:val="0"/>
      <w:marTop w:val="0"/>
      <w:marBottom w:val="0"/>
      <w:divBdr>
        <w:top w:val="none" w:sz="0" w:space="0" w:color="auto"/>
        <w:left w:val="none" w:sz="0" w:space="0" w:color="auto"/>
        <w:bottom w:val="none" w:sz="0" w:space="0" w:color="auto"/>
        <w:right w:val="none" w:sz="0" w:space="0" w:color="auto"/>
      </w:divBdr>
    </w:div>
    <w:div w:id="1048535494">
      <w:bodyDiv w:val="1"/>
      <w:marLeft w:val="0"/>
      <w:marRight w:val="0"/>
      <w:marTop w:val="0"/>
      <w:marBottom w:val="0"/>
      <w:divBdr>
        <w:top w:val="none" w:sz="0" w:space="0" w:color="auto"/>
        <w:left w:val="none" w:sz="0" w:space="0" w:color="auto"/>
        <w:bottom w:val="none" w:sz="0" w:space="0" w:color="auto"/>
        <w:right w:val="none" w:sz="0" w:space="0" w:color="auto"/>
      </w:divBdr>
    </w:div>
    <w:div w:id="1084230106">
      <w:bodyDiv w:val="1"/>
      <w:marLeft w:val="0"/>
      <w:marRight w:val="0"/>
      <w:marTop w:val="0"/>
      <w:marBottom w:val="0"/>
      <w:divBdr>
        <w:top w:val="none" w:sz="0" w:space="0" w:color="auto"/>
        <w:left w:val="none" w:sz="0" w:space="0" w:color="auto"/>
        <w:bottom w:val="none" w:sz="0" w:space="0" w:color="auto"/>
        <w:right w:val="none" w:sz="0" w:space="0" w:color="auto"/>
      </w:divBdr>
    </w:div>
    <w:div w:id="1097292480">
      <w:bodyDiv w:val="1"/>
      <w:marLeft w:val="0"/>
      <w:marRight w:val="0"/>
      <w:marTop w:val="0"/>
      <w:marBottom w:val="0"/>
      <w:divBdr>
        <w:top w:val="none" w:sz="0" w:space="0" w:color="auto"/>
        <w:left w:val="none" w:sz="0" w:space="0" w:color="auto"/>
        <w:bottom w:val="none" w:sz="0" w:space="0" w:color="auto"/>
        <w:right w:val="none" w:sz="0" w:space="0" w:color="auto"/>
      </w:divBdr>
    </w:div>
    <w:div w:id="1155295753">
      <w:bodyDiv w:val="1"/>
      <w:marLeft w:val="0"/>
      <w:marRight w:val="0"/>
      <w:marTop w:val="0"/>
      <w:marBottom w:val="0"/>
      <w:divBdr>
        <w:top w:val="none" w:sz="0" w:space="0" w:color="auto"/>
        <w:left w:val="none" w:sz="0" w:space="0" w:color="auto"/>
        <w:bottom w:val="none" w:sz="0" w:space="0" w:color="auto"/>
        <w:right w:val="none" w:sz="0" w:space="0" w:color="auto"/>
      </w:divBdr>
    </w:div>
    <w:div w:id="1165514289">
      <w:bodyDiv w:val="1"/>
      <w:marLeft w:val="0"/>
      <w:marRight w:val="0"/>
      <w:marTop w:val="0"/>
      <w:marBottom w:val="0"/>
      <w:divBdr>
        <w:top w:val="none" w:sz="0" w:space="0" w:color="auto"/>
        <w:left w:val="none" w:sz="0" w:space="0" w:color="auto"/>
        <w:bottom w:val="none" w:sz="0" w:space="0" w:color="auto"/>
        <w:right w:val="none" w:sz="0" w:space="0" w:color="auto"/>
      </w:divBdr>
    </w:div>
    <w:div w:id="1179150724">
      <w:bodyDiv w:val="1"/>
      <w:marLeft w:val="0"/>
      <w:marRight w:val="0"/>
      <w:marTop w:val="0"/>
      <w:marBottom w:val="0"/>
      <w:divBdr>
        <w:top w:val="none" w:sz="0" w:space="0" w:color="auto"/>
        <w:left w:val="none" w:sz="0" w:space="0" w:color="auto"/>
        <w:bottom w:val="none" w:sz="0" w:space="0" w:color="auto"/>
        <w:right w:val="none" w:sz="0" w:space="0" w:color="auto"/>
      </w:divBdr>
    </w:div>
    <w:div w:id="1183082745">
      <w:bodyDiv w:val="1"/>
      <w:marLeft w:val="0"/>
      <w:marRight w:val="0"/>
      <w:marTop w:val="0"/>
      <w:marBottom w:val="0"/>
      <w:divBdr>
        <w:top w:val="none" w:sz="0" w:space="0" w:color="auto"/>
        <w:left w:val="none" w:sz="0" w:space="0" w:color="auto"/>
        <w:bottom w:val="none" w:sz="0" w:space="0" w:color="auto"/>
        <w:right w:val="none" w:sz="0" w:space="0" w:color="auto"/>
      </w:divBdr>
    </w:div>
    <w:div w:id="1208641419">
      <w:bodyDiv w:val="1"/>
      <w:marLeft w:val="0"/>
      <w:marRight w:val="0"/>
      <w:marTop w:val="0"/>
      <w:marBottom w:val="0"/>
      <w:divBdr>
        <w:top w:val="none" w:sz="0" w:space="0" w:color="auto"/>
        <w:left w:val="none" w:sz="0" w:space="0" w:color="auto"/>
        <w:bottom w:val="none" w:sz="0" w:space="0" w:color="auto"/>
        <w:right w:val="none" w:sz="0" w:space="0" w:color="auto"/>
      </w:divBdr>
    </w:div>
    <w:div w:id="1254168134">
      <w:bodyDiv w:val="1"/>
      <w:marLeft w:val="0"/>
      <w:marRight w:val="0"/>
      <w:marTop w:val="0"/>
      <w:marBottom w:val="0"/>
      <w:divBdr>
        <w:top w:val="none" w:sz="0" w:space="0" w:color="auto"/>
        <w:left w:val="none" w:sz="0" w:space="0" w:color="auto"/>
        <w:bottom w:val="none" w:sz="0" w:space="0" w:color="auto"/>
        <w:right w:val="none" w:sz="0" w:space="0" w:color="auto"/>
      </w:divBdr>
    </w:div>
    <w:div w:id="1314941805">
      <w:bodyDiv w:val="1"/>
      <w:marLeft w:val="0"/>
      <w:marRight w:val="0"/>
      <w:marTop w:val="0"/>
      <w:marBottom w:val="0"/>
      <w:divBdr>
        <w:top w:val="none" w:sz="0" w:space="0" w:color="auto"/>
        <w:left w:val="none" w:sz="0" w:space="0" w:color="auto"/>
        <w:bottom w:val="none" w:sz="0" w:space="0" w:color="auto"/>
        <w:right w:val="none" w:sz="0" w:space="0" w:color="auto"/>
      </w:divBdr>
    </w:div>
    <w:div w:id="1367949627">
      <w:bodyDiv w:val="1"/>
      <w:marLeft w:val="0"/>
      <w:marRight w:val="0"/>
      <w:marTop w:val="0"/>
      <w:marBottom w:val="0"/>
      <w:divBdr>
        <w:top w:val="none" w:sz="0" w:space="0" w:color="auto"/>
        <w:left w:val="none" w:sz="0" w:space="0" w:color="auto"/>
        <w:bottom w:val="none" w:sz="0" w:space="0" w:color="auto"/>
        <w:right w:val="none" w:sz="0" w:space="0" w:color="auto"/>
      </w:divBdr>
    </w:div>
    <w:div w:id="1424643274">
      <w:bodyDiv w:val="1"/>
      <w:marLeft w:val="0"/>
      <w:marRight w:val="0"/>
      <w:marTop w:val="0"/>
      <w:marBottom w:val="0"/>
      <w:divBdr>
        <w:top w:val="none" w:sz="0" w:space="0" w:color="auto"/>
        <w:left w:val="none" w:sz="0" w:space="0" w:color="auto"/>
        <w:bottom w:val="none" w:sz="0" w:space="0" w:color="auto"/>
        <w:right w:val="none" w:sz="0" w:space="0" w:color="auto"/>
      </w:divBdr>
    </w:div>
    <w:div w:id="1452285335">
      <w:bodyDiv w:val="1"/>
      <w:marLeft w:val="0"/>
      <w:marRight w:val="0"/>
      <w:marTop w:val="0"/>
      <w:marBottom w:val="0"/>
      <w:divBdr>
        <w:top w:val="none" w:sz="0" w:space="0" w:color="auto"/>
        <w:left w:val="none" w:sz="0" w:space="0" w:color="auto"/>
        <w:bottom w:val="none" w:sz="0" w:space="0" w:color="auto"/>
        <w:right w:val="none" w:sz="0" w:space="0" w:color="auto"/>
      </w:divBdr>
    </w:div>
    <w:div w:id="1522666096">
      <w:bodyDiv w:val="1"/>
      <w:marLeft w:val="0"/>
      <w:marRight w:val="0"/>
      <w:marTop w:val="0"/>
      <w:marBottom w:val="0"/>
      <w:divBdr>
        <w:top w:val="none" w:sz="0" w:space="0" w:color="auto"/>
        <w:left w:val="none" w:sz="0" w:space="0" w:color="auto"/>
        <w:bottom w:val="none" w:sz="0" w:space="0" w:color="auto"/>
        <w:right w:val="none" w:sz="0" w:space="0" w:color="auto"/>
      </w:divBdr>
    </w:div>
    <w:div w:id="1594974006">
      <w:bodyDiv w:val="1"/>
      <w:marLeft w:val="0"/>
      <w:marRight w:val="0"/>
      <w:marTop w:val="0"/>
      <w:marBottom w:val="0"/>
      <w:divBdr>
        <w:top w:val="none" w:sz="0" w:space="0" w:color="auto"/>
        <w:left w:val="none" w:sz="0" w:space="0" w:color="auto"/>
        <w:bottom w:val="none" w:sz="0" w:space="0" w:color="auto"/>
        <w:right w:val="none" w:sz="0" w:space="0" w:color="auto"/>
      </w:divBdr>
    </w:div>
    <w:div w:id="1641229536">
      <w:bodyDiv w:val="1"/>
      <w:marLeft w:val="0"/>
      <w:marRight w:val="0"/>
      <w:marTop w:val="0"/>
      <w:marBottom w:val="0"/>
      <w:divBdr>
        <w:top w:val="none" w:sz="0" w:space="0" w:color="auto"/>
        <w:left w:val="none" w:sz="0" w:space="0" w:color="auto"/>
        <w:bottom w:val="none" w:sz="0" w:space="0" w:color="auto"/>
        <w:right w:val="none" w:sz="0" w:space="0" w:color="auto"/>
      </w:divBdr>
    </w:div>
    <w:div w:id="1672366112">
      <w:bodyDiv w:val="1"/>
      <w:marLeft w:val="0"/>
      <w:marRight w:val="0"/>
      <w:marTop w:val="0"/>
      <w:marBottom w:val="0"/>
      <w:divBdr>
        <w:top w:val="none" w:sz="0" w:space="0" w:color="auto"/>
        <w:left w:val="none" w:sz="0" w:space="0" w:color="auto"/>
        <w:bottom w:val="none" w:sz="0" w:space="0" w:color="auto"/>
        <w:right w:val="none" w:sz="0" w:space="0" w:color="auto"/>
      </w:divBdr>
    </w:div>
    <w:div w:id="1674994637">
      <w:bodyDiv w:val="1"/>
      <w:marLeft w:val="0"/>
      <w:marRight w:val="0"/>
      <w:marTop w:val="0"/>
      <w:marBottom w:val="0"/>
      <w:divBdr>
        <w:top w:val="none" w:sz="0" w:space="0" w:color="auto"/>
        <w:left w:val="none" w:sz="0" w:space="0" w:color="auto"/>
        <w:bottom w:val="none" w:sz="0" w:space="0" w:color="auto"/>
        <w:right w:val="none" w:sz="0" w:space="0" w:color="auto"/>
      </w:divBdr>
    </w:div>
    <w:div w:id="1688947660">
      <w:bodyDiv w:val="1"/>
      <w:marLeft w:val="0"/>
      <w:marRight w:val="0"/>
      <w:marTop w:val="0"/>
      <w:marBottom w:val="0"/>
      <w:divBdr>
        <w:top w:val="none" w:sz="0" w:space="0" w:color="auto"/>
        <w:left w:val="none" w:sz="0" w:space="0" w:color="auto"/>
        <w:bottom w:val="none" w:sz="0" w:space="0" w:color="auto"/>
        <w:right w:val="none" w:sz="0" w:space="0" w:color="auto"/>
      </w:divBdr>
    </w:div>
    <w:div w:id="1713265830">
      <w:bodyDiv w:val="1"/>
      <w:marLeft w:val="0"/>
      <w:marRight w:val="0"/>
      <w:marTop w:val="0"/>
      <w:marBottom w:val="0"/>
      <w:divBdr>
        <w:top w:val="none" w:sz="0" w:space="0" w:color="auto"/>
        <w:left w:val="none" w:sz="0" w:space="0" w:color="auto"/>
        <w:bottom w:val="none" w:sz="0" w:space="0" w:color="auto"/>
        <w:right w:val="none" w:sz="0" w:space="0" w:color="auto"/>
      </w:divBdr>
    </w:div>
    <w:div w:id="1745255835">
      <w:bodyDiv w:val="1"/>
      <w:marLeft w:val="0"/>
      <w:marRight w:val="0"/>
      <w:marTop w:val="0"/>
      <w:marBottom w:val="0"/>
      <w:divBdr>
        <w:top w:val="none" w:sz="0" w:space="0" w:color="auto"/>
        <w:left w:val="none" w:sz="0" w:space="0" w:color="auto"/>
        <w:bottom w:val="none" w:sz="0" w:space="0" w:color="auto"/>
        <w:right w:val="none" w:sz="0" w:space="0" w:color="auto"/>
      </w:divBdr>
    </w:div>
    <w:div w:id="1755054735">
      <w:bodyDiv w:val="1"/>
      <w:marLeft w:val="0"/>
      <w:marRight w:val="0"/>
      <w:marTop w:val="0"/>
      <w:marBottom w:val="0"/>
      <w:divBdr>
        <w:top w:val="none" w:sz="0" w:space="0" w:color="auto"/>
        <w:left w:val="none" w:sz="0" w:space="0" w:color="auto"/>
        <w:bottom w:val="none" w:sz="0" w:space="0" w:color="auto"/>
        <w:right w:val="none" w:sz="0" w:space="0" w:color="auto"/>
      </w:divBdr>
    </w:div>
    <w:div w:id="1798640343">
      <w:bodyDiv w:val="1"/>
      <w:marLeft w:val="0"/>
      <w:marRight w:val="0"/>
      <w:marTop w:val="0"/>
      <w:marBottom w:val="0"/>
      <w:divBdr>
        <w:top w:val="none" w:sz="0" w:space="0" w:color="auto"/>
        <w:left w:val="none" w:sz="0" w:space="0" w:color="auto"/>
        <w:bottom w:val="none" w:sz="0" w:space="0" w:color="auto"/>
        <w:right w:val="none" w:sz="0" w:space="0" w:color="auto"/>
      </w:divBdr>
    </w:div>
    <w:div w:id="1844127213">
      <w:bodyDiv w:val="1"/>
      <w:marLeft w:val="0"/>
      <w:marRight w:val="0"/>
      <w:marTop w:val="0"/>
      <w:marBottom w:val="0"/>
      <w:divBdr>
        <w:top w:val="none" w:sz="0" w:space="0" w:color="auto"/>
        <w:left w:val="none" w:sz="0" w:space="0" w:color="auto"/>
        <w:bottom w:val="none" w:sz="0" w:space="0" w:color="auto"/>
        <w:right w:val="none" w:sz="0" w:space="0" w:color="auto"/>
      </w:divBdr>
    </w:div>
    <w:div w:id="1888570431">
      <w:bodyDiv w:val="1"/>
      <w:marLeft w:val="0"/>
      <w:marRight w:val="0"/>
      <w:marTop w:val="0"/>
      <w:marBottom w:val="0"/>
      <w:divBdr>
        <w:top w:val="none" w:sz="0" w:space="0" w:color="auto"/>
        <w:left w:val="none" w:sz="0" w:space="0" w:color="auto"/>
        <w:bottom w:val="none" w:sz="0" w:space="0" w:color="auto"/>
        <w:right w:val="none" w:sz="0" w:space="0" w:color="auto"/>
      </w:divBdr>
    </w:div>
    <w:div w:id="1906404987">
      <w:bodyDiv w:val="1"/>
      <w:marLeft w:val="0"/>
      <w:marRight w:val="0"/>
      <w:marTop w:val="0"/>
      <w:marBottom w:val="0"/>
      <w:divBdr>
        <w:top w:val="none" w:sz="0" w:space="0" w:color="auto"/>
        <w:left w:val="none" w:sz="0" w:space="0" w:color="auto"/>
        <w:bottom w:val="none" w:sz="0" w:space="0" w:color="auto"/>
        <w:right w:val="none" w:sz="0" w:space="0" w:color="auto"/>
      </w:divBdr>
    </w:div>
    <w:div w:id="1914780040">
      <w:bodyDiv w:val="1"/>
      <w:marLeft w:val="0"/>
      <w:marRight w:val="0"/>
      <w:marTop w:val="0"/>
      <w:marBottom w:val="0"/>
      <w:divBdr>
        <w:top w:val="none" w:sz="0" w:space="0" w:color="auto"/>
        <w:left w:val="none" w:sz="0" w:space="0" w:color="auto"/>
        <w:bottom w:val="none" w:sz="0" w:space="0" w:color="auto"/>
        <w:right w:val="none" w:sz="0" w:space="0" w:color="auto"/>
      </w:divBdr>
    </w:div>
    <w:div w:id="1966764885">
      <w:bodyDiv w:val="1"/>
      <w:marLeft w:val="0"/>
      <w:marRight w:val="0"/>
      <w:marTop w:val="0"/>
      <w:marBottom w:val="0"/>
      <w:divBdr>
        <w:top w:val="none" w:sz="0" w:space="0" w:color="auto"/>
        <w:left w:val="none" w:sz="0" w:space="0" w:color="auto"/>
        <w:bottom w:val="none" w:sz="0" w:space="0" w:color="auto"/>
        <w:right w:val="none" w:sz="0" w:space="0" w:color="auto"/>
      </w:divBdr>
    </w:div>
    <w:div w:id="1970091335">
      <w:bodyDiv w:val="1"/>
      <w:marLeft w:val="0"/>
      <w:marRight w:val="0"/>
      <w:marTop w:val="0"/>
      <w:marBottom w:val="0"/>
      <w:divBdr>
        <w:top w:val="none" w:sz="0" w:space="0" w:color="auto"/>
        <w:left w:val="none" w:sz="0" w:space="0" w:color="auto"/>
        <w:bottom w:val="none" w:sz="0" w:space="0" w:color="auto"/>
        <w:right w:val="none" w:sz="0" w:space="0" w:color="auto"/>
      </w:divBdr>
    </w:div>
    <w:div w:id="2009861859">
      <w:bodyDiv w:val="1"/>
      <w:marLeft w:val="0"/>
      <w:marRight w:val="0"/>
      <w:marTop w:val="0"/>
      <w:marBottom w:val="0"/>
      <w:divBdr>
        <w:top w:val="none" w:sz="0" w:space="0" w:color="auto"/>
        <w:left w:val="none" w:sz="0" w:space="0" w:color="auto"/>
        <w:bottom w:val="none" w:sz="0" w:space="0" w:color="auto"/>
        <w:right w:val="none" w:sz="0" w:space="0" w:color="auto"/>
      </w:divBdr>
    </w:div>
    <w:div w:id="2087995906">
      <w:bodyDiv w:val="1"/>
      <w:marLeft w:val="0"/>
      <w:marRight w:val="0"/>
      <w:marTop w:val="0"/>
      <w:marBottom w:val="0"/>
      <w:divBdr>
        <w:top w:val="none" w:sz="0" w:space="0" w:color="auto"/>
        <w:left w:val="none" w:sz="0" w:space="0" w:color="auto"/>
        <w:bottom w:val="none" w:sz="0" w:space="0" w:color="auto"/>
        <w:right w:val="none" w:sz="0" w:space="0" w:color="auto"/>
      </w:divBdr>
    </w:div>
    <w:div w:id="2108384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5473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2024-09-11T15:52:00Z</dcterms:created>
  <dcterms:modified xsi:type="dcterms:W3CDTF">2024-09-11T15:52:00Z</dcterms:modified>
</cp:coreProperties>
</file>