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1C76" w:rsidRPr="00F81C76" w:rsidRDefault="00F81C76" w:rsidP="00F81C76">
      <w:pPr>
        <w:spacing w:after="0" w:line="240" w:lineRule="auto"/>
        <w:jc w:val="center"/>
        <w:rPr>
          <w:rFonts w:ascii="Calibri" w:eastAsia="Calibri" w:hAnsi="Calibri" w:cs="Times New Roman"/>
          <w:b/>
          <w:kern w:val="0"/>
          <w:sz w:val="72"/>
          <w:szCs w:val="72"/>
          <w:lang w:val="es-ES"/>
          <w14:ligatures w14:val="none"/>
        </w:rPr>
      </w:pPr>
      <w:r w:rsidRPr="00F81C76">
        <w:rPr>
          <w:rFonts w:ascii="Calibri" w:eastAsia="Calibri" w:hAnsi="Calibri" w:cs="Times New Roman"/>
          <w:b/>
          <w:kern w:val="0"/>
          <w:sz w:val="72"/>
          <w:szCs w:val="72"/>
          <w:lang w:val="es-ES"/>
          <w14:ligatures w14:val="none"/>
        </w:rPr>
        <w:t>Costa Rica en Esencia</w:t>
      </w:r>
    </w:p>
    <w:p w:rsidR="00F81C76" w:rsidRPr="00F81C76" w:rsidRDefault="00F81C76" w:rsidP="00F81C76">
      <w:pPr>
        <w:spacing w:after="0" w:line="240" w:lineRule="auto"/>
        <w:jc w:val="center"/>
        <w:rPr>
          <w:rFonts w:ascii="Calibri" w:eastAsia="Calibri" w:hAnsi="Calibri" w:cs="Times New Roman"/>
          <w:b/>
          <w:kern w:val="0"/>
          <w:sz w:val="32"/>
          <w:szCs w:val="32"/>
          <w:lang w:val="es-ES"/>
          <w14:ligatures w14:val="none"/>
        </w:rPr>
      </w:pPr>
      <w:r w:rsidRPr="00F81C76">
        <w:rPr>
          <w:rFonts w:ascii="Calibri" w:eastAsia="Calibri" w:hAnsi="Calibri" w:cs="Times New Roman"/>
          <w:b/>
          <w:kern w:val="0"/>
          <w:sz w:val="32"/>
          <w:szCs w:val="32"/>
          <w:lang w:val="es-ES"/>
          <w14:ligatures w14:val="none"/>
        </w:rPr>
        <w:t>08 días / 07 noches</w:t>
      </w: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r w:rsidRPr="00F81C76">
        <w:rPr>
          <w:rFonts w:ascii="Calibri" w:eastAsia="Calibri" w:hAnsi="Calibri" w:cs="Times New Roman"/>
          <w:kern w:val="0"/>
          <w:sz w:val="20"/>
          <w:szCs w:val="20"/>
          <w:lang w:val="es-ES"/>
          <w14:ligatures w14:val="none"/>
        </w:rPr>
        <w:t xml:space="preserve">Llegadas: Diarias </w:t>
      </w: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1. San José </w:t>
      </w:r>
      <w:r w:rsidRPr="00F81C76">
        <w:rPr>
          <w:rFonts w:ascii="Calibri" w:eastAsia="Calibri" w:hAnsi="Calibri" w:cs="Times New Roman"/>
          <w:b/>
          <w:color w:val="FF0000"/>
          <w:kern w:val="0"/>
          <w:sz w:val="20"/>
          <w:szCs w:val="20"/>
          <w:lang w:val="es-ES"/>
          <w14:ligatures w14:val="none"/>
        </w:rPr>
        <w:t xml:space="preserve">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kern w:val="0"/>
          <w:sz w:val="20"/>
          <w:szCs w:val="20"/>
          <w:lang w:val="es-ES"/>
          <w14:ligatures w14:val="none"/>
        </w:rPr>
        <w:t xml:space="preserve">Llegada, recepción y traslado a su hotel. Resto del día libre. </w:t>
      </w:r>
      <w:r w:rsidRPr="00F81C76">
        <w:rPr>
          <w:rFonts w:ascii="Calibri" w:eastAsia="Calibri" w:hAnsi="Calibri" w:cs="Times New Roman"/>
          <w:b/>
          <w:bCs/>
          <w:kern w:val="0"/>
          <w:sz w:val="20"/>
          <w:szCs w:val="20"/>
          <w:lang w:val="es-ES"/>
          <w14:ligatures w14:val="none"/>
        </w:rPr>
        <w:t>Alojamiento.</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2. San José – Tortuguero </w:t>
      </w:r>
      <w:r w:rsidRPr="00F81C76">
        <w:rPr>
          <w:rFonts w:ascii="Calibri" w:eastAsia="Calibri" w:hAnsi="Calibri" w:cs="Times New Roman"/>
          <w:b/>
          <w:color w:val="FF0000"/>
          <w:kern w:val="0"/>
          <w:sz w:val="20"/>
          <w:szCs w:val="20"/>
          <w:lang w:val="es-ES"/>
          <w14:ligatures w14:val="none"/>
        </w:rPr>
        <w:t>(Excursión al Pueblo de Tortuguero)</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b/>
          <w:bCs/>
          <w:kern w:val="0"/>
          <w:sz w:val="20"/>
          <w:szCs w:val="20"/>
          <w:lang w:val="es-ES"/>
          <w14:ligatures w14:val="none"/>
        </w:rPr>
        <w:t>Desayuno.</w:t>
      </w:r>
      <w:r w:rsidRPr="00F81C76">
        <w:rPr>
          <w:rFonts w:ascii="Calibri" w:eastAsia="Calibri" w:hAnsi="Calibri" w:cs="Times New Roman"/>
          <w:kern w:val="0"/>
          <w:sz w:val="20"/>
          <w:szCs w:val="20"/>
          <w:lang w:val="es-ES"/>
          <w14:ligatures w14:val="none"/>
        </w:rPr>
        <w:t xml:space="preserve"> Temprano en la mañana se inicia la expedición hacia el Parque Nacional Tortuguero, uno de parques nacionales más exuberantes de Costa Rica. El recorrido se inicia con un ascenso por la cordillera volcánica central hasta el muelle local, donde tomaremos un relajante viaje de más de una hora en bote por los canales a Tortuguero rodeados de la exuberante selva tropical. Por la tarde, visitará el pintoresco pueblo de Tortuguero donde conocerá el estilo de vida de los pobladores locales quienes han hecho del turismo su principal fuente de ingreso. Además, podrá conocer los importantes esfuerzos de conservación que han desarrollado algunas ONG, para proteger el sitio más importante de anidación de tortugas en el Caribe. Podrá tomar un tour para presenciar este espectáculo natural (Con costo - julio a septiembre).</w:t>
      </w:r>
      <w:r w:rsidRPr="00F81C76">
        <w:rPr>
          <w:rFonts w:ascii="Calibri" w:eastAsia="Calibri" w:hAnsi="Calibri" w:cs="Times New Roman"/>
          <w:b/>
          <w:bCs/>
          <w:kern w:val="0"/>
          <w:sz w:val="20"/>
          <w:szCs w:val="20"/>
          <w:lang w:val="es-ES"/>
          <w14:ligatures w14:val="none"/>
        </w:rPr>
        <w:t xml:space="preserve"> Alojamiento. </w:t>
      </w:r>
      <w:r w:rsidRPr="00F81C76">
        <w:rPr>
          <w:rFonts w:ascii="Calibri" w:eastAsia="Calibri" w:hAnsi="Calibri" w:cs="Times New Roman"/>
          <w:kern w:val="0"/>
          <w:sz w:val="20"/>
          <w:szCs w:val="20"/>
          <w:lang w:val="es-ES"/>
          <w14:ligatures w14:val="none"/>
        </w:rPr>
        <w:t xml:space="preserve">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3. Tortuguero </w:t>
      </w:r>
      <w:r w:rsidRPr="00F81C76">
        <w:rPr>
          <w:rFonts w:ascii="Calibri" w:eastAsia="Calibri" w:hAnsi="Calibri" w:cs="Times New Roman"/>
          <w:b/>
          <w:color w:val="FF0000"/>
          <w:kern w:val="0"/>
          <w:sz w:val="20"/>
          <w:szCs w:val="20"/>
          <w:lang w:val="es-ES"/>
          <w14:ligatures w14:val="none"/>
        </w:rPr>
        <w:t>(Excursión Parque Nacional Tortuguero)</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Hoy visitará los canales del Parque Nacional Tortuguero que le deslumbrará con su enorme biodiversidad. Entre los mamíferos se encuentra monos cara blanca y monos aulladores, también perezosos de tres dedos, además de algunos en peligro de extinción tales como el jaguar, el manigordo y la danta que es el animal más grande de las selvas tropicales de América. También hay presencia de cocodrilos, así como diferentes especies de tortugas y peces de agua dulce</w:t>
      </w:r>
      <w:r w:rsidRPr="00F81C76">
        <w:rPr>
          <w:rFonts w:ascii="Calibri" w:eastAsia="Calibri" w:hAnsi="Calibri" w:cs="Times New Roman"/>
          <w:b/>
          <w:bCs/>
          <w:kern w:val="0"/>
          <w:sz w:val="20"/>
          <w:szCs w:val="20"/>
          <w:lang w:val="es-ES"/>
          <w14:ligatures w14:val="none"/>
        </w:rPr>
        <w:t xml:space="preserve">. Alojamiento.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4. Tortuguero – Arenal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A media mañana se abordará un bote disfrutando de la biodiversidad a través de los canales hasta la llega al muelle local, para continuar hacia Guápiles donde podrá disfrutar de un delicioso almuerzo para continuar hasta La Fortuna y en donde el imponente Volcán Arenal destaca el paisaje de la zona norte de Costa Rica.</w:t>
      </w:r>
      <w:r w:rsidRPr="00F81C76">
        <w:rPr>
          <w:rFonts w:ascii="Calibri" w:eastAsia="Calibri" w:hAnsi="Calibri" w:cs="Times New Roman"/>
          <w:b/>
          <w:bCs/>
          <w:kern w:val="0"/>
          <w:sz w:val="20"/>
          <w:szCs w:val="20"/>
          <w:lang w:val="es-ES"/>
          <w14:ligatures w14:val="none"/>
        </w:rPr>
        <w:t xml:space="preserve"> Alojamiento.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5. Arenal </w:t>
      </w:r>
      <w:r w:rsidRPr="00F81C76">
        <w:rPr>
          <w:rFonts w:ascii="Calibri" w:eastAsia="Calibri" w:hAnsi="Calibri" w:cs="Times New Roman"/>
          <w:b/>
          <w:color w:val="FF0000"/>
          <w:kern w:val="0"/>
          <w:sz w:val="20"/>
          <w:szCs w:val="20"/>
          <w:lang w:val="es-ES"/>
          <w14:ligatures w14:val="none"/>
        </w:rPr>
        <w:t>(Caminata Volcán Arenal y Termas de Baldi)</w:t>
      </w:r>
    </w:p>
    <w:p w:rsidR="00F81C76" w:rsidRDefault="00F81C76" w:rsidP="00F81C76">
      <w:pPr>
        <w:spacing w:after="0" w:line="240" w:lineRule="auto"/>
        <w:jc w:val="both"/>
        <w:rPr>
          <w:rFonts w:ascii="Calibri" w:eastAsia="Calibri" w:hAnsi="Calibri" w:cs="Times New Roman"/>
          <w:b/>
          <w:bCs/>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Por la tarde disfrutará de una caminata en el Sendero 1968 en un día despejado podrá admirar el majestuoso Volcán Arenal con su forma cónica casi perfecta que destaca en el paisaje con su altura de 1633 metros. En el recorrido por sus senderos descubrirá la flora y fauna que habita el bosque lluvioso, su guía le explicará sobre la fascinante historia y actividad del Volcán Arenal en sus diferentes fases eruptivas. Al finalizar la caminata un merecido descanso en las piscinas de aguas termales de Baldi le harán renovar sus energías complementado con una deliciosa cena.</w:t>
      </w:r>
      <w:r w:rsidRPr="00F81C76">
        <w:rPr>
          <w:rFonts w:ascii="Calibri" w:eastAsia="Calibri" w:hAnsi="Calibri" w:cs="Times New Roman"/>
          <w:b/>
          <w:bCs/>
          <w:kern w:val="0"/>
          <w:sz w:val="20"/>
          <w:szCs w:val="20"/>
          <w:lang w:val="es-ES"/>
          <w14:ligatures w14:val="none"/>
        </w:rPr>
        <w:t xml:space="preserve"> Alojamiento.  </w:t>
      </w:r>
    </w:p>
    <w:p w:rsidR="00F81C76" w:rsidRDefault="00F81C76" w:rsidP="00F81C76">
      <w:pPr>
        <w:spacing w:after="0" w:line="240" w:lineRule="auto"/>
        <w:jc w:val="both"/>
        <w:rPr>
          <w:rFonts w:ascii="Calibri" w:eastAsia="Calibri" w:hAnsi="Calibri" w:cs="Times New Roman"/>
          <w:b/>
          <w:bCs/>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6. Arenal – Manuel Antonio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 xml:space="preserve">Hoy continuará su viaje hasta las hermosas y paradisiacas playas de Manuel Antonio, uno de los destinos turísticos más reconocidos del país por su impresionante combinación de bosques tropicales, playas de arenas blancas y aguas cristalinas. </w:t>
      </w:r>
      <w:r w:rsidRPr="00F81C76">
        <w:rPr>
          <w:rFonts w:ascii="Calibri" w:eastAsia="Calibri" w:hAnsi="Calibri" w:cs="Times New Roman"/>
          <w:b/>
          <w:bCs/>
          <w:kern w:val="0"/>
          <w:sz w:val="20"/>
          <w:szCs w:val="20"/>
          <w:lang w:val="es-ES"/>
          <w14:ligatures w14:val="none"/>
        </w:rPr>
        <w:t>Alojamiento</w:t>
      </w:r>
      <w:r>
        <w:rPr>
          <w:rFonts w:ascii="Calibri" w:eastAsia="Calibri" w:hAnsi="Calibri" w:cs="Times New Roman"/>
          <w:b/>
          <w:bCs/>
          <w:kern w:val="0"/>
          <w:sz w:val="20"/>
          <w:szCs w:val="20"/>
          <w:lang w:val="es-ES"/>
          <w14:ligatures w14:val="none"/>
        </w:rPr>
        <w:t>.</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7. Manuel Antonio </w:t>
      </w:r>
      <w:r w:rsidRPr="00F81C76">
        <w:rPr>
          <w:rFonts w:ascii="Calibri" w:eastAsia="Calibri" w:hAnsi="Calibri" w:cs="Times New Roman"/>
          <w:b/>
          <w:color w:val="FF0000"/>
          <w:kern w:val="0"/>
          <w:sz w:val="20"/>
          <w:szCs w:val="20"/>
          <w:lang w:val="es-ES"/>
          <w14:ligatures w14:val="none"/>
        </w:rPr>
        <w:t xml:space="preserve">(Excursión Parque Nacional Manuel Antonio)    </w:t>
      </w:r>
    </w:p>
    <w:p w:rsidR="00F81C76" w:rsidRPr="00F81C76" w:rsidRDefault="00F81C76" w:rsidP="00F81C76">
      <w:pPr>
        <w:spacing w:after="0" w:line="240" w:lineRule="auto"/>
        <w:jc w:val="both"/>
        <w:rPr>
          <w:rFonts w:ascii="Calibri" w:eastAsia="Calibri" w:hAnsi="Calibri" w:cs="Times New Roman"/>
          <w:b/>
          <w:bCs/>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 xml:space="preserve">Hoy tendrá la oportunidad de visitar el Parque Nacional Manuel Antonio reconocido como uno de los más bonitos del mundo. En el recorrido por los senderos podrá admirar la flora y fauna en donde destacan los osos perezosos y monos, al llegar a la playa de arena blanca podrá admirar la belleza del Océano Pacífico y disfrutar de sus aguas cristalinas. </w:t>
      </w:r>
      <w:r w:rsidRPr="00F81C76">
        <w:rPr>
          <w:rFonts w:ascii="Calibri" w:eastAsia="Calibri" w:hAnsi="Calibri" w:cs="Times New Roman"/>
          <w:b/>
          <w:bCs/>
          <w:kern w:val="0"/>
          <w:sz w:val="20"/>
          <w:szCs w:val="20"/>
          <w:lang w:val="es-ES"/>
          <w14:ligatures w14:val="none"/>
        </w:rPr>
        <w:t>Alojamiento.</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both"/>
        <w:rPr>
          <w:rFonts w:ascii="Calibri" w:eastAsia="Calibri" w:hAnsi="Calibri" w:cs="Times New Roman"/>
          <w:b/>
          <w:kern w:val="0"/>
          <w:sz w:val="20"/>
          <w:szCs w:val="20"/>
          <w:lang w:val="es-ES"/>
          <w14:ligatures w14:val="none"/>
        </w:rPr>
      </w:pPr>
      <w:r w:rsidRPr="00F81C76">
        <w:rPr>
          <w:rFonts w:ascii="Calibri" w:eastAsia="Calibri" w:hAnsi="Calibri" w:cs="Times New Roman"/>
          <w:b/>
          <w:kern w:val="0"/>
          <w:sz w:val="20"/>
          <w:szCs w:val="20"/>
          <w:lang w:val="es-ES"/>
          <w14:ligatures w14:val="none"/>
        </w:rPr>
        <w:t xml:space="preserve">Día 8. Manuel Antonio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r w:rsidRPr="00F81C76">
        <w:rPr>
          <w:rFonts w:ascii="Calibri" w:eastAsia="Calibri" w:hAnsi="Calibri" w:cs="Times New Roman"/>
          <w:b/>
          <w:bCs/>
          <w:kern w:val="0"/>
          <w:sz w:val="20"/>
          <w:szCs w:val="20"/>
          <w:lang w:val="es-ES"/>
          <w14:ligatures w14:val="none"/>
        </w:rPr>
        <w:t xml:space="preserve">Desayuno. </w:t>
      </w:r>
      <w:r w:rsidRPr="00F81C76">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F81C76" w:rsidRPr="00F81C76" w:rsidRDefault="00F81C76" w:rsidP="00F81C76">
      <w:pPr>
        <w:spacing w:after="0" w:line="240" w:lineRule="auto"/>
        <w:jc w:val="both"/>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jc w:val="center"/>
        <w:rPr>
          <w:rFonts w:ascii="Calibri" w:eastAsia="Calibri" w:hAnsi="Calibri" w:cs="Times New Roman"/>
          <w:b/>
          <w:bCs/>
          <w:kern w:val="0"/>
          <w:sz w:val="20"/>
          <w:szCs w:val="20"/>
          <w:lang w:val="es-ES"/>
          <w14:ligatures w14:val="none"/>
        </w:rPr>
      </w:pPr>
      <w:r w:rsidRPr="00F81C76">
        <w:rPr>
          <w:rFonts w:ascii="Calibri" w:eastAsia="Calibri" w:hAnsi="Calibri" w:cs="Times New Roman"/>
          <w:b/>
          <w:bCs/>
          <w:kern w:val="0"/>
          <w:sz w:val="20"/>
          <w:szCs w:val="20"/>
          <w:lang w:val="es-ES"/>
          <w14:ligatures w14:val="none"/>
        </w:rPr>
        <w:t>FIN DE NUESTROS SERVICIOS</w:t>
      </w:r>
    </w:p>
    <w:p w:rsidR="00F81C76" w:rsidRPr="00F81C76" w:rsidRDefault="00F81C76" w:rsidP="00F81C76">
      <w:pPr>
        <w:spacing w:after="0" w:line="240" w:lineRule="auto"/>
        <w:jc w:val="both"/>
        <w:rPr>
          <w:rFonts w:ascii="Calibri" w:eastAsia="Calibri" w:hAnsi="Calibri" w:cs="Times New Roman"/>
          <w:b/>
          <w:bCs/>
          <w:kern w:val="0"/>
          <w:sz w:val="20"/>
          <w:szCs w:val="20"/>
          <w:lang w:val="es-ES"/>
          <w14:ligatures w14:val="none"/>
        </w:rPr>
      </w:pP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r w:rsidRPr="00F81C76">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64201532" wp14:editId="69AD4F09">
                <wp:simplePos x="0" y="0"/>
                <wp:positionH relativeFrom="column">
                  <wp:posOffset>343535</wp:posOffset>
                </wp:positionH>
                <wp:positionV relativeFrom="paragraph">
                  <wp:posOffset>11430</wp:posOffset>
                </wp:positionV>
                <wp:extent cx="1897380" cy="265430"/>
                <wp:effectExtent l="0" t="0" r="26670" b="20320"/>
                <wp:wrapSquare wrapText="bothSides"/>
                <wp:docPr id="4" name="Rectángulo 4"/>
                <wp:cNvGraphicFramePr/>
                <a:graphic xmlns:a="http://schemas.openxmlformats.org/drawingml/2006/main">
                  <a:graphicData uri="http://schemas.microsoft.com/office/word/2010/wordprocessingShape">
                    <wps:wsp>
                      <wps:cNvSpPr/>
                      <wps:spPr>
                        <a:xfrm>
                          <a:off x="0" y="0"/>
                          <a:ext cx="189738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F81C76" w:rsidRPr="00F74623" w:rsidRDefault="00F81C76" w:rsidP="00F81C7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201532" id="Rectángulo 4" o:spid="_x0000_s1026" style="position:absolute;margin-left:27.05pt;margin-top:.9pt;width:149.4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" fillcolor="windowText" strokeweight="1pt">
                <v:textbox>
                  <w:txbxContent>
                    <w:p w:rsidR="00F81C76" w:rsidRPr="00F74623" w:rsidRDefault="00F81C76" w:rsidP="00F81C76">
                      <w:pPr>
                        <w:jc w:val="center"/>
                        <w:rPr>
                          <w:b/>
                          <w:i/>
                          <w:lang w:val="es-ES"/>
                        </w:rPr>
                      </w:pPr>
                      <w:r w:rsidRPr="00F74623">
                        <w:rPr>
                          <w:b/>
                          <w:i/>
                          <w:lang w:val="es-ES"/>
                        </w:rPr>
                        <w:t>JULIÁ TOURS INCLUYE:</w:t>
                      </w:r>
                    </w:p>
                  </w:txbxContent>
                </v:textbox>
                <w10:wrap type="square"/>
              </v:rect>
            </w:pict>
          </mc:Fallback>
        </mc:AlternateContent>
      </w:r>
    </w:p>
    <w:p w:rsidR="00F81C76" w:rsidRPr="00F81C76" w:rsidRDefault="00F81C76" w:rsidP="00F81C76">
      <w:pPr>
        <w:spacing w:after="0" w:line="240" w:lineRule="auto"/>
        <w:rPr>
          <w:rFonts w:ascii="Calibri" w:eastAsia="Calibri" w:hAnsi="Calibri" w:cs="Times New Roman"/>
          <w:kern w:val="0"/>
          <w:sz w:val="20"/>
          <w:szCs w:val="20"/>
          <w:lang w:val="es-ES"/>
          <w14:ligatures w14:val="none"/>
        </w:rPr>
      </w:pP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Traslados de llegada y salida.</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Traslado fluvial/terrestre Tortuguero – Arenal.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Traslado terrestre Arenal – Manuel Antonio – San José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01 noche de alojamiento en San José con desayuno.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Excursión al Pueblo de Tortuguero con almuerzo y cena.</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02 noches de alojamiento en Tortuguero con desayunos.</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Excursión Parque Nacional Tortuguero con almuerzo y cena.</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02 noches de alojamiento en arenal con desayunos.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Caminata Volcán Arenal y Termas de Baldi con cena</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02 noches de alojamiento en Manuel Antonio con desayunos. </w:t>
      </w:r>
    </w:p>
    <w:p w:rsid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Excursión Parque Nacional Manuel Antonio.</w:t>
      </w:r>
    </w:p>
    <w:p w:rsidR="00F81C76" w:rsidRPr="00F81C76" w:rsidRDefault="00F81C76" w:rsidP="00F81C76">
      <w:pPr>
        <w:tabs>
          <w:tab w:val="left" w:pos="851"/>
        </w:tabs>
        <w:spacing w:after="0" w:line="259" w:lineRule="auto"/>
        <w:ind w:left="720"/>
        <w:contextualSpacing/>
        <w:rPr>
          <w:rFonts w:ascii="Calibri" w:eastAsia="Calibri" w:hAnsi="Calibri" w:cs="Times New Roman"/>
          <w:kern w:val="0"/>
          <w:sz w:val="20"/>
          <w:szCs w:val="20"/>
          <w14:ligatures w14:val="none"/>
        </w:rPr>
      </w:pPr>
    </w:p>
    <w:p w:rsidR="00F81C76" w:rsidRPr="00F81C76" w:rsidRDefault="00F81C76" w:rsidP="00F81C76">
      <w:pPr>
        <w:spacing w:after="0" w:line="240" w:lineRule="auto"/>
        <w:rPr>
          <w:rFonts w:ascii="Calibri" w:eastAsia="Calibri" w:hAnsi="Calibri" w:cs="Times New Roman"/>
          <w:b/>
          <w:kern w:val="0"/>
          <w:lang w:val="es-ES_tradnl"/>
          <w14:ligatures w14:val="none"/>
        </w:rPr>
      </w:pPr>
      <w:r w:rsidRPr="00F81C76">
        <w:rPr>
          <w:rFonts w:ascii="Calibri" w:eastAsia="Calibri" w:hAnsi="Calibri" w:cs="Times New Roman"/>
          <w:b/>
          <w:kern w:val="0"/>
          <w:lang w:val="es-ES_tradnl"/>
          <w14:ligatures w14:val="none"/>
        </w:rPr>
        <w:t>NO Incluye</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Vuelos internacionales y domésticos.</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Bebidas en las comidas mencionadas</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Seguro de Asistencia en Viaje Cobertura COVID. </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Ningún servicio no especificado</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Gastos personales</w:t>
      </w:r>
    </w:p>
    <w:p w:rsidR="00F81C76" w:rsidRPr="00F81C76" w:rsidRDefault="00F81C76" w:rsidP="00F81C76">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Propinas</w:t>
      </w:r>
    </w:p>
    <w:p w:rsidR="00F81C76" w:rsidRPr="00F81C76" w:rsidRDefault="00F81C76" w:rsidP="00F81C76">
      <w:pPr>
        <w:tabs>
          <w:tab w:val="left" w:pos="851"/>
        </w:tabs>
        <w:spacing w:after="0" w:line="240" w:lineRule="auto"/>
        <w:rPr>
          <w:rFonts w:ascii="Calibri" w:eastAsia="Calibri" w:hAnsi="Calibri" w:cs="Times New Roman"/>
          <w:kern w:val="0"/>
          <w:sz w:val="20"/>
          <w:szCs w:val="20"/>
          <w:lang w:val="es-ES_tradnl"/>
          <w14:ligatures w14:val="none"/>
        </w:rPr>
      </w:pPr>
    </w:p>
    <w:p w:rsidR="00F81C76" w:rsidRPr="00F81C76" w:rsidRDefault="00F81C76" w:rsidP="00F81C76">
      <w:pPr>
        <w:tabs>
          <w:tab w:val="left" w:pos="851"/>
        </w:tabs>
        <w:spacing w:after="0" w:line="240" w:lineRule="auto"/>
        <w:rPr>
          <w:rFonts w:ascii="Calibri" w:eastAsia="Calibri" w:hAnsi="Calibri" w:cs="Times New Roman"/>
          <w:kern w:val="0"/>
          <w:sz w:val="20"/>
          <w:szCs w:val="20"/>
          <w:lang w:val="es-ES_tradnl"/>
          <w14:ligatures w14:val="none"/>
        </w:rPr>
      </w:pPr>
    </w:p>
    <w:tbl>
      <w:tblPr>
        <w:tblW w:w="6617" w:type="dxa"/>
        <w:jc w:val="center"/>
        <w:tblCellMar>
          <w:left w:w="70" w:type="dxa"/>
          <w:right w:w="70" w:type="dxa"/>
        </w:tblCellMar>
        <w:tblLook w:val="04A0" w:firstRow="1" w:lastRow="0" w:firstColumn="1" w:lastColumn="0" w:noHBand="0" w:noVBand="1"/>
      </w:tblPr>
      <w:tblGrid>
        <w:gridCol w:w="3171"/>
        <w:gridCol w:w="806"/>
        <w:gridCol w:w="806"/>
        <w:gridCol w:w="896"/>
        <w:gridCol w:w="938"/>
      </w:tblGrid>
      <w:tr w:rsidR="00F81C76" w:rsidRPr="00F81C76" w:rsidTr="0000675B">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TARIFA EN USD POR PERSONA</w:t>
            </w:r>
          </w:p>
        </w:tc>
      </w:tr>
      <w:tr w:rsidR="00F81C76" w:rsidRPr="00F81C76" w:rsidTr="0000675B">
        <w:trPr>
          <w:trHeight w:val="300"/>
          <w:jc w:val="center"/>
        </w:trPr>
        <w:tc>
          <w:tcPr>
            <w:tcW w:w="47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b/>
                <w:bCs/>
                <w:color w:val="000000"/>
                <w:kern w:val="0"/>
                <w:sz w:val="18"/>
                <w:szCs w:val="18"/>
                <w:lang w:eastAsia="es-MX"/>
                <w14:ligatures w14:val="none"/>
              </w:rPr>
            </w:pPr>
            <w:r w:rsidRPr="00F81C76">
              <w:rPr>
                <w:rFonts w:ascii="Calibri" w:eastAsia="Times New Roman" w:hAnsi="Calibri" w:cs="Calibri"/>
                <w:b/>
                <w:bCs/>
                <w:color w:val="000000"/>
                <w:kern w:val="0"/>
                <w:sz w:val="18"/>
                <w:szCs w:val="18"/>
                <w:lang w:eastAsia="es-MX"/>
                <w14:ligatures w14:val="none"/>
              </w:rPr>
              <w:t xml:space="preserve">SERVICIOS TERRESTRES EXCLUSIVAMENTE </w:t>
            </w:r>
          </w:p>
        </w:tc>
        <w:tc>
          <w:tcPr>
            <w:tcW w:w="183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F81C76" w:rsidRPr="00F81C76" w:rsidRDefault="00F81C76" w:rsidP="00F81C76">
            <w:pPr>
              <w:spacing w:after="0" w:line="240" w:lineRule="auto"/>
              <w:jc w:val="right"/>
              <w:rPr>
                <w:rFonts w:ascii="Calibri" w:eastAsia="Times New Roman" w:hAnsi="Calibri" w:cs="Calibri"/>
                <w:b/>
                <w:bCs/>
                <w:color w:val="000000"/>
                <w:kern w:val="0"/>
                <w:sz w:val="18"/>
                <w:szCs w:val="18"/>
                <w:lang w:eastAsia="es-MX"/>
                <w14:ligatures w14:val="none"/>
              </w:rPr>
            </w:pPr>
            <w:r w:rsidRPr="00F81C76">
              <w:rPr>
                <w:rFonts w:ascii="Calibri" w:eastAsia="Times New Roman" w:hAnsi="Calibri" w:cs="Calibri"/>
                <w:b/>
                <w:bCs/>
                <w:color w:val="000000"/>
                <w:kern w:val="0"/>
                <w:sz w:val="18"/>
                <w:szCs w:val="18"/>
                <w:lang w:eastAsia="es-MX"/>
                <w14:ligatures w14:val="none"/>
              </w:rPr>
              <w:t xml:space="preserve">MINIMO 2 PASAJEROS </w:t>
            </w:r>
          </w:p>
        </w:tc>
      </w:tr>
      <w:tr w:rsidR="00F81C76" w:rsidRPr="00F81C76" w:rsidTr="0000675B">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05 ENE - 30 NOV 2025</w:t>
            </w:r>
          </w:p>
        </w:tc>
      </w:tr>
      <w:tr w:rsidR="00F81C76" w:rsidRPr="00F81C76" w:rsidTr="0000675B">
        <w:trPr>
          <w:trHeight w:val="240"/>
          <w:jc w:val="center"/>
        </w:trPr>
        <w:tc>
          <w:tcPr>
            <w:tcW w:w="3171" w:type="dxa"/>
            <w:tcBorders>
              <w:top w:val="single" w:sz="4" w:space="0" w:color="auto"/>
              <w:left w:val="single" w:sz="8" w:space="0" w:color="auto"/>
              <w:bottom w:val="nil"/>
              <w:right w:val="single" w:sz="4" w:space="0" w:color="auto"/>
            </w:tcBorders>
            <w:shd w:val="clear" w:color="000000" w:fill="000000"/>
            <w:noWrap/>
            <w:vAlign w:val="center"/>
            <w:hideMark/>
          </w:tcPr>
          <w:p w:rsidR="00F81C76" w:rsidRPr="00F81C76" w:rsidRDefault="00F81C76" w:rsidP="00F81C76">
            <w:pPr>
              <w:spacing w:after="0" w:line="240" w:lineRule="auto"/>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CATEGORIA</w:t>
            </w:r>
          </w:p>
        </w:tc>
        <w:tc>
          <w:tcPr>
            <w:tcW w:w="806" w:type="dxa"/>
            <w:tcBorders>
              <w:top w:val="nil"/>
              <w:left w:val="nil"/>
              <w:bottom w:val="nil"/>
              <w:right w:val="single" w:sz="4" w:space="0" w:color="auto"/>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 xml:space="preserve">DBL </w:t>
            </w:r>
          </w:p>
        </w:tc>
        <w:tc>
          <w:tcPr>
            <w:tcW w:w="806" w:type="dxa"/>
            <w:tcBorders>
              <w:top w:val="nil"/>
              <w:left w:val="nil"/>
              <w:bottom w:val="nil"/>
              <w:right w:val="single" w:sz="4" w:space="0" w:color="auto"/>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TPL</w:t>
            </w:r>
          </w:p>
        </w:tc>
        <w:tc>
          <w:tcPr>
            <w:tcW w:w="896" w:type="dxa"/>
            <w:tcBorders>
              <w:top w:val="nil"/>
              <w:left w:val="nil"/>
              <w:bottom w:val="nil"/>
              <w:right w:val="single" w:sz="4" w:space="0" w:color="auto"/>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SGL</w:t>
            </w:r>
          </w:p>
        </w:tc>
        <w:tc>
          <w:tcPr>
            <w:tcW w:w="938" w:type="dxa"/>
            <w:tcBorders>
              <w:top w:val="nil"/>
              <w:left w:val="nil"/>
              <w:bottom w:val="nil"/>
              <w:right w:val="single" w:sz="8" w:space="0" w:color="auto"/>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MNR</w:t>
            </w:r>
          </w:p>
        </w:tc>
      </w:tr>
      <w:tr w:rsidR="00F81C76" w:rsidRPr="00F81C76" w:rsidTr="0000675B">
        <w:trPr>
          <w:trHeight w:val="300"/>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TURISTA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1552</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1386</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2038</w:t>
            </w:r>
          </w:p>
        </w:tc>
        <w:tc>
          <w:tcPr>
            <w:tcW w:w="938" w:type="dxa"/>
            <w:tcBorders>
              <w:top w:val="single" w:sz="4" w:space="0" w:color="auto"/>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763</w:t>
            </w:r>
          </w:p>
        </w:tc>
      </w:tr>
      <w:tr w:rsidR="00F81C76" w:rsidRPr="00F81C76" w:rsidTr="0000675B">
        <w:trPr>
          <w:trHeight w:val="252"/>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PRIMERA </w:t>
            </w:r>
          </w:p>
        </w:tc>
        <w:tc>
          <w:tcPr>
            <w:tcW w:w="80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1985</w:t>
            </w:r>
          </w:p>
        </w:tc>
        <w:tc>
          <w:tcPr>
            <w:tcW w:w="80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1715</w:t>
            </w:r>
          </w:p>
        </w:tc>
        <w:tc>
          <w:tcPr>
            <w:tcW w:w="89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2912</w:t>
            </w:r>
          </w:p>
        </w:tc>
        <w:tc>
          <w:tcPr>
            <w:tcW w:w="938"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763</w:t>
            </w:r>
          </w:p>
        </w:tc>
      </w:tr>
      <w:tr w:rsidR="00F81C76" w:rsidRPr="00F81C76" w:rsidTr="0000675B">
        <w:trPr>
          <w:trHeight w:val="315"/>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PRIMERA SUPERIOR </w:t>
            </w:r>
          </w:p>
        </w:tc>
        <w:tc>
          <w:tcPr>
            <w:tcW w:w="80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2140</w:t>
            </w:r>
          </w:p>
        </w:tc>
        <w:tc>
          <w:tcPr>
            <w:tcW w:w="80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1800</w:t>
            </w:r>
          </w:p>
        </w:tc>
        <w:tc>
          <w:tcPr>
            <w:tcW w:w="89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3151</w:t>
            </w:r>
          </w:p>
        </w:tc>
        <w:tc>
          <w:tcPr>
            <w:tcW w:w="938"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763</w:t>
            </w:r>
          </w:p>
        </w:tc>
      </w:tr>
      <w:tr w:rsidR="00F81C76" w:rsidRPr="00F81C76" w:rsidTr="0000675B">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b/>
                <w:bCs/>
                <w:kern w:val="0"/>
                <w:sz w:val="18"/>
                <w:szCs w:val="18"/>
                <w:lang w:eastAsia="es-MX"/>
                <w14:ligatures w14:val="none"/>
              </w:rPr>
            </w:pPr>
            <w:r w:rsidRPr="00F81C76">
              <w:rPr>
                <w:rFonts w:ascii="Calibri" w:eastAsia="Times New Roman" w:hAnsi="Calibri" w:cs="Calibri"/>
                <w:b/>
                <w:bCs/>
                <w:kern w:val="0"/>
                <w:sz w:val="18"/>
                <w:szCs w:val="18"/>
                <w:lang w:eastAsia="es-MX"/>
                <w14:ligatures w14:val="none"/>
              </w:rPr>
              <w:t>SE CONSIDERA MENOR HASTA LOS 9 AÑOS. MAXIMO 01 MENOR POR HABITACION</w:t>
            </w:r>
          </w:p>
        </w:tc>
      </w:tr>
      <w:tr w:rsidR="00F81C76" w:rsidRPr="00F81C76" w:rsidTr="0000675B">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b/>
                <w:bCs/>
                <w:kern w:val="0"/>
                <w:sz w:val="18"/>
                <w:szCs w:val="18"/>
                <w:lang w:eastAsia="es-MX"/>
                <w14:ligatures w14:val="none"/>
              </w:rPr>
            </w:pPr>
            <w:r w:rsidRPr="00F81C76">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F81C76" w:rsidRPr="00F81C76" w:rsidTr="0000675B">
        <w:trPr>
          <w:trHeight w:val="288"/>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81C76" w:rsidRPr="00F81C76" w:rsidRDefault="00F81C76" w:rsidP="00F81C76">
            <w:pPr>
              <w:spacing w:after="0" w:line="240" w:lineRule="auto"/>
              <w:jc w:val="center"/>
              <w:rPr>
                <w:rFonts w:ascii="Calibri" w:eastAsia="Times New Roman" w:hAnsi="Calibri" w:cs="Calibri"/>
                <w:b/>
                <w:bCs/>
                <w:color w:val="000000"/>
                <w:kern w:val="0"/>
                <w:sz w:val="18"/>
                <w:szCs w:val="18"/>
                <w:lang w:eastAsia="es-MX"/>
                <w14:ligatures w14:val="none"/>
              </w:rPr>
            </w:pPr>
            <w:r w:rsidRPr="00F81C76">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F81C76" w:rsidRPr="00F81C76" w:rsidRDefault="00F81C76" w:rsidP="00F81C76">
      <w:pPr>
        <w:tabs>
          <w:tab w:val="left" w:pos="851"/>
        </w:tabs>
        <w:spacing w:after="0" w:line="240" w:lineRule="auto"/>
        <w:rPr>
          <w:rFonts w:ascii="Calibri" w:eastAsia="Calibri" w:hAnsi="Calibri" w:cs="Times New Roman"/>
          <w:kern w:val="0"/>
          <w:sz w:val="20"/>
          <w:szCs w:val="20"/>
          <w:lang w:val="es-ES_tradnl"/>
          <w14:ligatures w14:val="none"/>
        </w:rPr>
      </w:pPr>
    </w:p>
    <w:p w:rsidR="00F81C76" w:rsidRPr="00F81C76" w:rsidRDefault="00F81C76" w:rsidP="00F81C76">
      <w:pPr>
        <w:spacing w:after="0" w:line="240" w:lineRule="auto"/>
        <w:rPr>
          <w:rFonts w:ascii="Calibri" w:eastAsia="Calibri" w:hAnsi="Calibri" w:cs="Times New Roman"/>
          <w:kern w:val="0"/>
          <w:sz w:val="20"/>
          <w:szCs w:val="20"/>
          <w14:ligatures w14:val="none"/>
        </w:rPr>
      </w:pPr>
    </w:p>
    <w:tbl>
      <w:tblPr>
        <w:tblW w:w="6580" w:type="dxa"/>
        <w:jc w:val="center"/>
        <w:tblCellMar>
          <w:left w:w="70" w:type="dxa"/>
          <w:right w:w="70" w:type="dxa"/>
        </w:tblCellMar>
        <w:tblLook w:val="04A0" w:firstRow="1" w:lastRow="0" w:firstColumn="1" w:lastColumn="0" w:noHBand="0" w:noVBand="1"/>
      </w:tblPr>
      <w:tblGrid>
        <w:gridCol w:w="2264"/>
        <w:gridCol w:w="1836"/>
        <w:gridCol w:w="2480"/>
      </w:tblGrid>
      <w:tr w:rsidR="00F81C76" w:rsidRPr="00F81C76" w:rsidTr="0000675B">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F81C76" w:rsidRPr="00F81C76" w:rsidRDefault="00F81C76" w:rsidP="00F81C76">
            <w:pPr>
              <w:spacing w:after="0" w:line="240" w:lineRule="auto"/>
              <w:jc w:val="center"/>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 xml:space="preserve">HOTELES PREVISTOS O SIMILARES </w:t>
            </w:r>
          </w:p>
        </w:tc>
      </w:tr>
      <w:tr w:rsidR="00F81C76" w:rsidRPr="00F81C76" w:rsidTr="0000675B">
        <w:trPr>
          <w:trHeight w:val="300"/>
          <w:jc w:val="center"/>
        </w:trPr>
        <w:tc>
          <w:tcPr>
            <w:tcW w:w="2264" w:type="dxa"/>
            <w:tcBorders>
              <w:top w:val="nil"/>
              <w:left w:val="single" w:sz="8" w:space="0" w:color="auto"/>
              <w:bottom w:val="single" w:sz="4" w:space="0" w:color="auto"/>
              <w:right w:val="single" w:sz="4" w:space="0" w:color="auto"/>
            </w:tcBorders>
            <w:shd w:val="clear" w:color="000000" w:fill="000000"/>
            <w:noWrap/>
            <w:vAlign w:val="center"/>
            <w:hideMark/>
          </w:tcPr>
          <w:p w:rsidR="00F81C76" w:rsidRPr="00F81C76" w:rsidRDefault="00F81C76" w:rsidP="00F81C76">
            <w:pPr>
              <w:spacing w:after="0" w:line="240" w:lineRule="auto"/>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Categoría</w:t>
            </w:r>
          </w:p>
        </w:tc>
        <w:tc>
          <w:tcPr>
            <w:tcW w:w="1836" w:type="dxa"/>
            <w:tcBorders>
              <w:top w:val="nil"/>
              <w:left w:val="nil"/>
              <w:bottom w:val="single" w:sz="4" w:space="0" w:color="auto"/>
              <w:right w:val="single" w:sz="4" w:space="0" w:color="auto"/>
            </w:tcBorders>
            <w:shd w:val="clear" w:color="000000" w:fill="000000"/>
            <w:noWrap/>
            <w:vAlign w:val="center"/>
            <w:hideMark/>
          </w:tcPr>
          <w:p w:rsidR="00F81C76" w:rsidRPr="00F81C76" w:rsidRDefault="00F81C76" w:rsidP="00F81C76">
            <w:pPr>
              <w:spacing w:after="0" w:line="240" w:lineRule="auto"/>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Ciudad</w:t>
            </w:r>
          </w:p>
        </w:tc>
        <w:tc>
          <w:tcPr>
            <w:tcW w:w="2480" w:type="dxa"/>
            <w:tcBorders>
              <w:top w:val="nil"/>
              <w:left w:val="nil"/>
              <w:bottom w:val="single" w:sz="4" w:space="0" w:color="auto"/>
              <w:right w:val="single" w:sz="8" w:space="0" w:color="auto"/>
            </w:tcBorders>
            <w:shd w:val="clear" w:color="000000" w:fill="000000"/>
            <w:noWrap/>
            <w:vAlign w:val="center"/>
            <w:hideMark/>
          </w:tcPr>
          <w:p w:rsidR="00F81C76" w:rsidRPr="00F81C76" w:rsidRDefault="00F81C76" w:rsidP="00F81C76">
            <w:pPr>
              <w:spacing w:after="0" w:line="240" w:lineRule="auto"/>
              <w:rPr>
                <w:rFonts w:ascii="Calibri" w:eastAsia="Times New Roman" w:hAnsi="Calibri" w:cs="Calibri"/>
                <w:b/>
                <w:bCs/>
                <w:color w:val="FFFFFF"/>
                <w:kern w:val="0"/>
                <w:sz w:val="18"/>
                <w:szCs w:val="18"/>
                <w:lang w:eastAsia="es-MX"/>
                <w14:ligatures w14:val="none"/>
              </w:rPr>
            </w:pPr>
            <w:r w:rsidRPr="00F81C76">
              <w:rPr>
                <w:rFonts w:ascii="Calibri" w:eastAsia="Times New Roman" w:hAnsi="Calibri" w:cs="Calibri"/>
                <w:b/>
                <w:bCs/>
                <w:color w:val="FFFFFF"/>
                <w:kern w:val="0"/>
                <w:sz w:val="18"/>
                <w:szCs w:val="18"/>
                <w:lang w:eastAsia="es-MX"/>
                <w14:ligatures w14:val="none"/>
              </w:rPr>
              <w:t>Hotel</w:t>
            </w:r>
          </w:p>
        </w:tc>
      </w:tr>
      <w:tr w:rsidR="00F81C76" w:rsidRPr="00F81C76" w:rsidTr="0000675B">
        <w:trPr>
          <w:trHeight w:val="240"/>
          <w:jc w:val="center"/>
        </w:trPr>
        <w:tc>
          <w:tcPr>
            <w:tcW w:w="226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TURISTA</w:t>
            </w:r>
          </w:p>
        </w:tc>
        <w:tc>
          <w:tcPr>
            <w:tcW w:w="1836" w:type="dxa"/>
            <w:tcBorders>
              <w:top w:val="single" w:sz="8" w:space="0" w:color="auto"/>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San José </w:t>
            </w:r>
          </w:p>
        </w:tc>
        <w:tc>
          <w:tcPr>
            <w:tcW w:w="2480" w:type="dxa"/>
            <w:tcBorders>
              <w:top w:val="single" w:sz="8" w:space="0" w:color="auto"/>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HOTEL AUTENTICO</w:t>
            </w:r>
          </w:p>
        </w:tc>
      </w:tr>
      <w:tr w:rsidR="00F81C76" w:rsidRPr="00F81C76" w:rsidTr="0000675B">
        <w:trPr>
          <w:trHeight w:val="240"/>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PACHIRA LODGE</w:t>
            </w:r>
          </w:p>
        </w:tc>
      </w:tr>
      <w:tr w:rsidR="00F81C76" w:rsidRPr="00F81C76" w:rsidTr="0000675B">
        <w:trPr>
          <w:trHeight w:val="300"/>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MONTAÑA DE FUEGO</w:t>
            </w:r>
          </w:p>
        </w:tc>
      </w:tr>
      <w:tr w:rsidR="00F81C76" w:rsidRPr="00F81C76" w:rsidTr="0000675B">
        <w:trPr>
          <w:trHeight w:val="255"/>
          <w:jc w:val="center"/>
        </w:trPr>
        <w:tc>
          <w:tcPr>
            <w:tcW w:w="2264" w:type="dxa"/>
            <w:vMerge/>
            <w:tcBorders>
              <w:top w:val="single" w:sz="8" w:space="0" w:color="auto"/>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Manuel Antonio </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TABULIA TREE</w:t>
            </w:r>
          </w:p>
        </w:tc>
      </w:tr>
      <w:tr w:rsidR="00F81C76" w:rsidRPr="00F81C76" w:rsidTr="0000675B">
        <w:trPr>
          <w:trHeight w:val="315"/>
          <w:jc w:val="center"/>
        </w:trPr>
        <w:tc>
          <w:tcPr>
            <w:tcW w:w="2264"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PRIMERA </w:t>
            </w: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San José </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RADISSON SAN JOSE</w:t>
            </w:r>
          </w:p>
        </w:tc>
      </w:tr>
      <w:tr w:rsidR="00F81C76" w:rsidRPr="00F81C76" w:rsidTr="0000675B">
        <w:trPr>
          <w:trHeight w:val="315"/>
          <w:jc w:val="center"/>
        </w:trPr>
        <w:tc>
          <w:tcPr>
            <w:tcW w:w="2264" w:type="dxa"/>
            <w:vMerge/>
            <w:tcBorders>
              <w:top w:val="nil"/>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PACHIRA LODGE</w:t>
            </w:r>
          </w:p>
        </w:tc>
      </w:tr>
      <w:tr w:rsidR="00F81C76" w:rsidRPr="00F81C76" w:rsidTr="0000675B">
        <w:trPr>
          <w:trHeight w:val="315"/>
          <w:jc w:val="center"/>
        </w:trPr>
        <w:tc>
          <w:tcPr>
            <w:tcW w:w="2264" w:type="dxa"/>
            <w:vMerge/>
            <w:tcBorders>
              <w:top w:val="nil"/>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ARENAL MANOA</w:t>
            </w:r>
          </w:p>
        </w:tc>
      </w:tr>
      <w:tr w:rsidR="00F81C76" w:rsidRPr="00F81C76" w:rsidTr="0000675B">
        <w:trPr>
          <w:trHeight w:val="270"/>
          <w:jc w:val="center"/>
        </w:trPr>
        <w:tc>
          <w:tcPr>
            <w:tcW w:w="2264" w:type="dxa"/>
            <w:vMerge/>
            <w:tcBorders>
              <w:top w:val="nil"/>
              <w:left w:val="single" w:sz="8" w:space="0" w:color="auto"/>
              <w:bottom w:val="single" w:sz="4" w:space="0" w:color="auto"/>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Manuel Antonio </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HOTEL SI COMO NO</w:t>
            </w:r>
          </w:p>
        </w:tc>
      </w:tr>
      <w:tr w:rsidR="00F81C76" w:rsidRPr="00F81C76" w:rsidTr="0000675B">
        <w:trPr>
          <w:trHeight w:val="315"/>
          <w:jc w:val="center"/>
        </w:trPr>
        <w:tc>
          <w:tcPr>
            <w:tcW w:w="2264"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PRIMERA SUPERIOR </w:t>
            </w: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San José </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CROWNE PLAZA</w:t>
            </w:r>
          </w:p>
        </w:tc>
      </w:tr>
      <w:tr w:rsidR="00F81C76" w:rsidRPr="00F81C76" w:rsidTr="0000675B">
        <w:trPr>
          <w:trHeight w:val="300"/>
          <w:jc w:val="center"/>
        </w:trPr>
        <w:tc>
          <w:tcPr>
            <w:tcW w:w="2264" w:type="dxa"/>
            <w:vMerge/>
            <w:tcBorders>
              <w:top w:val="nil"/>
              <w:left w:val="single" w:sz="8" w:space="0" w:color="auto"/>
              <w:bottom w:val="single" w:sz="8" w:space="0" w:color="000000"/>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Tortuguero</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ANINGA LODGE</w:t>
            </w:r>
          </w:p>
        </w:tc>
      </w:tr>
      <w:tr w:rsidR="00F81C76" w:rsidRPr="00F81C76" w:rsidTr="0000675B">
        <w:trPr>
          <w:trHeight w:val="315"/>
          <w:jc w:val="center"/>
        </w:trPr>
        <w:tc>
          <w:tcPr>
            <w:tcW w:w="2264" w:type="dxa"/>
            <w:vMerge/>
            <w:tcBorders>
              <w:top w:val="nil"/>
              <w:left w:val="single" w:sz="8" w:space="0" w:color="auto"/>
              <w:bottom w:val="single" w:sz="8" w:space="0" w:color="000000"/>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4"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Arenal</w:t>
            </w:r>
          </w:p>
        </w:tc>
        <w:tc>
          <w:tcPr>
            <w:tcW w:w="2480" w:type="dxa"/>
            <w:tcBorders>
              <w:top w:val="nil"/>
              <w:left w:val="nil"/>
              <w:bottom w:val="single" w:sz="4"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ARENAL KIORO</w:t>
            </w:r>
          </w:p>
        </w:tc>
      </w:tr>
      <w:tr w:rsidR="00F81C76" w:rsidRPr="00F81C76" w:rsidTr="0000675B">
        <w:trPr>
          <w:trHeight w:val="300"/>
          <w:jc w:val="center"/>
        </w:trPr>
        <w:tc>
          <w:tcPr>
            <w:tcW w:w="2264" w:type="dxa"/>
            <w:vMerge/>
            <w:tcBorders>
              <w:top w:val="nil"/>
              <w:left w:val="single" w:sz="8" w:space="0" w:color="auto"/>
              <w:bottom w:val="single" w:sz="8" w:space="0" w:color="000000"/>
              <w:right w:val="single" w:sz="4" w:space="0" w:color="auto"/>
            </w:tcBorders>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p>
        </w:tc>
        <w:tc>
          <w:tcPr>
            <w:tcW w:w="1836" w:type="dxa"/>
            <w:tcBorders>
              <w:top w:val="nil"/>
              <w:left w:val="nil"/>
              <w:bottom w:val="single" w:sz="8" w:space="0" w:color="auto"/>
              <w:right w:val="single" w:sz="4"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Manuel Antonio </w:t>
            </w:r>
          </w:p>
        </w:tc>
        <w:tc>
          <w:tcPr>
            <w:tcW w:w="2480" w:type="dxa"/>
            <w:tcBorders>
              <w:top w:val="nil"/>
              <w:left w:val="nil"/>
              <w:bottom w:val="single" w:sz="8" w:space="0" w:color="auto"/>
              <w:right w:val="single" w:sz="8" w:space="0" w:color="auto"/>
            </w:tcBorders>
            <w:shd w:val="clear" w:color="auto" w:fill="auto"/>
            <w:noWrap/>
            <w:vAlign w:val="center"/>
            <w:hideMark/>
          </w:tcPr>
          <w:p w:rsidR="00F81C76" w:rsidRPr="00F81C76" w:rsidRDefault="00F81C76" w:rsidP="00F81C76">
            <w:pPr>
              <w:spacing w:after="0" w:line="240" w:lineRule="auto"/>
              <w:rPr>
                <w:rFonts w:ascii="Calibri" w:eastAsia="Times New Roman" w:hAnsi="Calibri" w:cs="Calibri"/>
                <w:color w:val="000000"/>
                <w:kern w:val="0"/>
                <w:sz w:val="18"/>
                <w:szCs w:val="18"/>
                <w:lang w:eastAsia="es-MX"/>
                <w14:ligatures w14:val="none"/>
              </w:rPr>
            </w:pPr>
            <w:r w:rsidRPr="00F81C76">
              <w:rPr>
                <w:rFonts w:ascii="Calibri" w:eastAsia="Times New Roman" w:hAnsi="Calibri" w:cs="Calibri"/>
                <w:color w:val="000000"/>
                <w:kern w:val="0"/>
                <w:sz w:val="18"/>
                <w:szCs w:val="18"/>
                <w:lang w:eastAsia="es-MX"/>
                <w14:ligatures w14:val="none"/>
              </w:rPr>
              <w:t xml:space="preserve"> PARADOR &amp; RESORT</w:t>
            </w:r>
          </w:p>
        </w:tc>
      </w:tr>
    </w:tbl>
    <w:p w:rsidR="00F81C76" w:rsidRDefault="00F81C76" w:rsidP="00F81C76">
      <w:pPr>
        <w:spacing w:after="0" w:line="240" w:lineRule="auto"/>
        <w:rPr>
          <w:rFonts w:ascii="Calibri" w:eastAsia="Calibri" w:hAnsi="Calibri" w:cs="Times New Roman"/>
          <w:kern w:val="0"/>
          <w:sz w:val="20"/>
          <w:szCs w:val="20"/>
          <w14:ligatures w14:val="none"/>
        </w:rPr>
      </w:pPr>
    </w:p>
    <w:p w:rsidR="00F81C76" w:rsidRDefault="00F81C76" w:rsidP="00F81C76">
      <w:pPr>
        <w:spacing w:after="0" w:line="240" w:lineRule="auto"/>
        <w:rPr>
          <w:rFonts w:ascii="Calibri" w:eastAsia="Calibri" w:hAnsi="Calibri" w:cs="Times New Roman"/>
          <w:kern w:val="0"/>
          <w:sz w:val="20"/>
          <w:szCs w:val="20"/>
          <w14:ligatures w14:val="none"/>
        </w:rPr>
      </w:pPr>
    </w:p>
    <w:p w:rsidR="00F81C76" w:rsidRDefault="00F81C76" w:rsidP="00F81C76">
      <w:pPr>
        <w:spacing w:after="0" w:line="240" w:lineRule="auto"/>
        <w:rPr>
          <w:rFonts w:ascii="Calibri" w:eastAsia="Calibri" w:hAnsi="Calibri" w:cs="Times New Roman"/>
          <w:kern w:val="0"/>
          <w:sz w:val="20"/>
          <w:szCs w:val="20"/>
          <w14:ligatures w14:val="none"/>
        </w:rPr>
      </w:pPr>
    </w:p>
    <w:p w:rsidR="00F81C76" w:rsidRDefault="00F81C76" w:rsidP="00F81C76">
      <w:pPr>
        <w:spacing w:after="0" w:line="240" w:lineRule="auto"/>
        <w:rPr>
          <w:rFonts w:ascii="Calibri" w:eastAsia="Calibri" w:hAnsi="Calibri" w:cs="Times New Roman"/>
          <w:kern w:val="0"/>
          <w:sz w:val="20"/>
          <w:szCs w:val="20"/>
          <w14:ligatures w14:val="none"/>
        </w:rPr>
      </w:pPr>
    </w:p>
    <w:p w:rsidR="00F81C76" w:rsidRPr="00F81C76" w:rsidRDefault="00F81C76" w:rsidP="00F81C76">
      <w:pPr>
        <w:spacing w:after="0" w:line="240" w:lineRule="auto"/>
        <w:rPr>
          <w:rFonts w:ascii="Calibri" w:eastAsia="Calibri" w:hAnsi="Calibri" w:cs="Times New Roman"/>
          <w:kern w:val="0"/>
          <w:sz w:val="20"/>
          <w:szCs w:val="20"/>
          <w14:ligatures w14:val="none"/>
        </w:rPr>
      </w:pPr>
    </w:p>
    <w:p w:rsidR="00F81C76" w:rsidRPr="00F81C76" w:rsidRDefault="00F81C76" w:rsidP="00F81C76">
      <w:pPr>
        <w:spacing w:after="0" w:line="240" w:lineRule="auto"/>
        <w:rPr>
          <w:rFonts w:ascii="Calibri" w:eastAsia="Calibri" w:hAnsi="Calibri" w:cs="Times New Roman"/>
          <w:kern w:val="0"/>
          <w:sz w:val="20"/>
          <w:szCs w:val="20"/>
          <w14:ligatures w14:val="none"/>
        </w:rPr>
      </w:pPr>
    </w:p>
    <w:p w:rsidR="00F81C76" w:rsidRPr="00F81C76" w:rsidRDefault="00F81C76" w:rsidP="00F81C76">
      <w:pPr>
        <w:spacing w:after="0" w:line="240" w:lineRule="auto"/>
        <w:rPr>
          <w:rFonts w:ascii="Calibri" w:eastAsia="Calibri" w:hAnsi="Calibri" w:cs="Tahoma"/>
          <w:color w:val="000000"/>
          <w:kern w:val="0"/>
          <w:lang w:val="es-ES_tradnl"/>
          <w14:ligatures w14:val="none"/>
        </w:rPr>
      </w:pPr>
      <w:r w:rsidRPr="00F81C76">
        <w:rPr>
          <w:rFonts w:ascii="Calibri" w:eastAsia="Calibri" w:hAnsi="Calibri" w:cs="Tahoma"/>
          <w:b/>
          <w:color w:val="000000"/>
          <w:kern w:val="0"/>
          <w:lang w:val="es-ES_tradnl"/>
          <w14:ligatures w14:val="none"/>
        </w:rPr>
        <w:t>NOTAS IMPORTANTES:</w:t>
      </w:r>
    </w:p>
    <w:p w:rsidR="00F81C76" w:rsidRPr="00F81C76" w:rsidRDefault="00F81C76" w:rsidP="00F81C76">
      <w:pPr>
        <w:numPr>
          <w:ilvl w:val="0"/>
          <w:numId w:val="2"/>
        </w:numPr>
        <w:spacing w:after="0" w:line="259" w:lineRule="auto"/>
        <w:contextualSpacing/>
        <w:rPr>
          <w:rFonts w:ascii="Calibri" w:eastAsia="Calibri" w:hAnsi="Calibri" w:cs="Times New Roman"/>
          <w:b/>
          <w:bCs/>
          <w:kern w:val="0"/>
          <w:sz w:val="20"/>
          <w:szCs w:val="20"/>
          <w14:ligatures w14:val="none"/>
        </w:rPr>
      </w:pPr>
      <w:r w:rsidRPr="00F81C76">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F81C76" w:rsidRPr="00F81C76" w:rsidRDefault="00F81C76" w:rsidP="00F81C76">
      <w:pPr>
        <w:numPr>
          <w:ilvl w:val="0"/>
          <w:numId w:val="2"/>
        </w:numPr>
        <w:spacing w:after="0" w:line="259" w:lineRule="auto"/>
        <w:contextualSpacing/>
        <w:rPr>
          <w:rFonts w:ascii="Calibri" w:eastAsia="Calibri" w:hAnsi="Calibri" w:cs="Times New Roman"/>
          <w:b/>
          <w:bCs/>
          <w:kern w:val="0"/>
          <w:sz w:val="20"/>
          <w:szCs w:val="20"/>
          <w14:ligatures w14:val="none"/>
        </w:rPr>
      </w:pPr>
      <w:r w:rsidRPr="00F81C76">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F81C76" w:rsidRPr="00F81C76" w:rsidRDefault="00F81C76" w:rsidP="00F81C76">
      <w:pPr>
        <w:numPr>
          <w:ilvl w:val="0"/>
          <w:numId w:val="2"/>
        </w:numPr>
        <w:spacing w:after="0" w:line="259" w:lineRule="auto"/>
        <w:contextualSpacing/>
        <w:rPr>
          <w:rFonts w:ascii="Calibri" w:eastAsia="Calibri" w:hAnsi="Calibri" w:cs="Times New Roman"/>
          <w:b/>
          <w:bCs/>
          <w:kern w:val="0"/>
          <w:sz w:val="20"/>
          <w:szCs w:val="20"/>
          <w14:ligatures w14:val="none"/>
        </w:rPr>
      </w:pPr>
      <w:r w:rsidRPr="00F81C76">
        <w:rPr>
          <w:rFonts w:ascii="Calibri" w:eastAsia="Calibri" w:hAnsi="Calibri" w:cs="Times New Roman"/>
          <w:b/>
          <w:bCs/>
          <w:kern w:val="0"/>
          <w:sz w:val="20"/>
          <w:szCs w:val="20"/>
          <w14:ligatures w14:val="none"/>
        </w:rPr>
        <w:t>El orden de los servicios podría variar según disponibilidad aérea y/o terrestre.</w:t>
      </w:r>
    </w:p>
    <w:p w:rsidR="00F81C76" w:rsidRPr="00F81C76" w:rsidRDefault="00F81C76" w:rsidP="00F81C76">
      <w:pPr>
        <w:numPr>
          <w:ilvl w:val="0"/>
          <w:numId w:val="2"/>
        </w:numPr>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El vuelo de regreso debe de ser programado por la tarde o en la noche de preferencia de lo contrario se tendría que agregar una noche adicional en San José.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Ocupación máxima por habitación 3 personas. </w:t>
      </w:r>
    </w:p>
    <w:p w:rsidR="00F81C76" w:rsidRPr="00F81C76" w:rsidRDefault="00F81C76" w:rsidP="00F81C76">
      <w:pPr>
        <w:numPr>
          <w:ilvl w:val="0"/>
          <w:numId w:val="2"/>
        </w:numPr>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 xml:space="preserve">Parque Nacional Manuel Antonio Cerrado los martes. </w:t>
      </w:r>
    </w:p>
    <w:p w:rsidR="00F81C76" w:rsidRPr="00F81C76" w:rsidRDefault="00F81C76" w:rsidP="00F81C76">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F81C76">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F81C76" w:rsidRPr="00F81C76" w:rsidRDefault="00F81C76" w:rsidP="00F81C76">
      <w:pPr>
        <w:tabs>
          <w:tab w:val="left" w:pos="851"/>
        </w:tabs>
        <w:spacing w:after="0" w:line="240" w:lineRule="auto"/>
        <w:rPr>
          <w:rFonts w:ascii="Calibri" w:eastAsia="Calibri" w:hAnsi="Calibri" w:cs="Times New Roman"/>
          <w:kern w:val="0"/>
          <w:sz w:val="20"/>
          <w:szCs w:val="20"/>
          <w:lang w:val="es-ES_tradnl"/>
          <w14:ligatures w14:val="none"/>
        </w:rPr>
      </w:pPr>
    </w:p>
    <w:p w:rsidR="00F81C76" w:rsidRPr="00F81C76" w:rsidRDefault="00F81C76" w:rsidP="00F81C76">
      <w:pPr>
        <w:spacing w:after="0" w:line="240" w:lineRule="auto"/>
        <w:rPr>
          <w:rFonts w:ascii="Calibri" w:eastAsia="Calibri" w:hAnsi="Calibri" w:cs="Times New Roman"/>
          <w:kern w:val="0"/>
          <w:lang w:val="es-ES_tradnl"/>
          <w14:ligatures w14:val="none"/>
        </w:rPr>
      </w:pPr>
    </w:p>
    <w:p w:rsidR="008A668C" w:rsidRPr="00F81C76" w:rsidRDefault="008A668C" w:rsidP="00F81C76"/>
    <w:sectPr w:rsidR="008A668C" w:rsidRPr="00F81C76"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12E2" w:rsidRDefault="004B12E2" w:rsidP="00DD1701">
      <w:pPr>
        <w:spacing w:after="0" w:line="240" w:lineRule="auto"/>
      </w:pPr>
      <w:r>
        <w:separator/>
      </w:r>
    </w:p>
  </w:endnote>
  <w:endnote w:type="continuationSeparator" w:id="0">
    <w:p w:rsidR="004B12E2" w:rsidRDefault="004B12E2"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7500" w:rsidRDefault="00587500">
    <w:pPr>
      <w:pStyle w:val="Piedepgina"/>
    </w:pPr>
    <w:r>
      <w:rPr>
        <w:noProof/>
      </w:rPr>
      <mc:AlternateContent>
        <mc:Choice Requires="wps">
          <w:drawing>
            <wp:anchor distT="0" distB="0" distL="114300" distR="114300" simplePos="0" relativeHeight="251660288" behindDoc="0" locked="0" layoutInCell="1" allowOverlap="1" wp14:anchorId="01E93E58" wp14:editId="154EE2A9">
              <wp:simplePos x="0" y="0"/>
              <wp:positionH relativeFrom="column">
                <wp:posOffset>-180975</wp:posOffset>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86434" id="Rectángulo 2" o:spid="_x0000_s1026" style="position:absolute;margin-left:-14.25pt;margin-top:13.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12E2" w:rsidRDefault="004B12E2" w:rsidP="00DD1701">
      <w:pPr>
        <w:spacing w:after="0" w:line="240" w:lineRule="auto"/>
      </w:pPr>
      <w:r>
        <w:separator/>
      </w:r>
    </w:p>
  </w:footnote>
  <w:footnote w:type="continuationSeparator" w:id="0">
    <w:p w:rsidR="004B12E2" w:rsidRDefault="004B12E2"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36268D"/>
    <w:rsid w:val="004A1FA1"/>
    <w:rsid w:val="004B12E2"/>
    <w:rsid w:val="004B4220"/>
    <w:rsid w:val="004D6C66"/>
    <w:rsid w:val="00587500"/>
    <w:rsid w:val="006E0E61"/>
    <w:rsid w:val="008A668C"/>
    <w:rsid w:val="00AD79A2"/>
    <w:rsid w:val="00B830CD"/>
    <w:rsid w:val="00C86E70"/>
    <w:rsid w:val="00CF154A"/>
    <w:rsid w:val="00D815E0"/>
    <w:rsid w:val="00DD1701"/>
    <w:rsid w:val="00F81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5051</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2024-09-19T17:24:00Z</dcterms:created>
  <dcterms:modified xsi:type="dcterms:W3CDTF">2024-09-19T17:24:00Z</dcterms:modified>
</cp:coreProperties>
</file>