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53B7" w:rsidRPr="003C53B7" w:rsidRDefault="003C53B7" w:rsidP="003C53B7">
      <w:pPr>
        <w:spacing w:after="0" w:line="240" w:lineRule="auto"/>
        <w:jc w:val="center"/>
        <w:rPr>
          <w:rFonts w:ascii="Calibri" w:eastAsia="Calibri" w:hAnsi="Calibri" w:cs="Times New Roman"/>
          <w:b/>
          <w:kern w:val="0"/>
          <w:sz w:val="72"/>
          <w:szCs w:val="72"/>
          <w:lang w:val="es-ES"/>
          <w14:ligatures w14:val="none"/>
        </w:rPr>
      </w:pPr>
      <w:r w:rsidRPr="003C53B7">
        <w:rPr>
          <w:rFonts w:ascii="Calibri" w:eastAsia="Calibri" w:hAnsi="Calibri" w:cs="Times New Roman"/>
          <w:b/>
          <w:kern w:val="0"/>
          <w:sz w:val="72"/>
          <w:szCs w:val="72"/>
          <w:lang w:val="es-ES"/>
          <w14:ligatures w14:val="none"/>
        </w:rPr>
        <w:t xml:space="preserve">Costa Rica Naturaleza y Playa </w:t>
      </w:r>
    </w:p>
    <w:p w:rsidR="003C53B7" w:rsidRPr="003C53B7" w:rsidRDefault="003C53B7" w:rsidP="003C53B7">
      <w:pPr>
        <w:spacing w:after="0" w:line="240" w:lineRule="auto"/>
        <w:jc w:val="center"/>
        <w:rPr>
          <w:rFonts w:ascii="Calibri" w:eastAsia="Calibri" w:hAnsi="Calibri" w:cs="Times New Roman"/>
          <w:b/>
          <w:kern w:val="0"/>
          <w:sz w:val="32"/>
          <w:szCs w:val="32"/>
          <w:lang w:val="es-ES"/>
          <w14:ligatures w14:val="none"/>
        </w:rPr>
      </w:pPr>
      <w:r w:rsidRPr="003C53B7">
        <w:rPr>
          <w:rFonts w:ascii="Calibri" w:eastAsia="Calibri" w:hAnsi="Calibri" w:cs="Times New Roman"/>
          <w:b/>
          <w:kern w:val="0"/>
          <w:sz w:val="32"/>
          <w:szCs w:val="32"/>
          <w:lang w:val="es-ES"/>
          <w14:ligatures w14:val="none"/>
        </w:rPr>
        <w:t>08 días / 07 noches</w:t>
      </w:r>
    </w:p>
    <w:p w:rsidR="003C53B7" w:rsidRPr="003C53B7" w:rsidRDefault="003C53B7" w:rsidP="003C53B7">
      <w:pPr>
        <w:spacing w:after="0" w:line="240" w:lineRule="auto"/>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rPr>
          <w:rFonts w:ascii="Calibri" w:eastAsia="Calibri" w:hAnsi="Calibri" w:cs="Times New Roman"/>
          <w:kern w:val="0"/>
          <w:sz w:val="20"/>
          <w:szCs w:val="20"/>
          <w:lang w:val="es-ES"/>
          <w14:ligatures w14:val="none"/>
        </w:rPr>
      </w:pPr>
      <w:r w:rsidRPr="003C53B7">
        <w:rPr>
          <w:rFonts w:ascii="Calibri" w:eastAsia="Calibri" w:hAnsi="Calibri" w:cs="Times New Roman"/>
          <w:kern w:val="0"/>
          <w:sz w:val="20"/>
          <w:szCs w:val="20"/>
          <w:lang w:val="es-ES"/>
          <w14:ligatures w14:val="none"/>
        </w:rPr>
        <w:t xml:space="preserve">Llegadas: Diarias </w:t>
      </w:r>
    </w:p>
    <w:p w:rsidR="003C53B7" w:rsidRPr="003C53B7" w:rsidRDefault="003C53B7" w:rsidP="003C53B7">
      <w:pPr>
        <w:spacing w:after="0" w:line="240" w:lineRule="auto"/>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1. San José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kern w:val="0"/>
          <w:sz w:val="20"/>
          <w:szCs w:val="20"/>
          <w:lang w:val="es-ES"/>
          <w14:ligatures w14:val="none"/>
        </w:rPr>
        <w:t xml:space="preserve">Llegada, recepción y traslado a su hotel. Resto del día libre. </w:t>
      </w:r>
      <w:r w:rsidRPr="003C53B7">
        <w:rPr>
          <w:rFonts w:ascii="Calibri" w:eastAsia="Calibri" w:hAnsi="Calibri" w:cs="Times New Roman"/>
          <w:b/>
          <w:bCs/>
          <w:kern w:val="0"/>
          <w:sz w:val="20"/>
          <w:szCs w:val="20"/>
          <w:lang w:val="es-ES"/>
          <w14:ligatures w14:val="none"/>
        </w:rPr>
        <w:t>Alojamiento.</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2. San José – Arenal </w:t>
      </w:r>
      <w:r w:rsidRPr="003C53B7">
        <w:rPr>
          <w:rFonts w:ascii="Calibri" w:eastAsia="Calibri" w:hAnsi="Calibri" w:cs="Times New Roman"/>
          <w:b/>
          <w:color w:val="FF0000"/>
          <w:kern w:val="0"/>
          <w:sz w:val="20"/>
          <w:szCs w:val="20"/>
          <w:lang w:val="es-ES"/>
          <w14:ligatures w14:val="none"/>
        </w:rPr>
        <w:t>(Excursión Volcán Arenal y Termas del Baldi)</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b/>
          <w:bCs/>
          <w:kern w:val="0"/>
          <w:sz w:val="20"/>
          <w:szCs w:val="20"/>
          <w:lang w:val="es-ES"/>
          <w14:ligatures w14:val="none"/>
        </w:rPr>
        <w:t xml:space="preserve">Desayuno. </w:t>
      </w:r>
      <w:r w:rsidRPr="003C53B7">
        <w:rPr>
          <w:rFonts w:ascii="Calibri" w:eastAsia="Calibri" w:hAnsi="Calibri" w:cs="Times New Roman"/>
          <w:kern w:val="0"/>
          <w:sz w:val="20"/>
          <w:szCs w:val="20"/>
          <w:lang w:val="es-ES"/>
          <w14:ligatures w14:val="none"/>
        </w:rPr>
        <w:t>El día de hoy visitaremos el impresionante Volcán Arenal una maravilla natural que se encuentra en La Fortuna de San Carlos. En ruta hacia el Volcán Arenal, haremos una parada en el famoso poblado de Sarchí, conocido como la cuna de la artesanía de Costa Rica, en donde tendrá la mejor oportunidad de adquirir recuerdos de su visita a Costa Rica y observar la carreta de bueyes más grande del mundo. Al llegar a La Fortuna disfrutará un delicioso almuerzo y luego nos trasladaremos a un mirador cercano a la base del Volcán Arenal en donde también podrá observar el Lago de Arenal. Luego de este recorrido se podrá relajar en las aguas termales de Baldi las cuales tienen propiedades medicinales, más de 25 piscinas con temperaturas entre los 33C a 66C. Antes de trasladarlo a su hotel en Arenal disfrutará de una deliciosa cena.</w:t>
      </w:r>
      <w:r w:rsidRPr="003C53B7">
        <w:rPr>
          <w:rFonts w:ascii="Calibri" w:eastAsia="Calibri" w:hAnsi="Calibri" w:cs="Times New Roman"/>
          <w:b/>
          <w:bCs/>
          <w:kern w:val="0"/>
          <w:sz w:val="20"/>
          <w:szCs w:val="20"/>
          <w:lang w:val="es-ES"/>
          <w14:ligatures w14:val="none"/>
        </w:rPr>
        <w:t xml:space="preserve"> Alojamiento. </w:t>
      </w:r>
      <w:r w:rsidRPr="003C53B7">
        <w:rPr>
          <w:rFonts w:ascii="Calibri" w:eastAsia="Calibri" w:hAnsi="Calibri" w:cs="Times New Roman"/>
          <w:kern w:val="0"/>
          <w:sz w:val="20"/>
          <w:szCs w:val="20"/>
          <w:lang w:val="es-ES"/>
          <w14:ligatures w14:val="none"/>
        </w:rPr>
        <w:t xml:space="preserve">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3. Arenal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b/>
          <w:bCs/>
          <w:kern w:val="0"/>
          <w:sz w:val="20"/>
          <w:szCs w:val="20"/>
          <w:lang w:val="es-ES"/>
          <w14:ligatures w14:val="none"/>
        </w:rPr>
        <w:t xml:space="preserve">Desayuno. </w:t>
      </w:r>
      <w:r w:rsidRPr="003C53B7">
        <w:rPr>
          <w:rFonts w:ascii="Calibri" w:eastAsia="Calibri" w:hAnsi="Calibri" w:cs="Times New Roman"/>
          <w:kern w:val="0"/>
          <w:sz w:val="20"/>
          <w:szCs w:val="20"/>
          <w:lang w:val="es-ES"/>
          <w14:ligatures w14:val="none"/>
        </w:rPr>
        <w:t xml:space="preserve">Día libre para disfrutar de las diferentes atracciones turísticas (con costo) que se encuentran en los alrededores del volcán Arenal. Si desean explorar la zona de una manera emocionante, les recomendamos optar por el </w:t>
      </w:r>
      <w:proofErr w:type="spellStart"/>
      <w:r w:rsidRPr="003C53B7">
        <w:rPr>
          <w:rFonts w:ascii="Calibri" w:eastAsia="Calibri" w:hAnsi="Calibri" w:cs="Times New Roman"/>
          <w:kern w:val="0"/>
          <w:sz w:val="20"/>
          <w:szCs w:val="20"/>
          <w:lang w:val="es-ES"/>
          <w14:ligatures w14:val="none"/>
        </w:rPr>
        <w:t>Sky</w:t>
      </w:r>
      <w:proofErr w:type="spellEnd"/>
      <w:r w:rsidRPr="003C53B7">
        <w:rPr>
          <w:rFonts w:ascii="Calibri" w:eastAsia="Calibri" w:hAnsi="Calibri" w:cs="Times New Roman"/>
          <w:kern w:val="0"/>
          <w:sz w:val="20"/>
          <w:szCs w:val="20"/>
          <w:lang w:val="es-ES"/>
          <w14:ligatures w14:val="none"/>
        </w:rPr>
        <w:t xml:space="preserve"> </w:t>
      </w:r>
      <w:proofErr w:type="spellStart"/>
      <w:r w:rsidRPr="003C53B7">
        <w:rPr>
          <w:rFonts w:ascii="Calibri" w:eastAsia="Calibri" w:hAnsi="Calibri" w:cs="Times New Roman"/>
          <w:kern w:val="0"/>
          <w:sz w:val="20"/>
          <w:szCs w:val="20"/>
          <w:lang w:val="es-ES"/>
          <w14:ligatures w14:val="none"/>
        </w:rPr>
        <w:t>Tram</w:t>
      </w:r>
      <w:proofErr w:type="spellEnd"/>
      <w:r w:rsidRPr="003C53B7">
        <w:rPr>
          <w:rFonts w:ascii="Calibri" w:eastAsia="Calibri" w:hAnsi="Calibri" w:cs="Times New Roman"/>
          <w:kern w:val="0"/>
          <w:sz w:val="20"/>
          <w:szCs w:val="20"/>
          <w:lang w:val="es-ES"/>
          <w14:ligatures w14:val="none"/>
        </w:rPr>
        <w:t xml:space="preserve"> &amp; </w:t>
      </w:r>
      <w:proofErr w:type="spellStart"/>
      <w:r w:rsidRPr="003C53B7">
        <w:rPr>
          <w:rFonts w:ascii="Calibri" w:eastAsia="Calibri" w:hAnsi="Calibri" w:cs="Times New Roman"/>
          <w:kern w:val="0"/>
          <w:sz w:val="20"/>
          <w:szCs w:val="20"/>
          <w:lang w:val="es-ES"/>
          <w14:ligatures w14:val="none"/>
        </w:rPr>
        <w:t>Sky</w:t>
      </w:r>
      <w:proofErr w:type="spellEnd"/>
      <w:r w:rsidRPr="003C53B7">
        <w:rPr>
          <w:rFonts w:ascii="Calibri" w:eastAsia="Calibri" w:hAnsi="Calibri" w:cs="Times New Roman"/>
          <w:kern w:val="0"/>
          <w:sz w:val="20"/>
          <w:szCs w:val="20"/>
          <w:lang w:val="es-ES"/>
          <w14:ligatures w14:val="none"/>
        </w:rPr>
        <w:t xml:space="preserve"> Trek. Si prefieren una excursión más tranquila y admirar las bellezas naturales de las llanuras del norte, les recomendamos la visita a los Puentes Colgantes de Arenal, un sistema de senderos inmersos. Este recorrido es adornado por magníficas vistas al imponente volcán Arenal y regularmente se pueden encontrar una enorme variedad de especies de flora y fauna</w:t>
      </w:r>
      <w:r w:rsidRPr="003C53B7">
        <w:rPr>
          <w:rFonts w:ascii="Calibri" w:eastAsia="Calibri" w:hAnsi="Calibri" w:cs="Times New Roman"/>
          <w:b/>
          <w:bCs/>
          <w:kern w:val="0"/>
          <w:sz w:val="20"/>
          <w:szCs w:val="20"/>
          <w:lang w:val="es-ES"/>
          <w14:ligatures w14:val="none"/>
        </w:rPr>
        <w:t xml:space="preserve">. Alojamiento.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color w:val="FF0000"/>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4. Arenal – Monteverde </w:t>
      </w:r>
      <w:r w:rsidRPr="003C53B7">
        <w:rPr>
          <w:rFonts w:ascii="Calibri" w:eastAsia="Calibri" w:hAnsi="Calibri" w:cs="Times New Roman"/>
          <w:b/>
          <w:color w:val="FF0000"/>
          <w:kern w:val="0"/>
          <w:sz w:val="20"/>
          <w:szCs w:val="20"/>
          <w:lang w:val="es-ES"/>
          <w14:ligatures w14:val="none"/>
        </w:rPr>
        <w:t>(Cruce en bote por el Lago Arenal)</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b/>
          <w:bCs/>
          <w:kern w:val="0"/>
          <w:sz w:val="20"/>
          <w:szCs w:val="20"/>
          <w:lang w:val="es-ES"/>
          <w14:ligatures w14:val="none"/>
        </w:rPr>
        <w:t xml:space="preserve">Desayuno. </w:t>
      </w:r>
      <w:r w:rsidRPr="003C53B7">
        <w:rPr>
          <w:rFonts w:ascii="Calibri" w:eastAsia="Calibri" w:hAnsi="Calibri" w:cs="Times New Roman"/>
          <w:kern w:val="0"/>
          <w:sz w:val="20"/>
          <w:szCs w:val="20"/>
          <w:lang w:val="es-ES"/>
          <w14:ligatures w14:val="none"/>
        </w:rPr>
        <w:t>El día de hoy está programado el traslado hasta el Bosque Nuboso de Monteverde. Este traslado incluye un recorrido en bote cruzando el majestuoso Lago Arenal. Posteriormente inicia el ascenso por las montañas donde disfrutarán de los hermosos paisajes, el bosque nuboso de Monteverde es una zona de gran riqueza natural, además de ser considerado el sitio del planeta con mayor diversidad de orquídeas, sin duda todo un paraíso para los amantes de la naturaleza.</w:t>
      </w:r>
      <w:r w:rsidRPr="003C53B7">
        <w:rPr>
          <w:rFonts w:ascii="Calibri" w:eastAsia="Calibri" w:hAnsi="Calibri" w:cs="Times New Roman"/>
          <w:b/>
          <w:bCs/>
          <w:kern w:val="0"/>
          <w:sz w:val="20"/>
          <w:szCs w:val="20"/>
          <w:lang w:val="es-ES"/>
          <w14:ligatures w14:val="none"/>
        </w:rPr>
        <w:t xml:space="preserve"> Alojamiento.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5. Monteverde – Guanacaste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b/>
          <w:bCs/>
          <w:kern w:val="0"/>
          <w:sz w:val="20"/>
          <w:szCs w:val="20"/>
          <w:lang w:val="es-ES"/>
          <w14:ligatures w14:val="none"/>
        </w:rPr>
        <w:t xml:space="preserve">Desayuno. </w:t>
      </w:r>
      <w:r w:rsidRPr="003C53B7">
        <w:rPr>
          <w:rFonts w:ascii="Calibri" w:eastAsia="Calibri" w:hAnsi="Calibri" w:cs="Times New Roman"/>
          <w:kern w:val="0"/>
          <w:sz w:val="20"/>
          <w:szCs w:val="20"/>
          <w:lang w:val="es-ES"/>
          <w14:ligatures w14:val="none"/>
        </w:rPr>
        <w:t>Hoy continuará su viaje hasta las hermosas y paradisiacas playas del pacífico costarricense, las cuales son conocidas en el mundo especialmente por su impresionante combinación de bosques tropicales y playas multicolores. Sin duda le esperan unos días inolvidables donde podrá relajarse.</w:t>
      </w:r>
      <w:r w:rsidRPr="003C53B7">
        <w:rPr>
          <w:rFonts w:ascii="Calibri" w:eastAsia="Calibri" w:hAnsi="Calibri" w:cs="Times New Roman"/>
          <w:b/>
          <w:bCs/>
          <w:kern w:val="0"/>
          <w:sz w:val="20"/>
          <w:szCs w:val="20"/>
          <w:lang w:val="es-ES"/>
          <w14:ligatures w14:val="none"/>
        </w:rPr>
        <w:t xml:space="preserve"> Alojamiento. </w:t>
      </w:r>
    </w:p>
    <w:p w:rsid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6. Guanacaste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b/>
          <w:bCs/>
          <w:kern w:val="0"/>
          <w:sz w:val="20"/>
          <w:szCs w:val="20"/>
          <w:lang w:val="es-ES"/>
          <w14:ligatures w14:val="none"/>
        </w:rPr>
        <w:t xml:space="preserve">Desayuno. </w:t>
      </w:r>
      <w:r w:rsidRPr="003C53B7">
        <w:rPr>
          <w:rFonts w:ascii="Calibri" w:eastAsia="Calibri" w:hAnsi="Calibri" w:cs="Times New Roman"/>
          <w:kern w:val="0"/>
          <w:sz w:val="20"/>
          <w:szCs w:val="20"/>
          <w:lang w:val="es-ES"/>
          <w14:ligatures w14:val="none"/>
        </w:rPr>
        <w:t>Este día está a su disposición para descansar, disfrutar del sol y la playa y también eventualmente de por su cuenta explorar alguna de las excursiones opcionales (con costo) que se ofrecen en la zona. Algunas de estas actividades son: caminatas en parques nacionales, tirolesa, recorridos en bote y muchas otras actividades más.</w:t>
      </w:r>
      <w:r w:rsidRPr="003C53B7">
        <w:rPr>
          <w:rFonts w:ascii="Calibri" w:eastAsia="Calibri" w:hAnsi="Calibri" w:cs="Times New Roman"/>
          <w:b/>
          <w:bCs/>
          <w:kern w:val="0"/>
          <w:sz w:val="20"/>
          <w:szCs w:val="20"/>
          <w:lang w:val="es-ES"/>
          <w14:ligatures w14:val="none"/>
        </w:rPr>
        <w:t xml:space="preserve"> Alojamiento.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7. Guanacaste – San José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b/>
          <w:bCs/>
          <w:kern w:val="0"/>
          <w:sz w:val="20"/>
          <w:szCs w:val="20"/>
          <w:lang w:val="es-ES"/>
          <w14:ligatures w14:val="none"/>
        </w:rPr>
        <w:t xml:space="preserve">Desayuno. </w:t>
      </w:r>
      <w:r w:rsidRPr="003C53B7">
        <w:rPr>
          <w:rFonts w:ascii="Calibri" w:eastAsia="Calibri" w:hAnsi="Calibri" w:cs="Times New Roman"/>
          <w:kern w:val="0"/>
          <w:sz w:val="20"/>
          <w:szCs w:val="20"/>
          <w:lang w:val="es-ES"/>
          <w14:ligatures w14:val="none"/>
        </w:rPr>
        <w:t>Mañana libre y por la tarde está programado el regreso a la ciudad de San José donde pasarán la última noche.</w:t>
      </w:r>
      <w:r w:rsidRPr="003C53B7">
        <w:rPr>
          <w:rFonts w:ascii="Calibri" w:eastAsia="Calibri" w:hAnsi="Calibri" w:cs="Times New Roman"/>
          <w:b/>
          <w:bCs/>
          <w:kern w:val="0"/>
          <w:sz w:val="20"/>
          <w:szCs w:val="20"/>
          <w:lang w:val="es-ES"/>
          <w14:ligatures w14:val="none"/>
        </w:rPr>
        <w:t xml:space="preserve"> Alojamiento.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both"/>
        <w:rPr>
          <w:rFonts w:ascii="Calibri" w:eastAsia="Calibri" w:hAnsi="Calibri" w:cs="Times New Roman"/>
          <w:b/>
          <w:kern w:val="0"/>
          <w:sz w:val="20"/>
          <w:szCs w:val="20"/>
          <w:lang w:val="es-ES"/>
          <w14:ligatures w14:val="none"/>
        </w:rPr>
      </w:pPr>
      <w:r w:rsidRPr="003C53B7">
        <w:rPr>
          <w:rFonts w:ascii="Calibri" w:eastAsia="Calibri" w:hAnsi="Calibri" w:cs="Times New Roman"/>
          <w:b/>
          <w:kern w:val="0"/>
          <w:sz w:val="20"/>
          <w:szCs w:val="20"/>
          <w:lang w:val="es-ES"/>
          <w14:ligatures w14:val="none"/>
        </w:rPr>
        <w:t xml:space="preserve">Día 8. San José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r w:rsidRPr="003C53B7">
        <w:rPr>
          <w:rFonts w:ascii="Calibri" w:eastAsia="Calibri" w:hAnsi="Calibri" w:cs="Times New Roman"/>
          <w:b/>
          <w:bCs/>
          <w:kern w:val="0"/>
          <w:sz w:val="20"/>
          <w:szCs w:val="20"/>
          <w:lang w:val="es-ES"/>
          <w14:ligatures w14:val="none"/>
        </w:rPr>
        <w:t xml:space="preserve">Desayuno. </w:t>
      </w:r>
      <w:r w:rsidRPr="003C53B7">
        <w:rPr>
          <w:rFonts w:ascii="Calibri" w:eastAsia="Calibri" w:hAnsi="Calibri" w:cs="Times New Roman"/>
          <w:kern w:val="0"/>
          <w:sz w:val="20"/>
          <w:szCs w:val="20"/>
          <w:lang w:val="es-ES"/>
          <w14:ligatures w14:val="none"/>
        </w:rPr>
        <w:t xml:space="preserve">A la hora indicada traslado al aeropuerto para abordar el vuelo de regreso a la ciudad de origen. </w:t>
      </w:r>
    </w:p>
    <w:p w:rsidR="003C53B7" w:rsidRPr="003C53B7" w:rsidRDefault="003C53B7" w:rsidP="003C53B7">
      <w:pPr>
        <w:spacing w:after="0" w:line="240" w:lineRule="auto"/>
        <w:jc w:val="both"/>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jc w:val="center"/>
        <w:rPr>
          <w:rFonts w:ascii="Calibri" w:eastAsia="Calibri" w:hAnsi="Calibri" w:cs="Times New Roman"/>
          <w:b/>
          <w:bCs/>
          <w:kern w:val="0"/>
          <w:sz w:val="20"/>
          <w:szCs w:val="20"/>
          <w:lang w:val="es-ES"/>
          <w14:ligatures w14:val="none"/>
        </w:rPr>
      </w:pPr>
      <w:r w:rsidRPr="003C53B7">
        <w:rPr>
          <w:rFonts w:ascii="Calibri" w:eastAsia="Calibri" w:hAnsi="Calibri" w:cs="Times New Roman"/>
          <w:b/>
          <w:bCs/>
          <w:kern w:val="0"/>
          <w:sz w:val="20"/>
          <w:szCs w:val="20"/>
          <w:lang w:val="es-ES"/>
          <w14:ligatures w14:val="none"/>
        </w:rPr>
        <w:t>FIN DE NUESTROS SERVICIOS</w:t>
      </w:r>
    </w:p>
    <w:p w:rsidR="003C53B7" w:rsidRPr="003C53B7" w:rsidRDefault="003C53B7" w:rsidP="003C53B7">
      <w:pPr>
        <w:spacing w:after="0" w:line="240" w:lineRule="auto"/>
        <w:rPr>
          <w:rFonts w:ascii="Calibri" w:eastAsia="Calibri" w:hAnsi="Calibri" w:cs="Times New Roman"/>
          <w:kern w:val="0"/>
          <w:sz w:val="20"/>
          <w:szCs w:val="20"/>
          <w:lang w:val="es-ES"/>
          <w14:ligatures w14:val="none"/>
        </w:rPr>
      </w:pPr>
    </w:p>
    <w:p w:rsidR="003C53B7" w:rsidRPr="003C53B7" w:rsidRDefault="003C53B7" w:rsidP="003C53B7">
      <w:pPr>
        <w:spacing w:after="0" w:line="240" w:lineRule="auto"/>
        <w:rPr>
          <w:rFonts w:ascii="Calibri" w:eastAsia="Calibri" w:hAnsi="Calibri" w:cs="Times New Roman"/>
          <w:kern w:val="0"/>
          <w:sz w:val="20"/>
          <w:szCs w:val="20"/>
          <w:lang w:val="es-ES"/>
          <w14:ligatures w14:val="none"/>
        </w:rPr>
      </w:pPr>
      <w:r w:rsidRPr="003C53B7">
        <w:rPr>
          <w:rFonts w:ascii="Calibri" w:eastAsia="Calibri" w:hAnsi="Calibri" w:cs="Times New Roman"/>
          <w:b/>
          <w:noProof/>
          <w:kern w:val="0"/>
          <w:sz w:val="20"/>
          <w:szCs w:val="20"/>
          <w:lang w:eastAsia="es-MX"/>
          <w14:ligatures w14:val="none"/>
        </w:rPr>
        <mc:AlternateContent>
          <mc:Choice Requires="wps">
            <w:drawing>
              <wp:anchor distT="0" distB="0" distL="114300" distR="114300" simplePos="0" relativeHeight="251659264" behindDoc="0" locked="0" layoutInCell="1" allowOverlap="1" wp14:anchorId="013DEF8A" wp14:editId="5D3241E2">
                <wp:simplePos x="0" y="0"/>
                <wp:positionH relativeFrom="column">
                  <wp:posOffset>343535</wp:posOffset>
                </wp:positionH>
                <wp:positionV relativeFrom="paragraph">
                  <wp:posOffset>8890</wp:posOffset>
                </wp:positionV>
                <wp:extent cx="18669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86690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3C53B7" w:rsidRPr="00F74623" w:rsidRDefault="003C53B7" w:rsidP="003C53B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3DEF8A" id="Rectángulo 4" o:spid="_x0000_s1026" style="position:absolute;margin-left:27.05pt;margin-top:.7pt;width:147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" fillcolor="windowText" strokeweight="1pt">
                <v:textbox>
                  <w:txbxContent>
                    <w:p w:rsidR="003C53B7" w:rsidRPr="00F74623" w:rsidRDefault="003C53B7" w:rsidP="003C53B7">
                      <w:pPr>
                        <w:jc w:val="center"/>
                        <w:rPr>
                          <w:b/>
                          <w:i/>
                          <w:lang w:val="es-ES"/>
                        </w:rPr>
                      </w:pPr>
                      <w:r w:rsidRPr="00F74623">
                        <w:rPr>
                          <w:b/>
                          <w:i/>
                          <w:lang w:val="es-ES"/>
                        </w:rPr>
                        <w:t>JULIÁ TOURS INCLUYE:</w:t>
                      </w:r>
                    </w:p>
                  </w:txbxContent>
                </v:textbox>
                <w10:wrap type="square"/>
              </v:rect>
            </w:pict>
          </mc:Fallback>
        </mc:AlternateContent>
      </w:r>
    </w:p>
    <w:p w:rsidR="003C53B7" w:rsidRPr="003C53B7" w:rsidRDefault="003C53B7" w:rsidP="003C53B7">
      <w:pPr>
        <w:spacing w:after="0" w:line="240" w:lineRule="auto"/>
        <w:rPr>
          <w:rFonts w:ascii="Calibri" w:eastAsia="Calibri" w:hAnsi="Calibri" w:cs="Times New Roman"/>
          <w:kern w:val="0"/>
          <w:sz w:val="20"/>
          <w:szCs w:val="20"/>
          <w:lang w:val="es-ES"/>
          <w14:ligatures w14:val="none"/>
        </w:rPr>
      </w:pP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Traslados de llegada y salida.</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02 noches de alojamiento en San José con desayunos. </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Excursión Volcán Arenal y Termas del Baldi con almuerzo y cena. </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02 noches de alojamiento en Arenal con desayunos. </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Cruce en bote por el Lago Arenal. </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01 noche de alojamiento en Monteverde con desayuno. </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02 noches de alojamiento en Guanacaste con desayunos. </w:t>
      </w:r>
    </w:p>
    <w:p w:rsidR="003C53B7" w:rsidRPr="003C53B7" w:rsidRDefault="003C53B7" w:rsidP="003C53B7">
      <w:pPr>
        <w:tabs>
          <w:tab w:val="left" w:pos="851"/>
        </w:tabs>
        <w:spacing w:after="0" w:line="240" w:lineRule="auto"/>
        <w:rPr>
          <w:rFonts w:ascii="Calibri" w:eastAsia="Calibri" w:hAnsi="Calibri" w:cs="Times New Roman"/>
          <w:kern w:val="0"/>
          <w:sz w:val="20"/>
          <w:szCs w:val="20"/>
          <w:lang w:val="es-ES_tradnl"/>
          <w14:ligatures w14:val="none"/>
        </w:rPr>
      </w:pPr>
    </w:p>
    <w:p w:rsidR="003C53B7" w:rsidRPr="003C53B7" w:rsidRDefault="003C53B7" w:rsidP="003C53B7">
      <w:pPr>
        <w:spacing w:after="0" w:line="240" w:lineRule="auto"/>
        <w:rPr>
          <w:rFonts w:ascii="Calibri" w:eastAsia="Calibri" w:hAnsi="Calibri" w:cs="Times New Roman"/>
          <w:b/>
          <w:kern w:val="0"/>
          <w:lang w:val="es-ES_tradnl"/>
          <w14:ligatures w14:val="none"/>
        </w:rPr>
      </w:pPr>
      <w:r w:rsidRPr="003C53B7">
        <w:rPr>
          <w:rFonts w:ascii="Calibri" w:eastAsia="Calibri" w:hAnsi="Calibri" w:cs="Times New Roman"/>
          <w:b/>
          <w:kern w:val="0"/>
          <w:lang w:val="es-ES_tradnl"/>
          <w14:ligatures w14:val="none"/>
        </w:rPr>
        <w:t>NO Incluye</w:t>
      </w:r>
    </w:p>
    <w:p w:rsidR="003C53B7" w:rsidRPr="003C53B7" w:rsidRDefault="003C53B7" w:rsidP="003C53B7">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Vuelos internacionales y domésticos.</w:t>
      </w:r>
    </w:p>
    <w:p w:rsidR="003C53B7" w:rsidRPr="003C53B7" w:rsidRDefault="003C53B7" w:rsidP="003C53B7">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Bebidas en las comidas mencionadas</w:t>
      </w:r>
    </w:p>
    <w:p w:rsidR="003C53B7" w:rsidRPr="003C53B7" w:rsidRDefault="003C53B7" w:rsidP="003C53B7">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Seguro de Asistencia en Viaje Cobertura COVID. </w:t>
      </w:r>
    </w:p>
    <w:p w:rsidR="003C53B7" w:rsidRPr="003C53B7" w:rsidRDefault="003C53B7" w:rsidP="003C53B7">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Ningún servicio no especificado</w:t>
      </w:r>
    </w:p>
    <w:p w:rsidR="003C53B7" w:rsidRPr="003C53B7" w:rsidRDefault="003C53B7" w:rsidP="003C53B7">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Gastos personales</w:t>
      </w:r>
    </w:p>
    <w:p w:rsidR="003C53B7" w:rsidRDefault="003C53B7" w:rsidP="003C53B7">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Propinas</w:t>
      </w:r>
    </w:p>
    <w:p w:rsidR="003C53B7" w:rsidRDefault="003C53B7" w:rsidP="003C53B7">
      <w:pPr>
        <w:tabs>
          <w:tab w:val="left" w:pos="851"/>
        </w:tabs>
        <w:spacing w:after="0" w:line="259" w:lineRule="auto"/>
        <w:contextualSpacing/>
        <w:rPr>
          <w:rFonts w:ascii="Calibri" w:eastAsia="Calibri" w:hAnsi="Calibri" w:cs="Times New Roman"/>
          <w:kern w:val="0"/>
          <w:sz w:val="20"/>
          <w:szCs w:val="20"/>
          <w14:ligatures w14:val="none"/>
        </w:rPr>
      </w:pPr>
    </w:p>
    <w:p w:rsidR="003C53B7" w:rsidRDefault="003C53B7" w:rsidP="003C53B7">
      <w:pPr>
        <w:tabs>
          <w:tab w:val="left" w:pos="851"/>
        </w:tabs>
        <w:spacing w:after="0" w:line="259" w:lineRule="auto"/>
        <w:contextualSpacing/>
        <w:rPr>
          <w:rFonts w:ascii="Calibri" w:eastAsia="Calibri" w:hAnsi="Calibri" w:cs="Times New Roman"/>
          <w:kern w:val="0"/>
          <w:sz w:val="20"/>
          <w:szCs w:val="20"/>
          <w14:ligatures w14:val="none"/>
        </w:rPr>
      </w:pPr>
    </w:p>
    <w:p w:rsidR="003C53B7" w:rsidRDefault="003C53B7" w:rsidP="003C53B7">
      <w:pPr>
        <w:tabs>
          <w:tab w:val="left" w:pos="851"/>
        </w:tabs>
        <w:spacing w:after="0" w:line="259" w:lineRule="auto"/>
        <w:contextualSpacing/>
        <w:rPr>
          <w:rFonts w:ascii="Calibri" w:eastAsia="Calibri" w:hAnsi="Calibri" w:cs="Times New Roman"/>
          <w:kern w:val="0"/>
          <w:sz w:val="20"/>
          <w:szCs w:val="20"/>
          <w14:ligatures w14:val="none"/>
        </w:rPr>
      </w:pPr>
    </w:p>
    <w:p w:rsidR="003C53B7" w:rsidRPr="003C53B7" w:rsidRDefault="003C53B7" w:rsidP="003C53B7">
      <w:pPr>
        <w:tabs>
          <w:tab w:val="left" w:pos="851"/>
        </w:tabs>
        <w:spacing w:after="0" w:line="259" w:lineRule="auto"/>
        <w:contextualSpacing/>
        <w:rPr>
          <w:rFonts w:ascii="Calibri" w:eastAsia="Calibri" w:hAnsi="Calibri" w:cs="Times New Roman"/>
          <w:kern w:val="0"/>
          <w:sz w:val="20"/>
          <w:szCs w:val="20"/>
          <w14:ligatures w14:val="none"/>
        </w:rPr>
      </w:pPr>
    </w:p>
    <w:p w:rsidR="003C53B7" w:rsidRPr="003C53B7" w:rsidRDefault="003C53B7" w:rsidP="003C53B7">
      <w:pPr>
        <w:tabs>
          <w:tab w:val="left" w:pos="851"/>
        </w:tabs>
        <w:spacing w:after="0" w:line="240" w:lineRule="auto"/>
        <w:rPr>
          <w:rFonts w:ascii="Calibri" w:eastAsia="Calibri" w:hAnsi="Calibri" w:cs="Times New Roman"/>
          <w:kern w:val="0"/>
          <w:sz w:val="20"/>
          <w:szCs w:val="20"/>
          <w:lang w:val="es-ES_tradnl"/>
          <w14:ligatures w14:val="none"/>
        </w:rPr>
      </w:pPr>
    </w:p>
    <w:p w:rsidR="003C53B7" w:rsidRPr="003C53B7" w:rsidRDefault="003C53B7" w:rsidP="003C53B7">
      <w:pPr>
        <w:tabs>
          <w:tab w:val="left" w:pos="851"/>
        </w:tabs>
        <w:spacing w:after="0" w:line="240" w:lineRule="auto"/>
        <w:rPr>
          <w:rFonts w:ascii="Calibri" w:eastAsia="Calibri" w:hAnsi="Calibri" w:cs="Times New Roman"/>
          <w:kern w:val="0"/>
          <w:sz w:val="20"/>
          <w:szCs w:val="20"/>
          <w:lang w:val="es-ES_tradnl"/>
          <w14:ligatures w14:val="none"/>
        </w:rPr>
      </w:pPr>
    </w:p>
    <w:tbl>
      <w:tblPr>
        <w:tblW w:w="6617" w:type="dxa"/>
        <w:jc w:val="center"/>
        <w:tblCellMar>
          <w:left w:w="70" w:type="dxa"/>
          <w:right w:w="70" w:type="dxa"/>
        </w:tblCellMar>
        <w:tblLook w:val="04A0" w:firstRow="1" w:lastRow="0" w:firstColumn="1" w:lastColumn="0" w:noHBand="0" w:noVBand="1"/>
      </w:tblPr>
      <w:tblGrid>
        <w:gridCol w:w="3171"/>
        <w:gridCol w:w="806"/>
        <w:gridCol w:w="806"/>
        <w:gridCol w:w="896"/>
        <w:gridCol w:w="938"/>
      </w:tblGrid>
      <w:tr w:rsidR="003C53B7" w:rsidRPr="003C53B7" w:rsidTr="0000675B">
        <w:trPr>
          <w:trHeight w:val="315"/>
          <w:jc w:val="center"/>
        </w:trPr>
        <w:tc>
          <w:tcPr>
            <w:tcW w:w="661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C53B7" w:rsidRPr="003C53B7" w:rsidRDefault="003C53B7" w:rsidP="003C53B7">
            <w:pPr>
              <w:spacing w:after="0" w:line="240" w:lineRule="auto"/>
              <w:jc w:val="center"/>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 xml:space="preserve">TARIFAS EN USD POR PERSONA </w:t>
            </w:r>
          </w:p>
        </w:tc>
      </w:tr>
      <w:tr w:rsidR="003C53B7" w:rsidRPr="003C53B7" w:rsidTr="0000675B">
        <w:trPr>
          <w:trHeight w:val="300"/>
          <w:jc w:val="center"/>
        </w:trPr>
        <w:tc>
          <w:tcPr>
            <w:tcW w:w="478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b/>
                <w:bCs/>
                <w:color w:val="000000"/>
                <w:kern w:val="0"/>
                <w:sz w:val="18"/>
                <w:szCs w:val="18"/>
                <w:lang w:eastAsia="es-MX"/>
                <w14:ligatures w14:val="none"/>
              </w:rPr>
            </w:pPr>
            <w:r w:rsidRPr="003C53B7">
              <w:rPr>
                <w:rFonts w:ascii="Calibri" w:eastAsia="Times New Roman" w:hAnsi="Calibri" w:cs="Calibri"/>
                <w:b/>
                <w:bCs/>
                <w:color w:val="000000"/>
                <w:kern w:val="0"/>
                <w:sz w:val="18"/>
                <w:szCs w:val="18"/>
                <w:lang w:eastAsia="es-MX"/>
                <w14:ligatures w14:val="none"/>
              </w:rPr>
              <w:t xml:space="preserve">SERVICIOS TERRESTRES EXCLUSIVAMENTE </w:t>
            </w:r>
          </w:p>
        </w:tc>
        <w:tc>
          <w:tcPr>
            <w:tcW w:w="183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C53B7" w:rsidRPr="003C53B7" w:rsidRDefault="003C53B7" w:rsidP="003C53B7">
            <w:pPr>
              <w:spacing w:after="0" w:line="240" w:lineRule="auto"/>
              <w:jc w:val="right"/>
              <w:rPr>
                <w:rFonts w:ascii="Calibri" w:eastAsia="Times New Roman" w:hAnsi="Calibri" w:cs="Calibri"/>
                <w:b/>
                <w:bCs/>
                <w:color w:val="000000"/>
                <w:kern w:val="0"/>
                <w:sz w:val="18"/>
                <w:szCs w:val="18"/>
                <w:lang w:eastAsia="es-MX"/>
                <w14:ligatures w14:val="none"/>
              </w:rPr>
            </w:pPr>
            <w:r w:rsidRPr="003C53B7">
              <w:rPr>
                <w:rFonts w:ascii="Calibri" w:eastAsia="Times New Roman" w:hAnsi="Calibri" w:cs="Calibri"/>
                <w:b/>
                <w:bCs/>
                <w:color w:val="000000"/>
                <w:kern w:val="0"/>
                <w:sz w:val="18"/>
                <w:szCs w:val="18"/>
                <w:lang w:eastAsia="es-MX"/>
                <w14:ligatures w14:val="none"/>
              </w:rPr>
              <w:t xml:space="preserve">MINIMO 2 PASAJEROS </w:t>
            </w:r>
          </w:p>
        </w:tc>
      </w:tr>
      <w:tr w:rsidR="003C53B7" w:rsidRPr="003C53B7" w:rsidTr="0000675B">
        <w:trPr>
          <w:trHeight w:val="240"/>
          <w:jc w:val="center"/>
        </w:trPr>
        <w:tc>
          <w:tcPr>
            <w:tcW w:w="661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C53B7" w:rsidRPr="003C53B7" w:rsidRDefault="003C53B7" w:rsidP="003C53B7">
            <w:pPr>
              <w:spacing w:after="0" w:line="240" w:lineRule="auto"/>
              <w:jc w:val="center"/>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07 ENE - 30 NOV 2025</w:t>
            </w:r>
          </w:p>
        </w:tc>
      </w:tr>
      <w:tr w:rsidR="003C53B7" w:rsidRPr="003C53B7" w:rsidTr="0000675B">
        <w:trPr>
          <w:trHeight w:val="240"/>
          <w:jc w:val="center"/>
        </w:trPr>
        <w:tc>
          <w:tcPr>
            <w:tcW w:w="3171" w:type="dxa"/>
            <w:tcBorders>
              <w:top w:val="single" w:sz="4" w:space="0" w:color="auto"/>
              <w:left w:val="single" w:sz="8" w:space="0" w:color="auto"/>
              <w:bottom w:val="nil"/>
              <w:right w:val="single" w:sz="4" w:space="0" w:color="auto"/>
            </w:tcBorders>
            <w:shd w:val="clear" w:color="000000" w:fill="000000"/>
            <w:noWrap/>
            <w:vAlign w:val="center"/>
            <w:hideMark/>
          </w:tcPr>
          <w:p w:rsidR="003C53B7" w:rsidRPr="003C53B7" w:rsidRDefault="003C53B7" w:rsidP="003C53B7">
            <w:pPr>
              <w:spacing w:after="0" w:line="240" w:lineRule="auto"/>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CATEGORIA</w:t>
            </w:r>
          </w:p>
        </w:tc>
        <w:tc>
          <w:tcPr>
            <w:tcW w:w="806" w:type="dxa"/>
            <w:tcBorders>
              <w:top w:val="nil"/>
              <w:left w:val="nil"/>
              <w:bottom w:val="nil"/>
              <w:right w:val="single" w:sz="4" w:space="0" w:color="auto"/>
            </w:tcBorders>
            <w:shd w:val="clear" w:color="000000" w:fill="000000"/>
            <w:noWrap/>
            <w:vAlign w:val="center"/>
            <w:hideMark/>
          </w:tcPr>
          <w:p w:rsidR="003C53B7" w:rsidRPr="003C53B7" w:rsidRDefault="003C53B7" w:rsidP="003C53B7">
            <w:pPr>
              <w:spacing w:after="0" w:line="240" w:lineRule="auto"/>
              <w:jc w:val="center"/>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 xml:space="preserve">DBL </w:t>
            </w:r>
          </w:p>
        </w:tc>
        <w:tc>
          <w:tcPr>
            <w:tcW w:w="806" w:type="dxa"/>
            <w:tcBorders>
              <w:top w:val="nil"/>
              <w:left w:val="nil"/>
              <w:bottom w:val="nil"/>
              <w:right w:val="single" w:sz="4" w:space="0" w:color="auto"/>
            </w:tcBorders>
            <w:shd w:val="clear" w:color="000000" w:fill="000000"/>
            <w:noWrap/>
            <w:vAlign w:val="center"/>
            <w:hideMark/>
          </w:tcPr>
          <w:p w:rsidR="003C53B7" w:rsidRPr="003C53B7" w:rsidRDefault="003C53B7" w:rsidP="003C53B7">
            <w:pPr>
              <w:spacing w:after="0" w:line="240" w:lineRule="auto"/>
              <w:jc w:val="center"/>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TPL</w:t>
            </w:r>
          </w:p>
        </w:tc>
        <w:tc>
          <w:tcPr>
            <w:tcW w:w="896" w:type="dxa"/>
            <w:tcBorders>
              <w:top w:val="nil"/>
              <w:left w:val="nil"/>
              <w:bottom w:val="nil"/>
              <w:right w:val="single" w:sz="4" w:space="0" w:color="auto"/>
            </w:tcBorders>
            <w:shd w:val="clear" w:color="000000" w:fill="000000"/>
            <w:noWrap/>
            <w:vAlign w:val="center"/>
            <w:hideMark/>
          </w:tcPr>
          <w:p w:rsidR="003C53B7" w:rsidRPr="003C53B7" w:rsidRDefault="003C53B7" w:rsidP="003C53B7">
            <w:pPr>
              <w:spacing w:after="0" w:line="240" w:lineRule="auto"/>
              <w:jc w:val="center"/>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SGL</w:t>
            </w:r>
          </w:p>
        </w:tc>
        <w:tc>
          <w:tcPr>
            <w:tcW w:w="938" w:type="dxa"/>
            <w:tcBorders>
              <w:top w:val="nil"/>
              <w:left w:val="nil"/>
              <w:bottom w:val="nil"/>
              <w:right w:val="single" w:sz="8" w:space="0" w:color="auto"/>
            </w:tcBorders>
            <w:shd w:val="clear" w:color="000000" w:fill="000000"/>
            <w:noWrap/>
            <w:vAlign w:val="center"/>
            <w:hideMark/>
          </w:tcPr>
          <w:p w:rsidR="003C53B7" w:rsidRPr="003C53B7" w:rsidRDefault="003C53B7" w:rsidP="003C53B7">
            <w:pPr>
              <w:spacing w:after="0" w:line="240" w:lineRule="auto"/>
              <w:jc w:val="center"/>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MNR</w:t>
            </w:r>
          </w:p>
        </w:tc>
      </w:tr>
      <w:tr w:rsidR="003C53B7" w:rsidRPr="003C53B7" w:rsidTr="0000675B">
        <w:trPr>
          <w:trHeight w:val="300"/>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TURISTA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1237</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1129</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1888</w:t>
            </w:r>
          </w:p>
        </w:tc>
        <w:tc>
          <w:tcPr>
            <w:tcW w:w="938" w:type="dxa"/>
            <w:tcBorders>
              <w:top w:val="single" w:sz="4" w:space="0" w:color="auto"/>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574</w:t>
            </w:r>
          </w:p>
        </w:tc>
      </w:tr>
      <w:tr w:rsidR="003C53B7" w:rsidRPr="003C53B7" w:rsidTr="0000675B">
        <w:trPr>
          <w:trHeight w:val="252"/>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PRIMERA </w:t>
            </w:r>
          </w:p>
        </w:tc>
        <w:tc>
          <w:tcPr>
            <w:tcW w:w="806"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1611</w:t>
            </w:r>
          </w:p>
        </w:tc>
        <w:tc>
          <w:tcPr>
            <w:tcW w:w="806"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1375</w:t>
            </w:r>
          </w:p>
        </w:tc>
        <w:tc>
          <w:tcPr>
            <w:tcW w:w="896"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2655</w:t>
            </w:r>
          </w:p>
        </w:tc>
        <w:tc>
          <w:tcPr>
            <w:tcW w:w="938"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574</w:t>
            </w:r>
          </w:p>
        </w:tc>
      </w:tr>
      <w:tr w:rsidR="003C53B7" w:rsidRPr="003C53B7" w:rsidTr="0000675B">
        <w:trPr>
          <w:trHeight w:val="315"/>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PRIMERA SUPERIOR </w:t>
            </w:r>
          </w:p>
        </w:tc>
        <w:tc>
          <w:tcPr>
            <w:tcW w:w="806"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1873</w:t>
            </w:r>
          </w:p>
        </w:tc>
        <w:tc>
          <w:tcPr>
            <w:tcW w:w="806"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1573</w:t>
            </w:r>
          </w:p>
        </w:tc>
        <w:tc>
          <w:tcPr>
            <w:tcW w:w="896"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3060</w:t>
            </w:r>
          </w:p>
        </w:tc>
        <w:tc>
          <w:tcPr>
            <w:tcW w:w="938"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574</w:t>
            </w:r>
          </w:p>
        </w:tc>
      </w:tr>
      <w:tr w:rsidR="003C53B7" w:rsidRPr="003C53B7" w:rsidTr="0000675B">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b/>
                <w:bCs/>
                <w:kern w:val="0"/>
                <w:sz w:val="18"/>
                <w:szCs w:val="18"/>
                <w:lang w:eastAsia="es-MX"/>
                <w14:ligatures w14:val="none"/>
              </w:rPr>
            </w:pPr>
            <w:r w:rsidRPr="003C53B7">
              <w:rPr>
                <w:rFonts w:ascii="Calibri" w:eastAsia="Times New Roman" w:hAnsi="Calibri" w:cs="Calibri"/>
                <w:b/>
                <w:bCs/>
                <w:kern w:val="0"/>
                <w:sz w:val="18"/>
                <w:szCs w:val="18"/>
                <w:lang w:eastAsia="es-MX"/>
                <w14:ligatures w14:val="none"/>
              </w:rPr>
              <w:t>SE CONSIDERA MENOR HASTA LOS 9 AÑOS. MAXIMO 01 MENOR POR HABITACION</w:t>
            </w:r>
          </w:p>
        </w:tc>
      </w:tr>
      <w:tr w:rsidR="003C53B7" w:rsidRPr="003C53B7" w:rsidTr="0000675B">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b/>
                <w:bCs/>
                <w:kern w:val="0"/>
                <w:sz w:val="18"/>
                <w:szCs w:val="18"/>
                <w:lang w:eastAsia="es-MX"/>
                <w14:ligatures w14:val="none"/>
              </w:rPr>
            </w:pPr>
            <w:r w:rsidRPr="003C53B7">
              <w:rPr>
                <w:rFonts w:ascii="Calibri" w:eastAsia="Times New Roman" w:hAnsi="Calibri" w:cs="Calibri"/>
                <w:b/>
                <w:bCs/>
                <w:kern w:val="0"/>
                <w:sz w:val="18"/>
                <w:szCs w:val="18"/>
                <w:lang w:eastAsia="es-MX"/>
                <w14:ligatures w14:val="none"/>
              </w:rPr>
              <w:t xml:space="preserve">NO APLICA EN EVENTOS ESPECIALES, SEMANA SANTA, VERANO, NAVIDAD Y FIN DE AÑO </w:t>
            </w:r>
          </w:p>
        </w:tc>
      </w:tr>
      <w:tr w:rsidR="003C53B7" w:rsidRPr="003C53B7" w:rsidTr="0000675B">
        <w:trPr>
          <w:trHeight w:val="288"/>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C53B7" w:rsidRPr="003C53B7" w:rsidRDefault="003C53B7" w:rsidP="003C53B7">
            <w:pPr>
              <w:spacing w:after="0" w:line="240" w:lineRule="auto"/>
              <w:jc w:val="center"/>
              <w:rPr>
                <w:rFonts w:ascii="Calibri" w:eastAsia="Times New Roman" w:hAnsi="Calibri" w:cs="Calibri"/>
                <w:b/>
                <w:bCs/>
                <w:color w:val="000000"/>
                <w:kern w:val="0"/>
                <w:sz w:val="18"/>
                <w:szCs w:val="18"/>
                <w:lang w:eastAsia="es-MX"/>
                <w14:ligatures w14:val="none"/>
              </w:rPr>
            </w:pPr>
            <w:r w:rsidRPr="003C53B7">
              <w:rPr>
                <w:rFonts w:ascii="Calibri" w:eastAsia="Times New Roman" w:hAnsi="Calibri" w:cs="Calibri"/>
                <w:b/>
                <w:bCs/>
                <w:color w:val="000000"/>
                <w:kern w:val="0"/>
                <w:sz w:val="18"/>
                <w:szCs w:val="18"/>
                <w:lang w:eastAsia="es-MX"/>
                <w14:ligatures w14:val="none"/>
              </w:rPr>
              <w:t xml:space="preserve">TARIFAS SUJETAS A DISPONIBILIDAD Y CAMBIO SIN PREVIO AVISO </w:t>
            </w:r>
          </w:p>
        </w:tc>
      </w:tr>
    </w:tbl>
    <w:p w:rsidR="003C53B7" w:rsidRPr="003C53B7" w:rsidRDefault="003C53B7" w:rsidP="003C53B7">
      <w:pPr>
        <w:tabs>
          <w:tab w:val="left" w:pos="851"/>
        </w:tabs>
        <w:spacing w:after="0" w:line="240" w:lineRule="auto"/>
        <w:rPr>
          <w:rFonts w:ascii="Calibri" w:eastAsia="Calibri" w:hAnsi="Calibri" w:cs="Times New Roman"/>
          <w:kern w:val="0"/>
          <w:sz w:val="20"/>
          <w:szCs w:val="20"/>
          <w:lang w:val="es-ES_tradnl"/>
          <w14:ligatures w14:val="none"/>
        </w:rPr>
      </w:pPr>
    </w:p>
    <w:p w:rsidR="003C53B7" w:rsidRPr="003C53B7" w:rsidRDefault="003C53B7" w:rsidP="003C53B7">
      <w:pPr>
        <w:spacing w:after="0" w:line="240" w:lineRule="auto"/>
        <w:rPr>
          <w:rFonts w:ascii="Calibri" w:eastAsia="Calibri" w:hAnsi="Calibri" w:cs="Times New Roman"/>
          <w:kern w:val="0"/>
          <w:sz w:val="20"/>
          <w:szCs w:val="20"/>
          <w14:ligatures w14:val="none"/>
        </w:rPr>
      </w:pPr>
    </w:p>
    <w:tbl>
      <w:tblPr>
        <w:tblW w:w="6581" w:type="dxa"/>
        <w:jc w:val="center"/>
        <w:tblCellMar>
          <w:left w:w="70" w:type="dxa"/>
          <w:right w:w="70" w:type="dxa"/>
        </w:tblCellMar>
        <w:tblLook w:val="04A0" w:firstRow="1" w:lastRow="0" w:firstColumn="1" w:lastColumn="0" w:noHBand="0" w:noVBand="1"/>
      </w:tblPr>
      <w:tblGrid>
        <w:gridCol w:w="2192"/>
        <w:gridCol w:w="1369"/>
        <w:gridCol w:w="3020"/>
      </w:tblGrid>
      <w:tr w:rsidR="003C53B7" w:rsidRPr="003C53B7" w:rsidTr="0000675B">
        <w:trPr>
          <w:trHeight w:val="315"/>
          <w:jc w:val="center"/>
        </w:trPr>
        <w:tc>
          <w:tcPr>
            <w:tcW w:w="65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C53B7" w:rsidRPr="003C53B7" w:rsidRDefault="003C53B7" w:rsidP="003C53B7">
            <w:pPr>
              <w:spacing w:after="0" w:line="240" w:lineRule="auto"/>
              <w:jc w:val="center"/>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 xml:space="preserve">HOTELES PREVISTOS O SIMILARES </w:t>
            </w:r>
          </w:p>
        </w:tc>
      </w:tr>
      <w:tr w:rsidR="003C53B7" w:rsidRPr="003C53B7" w:rsidTr="0000675B">
        <w:trPr>
          <w:trHeight w:val="300"/>
          <w:jc w:val="center"/>
        </w:trPr>
        <w:tc>
          <w:tcPr>
            <w:tcW w:w="2192" w:type="dxa"/>
            <w:tcBorders>
              <w:top w:val="nil"/>
              <w:left w:val="single" w:sz="8" w:space="0" w:color="auto"/>
              <w:bottom w:val="single" w:sz="4" w:space="0" w:color="auto"/>
              <w:right w:val="single" w:sz="4" w:space="0" w:color="auto"/>
            </w:tcBorders>
            <w:shd w:val="clear" w:color="000000" w:fill="000000"/>
            <w:noWrap/>
            <w:vAlign w:val="center"/>
            <w:hideMark/>
          </w:tcPr>
          <w:p w:rsidR="003C53B7" w:rsidRPr="003C53B7" w:rsidRDefault="003C53B7" w:rsidP="003C53B7">
            <w:pPr>
              <w:spacing w:after="0" w:line="240" w:lineRule="auto"/>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Categoría</w:t>
            </w:r>
          </w:p>
        </w:tc>
        <w:tc>
          <w:tcPr>
            <w:tcW w:w="1369" w:type="dxa"/>
            <w:tcBorders>
              <w:top w:val="nil"/>
              <w:left w:val="nil"/>
              <w:bottom w:val="single" w:sz="4" w:space="0" w:color="auto"/>
              <w:right w:val="single" w:sz="4" w:space="0" w:color="auto"/>
            </w:tcBorders>
            <w:shd w:val="clear" w:color="000000" w:fill="000000"/>
            <w:noWrap/>
            <w:vAlign w:val="center"/>
            <w:hideMark/>
          </w:tcPr>
          <w:p w:rsidR="003C53B7" w:rsidRPr="003C53B7" w:rsidRDefault="003C53B7" w:rsidP="003C53B7">
            <w:pPr>
              <w:spacing w:after="0" w:line="240" w:lineRule="auto"/>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Ciudad</w:t>
            </w:r>
          </w:p>
        </w:tc>
        <w:tc>
          <w:tcPr>
            <w:tcW w:w="3020" w:type="dxa"/>
            <w:tcBorders>
              <w:top w:val="nil"/>
              <w:left w:val="nil"/>
              <w:bottom w:val="single" w:sz="4" w:space="0" w:color="auto"/>
              <w:right w:val="single" w:sz="8" w:space="0" w:color="auto"/>
            </w:tcBorders>
            <w:shd w:val="clear" w:color="000000" w:fill="000000"/>
            <w:noWrap/>
            <w:vAlign w:val="center"/>
            <w:hideMark/>
          </w:tcPr>
          <w:p w:rsidR="003C53B7" w:rsidRPr="003C53B7" w:rsidRDefault="003C53B7" w:rsidP="003C53B7">
            <w:pPr>
              <w:spacing w:after="0" w:line="240" w:lineRule="auto"/>
              <w:rPr>
                <w:rFonts w:ascii="Calibri" w:eastAsia="Times New Roman" w:hAnsi="Calibri" w:cs="Calibri"/>
                <w:b/>
                <w:bCs/>
                <w:color w:val="FFFFFF"/>
                <w:kern w:val="0"/>
                <w:sz w:val="18"/>
                <w:szCs w:val="18"/>
                <w:lang w:eastAsia="es-MX"/>
                <w14:ligatures w14:val="none"/>
              </w:rPr>
            </w:pPr>
            <w:r w:rsidRPr="003C53B7">
              <w:rPr>
                <w:rFonts w:ascii="Calibri" w:eastAsia="Times New Roman" w:hAnsi="Calibri" w:cs="Calibri"/>
                <w:b/>
                <w:bCs/>
                <w:color w:val="FFFFFF"/>
                <w:kern w:val="0"/>
                <w:sz w:val="18"/>
                <w:szCs w:val="18"/>
                <w:lang w:eastAsia="es-MX"/>
                <w14:ligatures w14:val="none"/>
              </w:rPr>
              <w:t>Hotel</w:t>
            </w:r>
          </w:p>
        </w:tc>
      </w:tr>
      <w:tr w:rsidR="003C53B7" w:rsidRPr="003C53B7" w:rsidTr="0000675B">
        <w:trPr>
          <w:trHeight w:val="240"/>
          <w:jc w:val="center"/>
        </w:trPr>
        <w:tc>
          <w:tcPr>
            <w:tcW w:w="219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TURISTA</w:t>
            </w:r>
          </w:p>
        </w:tc>
        <w:tc>
          <w:tcPr>
            <w:tcW w:w="1369" w:type="dxa"/>
            <w:tcBorders>
              <w:top w:val="single" w:sz="8" w:space="0" w:color="auto"/>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San José </w:t>
            </w:r>
          </w:p>
        </w:tc>
        <w:tc>
          <w:tcPr>
            <w:tcW w:w="3020" w:type="dxa"/>
            <w:tcBorders>
              <w:top w:val="single" w:sz="8" w:space="0" w:color="auto"/>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Country Inn &amp; Suites </w:t>
            </w:r>
          </w:p>
        </w:tc>
      </w:tr>
      <w:tr w:rsidR="003C53B7" w:rsidRPr="003C53B7" w:rsidTr="0000675B">
        <w:trPr>
          <w:trHeight w:val="240"/>
          <w:jc w:val="center"/>
        </w:trPr>
        <w:tc>
          <w:tcPr>
            <w:tcW w:w="2192" w:type="dxa"/>
            <w:vMerge/>
            <w:tcBorders>
              <w:top w:val="single" w:sz="8" w:space="0" w:color="auto"/>
              <w:left w:val="single" w:sz="8" w:space="0" w:color="auto"/>
              <w:bottom w:val="single" w:sz="4" w:space="0" w:color="auto"/>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Arenal</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Montaña de Fuego</w:t>
            </w:r>
          </w:p>
        </w:tc>
      </w:tr>
      <w:tr w:rsidR="003C53B7" w:rsidRPr="003C53B7" w:rsidTr="0000675B">
        <w:trPr>
          <w:trHeight w:val="300"/>
          <w:jc w:val="center"/>
        </w:trPr>
        <w:tc>
          <w:tcPr>
            <w:tcW w:w="2192" w:type="dxa"/>
            <w:vMerge/>
            <w:tcBorders>
              <w:top w:val="single" w:sz="8" w:space="0" w:color="auto"/>
              <w:left w:val="single" w:sz="8" w:space="0" w:color="auto"/>
              <w:bottom w:val="single" w:sz="4" w:space="0" w:color="auto"/>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Monteverde </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Monteverde Country </w:t>
            </w:r>
            <w:proofErr w:type="spellStart"/>
            <w:r w:rsidRPr="003C53B7">
              <w:rPr>
                <w:rFonts w:ascii="Calibri" w:eastAsia="Times New Roman" w:hAnsi="Calibri" w:cs="Calibri"/>
                <w:color w:val="000000"/>
                <w:kern w:val="0"/>
                <w:sz w:val="18"/>
                <w:szCs w:val="18"/>
                <w:lang w:eastAsia="es-MX"/>
                <w14:ligatures w14:val="none"/>
              </w:rPr>
              <w:t>Lodge</w:t>
            </w:r>
            <w:proofErr w:type="spellEnd"/>
          </w:p>
        </w:tc>
      </w:tr>
      <w:tr w:rsidR="003C53B7" w:rsidRPr="003C53B7" w:rsidTr="0000675B">
        <w:trPr>
          <w:trHeight w:val="255"/>
          <w:jc w:val="center"/>
        </w:trPr>
        <w:tc>
          <w:tcPr>
            <w:tcW w:w="2192" w:type="dxa"/>
            <w:vMerge/>
            <w:tcBorders>
              <w:top w:val="single" w:sz="8" w:space="0" w:color="auto"/>
              <w:left w:val="single" w:sz="8" w:space="0" w:color="auto"/>
              <w:bottom w:val="single" w:sz="4" w:space="0" w:color="auto"/>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Guanacaste </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Pasatiempo</w:t>
            </w:r>
          </w:p>
        </w:tc>
      </w:tr>
      <w:tr w:rsidR="003C53B7" w:rsidRPr="003C53B7" w:rsidTr="0000675B">
        <w:trPr>
          <w:trHeight w:val="315"/>
          <w:jc w:val="center"/>
        </w:trPr>
        <w:tc>
          <w:tcPr>
            <w:tcW w:w="219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PRIMERA </w:t>
            </w: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San José </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Radisson San José</w:t>
            </w:r>
          </w:p>
        </w:tc>
      </w:tr>
      <w:tr w:rsidR="003C53B7" w:rsidRPr="003C53B7" w:rsidTr="0000675B">
        <w:trPr>
          <w:trHeight w:val="315"/>
          <w:jc w:val="center"/>
        </w:trPr>
        <w:tc>
          <w:tcPr>
            <w:tcW w:w="2192" w:type="dxa"/>
            <w:vMerge/>
            <w:tcBorders>
              <w:top w:val="nil"/>
              <w:left w:val="single" w:sz="8" w:space="0" w:color="auto"/>
              <w:bottom w:val="single" w:sz="4" w:space="0" w:color="auto"/>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Arenal</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Arenal Manoa </w:t>
            </w:r>
          </w:p>
        </w:tc>
      </w:tr>
      <w:tr w:rsidR="003C53B7" w:rsidRPr="003C53B7" w:rsidTr="0000675B">
        <w:trPr>
          <w:trHeight w:val="315"/>
          <w:jc w:val="center"/>
        </w:trPr>
        <w:tc>
          <w:tcPr>
            <w:tcW w:w="2192" w:type="dxa"/>
            <w:vMerge/>
            <w:tcBorders>
              <w:top w:val="nil"/>
              <w:left w:val="single" w:sz="8" w:space="0" w:color="auto"/>
              <w:bottom w:val="single" w:sz="4" w:space="0" w:color="auto"/>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Monteverde </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El Establo </w:t>
            </w:r>
          </w:p>
        </w:tc>
      </w:tr>
      <w:tr w:rsidR="003C53B7" w:rsidRPr="003C53B7" w:rsidTr="0000675B">
        <w:trPr>
          <w:trHeight w:val="270"/>
          <w:jc w:val="center"/>
        </w:trPr>
        <w:tc>
          <w:tcPr>
            <w:tcW w:w="2192" w:type="dxa"/>
            <w:vMerge/>
            <w:tcBorders>
              <w:top w:val="nil"/>
              <w:left w:val="single" w:sz="8" w:space="0" w:color="auto"/>
              <w:bottom w:val="single" w:sz="4" w:space="0" w:color="auto"/>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Guanacaste </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Wyndham Tamarindo </w:t>
            </w:r>
          </w:p>
        </w:tc>
      </w:tr>
      <w:tr w:rsidR="003C53B7" w:rsidRPr="003C53B7" w:rsidTr="0000675B">
        <w:trPr>
          <w:trHeight w:val="315"/>
          <w:jc w:val="center"/>
        </w:trPr>
        <w:tc>
          <w:tcPr>
            <w:tcW w:w="219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PRIMERA SUPERIOR </w:t>
            </w: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San José </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Crowne Plaza</w:t>
            </w:r>
          </w:p>
        </w:tc>
      </w:tr>
      <w:tr w:rsidR="003C53B7" w:rsidRPr="003C53B7" w:rsidTr="0000675B">
        <w:trPr>
          <w:trHeight w:val="300"/>
          <w:jc w:val="center"/>
        </w:trPr>
        <w:tc>
          <w:tcPr>
            <w:tcW w:w="2192" w:type="dxa"/>
            <w:vMerge/>
            <w:tcBorders>
              <w:top w:val="nil"/>
              <w:left w:val="single" w:sz="8" w:space="0" w:color="auto"/>
              <w:bottom w:val="single" w:sz="8" w:space="0" w:color="000000"/>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Arenal</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Arenal </w:t>
            </w:r>
            <w:proofErr w:type="spellStart"/>
            <w:r w:rsidRPr="003C53B7">
              <w:rPr>
                <w:rFonts w:ascii="Calibri" w:eastAsia="Times New Roman" w:hAnsi="Calibri" w:cs="Calibri"/>
                <w:color w:val="000000"/>
                <w:kern w:val="0"/>
                <w:sz w:val="18"/>
                <w:szCs w:val="18"/>
                <w:lang w:eastAsia="es-MX"/>
                <w14:ligatures w14:val="none"/>
              </w:rPr>
              <w:t>Kioro</w:t>
            </w:r>
            <w:proofErr w:type="spellEnd"/>
            <w:r w:rsidRPr="003C53B7">
              <w:rPr>
                <w:rFonts w:ascii="Calibri" w:eastAsia="Times New Roman" w:hAnsi="Calibri" w:cs="Calibri"/>
                <w:color w:val="000000"/>
                <w:kern w:val="0"/>
                <w:sz w:val="18"/>
                <w:szCs w:val="18"/>
                <w:lang w:eastAsia="es-MX"/>
                <w14:ligatures w14:val="none"/>
              </w:rPr>
              <w:t xml:space="preserve"> </w:t>
            </w:r>
          </w:p>
        </w:tc>
      </w:tr>
      <w:tr w:rsidR="003C53B7" w:rsidRPr="003C53B7" w:rsidTr="0000675B">
        <w:trPr>
          <w:trHeight w:val="315"/>
          <w:jc w:val="center"/>
        </w:trPr>
        <w:tc>
          <w:tcPr>
            <w:tcW w:w="2192" w:type="dxa"/>
            <w:vMerge/>
            <w:tcBorders>
              <w:top w:val="nil"/>
              <w:left w:val="single" w:sz="8" w:space="0" w:color="auto"/>
              <w:bottom w:val="single" w:sz="8" w:space="0" w:color="000000"/>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4"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Monteverde </w:t>
            </w:r>
          </w:p>
        </w:tc>
        <w:tc>
          <w:tcPr>
            <w:tcW w:w="3020" w:type="dxa"/>
            <w:tcBorders>
              <w:top w:val="nil"/>
              <w:left w:val="nil"/>
              <w:bottom w:val="single" w:sz="4"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El Establo </w:t>
            </w:r>
          </w:p>
        </w:tc>
      </w:tr>
      <w:tr w:rsidR="003C53B7" w:rsidRPr="003C53B7" w:rsidTr="0000675B">
        <w:trPr>
          <w:trHeight w:val="300"/>
          <w:jc w:val="center"/>
        </w:trPr>
        <w:tc>
          <w:tcPr>
            <w:tcW w:w="2192" w:type="dxa"/>
            <w:vMerge/>
            <w:tcBorders>
              <w:top w:val="nil"/>
              <w:left w:val="single" w:sz="8" w:space="0" w:color="auto"/>
              <w:bottom w:val="single" w:sz="8" w:space="0" w:color="000000"/>
              <w:right w:val="single" w:sz="4" w:space="0" w:color="auto"/>
            </w:tcBorders>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p>
        </w:tc>
        <w:tc>
          <w:tcPr>
            <w:tcW w:w="1369" w:type="dxa"/>
            <w:tcBorders>
              <w:top w:val="nil"/>
              <w:left w:val="nil"/>
              <w:bottom w:val="single" w:sz="8" w:space="0" w:color="auto"/>
              <w:right w:val="single" w:sz="4"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 xml:space="preserve">Guanacaste </w:t>
            </w:r>
          </w:p>
        </w:tc>
        <w:tc>
          <w:tcPr>
            <w:tcW w:w="3020" w:type="dxa"/>
            <w:tcBorders>
              <w:top w:val="nil"/>
              <w:left w:val="nil"/>
              <w:bottom w:val="single" w:sz="8" w:space="0" w:color="auto"/>
              <w:right w:val="single" w:sz="8" w:space="0" w:color="auto"/>
            </w:tcBorders>
            <w:shd w:val="clear" w:color="auto" w:fill="auto"/>
            <w:noWrap/>
            <w:vAlign w:val="center"/>
            <w:hideMark/>
          </w:tcPr>
          <w:p w:rsidR="003C53B7" w:rsidRPr="003C53B7" w:rsidRDefault="003C53B7" w:rsidP="003C53B7">
            <w:pPr>
              <w:spacing w:after="0" w:line="240" w:lineRule="auto"/>
              <w:rPr>
                <w:rFonts w:ascii="Calibri" w:eastAsia="Times New Roman" w:hAnsi="Calibri" w:cs="Calibri"/>
                <w:color w:val="000000"/>
                <w:kern w:val="0"/>
                <w:sz w:val="18"/>
                <w:szCs w:val="18"/>
                <w:lang w:eastAsia="es-MX"/>
                <w14:ligatures w14:val="none"/>
              </w:rPr>
            </w:pPr>
            <w:r w:rsidRPr="003C53B7">
              <w:rPr>
                <w:rFonts w:ascii="Calibri" w:eastAsia="Times New Roman" w:hAnsi="Calibri" w:cs="Calibri"/>
                <w:color w:val="000000"/>
                <w:kern w:val="0"/>
                <w:sz w:val="18"/>
                <w:szCs w:val="18"/>
                <w:lang w:eastAsia="es-MX"/>
                <w14:ligatures w14:val="none"/>
              </w:rPr>
              <w:t>Dreams Las Mareas</w:t>
            </w:r>
          </w:p>
        </w:tc>
      </w:tr>
    </w:tbl>
    <w:p w:rsidR="003C53B7" w:rsidRPr="003C53B7" w:rsidRDefault="003C53B7" w:rsidP="003C53B7">
      <w:pPr>
        <w:spacing w:after="0" w:line="240" w:lineRule="auto"/>
        <w:rPr>
          <w:rFonts w:ascii="Calibri" w:eastAsia="Calibri" w:hAnsi="Calibri" w:cs="Times New Roman"/>
          <w:kern w:val="0"/>
          <w:sz w:val="20"/>
          <w:szCs w:val="20"/>
          <w14:ligatures w14:val="none"/>
        </w:rPr>
      </w:pPr>
    </w:p>
    <w:p w:rsidR="003C53B7" w:rsidRDefault="003C53B7" w:rsidP="003C53B7">
      <w:pPr>
        <w:spacing w:after="0" w:line="240" w:lineRule="auto"/>
        <w:rPr>
          <w:rFonts w:ascii="Calibri" w:eastAsia="Calibri" w:hAnsi="Calibri" w:cs="Times New Roman"/>
          <w:kern w:val="0"/>
          <w:sz w:val="20"/>
          <w:szCs w:val="20"/>
          <w14:ligatures w14:val="none"/>
        </w:rPr>
      </w:pPr>
    </w:p>
    <w:p w:rsidR="003C53B7" w:rsidRDefault="003C53B7" w:rsidP="003C53B7">
      <w:pPr>
        <w:spacing w:after="0" w:line="240" w:lineRule="auto"/>
        <w:rPr>
          <w:rFonts w:ascii="Calibri" w:eastAsia="Calibri" w:hAnsi="Calibri" w:cs="Times New Roman"/>
          <w:kern w:val="0"/>
          <w:sz w:val="20"/>
          <w:szCs w:val="20"/>
          <w14:ligatures w14:val="none"/>
        </w:rPr>
      </w:pPr>
    </w:p>
    <w:p w:rsidR="003C53B7" w:rsidRDefault="003C53B7" w:rsidP="003C53B7">
      <w:pPr>
        <w:spacing w:after="0" w:line="240" w:lineRule="auto"/>
        <w:rPr>
          <w:rFonts w:ascii="Calibri" w:eastAsia="Calibri" w:hAnsi="Calibri" w:cs="Times New Roman"/>
          <w:kern w:val="0"/>
          <w:sz w:val="20"/>
          <w:szCs w:val="20"/>
          <w14:ligatures w14:val="none"/>
        </w:rPr>
      </w:pPr>
    </w:p>
    <w:p w:rsidR="003C53B7" w:rsidRDefault="003C53B7" w:rsidP="003C53B7">
      <w:pPr>
        <w:spacing w:after="0" w:line="240" w:lineRule="auto"/>
        <w:rPr>
          <w:rFonts w:ascii="Calibri" w:eastAsia="Calibri" w:hAnsi="Calibri" w:cs="Times New Roman"/>
          <w:kern w:val="0"/>
          <w:sz w:val="20"/>
          <w:szCs w:val="20"/>
          <w14:ligatures w14:val="none"/>
        </w:rPr>
      </w:pPr>
    </w:p>
    <w:p w:rsidR="003C53B7" w:rsidRPr="003C53B7" w:rsidRDefault="003C53B7" w:rsidP="003C53B7">
      <w:pPr>
        <w:spacing w:after="0" w:line="240" w:lineRule="auto"/>
        <w:rPr>
          <w:rFonts w:ascii="Calibri" w:eastAsia="Calibri" w:hAnsi="Calibri" w:cs="Times New Roman"/>
          <w:kern w:val="0"/>
          <w:sz w:val="20"/>
          <w:szCs w:val="20"/>
          <w14:ligatures w14:val="none"/>
        </w:rPr>
      </w:pPr>
    </w:p>
    <w:p w:rsidR="003C53B7" w:rsidRPr="003C53B7" w:rsidRDefault="003C53B7" w:rsidP="003C53B7">
      <w:pPr>
        <w:spacing w:after="0" w:line="240" w:lineRule="auto"/>
        <w:rPr>
          <w:rFonts w:ascii="Calibri" w:eastAsia="Calibri" w:hAnsi="Calibri" w:cs="Times New Roman"/>
          <w:kern w:val="0"/>
          <w:sz w:val="20"/>
          <w:szCs w:val="20"/>
          <w14:ligatures w14:val="none"/>
        </w:rPr>
      </w:pPr>
    </w:p>
    <w:p w:rsidR="003C53B7" w:rsidRPr="003C53B7" w:rsidRDefault="003C53B7" w:rsidP="003C53B7">
      <w:pPr>
        <w:spacing w:after="0" w:line="240" w:lineRule="auto"/>
        <w:rPr>
          <w:rFonts w:ascii="Calibri" w:eastAsia="Calibri" w:hAnsi="Calibri" w:cs="Tahoma"/>
          <w:color w:val="000000"/>
          <w:kern w:val="0"/>
          <w:lang w:val="es-ES_tradnl"/>
          <w14:ligatures w14:val="none"/>
        </w:rPr>
      </w:pPr>
      <w:r w:rsidRPr="003C53B7">
        <w:rPr>
          <w:rFonts w:ascii="Calibri" w:eastAsia="Calibri" w:hAnsi="Calibri" w:cs="Tahoma"/>
          <w:b/>
          <w:color w:val="000000"/>
          <w:kern w:val="0"/>
          <w:lang w:val="es-ES_tradnl"/>
          <w14:ligatures w14:val="none"/>
        </w:rPr>
        <w:t>NOTAS IMPORTANTES:</w:t>
      </w:r>
    </w:p>
    <w:p w:rsidR="003C53B7" w:rsidRPr="003C53B7" w:rsidRDefault="003C53B7" w:rsidP="003C53B7">
      <w:pPr>
        <w:numPr>
          <w:ilvl w:val="0"/>
          <w:numId w:val="2"/>
        </w:numPr>
        <w:spacing w:after="0" w:line="259" w:lineRule="auto"/>
        <w:contextualSpacing/>
        <w:rPr>
          <w:rFonts w:ascii="Calibri" w:eastAsia="Calibri" w:hAnsi="Calibri" w:cs="Times New Roman"/>
          <w:b/>
          <w:bCs/>
          <w:kern w:val="0"/>
          <w:sz w:val="20"/>
          <w:szCs w:val="20"/>
          <w14:ligatures w14:val="none"/>
        </w:rPr>
      </w:pPr>
      <w:r w:rsidRPr="003C53B7">
        <w:rPr>
          <w:rFonts w:ascii="Calibri" w:eastAsia="Calibri" w:hAnsi="Calibri" w:cs="Times New Roman"/>
          <w:b/>
          <w:bCs/>
          <w:kern w:val="0"/>
          <w:sz w:val="20"/>
          <w:szCs w:val="20"/>
          <w14:ligatures w14:val="none"/>
        </w:rPr>
        <w:t>Es responsabilidad del pasajero contar con pasaporte vigente, así como visados, vacunas y requisitos necesarios para realizar su viaje.</w:t>
      </w:r>
    </w:p>
    <w:p w:rsidR="003C53B7" w:rsidRPr="003C53B7" w:rsidRDefault="003C53B7" w:rsidP="003C53B7">
      <w:pPr>
        <w:numPr>
          <w:ilvl w:val="0"/>
          <w:numId w:val="2"/>
        </w:numPr>
        <w:spacing w:after="0" w:line="259" w:lineRule="auto"/>
        <w:contextualSpacing/>
        <w:rPr>
          <w:rFonts w:ascii="Calibri" w:eastAsia="Calibri" w:hAnsi="Calibri" w:cs="Times New Roman"/>
          <w:b/>
          <w:bCs/>
          <w:kern w:val="0"/>
          <w:sz w:val="20"/>
          <w:szCs w:val="20"/>
          <w14:ligatures w14:val="none"/>
        </w:rPr>
      </w:pPr>
      <w:r w:rsidRPr="003C53B7">
        <w:rPr>
          <w:rFonts w:ascii="Calibri" w:eastAsia="Calibri" w:hAnsi="Calibri" w:cs="Times New Roman"/>
          <w:b/>
          <w:bCs/>
          <w:kern w:val="0"/>
          <w:sz w:val="20"/>
          <w:szCs w:val="20"/>
          <w14:ligatures w14:val="none"/>
        </w:rPr>
        <w:t xml:space="preserve">Recomendamos viajar bajo la cobertura de una póliza de Seguro. Su ejecutivo puede informarle. </w:t>
      </w:r>
    </w:p>
    <w:p w:rsidR="003C53B7" w:rsidRPr="003C53B7" w:rsidRDefault="003C53B7" w:rsidP="003C53B7">
      <w:pPr>
        <w:numPr>
          <w:ilvl w:val="0"/>
          <w:numId w:val="2"/>
        </w:numPr>
        <w:spacing w:after="0" w:line="259" w:lineRule="auto"/>
        <w:contextualSpacing/>
        <w:rPr>
          <w:rFonts w:ascii="Calibri" w:eastAsia="Calibri" w:hAnsi="Calibri" w:cs="Times New Roman"/>
          <w:b/>
          <w:bCs/>
          <w:kern w:val="0"/>
          <w:sz w:val="20"/>
          <w:szCs w:val="20"/>
          <w14:ligatures w14:val="none"/>
        </w:rPr>
      </w:pPr>
      <w:r w:rsidRPr="003C53B7">
        <w:rPr>
          <w:rFonts w:ascii="Calibri" w:eastAsia="Calibri" w:hAnsi="Calibri" w:cs="Times New Roman"/>
          <w:b/>
          <w:bCs/>
          <w:kern w:val="0"/>
          <w:sz w:val="20"/>
          <w:szCs w:val="20"/>
          <w14:ligatures w14:val="none"/>
        </w:rPr>
        <w:t>El orden de los servicios podría variar según disponibilidad aérea y/o terrestre.</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 xml:space="preserve">Ocupación máxima por habitación 3 personas. </w:t>
      </w:r>
    </w:p>
    <w:p w:rsidR="003C53B7" w:rsidRPr="003C53B7" w:rsidRDefault="003C53B7" w:rsidP="003C53B7">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C53B7">
        <w:rPr>
          <w:rFonts w:ascii="Calibri" w:eastAsia="Calibri" w:hAnsi="Calibri" w:cs="Times New Roman"/>
          <w:kern w:val="0"/>
          <w:sz w:val="20"/>
          <w:szCs w:val="20"/>
          <w14:ligatures w14:val="none"/>
        </w:rPr>
        <w:t>La siguiente cotización no implica reserva ni bloqueo de lugares. Todas las tarifas están sujetas a disponibilidad al momento de realizar la reserva en firme dependiendo de la disponibilidad existente.</w:t>
      </w:r>
    </w:p>
    <w:p w:rsidR="003C53B7" w:rsidRPr="003C53B7" w:rsidRDefault="003C53B7" w:rsidP="003C53B7">
      <w:pPr>
        <w:tabs>
          <w:tab w:val="left" w:pos="851"/>
        </w:tabs>
        <w:spacing w:after="0" w:line="240" w:lineRule="auto"/>
        <w:rPr>
          <w:rFonts w:ascii="Calibri" w:eastAsia="Calibri" w:hAnsi="Calibri" w:cs="Times New Roman"/>
          <w:kern w:val="0"/>
          <w:sz w:val="20"/>
          <w:szCs w:val="20"/>
          <w:lang w:val="es-ES_tradnl"/>
          <w14:ligatures w14:val="none"/>
        </w:rPr>
      </w:pPr>
    </w:p>
    <w:p w:rsidR="003C53B7" w:rsidRPr="003C53B7" w:rsidRDefault="003C53B7" w:rsidP="003C53B7">
      <w:pPr>
        <w:spacing w:after="0" w:line="240" w:lineRule="auto"/>
        <w:rPr>
          <w:rFonts w:ascii="Calibri" w:eastAsia="Calibri" w:hAnsi="Calibri" w:cs="Times New Roman"/>
          <w:kern w:val="0"/>
          <w:lang w:val="es-ES_tradnl"/>
          <w14:ligatures w14:val="none"/>
        </w:rPr>
      </w:pPr>
    </w:p>
    <w:p w:rsidR="008A668C" w:rsidRPr="003C53B7" w:rsidRDefault="008A668C" w:rsidP="003C53B7"/>
    <w:sectPr w:rsidR="008A668C" w:rsidRPr="003C53B7"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66153" w:rsidRDefault="00666153" w:rsidP="00DD1701">
      <w:pPr>
        <w:spacing w:after="0" w:line="240" w:lineRule="auto"/>
      </w:pPr>
      <w:r>
        <w:separator/>
      </w:r>
    </w:p>
  </w:endnote>
  <w:endnote w:type="continuationSeparator" w:id="0">
    <w:p w:rsidR="00666153" w:rsidRDefault="00666153" w:rsidP="00DD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1DF8" w:rsidRDefault="00C11DF8">
    <w:pPr>
      <w:pStyle w:val="Piedepgina"/>
    </w:pPr>
    <w:r>
      <w:rPr>
        <w:noProof/>
      </w:rPr>
      <mc:AlternateContent>
        <mc:Choice Requires="wps">
          <w:drawing>
            <wp:anchor distT="0" distB="0" distL="114300" distR="114300" simplePos="0" relativeHeight="251660288" behindDoc="0" locked="0" layoutInCell="1" allowOverlap="1" wp14:anchorId="0FEF9B95" wp14:editId="00544775">
              <wp:simplePos x="0" y="0"/>
              <wp:positionH relativeFrom="margin">
                <wp:align>center</wp:align>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9B91A" id="Rectángulo 2" o:spid="_x0000_s1026" style="position:absolute;margin-left:0;margin-top:12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66153" w:rsidRDefault="00666153" w:rsidP="00DD1701">
      <w:pPr>
        <w:spacing w:after="0" w:line="240" w:lineRule="auto"/>
      </w:pPr>
      <w:r>
        <w:separator/>
      </w:r>
    </w:p>
  </w:footnote>
  <w:footnote w:type="continuationSeparator" w:id="0">
    <w:p w:rsidR="00666153" w:rsidRDefault="00666153" w:rsidP="00DD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3123AD"/>
    <w:rsid w:val="0036268D"/>
    <w:rsid w:val="003C53B7"/>
    <w:rsid w:val="004A1FA1"/>
    <w:rsid w:val="004B4220"/>
    <w:rsid w:val="004D6C66"/>
    <w:rsid w:val="00666153"/>
    <w:rsid w:val="008A668C"/>
    <w:rsid w:val="00AD79A2"/>
    <w:rsid w:val="00B04AD2"/>
    <w:rsid w:val="00B830CD"/>
    <w:rsid w:val="00C11DF8"/>
    <w:rsid w:val="00C86E70"/>
    <w:rsid w:val="00CF154A"/>
    <w:rsid w:val="00D815E0"/>
    <w:rsid w:val="00DD1701"/>
    <w:rsid w:val="00F81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7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7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7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7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7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7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7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jc w:val="center"/>
    </w:pPr>
    <w:rPr>
      <w:i/>
      <w:iCs/>
      <w:color w:val="404040" w:themeColor="text1" w:themeTint="BF"/>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ind w:left="720"/>
      <w:contextualSpacing/>
    </w:p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4507</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2024-09-19T17:26:00Z</dcterms:created>
  <dcterms:modified xsi:type="dcterms:W3CDTF">2024-09-19T17:26:00Z</dcterms:modified>
</cp:coreProperties>
</file>