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CB26C3" w:rsidRDefault="00B021FD" w:rsidP="00AF6FC6">
      <w:pPr>
        <w:jc w:val="center"/>
        <w:rPr>
          <w:rFonts w:ascii="Calibri" w:hAnsi="Calibri" w:cs="Calibri"/>
          <w:b/>
          <w:bCs/>
          <w:sz w:val="72"/>
          <w:szCs w:val="72"/>
        </w:rPr>
      </w:pPr>
      <w:r w:rsidRPr="00CB26C3">
        <w:rPr>
          <w:rFonts w:ascii="Calibri" w:hAnsi="Calibri" w:cs="Calibri"/>
          <w:b/>
          <w:bCs/>
          <w:sz w:val="72"/>
          <w:szCs w:val="72"/>
        </w:rPr>
        <w:t xml:space="preserve">Encantos de </w:t>
      </w:r>
      <w:r w:rsidR="006C5E1A">
        <w:rPr>
          <w:rFonts w:ascii="Calibri" w:hAnsi="Calibri" w:cs="Calibri"/>
          <w:b/>
          <w:bCs/>
          <w:sz w:val="72"/>
          <w:szCs w:val="72"/>
        </w:rPr>
        <w:t>España y Marruecos</w:t>
      </w:r>
      <w:r w:rsidR="0023703D" w:rsidRPr="00CB26C3">
        <w:rPr>
          <w:rFonts w:ascii="Calibri" w:hAnsi="Calibri" w:cs="Calibri"/>
          <w:b/>
          <w:bCs/>
          <w:sz w:val="72"/>
          <w:szCs w:val="72"/>
        </w:rPr>
        <w:t xml:space="preserve"> </w:t>
      </w:r>
    </w:p>
    <w:p w:rsidR="00AF6FC6" w:rsidRPr="00CB26C3" w:rsidRDefault="00CA3F66" w:rsidP="00E03F86">
      <w:pPr>
        <w:jc w:val="center"/>
        <w:rPr>
          <w:rFonts w:ascii="Calibri" w:hAnsi="Calibri" w:cs="Calibri"/>
          <w:b/>
          <w:bCs/>
          <w:sz w:val="32"/>
          <w:szCs w:val="32"/>
        </w:rPr>
      </w:pPr>
      <w:r w:rsidRPr="00CB26C3">
        <w:rPr>
          <w:rFonts w:ascii="Calibri" w:hAnsi="Calibri" w:cs="Calibri"/>
          <w:b/>
          <w:bCs/>
          <w:sz w:val="32"/>
          <w:szCs w:val="32"/>
        </w:rPr>
        <w:t>1</w:t>
      </w:r>
      <w:r w:rsidR="006C5E1A">
        <w:rPr>
          <w:rFonts w:ascii="Calibri" w:hAnsi="Calibri" w:cs="Calibri"/>
          <w:b/>
          <w:bCs/>
          <w:sz w:val="32"/>
          <w:szCs w:val="32"/>
        </w:rPr>
        <w:t>6</w:t>
      </w:r>
      <w:r w:rsidR="00AF6FC6" w:rsidRPr="00CB26C3">
        <w:rPr>
          <w:rFonts w:ascii="Calibri" w:hAnsi="Calibri" w:cs="Calibri"/>
          <w:b/>
          <w:bCs/>
          <w:sz w:val="32"/>
          <w:szCs w:val="32"/>
        </w:rPr>
        <w:t xml:space="preserve"> días / </w:t>
      </w:r>
      <w:r w:rsidR="00A20EC3" w:rsidRPr="00CB26C3">
        <w:rPr>
          <w:rFonts w:ascii="Calibri" w:hAnsi="Calibri" w:cs="Calibri"/>
          <w:b/>
          <w:bCs/>
          <w:sz w:val="32"/>
          <w:szCs w:val="32"/>
        </w:rPr>
        <w:t>1</w:t>
      </w:r>
      <w:r w:rsidR="006C5E1A">
        <w:rPr>
          <w:rFonts w:ascii="Calibri" w:hAnsi="Calibri" w:cs="Calibri"/>
          <w:b/>
          <w:bCs/>
          <w:sz w:val="32"/>
          <w:szCs w:val="32"/>
        </w:rPr>
        <w:t>5</w:t>
      </w:r>
      <w:r w:rsidR="00AF6FC6" w:rsidRPr="00CB26C3">
        <w:rPr>
          <w:rFonts w:ascii="Calibri" w:hAnsi="Calibri" w:cs="Calibri"/>
          <w:b/>
          <w:bCs/>
          <w:sz w:val="32"/>
          <w:szCs w:val="32"/>
        </w:rPr>
        <w:t xml:space="preserve"> noches</w:t>
      </w:r>
    </w:p>
    <w:p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proofErr w:type="gramStart"/>
      <w:r w:rsidR="001F52FD">
        <w:rPr>
          <w:rFonts w:ascii="Calibri" w:hAnsi="Calibri" w:cs="Calibri"/>
          <w:sz w:val="20"/>
          <w:szCs w:val="20"/>
        </w:rPr>
        <w:t>Viernes</w:t>
      </w:r>
      <w:proofErr w:type="gramEnd"/>
      <w:r w:rsidR="000247A1" w:rsidRPr="00CB26C3">
        <w:rPr>
          <w:rFonts w:ascii="Calibri" w:hAnsi="Calibri" w:cs="Calibri"/>
          <w:sz w:val="20"/>
          <w:szCs w:val="20"/>
        </w:rPr>
        <w:t xml:space="preserve"> </w:t>
      </w:r>
    </w:p>
    <w:p w:rsidR="00AF6FC6" w:rsidRPr="00CB26C3" w:rsidRDefault="00AF6FC6" w:rsidP="002C4954">
      <w:pPr>
        <w:spacing w:after="0" w:line="240" w:lineRule="auto"/>
        <w:ind w:left="708"/>
        <w:jc w:val="both"/>
        <w:rPr>
          <w:rFonts w:ascii="Calibri" w:hAnsi="Calibri" w:cs="Calibri"/>
          <w:sz w:val="20"/>
          <w:szCs w:val="20"/>
        </w:rPr>
      </w:pPr>
    </w:p>
    <w:p w:rsidR="00E03F86" w:rsidRPr="00213A2F" w:rsidRDefault="00D82628" w:rsidP="005A44E1">
      <w:pPr>
        <w:spacing w:after="0" w:line="240" w:lineRule="auto"/>
        <w:jc w:val="both"/>
        <w:rPr>
          <w:rFonts w:ascii="Calibri" w:hAnsi="Calibri" w:cs="Calibri"/>
          <w:b/>
          <w:bCs/>
          <w:sz w:val="20"/>
          <w:szCs w:val="20"/>
        </w:rPr>
      </w:pPr>
      <w:r w:rsidRPr="00213A2F">
        <w:rPr>
          <w:rFonts w:ascii="Calibri" w:hAnsi="Calibri" w:cs="Calibri"/>
          <w:b/>
          <w:bCs/>
          <w:sz w:val="20"/>
          <w:szCs w:val="20"/>
        </w:rPr>
        <w:t xml:space="preserve">Día 1. </w:t>
      </w:r>
      <w:r w:rsidR="001F6A52">
        <w:rPr>
          <w:rFonts w:ascii="Calibri" w:hAnsi="Calibri" w:cs="Calibri"/>
          <w:b/>
          <w:bCs/>
          <w:sz w:val="20"/>
          <w:szCs w:val="20"/>
        </w:rPr>
        <w:t xml:space="preserve">(Vie) </w:t>
      </w:r>
      <w:r w:rsidRPr="00213A2F">
        <w:rPr>
          <w:rFonts w:ascii="Calibri" w:hAnsi="Calibri" w:cs="Calibri"/>
          <w:b/>
          <w:bCs/>
          <w:sz w:val="20"/>
          <w:szCs w:val="20"/>
        </w:rPr>
        <w:t>Madrid</w:t>
      </w:r>
    </w:p>
    <w:p w:rsidR="00D82628" w:rsidRDefault="00213A2F" w:rsidP="005A44E1">
      <w:pPr>
        <w:spacing w:after="0" w:line="240" w:lineRule="auto"/>
        <w:jc w:val="both"/>
        <w:rPr>
          <w:rFonts w:ascii="Calibri" w:hAnsi="Calibri" w:cs="Calibri"/>
          <w:sz w:val="20"/>
          <w:szCs w:val="20"/>
        </w:rPr>
      </w:pPr>
      <w:r w:rsidRPr="00213A2F">
        <w:rPr>
          <w:rFonts w:ascii="Calibri" w:hAnsi="Calibri" w:cs="Calibri"/>
          <w:sz w:val="20"/>
          <w:szCs w:val="20"/>
        </w:rPr>
        <w:t>Llegada al aeropuerto y traslado al hotel. Resto del día libre. Alojamiento.</w:t>
      </w:r>
    </w:p>
    <w:p w:rsidR="00213A2F" w:rsidRDefault="00213A2F" w:rsidP="005A44E1">
      <w:pPr>
        <w:spacing w:after="0" w:line="240" w:lineRule="auto"/>
        <w:jc w:val="both"/>
        <w:rPr>
          <w:rFonts w:ascii="Calibri" w:hAnsi="Calibri" w:cs="Calibri"/>
          <w:sz w:val="20"/>
          <w:szCs w:val="20"/>
        </w:rPr>
      </w:pPr>
    </w:p>
    <w:p w:rsidR="00213A2F" w:rsidRDefault="00213A2F" w:rsidP="00213A2F">
      <w:pPr>
        <w:spacing w:after="0" w:line="240" w:lineRule="auto"/>
        <w:jc w:val="both"/>
        <w:rPr>
          <w:rFonts w:ascii="Calibri" w:hAnsi="Calibri" w:cs="Calibri"/>
          <w:b/>
          <w:bCs/>
          <w:sz w:val="20"/>
          <w:szCs w:val="20"/>
        </w:rPr>
      </w:pPr>
      <w:r w:rsidRPr="00213A2F">
        <w:rPr>
          <w:rFonts w:ascii="Calibri" w:hAnsi="Calibri" w:cs="Calibri"/>
          <w:b/>
          <w:bCs/>
          <w:sz w:val="20"/>
          <w:szCs w:val="20"/>
        </w:rPr>
        <w:t xml:space="preserve">Día </w:t>
      </w:r>
      <w:r>
        <w:rPr>
          <w:rFonts w:ascii="Calibri" w:hAnsi="Calibri" w:cs="Calibri"/>
          <w:b/>
          <w:bCs/>
          <w:sz w:val="20"/>
          <w:szCs w:val="20"/>
        </w:rPr>
        <w:t>2</w:t>
      </w:r>
      <w:r w:rsidRPr="00213A2F">
        <w:rPr>
          <w:rFonts w:ascii="Calibri" w:hAnsi="Calibri" w:cs="Calibri"/>
          <w:b/>
          <w:bCs/>
          <w:sz w:val="20"/>
          <w:szCs w:val="20"/>
        </w:rPr>
        <w:t>.</w:t>
      </w:r>
      <w:r w:rsidR="001F6A52">
        <w:rPr>
          <w:rFonts w:ascii="Calibri" w:hAnsi="Calibri" w:cs="Calibri"/>
          <w:b/>
          <w:bCs/>
          <w:sz w:val="20"/>
          <w:szCs w:val="20"/>
        </w:rPr>
        <w:t xml:space="preserve"> (Sáb)</w:t>
      </w:r>
      <w:r w:rsidRPr="00213A2F">
        <w:rPr>
          <w:rFonts w:ascii="Calibri" w:hAnsi="Calibri" w:cs="Calibri"/>
          <w:b/>
          <w:bCs/>
          <w:sz w:val="20"/>
          <w:szCs w:val="20"/>
        </w:rPr>
        <w:t xml:space="preserve"> Madrid</w:t>
      </w:r>
      <w:r>
        <w:rPr>
          <w:rFonts w:ascii="Calibri" w:hAnsi="Calibri" w:cs="Calibri"/>
          <w:b/>
          <w:bCs/>
          <w:sz w:val="20"/>
          <w:szCs w:val="20"/>
        </w:rPr>
        <w:t xml:space="preserve"> – Toledo – Madrid</w:t>
      </w:r>
    </w:p>
    <w:p w:rsidR="002469C0" w:rsidRPr="002469C0" w:rsidRDefault="002469C0" w:rsidP="002469C0">
      <w:pPr>
        <w:spacing w:after="0" w:line="240" w:lineRule="auto"/>
        <w:jc w:val="both"/>
        <w:rPr>
          <w:rFonts w:ascii="Calibri" w:hAnsi="Calibri" w:cs="Calibri"/>
          <w:sz w:val="20"/>
          <w:szCs w:val="20"/>
        </w:rPr>
      </w:pPr>
      <w:r w:rsidRPr="00133A69">
        <w:rPr>
          <w:rFonts w:ascii="Calibri" w:hAnsi="Calibri" w:cs="Calibri"/>
          <w:b/>
          <w:bCs/>
          <w:sz w:val="20"/>
          <w:szCs w:val="20"/>
        </w:rPr>
        <w:t>Desayuno</w:t>
      </w:r>
      <w:r w:rsidRPr="002469C0">
        <w:rPr>
          <w:rFonts w:ascii="Calibri" w:hAnsi="Calibri" w:cs="Calibri"/>
          <w:sz w:val="20"/>
          <w:szCs w:val="20"/>
        </w:rPr>
        <w:t>.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w:t>
      </w:r>
      <w:r w:rsidRPr="002469C0">
        <w:t xml:space="preserve"> </w:t>
      </w:r>
      <w:r w:rsidRPr="002469C0">
        <w:rPr>
          <w:rFonts w:ascii="Calibri" w:hAnsi="Calibri" w:cs="Calibri"/>
          <w:sz w:val="20"/>
          <w:szCs w:val="20"/>
        </w:rPr>
        <w:t>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w:t>
      </w:r>
    </w:p>
    <w:p w:rsidR="00213A2F" w:rsidRPr="002469C0" w:rsidRDefault="002469C0" w:rsidP="002469C0">
      <w:pPr>
        <w:spacing w:after="0" w:line="240" w:lineRule="auto"/>
        <w:jc w:val="both"/>
        <w:rPr>
          <w:rFonts w:ascii="Calibri" w:hAnsi="Calibri" w:cs="Calibri"/>
          <w:sz w:val="20"/>
          <w:szCs w:val="20"/>
        </w:rPr>
      </w:pPr>
      <w:r w:rsidRPr="002469C0">
        <w:rPr>
          <w:rFonts w:ascii="Calibri" w:hAnsi="Calibri" w:cs="Calibri"/>
          <w:sz w:val="20"/>
          <w:szCs w:val="20"/>
        </w:rPr>
        <w:t>Por la tarde, visita a la ciudad de Toledo, antigua capital del Reino y declarada Patrimonio de la Humanidad. A tan solo 70 km de Madrid, recorreremos su casco histórico, reflejo de la convivencia de las tres grandes culturas: cristiana, judía y musulmana. Admiraremos su imponente catedral gótica, la iglesia de Santo Tomé con el célebre cuadro de El Greco, y la sinagoga de Santa María la Blanca. Pasearemos por sus estrechas callejuelas medievales, contemplando su arquitectura mudéjar y sus miradores sobre el río Tajo, en una ciudad que encierra siglos de historia y arte en cada rincón.</w:t>
      </w:r>
      <w:r>
        <w:rPr>
          <w:rFonts w:ascii="Calibri" w:hAnsi="Calibri" w:cs="Calibri"/>
          <w:sz w:val="20"/>
          <w:szCs w:val="20"/>
        </w:rPr>
        <w:t xml:space="preserve"> </w:t>
      </w:r>
      <w:r w:rsidRPr="00D7683D">
        <w:rPr>
          <w:rFonts w:ascii="Calibri" w:hAnsi="Calibri" w:cs="Calibri"/>
          <w:b/>
          <w:bCs/>
          <w:sz w:val="20"/>
          <w:szCs w:val="20"/>
        </w:rPr>
        <w:t>Alojamiento</w:t>
      </w:r>
      <w:r>
        <w:rPr>
          <w:rFonts w:ascii="Calibri" w:hAnsi="Calibri" w:cs="Calibri"/>
          <w:sz w:val="20"/>
          <w:szCs w:val="20"/>
        </w:rPr>
        <w:t>.</w:t>
      </w:r>
    </w:p>
    <w:p w:rsidR="00213A2F" w:rsidRDefault="00213A2F" w:rsidP="005A44E1">
      <w:pPr>
        <w:spacing w:after="0" w:line="240" w:lineRule="auto"/>
        <w:jc w:val="both"/>
        <w:rPr>
          <w:rFonts w:ascii="Calibri" w:hAnsi="Calibri" w:cs="Calibri"/>
          <w:sz w:val="20"/>
          <w:szCs w:val="20"/>
        </w:rPr>
      </w:pPr>
    </w:p>
    <w:p w:rsidR="00D82628" w:rsidRPr="001F6A52" w:rsidRDefault="00133A69" w:rsidP="005A44E1">
      <w:pPr>
        <w:spacing w:after="0" w:line="240" w:lineRule="auto"/>
        <w:jc w:val="both"/>
        <w:rPr>
          <w:rFonts w:ascii="Calibri" w:hAnsi="Calibri" w:cs="Calibri"/>
          <w:b/>
          <w:bCs/>
          <w:sz w:val="20"/>
          <w:szCs w:val="20"/>
        </w:rPr>
      </w:pPr>
      <w:r w:rsidRPr="001F6A52">
        <w:rPr>
          <w:rFonts w:ascii="Calibri" w:hAnsi="Calibri" w:cs="Calibri"/>
          <w:b/>
          <w:bCs/>
          <w:sz w:val="20"/>
          <w:szCs w:val="20"/>
        </w:rPr>
        <w:t>Día 3.</w:t>
      </w:r>
      <w:r w:rsidR="0083269A">
        <w:rPr>
          <w:rFonts w:ascii="Calibri" w:hAnsi="Calibri" w:cs="Calibri"/>
          <w:b/>
          <w:bCs/>
          <w:sz w:val="20"/>
          <w:szCs w:val="20"/>
        </w:rPr>
        <w:t xml:space="preserve"> (Dom)</w:t>
      </w:r>
      <w:r w:rsidRPr="001F6A52">
        <w:rPr>
          <w:rFonts w:ascii="Calibri" w:hAnsi="Calibri" w:cs="Calibri"/>
          <w:b/>
          <w:bCs/>
          <w:sz w:val="20"/>
          <w:szCs w:val="20"/>
        </w:rPr>
        <w:t xml:space="preserve"> </w:t>
      </w:r>
      <w:r w:rsidR="001866FA" w:rsidRPr="001F6A52">
        <w:rPr>
          <w:rFonts w:ascii="Calibri" w:hAnsi="Calibri" w:cs="Calibri"/>
          <w:b/>
          <w:bCs/>
          <w:sz w:val="20"/>
          <w:szCs w:val="20"/>
        </w:rPr>
        <w:t>Madrid – Mérida – Córdoba</w:t>
      </w:r>
    </w:p>
    <w:p w:rsidR="001866FA" w:rsidRDefault="001866FA" w:rsidP="005A44E1">
      <w:pPr>
        <w:spacing w:after="0" w:line="240" w:lineRule="auto"/>
        <w:jc w:val="both"/>
        <w:rPr>
          <w:rFonts w:ascii="Calibri" w:hAnsi="Calibri" w:cs="Calibri"/>
          <w:sz w:val="20"/>
          <w:szCs w:val="20"/>
        </w:rPr>
      </w:pPr>
      <w:r w:rsidRPr="001F6A52">
        <w:rPr>
          <w:rFonts w:ascii="Calibri" w:hAnsi="Calibri" w:cs="Calibri"/>
          <w:b/>
          <w:bCs/>
          <w:sz w:val="20"/>
          <w:szCs w:val="20"/>
        </w:rPr>
        <w:t>Desayuno</w:t>
      </w:r>
      <w:r w:rsidRPr="001866FA">
        <w:rPr>
          <w:rFonts w:ascii="Calibri" w:hAnsi="Calibri" w:cs="Calibri"/>
          <w:sz w:val="20"/>
          <w:szCs w:val="20"/>
        </w:rPr>
        <w:t>. Salida en dirección oeste a través de la autovía hacia Extremadura, tierra natal de diversos descubridores del nuevo mundo. Llegada a Mérida, capital de Extremadura. Declarada Patrimonio de la Humanidad, Mérida destaca por su rico patrimonio histórico, entre el que se cuentan sus bien conservadas ruinas romanas: el teatro, el anfiteatro, el puente romano</w:t>
      </w:r>
      <w:r w:rsidR="00612941">
        <w:rPr>
          <w:rFonts w:ascii="Calibri" w:hAnsi="Calibri" w:cs="Calibri"/>
          <w:sz w:val="20"/>
          <w:szCs w:val="20"/>
        </w:rPr>
        <w:t>.</w:t>
      </w:r>
      <w:r w:rsidRPr="001866FA">
        <w:rPr>
          <w:rFonts w:ascii="Calibri" w:hAnsi="Calibri" w:cs="Calibri"/>
          <w:sz w:val="20"/>
          <w:szCs w:val="20"/>
        </w:rPr>
        <w:t xml:space="preserve"> Tiempo libre y continuación hacia Córdoba, en el pasado capital del Califato. </w:t>
      </w:r>
      <w:r w:rsidRPr="001F6A52">
        <w:rPr>
          <w:rFonts w:ascii="Calibri" w:hAnsi="Calibri" w:cs="Calibri"/>
          <w:b/>
          <w:bCs/>
          <w:sz w:val="20"/>
          <w:szCs w:val="20"/>
        </w:rPr>
        <w:t>Alojamiento</w:t>
      </w:r>
      <w:r w:rsidRPr="001866FA">
        <w:rPr>
          <w:rFonts w:ascii="Calibri" w:hAnsi="Calibri" w:cs="Calibri"/>
          <w:sz w:val="20"/>
          <w:szCs w:val="20"/>
        </w:rPr>
        <w:t xml:space="preserve">. </w:t>
      </w:r>
    </w:p>
    <w:p w:rsidR="001866FA" w:rsidRDefault="001866FA" w:rsidP="005A44E1">
      <w:pPr>
        <w:spacing w:after="0" w:line="240" w:lineRule="auto"/>
        <w:jc w:val="both"/>
        <w:rPr>
          <w:rFonts w:ascii="Calibri" w:hAnsi="Calibri" w:cs="Calibri"/>
          <w:sz w:val="20"/>
          <w:szCs w:val="20"/>
        </w:rPr>
      </w:pPr>
    </w:p>
    <w:p w:rsidR="001F6A52" w:rsidRPr="0083269A" w:rsidRDefault="001F6A52" w:rsidP="005A44E1">
      <w:pPr>
        <w:spacing w:after="0" w:line="240" w:lineRule="auto"/>
        <w:jc w:val="both"/>
        <w:rPr>
          <w:rFonts w:ascii="Calibri" w:hAnsi="Calibri" w:cs="Calibri"/>
          <w:b/>
          <w:bCs/>
          <w:sz w:val="20"/>
          <w:szCs w:val="20"/>
        </w:rPr>
      </w:pPr>
      <w:r w:rsidRPr="0083269A">
        <w:rPr>
          <w:rFonts w:ascii="Calibri" w:hAnsi="Calibri" w:cs="Calibri"/>
          <w:b/>
          <w:bCs/>
          <w:sz w:val="20"/>
          <w:szCs w:val="20"/>
        </w:rPr>
        <w:t xml:space="preserve">Día 4. </w:t>
      </w:r>
      <w:r w:rsidR="0083269A">
        <w:rPr>
          <w:rFonts w:ascii="Calibri" w:hAnsi="Calibri" w:cs="Calibri"/>
          <w:b/>
          <w:bCs/>
          <w:sz w:val="20"/>
          <w:szCs w:val="20"/>
        </w:rPr>
        <w:t xml:space="preserve">(Lun) </w:t>
      </w:r>
      <w:r w:rsidR="0083269A" w:rsidRPr="0083269A">
        <w:rPr>
          <w:rFonts w:ascii="Calibri" w:hAnsi="Calibri" w:cs="Calibri"/>
          <w:b/>
          <w:bCs/>
          <w:sz w:val="20"/>
          <w:szCs w:val="20"/>
        </w:rPr>
        <w:t xml:space="preserve">Córdoba – Sevilla </w:t>
      </w:r>
    </w:p>
    <w:p w:rsidR="0083269A" w:rsidRDefault="0083269A" w:rsidP="005A44E1">
      <w:pPr>
        <w:spacing w:after="0" w:line="240" w:lineRule="auto"/>
        <w:jc w:val="both"/>
        <w:rPr>
          <w:rFonts w:ascii="Calibri" w:hAnsi="Calibri" w:cs="Calibri"/>
          <w:sz w:val="20"/>
          <w:szCs w:val="20"/>
        </w:rPr>
      </w:pPr>
      <w:r w:rsidRPr="0083269A">
        <w:rPr>
          <w:rFonts w:ascii="Calibri" w:hAnsi="Calibri" w:cs="Calibri"/>
          <w:b/>
          <w:bCs/>
          <w:sz w:val="20"/>
          <w:szCs w:val="20"/>
        </w:rPr>
        <w:t>Desayuno</w:t>
      </w:r>
      <w:r w:rsidRPr="0083269A">
        <w:rPr>
          <w:rFonts w:ascii="Calibri" w:hAnsi="Calibri" w:cs="Calibri"/>
          <w:sz w:val="20"/>
          <w:szCs w:val="20"/>
        </w:rPr>
        <w:t xml:space="preserve">. Visita de la impresionante Mezquita/Catedral que relajará nuestra mente y ánimo para pasearnos a través de las estrechas calles del Barrio Judío. A continuación, después de un corto recorrido de unas dos horas, llegada a Sevilla. </w:t>
      </w:r>
      <w:r w:rsidRPr="0083269A">
        <w:rPr>
          <w:rFonts w:ascii="Calibri" w:hAnsi="Calibri" w:cs="Calibri"/>
          <w:b/>
          <w:bCs/>
          <w:sz w:val="20"/>
          <w:szCs w:val="20"/>
        </w:rPr>
        <w:t>Alojamiento</w:t>
      </w:r>
      <w:r w:rsidR="00612941">
        <w:rPr>
          <w:rFonts w:ascii="Calibri" w:hAnsi="Calibri" w:cs="Calibri"/>
          <w:b/>
          <w:bCs/>
          <w:sz w:val="20"/>
          <w:szCs w:val="20"/>
        </w:rPr>
        <w:t>.</w:t>
      </w:r>
    </w:p>
    <w:p w:rsidR="001866FA" w:rsidRDefault="001866FA" w:rsidP="005A44E1">
      <w:pPr>
        <w:spacing w:after="0" w:line="240" w:lineRule="auto"/>
        <w:jc w:val="both"/>
        <w:rPr>
          <w:rFonts w:ascii="Calibri" w:hAnsi="Calibri" w:cs="Calibri"/>
          <w:sz w:val="20"/>
          <w:szCs w:val="20"/>
        </w:rPr>
      </w:pPr>
    </w:p>
    <w:p w:rsidR="00612941" w:rsidRPr="003A5F6C" w:rsidRDefault="00612941" w:rsidP="005A44E1">
      <w:pPr>
        <w:spacing w:after="0" w:line="240" w:lineRule="auto"/>
        <w:jc w:val="both"/>
        <w:rPr>
          <w:rFonts w:ascii="Calibri" w:hAnsi="Calibri" w:cs="Calibri"/>
          <w:b/>
          <w:bCs/>
          <w:sz w:val="20"/>
          <w:szCs w:val="20"/>
        </w:rPr>
      </w:pPr>
      <w:r w:rsidRPr="003A5F6C">
        <w:rPr>
          <w:rFonts w:ascii="Calibri" w:hAnsi="Calibri" w:cs="Calibri"/>
          <w:b/>
          <w:bCs/>
          <w:sz w:val="20"/>
          <w:szCs w:val="20"/>
        </w:rPr>
        <w:t>Día 5. (Mar) Sevilla</w:t>
      </w:r>
    </w:p>
    <w:p w:rsidR="003A5F6C" w:rsidRDefault="003A5F6C" w:rsidP="005A44E1">
      <w:pPr>
        <w:spacing w:after="0" w:line="240" w:lineRule="auto"/>
        <w:jc w:val="both"/>
        <w:rPr>
          <w:rFonts w:ascii="Calibri" w:hAnsi="Calibri" w:cs="Calibri"/>
          <w:sz w:val="20"/>
          <w:szCs w:val="20"/>
        </w:rPr>
      </w:pPr>
      <w:r w:rsidRPr="003A5F6C">
        <w:rPr>
          <w:rFonts w:ascii="Calibri" w:hAnsi="Calibri" w:cs="Calibri"/>
          <w:b/>
          <w:bCs/>
          <w:sz w:val="20"/>
          <w:szCs w:val="20"/>
        </w:rPr>
        <w:t>Desayuno</w:t>
      </w:r>
      <w:r w:rsidRPr="003A5F6C">
        <w:rPr>
          <w:rFonts w:ascii="Calibri" w:hAnsi="Calibri" w:cs="Calibri"/>
          <w:sz w:val="20"/>
          <w:szCs w:val="20"/>
        </w:rPr>
        <w:t xml:space="preserve">. Por la mañana visita monumental y panorámica de la ciudad, incluyendo entrada a la Catedral, la segunda más grande en el mundo católico después de San Pedro en Roma. </w:t>
      </w:r>
    </w:p>
    <w:p w:rsidR="003A5F6C" w:rsidRDefault="003A5F6C" w:rsidP="005A44E1">
      <w:pPr>
        <w:spacing w:after="0" w:line="240" w:lineRule="auto"/>
        <w:jc w:val="both"/>
        <w:rPr>
          <w:rFonts w:ascii="Calibri" w:hAnsi="Calibri" w:cs="Calibri"/>
          <w:sz w:val="20"/>
          <w:szCs w:val="20"/>
        </w:rPr>
      </w:pPr>
      <w:r w:rsidRPr="003A5F6C">
        <w:rPr>
          <w:rFonts w:ascii="Calibri" w:hAnsi="Calibri" w:cs="Calibri"/>
          <w:sz w:val="20"/>
          <w:szCs w:val="20"/>
        </w:rPr>
        <w:lastRenderedPageBreak/>
        <w:t>Típico Barrio de Santa Cruz, escenario natural de “Carmen” así como lugar donde se desarrolló el mito de “Don Juan”. Parque de María Luisa y Plaza de España. Tarde libre para descubrir diferentes perspectivas y sabores específicos de esta activa ciudad plena de luz</w:t>
      </w:r>
      <w:r w:rsidR="000F2FEC">
        <w:rPr>
          <w:rFonts w:ascii="Calibri" w:hAnsi="Calibri" w:cs="Calibri"/>
          <w:sz w:val="20"/>
          <w:szCs w:val="20"/>
        </w:rPr>
        <w:t xml:space="preserve"> o realizar una v</w:t>
      </w:r>
      <w:r w:rsidR="000F2FEC" w:rsidRPr="003A5F6C">
        <w:rPr>
          <w:rFonts w:ascii="Calibri" w:hAnsi="Calibri" w:cs="Calibri"/>
          <w:sz w:val="20"/>
          <w:szCs w:val="20"/>
        </w:rPr>
        <w:t>isita opcional de un espectáculo Flamenco</w:t>
      </w:r>
      <w:r w:rsidR="00CD5CD6">
        <w:rPr>
          <w:rFonts w:ascii="Calibri" w:hAnsi="Calibri" w:cs="Calibri"/>
          <w:sz w:val="20"/>
          <w:szCs w:val="20"/>
        </w:rPr>
        <w:t xml:space="preserve"> </w:t>
      </w:r>
      <w:r w:rsidR="00CD5CD6" w:rsidRPr="00CD5CD6">
        <w:rPr>
          <w:rFonts w:ascii="Calibri" w:hAnsi="Calibri" w:cs="Calibri"/>
          <w:b/>
          <w:bCs/>
          <w:sz w:val="20"/>
          <w:szCs w:val="20"/>
        </w:rPr>
        <w:t>(no incluido)</w:t>
      </w:r>
      <w:r w:rsidR="00CD5CD6">
        <w:rPr>
          <w:rFonts w:ascii="Calibri" w:hAnsi="Calibri" w:cs="Calibri"/>
          <w:sz w:val="20"/>
          <w:szCs w:val="20"/>
        </w:rPr>
        <w:t>.</w:t>
      </w:r>
      <w:r w:rsidRPr="003A5F6C">
        <w:rPr>
          <w:rFonts w:ascii="Calibri" w:hAnsi="Calibri" w:cs="Calibri"/>
          <w:sz w:val="20"/>
          <w:szCs w:val="20"/>
        </w:rPr>
        <w:t xml:space="preserve"> </w:t>
      </w:r>
      <w:r w:rsidRPr="003A5F6C">
        <w:rPr>
          <w:rFonts w:ascii="Calibri" w:hAnsi="Calibri" w:cs="Calibri"/>
          <w:b/>
          <w:bCs/>
          <w:sz w:val="20"/>
          <w:szCs w:val="20"/>
        </w:rPr>
        <w:t>Alojamiento</w:t>
      </w:r>
      <w:r w:rsidRPr="003A5F6C">
        <w:rPr>
          <w:rFonts w:ascii="Calibri" w:hAnsi="Calibri" w:cs="Calibri"/>
          <w:sz w:val="20"/>
          <w:szCs w:val="20"/>
        </w:rPr>
        <w:t xml:space="preserve">. </w:t>
      </w:r>
    </w:p>
    <w:p w:rsidR="00612941" w:rsidRDefault="00612941" w:rsidP="005A44E1">
      <w:pPr>
        <w:spacing w:after="0" w:line="240" w:lineRule="auto"/>
        <w:jc w:val="both"/>
        <w:rPr>
          <w:rFonts w:ascii="Calibri" w:hAnsi="Calibri" w:cs="Calibri"/>
          <w:sz w:val="20"/>
          <w:szCs w:val="20"/>
        </w:rPr>
      </w:pPr>
    </w:p>
    <w:p w:rsidR="001866FA" w:rsidRPr="004F6B24" w:rsidRDefault="00697DE2" w:rsidP="005A44E1">
      <w:pPr>
        <w:spacing w:after="0" w:line="240" w:lineRule="auto"/>
        <w:jc w:val="both"/>
        <w:rPr>
          <w:rFonts w:ascii="Calibri" w:hAnsi="Calibri" w:cs="Calibri"/>
          <w:b/>
          <w:bCs/>
          <w:sz w:val="20"/>
          <w:szCs w:val="20"/>
        </w:rPr>
      </w:pPr>
      <w:r w:rsidRPr="004F6B24">
        <w:rPr>
          <w:rFonts w:ascii="Calibri" w:hAnsi="Calibri" w:cs="Calibri"/>
          <w:b/>
          <w:bCs/>
          <w:sz w:val="20"/>
          <w:szCs w:val="20"/>
        </w:rPr>
        <w:t xml:space="preserve">Día 6. </w:t>
      </w:r>
      <w:r w:rsidR="0087129E" w:rsidRPr="004F6B24">
        <w:rPr>
          <w:rFonts w:ascii="Calibri" w:hAnsi="Calibri" w:cs="Calibri"/>
          <w:b/>
          <w:bCs/>
          <w:sz w:val="20"/>
          <w:szCs w:val="20"/>
        </w:rPr>
        <w:t>(</w:t>
      </w:r>
      <w:proofErr w:type="spellStart"/>
      <w:r w:rsidR="0087129E" w:rsidRPr="004F6B24">
        <w:rPr>
          <w:rFonts w:ascii="Calibri" w:hAnsi="Calibri" w:cs="Calibri"/>
          <w:b/>
          <w:bCs/>
          <w:sz w:val="20"/>
          <w:szCs w:val="20"/>
        </w:rPr>
        <w:t>Mié</w:t>
      </w:r>
      <w:proofErr w:type="spellEnd"/>
      <w:r w:rsidR="0087129E" w:rsidRPr="004F6B24">
        <w:rPr>
          <w:rFonts w:ascii="Calibri" w:hAnsi="Calibri" w:cs="Calibri"/>
          <w:b/>
          <w:bCs/>
          <w:sz w:val="20"/>
          <w:szCs w:val="20"/>
        </w:rPr>
        <w:t>) Sevilla – Ronda – Costa del Sol</w:t>
      </w:r>
    </w:p>
    <w:p w:rsidR="0087129E" w:rsidRDefault="004F6B24" w:rsidP="005A44E1">
      <w:pPr>
        <w:spacing w:after="0" w:line="240" w:lineRule="auto"/>
        <w:jc w:val="both"/>
        <w:rPr>
          <w:rFonts w:ascii="Calibri" w:hAnsi="Calibri" w:cs="Calibri"/>
          <w:sz w:val="20"/>
          <w:szCs w:val="20"/>
        </w:rPr>
      </w:pPr>
      <w:r>
        <w:rPr>
          <w:rFonts w:ascii="Calibri" w:hAnsi="Calibri" w:cs="Calibri"/>
          <w:sz w:val="20"/>
          <w:szCs w:val="20"/>
        </w:rPr>
        <w:t>D</w:t>
      </w:r>
      <w:r w:rsidRPr="0087129E">
        <w:rPr>
          <w:rFonts w:ascii="Calibri" w:hAnsi="Calibri" w:cs="Calibri"/>
          <w:sz w:val="20"/>
          <w:szCs w:val="20"/>
        </w:rPr>
        <w:t>esayuno</w:t>
      </w:r>
      <w:r>
        <w:rPr>
          <w:rFonts w:ascii="Calibri" w:hAnsi="Calibri" w:cs="Calibri"/>
          <w:sz w:val="20"/>
          <w:szCs w:val="20"/>
        </w:rPr>
        <w:t>.</w:t>
      </w:r>
      <w:r w:rsidRPr="0087129E">
        <w:rPr>
          <w:rFonts w:ascii="Calibri" w:hAnsi="Calibri" w:cs="Calibri"/>
          <w:sz w:val="20"/>
          <w:szCs w:val="20"/>
        </w:rPr>
        <w:t xml:space="preserve"> </w:t>
      </w:r>
      <w:r w:rsidR="00D60984">
        <w:rPr>
          <w:rFonts w:ascii="Calibri" w:hAnsi="Calibri" w:cs="Calibri"/>
          <w:sz w:val="20"/>
          <w:szCs w:val="20"/>
        </w:rPr>
        <w:t>S</w:t>
      </w:r>
      <w:r w:rsidR="0087129E" w:rsidRPr="0087129E">
        <w:rPr>
          <w:rFonts w:ascii="Calibri" w:hAnsi="Calibri" w:cs="Calibri"/>
          <w:sz w:val="20"/>
          <w:szCs w:val="20"/>
        </w:rPr>
        <w:t>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Alojamiento</w:t>
      </w:r>
      <w:r w:rsidR="00D60984">
        <w:rPr>
          <w:rFonts w:ascii="Calibri" w:hAnsi="Calibri" w:cs="Calibri"/>
          <w:sz w:val="20"/>
          <w:szCs w:val="20"/>
        </w:rPr>
        <w:t xml:space="preserve">. </w:t>
      </w:r>
    </w:p>
    <w:p w:rsidR="00D60984" w:rsidRDefault="00D60984" w:rsidP="005A44E1">
      <w:pPr>
        <w:spacing w:after="0" w:line="240" w:lineRule="auto"/>
        <w:jc w:val="both"/>
        <w:rPr>
          <w:rFonts w:ascii="Calibri" w:hAnsi="Calibri" w:cs="Calibri"/>
          <w:sz w:val="20"/>
          <w:szCs w:val="20"/>
        </w:rPr>
      </w:pPr>
    </w:p>
    <w:p w:rsidR="00D60984" w:rsidRPr="005A7317" w:rsidRDefault="00D60984" w:rsidP="005A44E1">
      <w:pPr>
        <w:spacing w:after="0" w:line="240" w:lineRule="auto"/>
        <w:jc w:val="both"/>
        <w:rPr>
          <w:rFonts w:ascii="Calibri" w:hAnsi="Calibri" w:cs="Calibri"/>
          <w:b/>
          <w:bCs/>
          <w:sz w:val="20"/>
          <w:szCs w:val="20"/>
        </w:rPr>
      </w:pPr>
      <w:r w:rsidRPr="005A7317">
        <w:rPr>
          <w:rFonts w:ascii="Calibri" w:hAnsi="Calibri" w:cs="Calibri"/>
          <w:b/>
          <w:bCs/>
          <w:sz w:val="20"/>
          <w:szCs w:val="20"/>
        </w:rPr>
        <w:t xml:space="preserve">Día 7. </w:t>
      </w:r>
      <w:r w:rsidR="005A7317">
        <w:rPr>
          <w:rFonts w:ascii="Calibri" w:hAnsi="Calibri" w:cs="Calibri"/>
          <w:b/>
          <w:bCs/>
          <w:sz w:val="20"/>
          <w:szCs w:val="20"/>
        </w:rPr>
        <w:t xml:space="preserve">(Jue) </w:t>
      </w:r>
      <w:r w:rsidRPr="005A7317">
        <w:rPr>
          <w:rFonts w:ascii="Calibri" w:hAnsi="Calibri" w:cs="Calibri"/>
          <w:b/>
          <w:bCs/>
          <w:sz w:val="20"/>
          <w:szCs w:val="20"/>
        </w:rPr>
        <w:t>Costa del Sol</w:t>
      </w:r>
    </w:p>
    <w:p w:rsidR="00D60984" w:rsidRDefault="005A7317" w:rsidP="005A44E1">
      <w:pPr>
        <w:spacing w:after="0" w:line="240" w:lineRule="auto"/>
        <w:jc w:val="both"/>
        <w:rPr>
          <w:rFonts w:ascii="Calibri" w:hAnsi="Calibri" w:cs="Calibri"/>
          <w:sz w:val="20"/>
          <w:szCs w:val="20"/>
        </w:rPr>
      </w:pPr>
      <w:r w:rsidRPr="005A7317">
        <w:rPr>
          <w:rFonts w:ascii="Calibri" w:hAnsi="Calibri" w:cs="Calibri"/>
          <w:b/>
          <w:bCs/>
          <w:sz w:val="20"/>
          <w:szCs w:val="20"/>
        </w:rPr>
        <w:t>Desayuno</w:t>
      </w:r>
      <w:r>
        <w:rPr>
          <w:rFonts w:ascii="Calibri" w:hAnsi="Calibri" w:cs="Calibri"/>
          <w:sz w:val="20"/>
          <w:szCs w:val="20"/>
        </w:rPr>
        <w:t xml:space="preserve">. </w:t>
      </w:r>
      <w:r w:rsidRPr="005A7317">
        <w:rPr>
          <w:rFonts w:ascii="Calibri" w:hAnsi="Calibri" w:cs="Calibri"/>
          <w:sz w:val="20"/>
          <w:szCs w:val="20"/>
        </w:rPr>
        <w:t>Día a su disposición para disfrutar de las hermosas playas de la Costa del Sol y zonas próximas o realizar opcionalmente alguna de nuestras excursiones</w:t>
      </w:r>
      <w:r>
        <w:rPr>
          <w:rFonts w:ascii="Calibri" w:hAnsi="Calibri" w:cs="Calibri"/>
          <w:sz w:val="20"/>
          <w:szCs w:val="20"/>
        </w:rPr>
        <w:t xml:space="preserve">. </w:t>
      </w:r>
      <w:r w:rsidRPr="005A7317">
        <w:rPr>
          <w:rFonts w:ascii="Calibri" w:hAnsi="Calibri" w:cs="Calibri"/>
          <w:b/>
          <w:bCs/>
          <w:sz w:val="20"/>
          <w:szCs w:val="20"/>
        </w:rPr>
        <w:t>Alojamiento</w:t>
      </w:r>
      <w:r>
        <w:rPr>
          <w:rFonts w:ascii="Calibri" w:hAnsi="Calibri" w:cs="Calibri"/>
          <w:sz w:val="20"/>
          <w:szCs w:val="20"/>
        </w:rPr>
        <w:t>.</w:t>
      </w:r>
    </w:p>
    <w:p w:rsidR="0087129E" w:rsidRDefault="0087129E" w:rsidP="005A44E1">
      <w:pPr>
        <w:spacing w:after="0" w:line="240" w:lineRule="auto"/>
        <w:jc w:val="both"/>
        <w:rPr>
          <w:rFonts w:ascii="Calibri" w:hAnsi="Calibri" w:cs="Calibri"/>
          <w:sz w:val="20"/>
          <w:szCs w:val="20"/>
        </w:rPr>
      </w:pPr>
    </w:p>
    <w:p w:rsidR="00EB4E2A" w:rsidRPr="00031691" w:rsidRDefault="00EB4E2A" w:rsidP="005A44E1">
      <w:pPr>
        <w:spacing w:after="0" w:line="240" w:lineRule="auto"/>
        <w:jc w:val="both"/>
        <w:rPr>
          <w:rFonts w:ascii="Calibri" w:hAnsi="Calibri" w:cs="Calibri"/>
          <w:b/>
          <w:bCs/>
          <w:sz w:val="20"/>
          <w:szCs w:val="20"/>
        </w:rPr>
      </w:pPr>
      <w:r w:rsidRPr="00031691">
        <w:rPr>
          <w:rFonts w:ascii="Calibri" w:hAnsi="Calibri" w:cs="Calibri"/>
          <w:b/>
          <w:bCs/>
          <w:sz w:val="20"/>
          <w:szCs w:val="20"/>
        </w:rPr>
        <w:t xml:space="preserve">Día </w:t>
      </w:r>
      <w:r w:rsidR="00031691">
        <w:rPr>
          <w:rFonts w:ascii="Calibri" w:hAnsi="Calibri" w:cs="Calibri"/>
          <w:b/>
          <w:bCs/>
          <w:sz w:val="20"/>
          <w:szCs w:val="20"/>
        </w:rPr>
        <w:t>8</w:t>
      </w:r>
      <w:r w:rsidRPr="00031691">
        <w:rPr>
          <w:rFonts w:ascii="Calibri" w:hAnsi="Calibri" w:cs="Calibri"/>
          <w:b/>
          <w:bCs/>
          <w:sz w:val="20"/>
          <w:szCs w:val="20"/>
        </w:rPr>
        <w:t xml:space="preserve">. (Vie) Costa del Sol </w:t>
      </w:r>
      <w:r w:rsidR="00AA05D6" w:rsidRPr="00031691">
        <w:rPr>
          <w:rFonts w:ascii="Calibri" w:hAnsi="Calibri" w:cs="Calibri"/>
          <w:b/>
          <w:bCs/>
          <w:sz w:val="20"/>
          <w:szCs w:val="20"/>
        </w:rPr>
        <w:t>–</w:t>
      </w:r>
      <w:r w:rsidRPr="00031691">
        <w:rPr>
          <w:rFonts w:ascii="Calibri" w:hAnsi="Calibri" w:cs="Calibri"/>
          <w:b/>
          <w:bCs/>
          <w:sz w:val="20"/>
          <w:szCs w:val="20"/>
        </w:rPr>
        <w:t xml:space="preserve"> </w:t>
      </w:r>
      <w:r w:rsidR="00AA05D6" w:rsidRPr="00031691">
        <w:rPr>
          <w:rFonts w:ascii="Calibri" w:hAnsi="Calibri" w:cs="Calibri"/>
          <w:b/>
          <w:bCs/>
          <w:sz w:val="20"/>
          <w:szCs w:val="20"/>
        </w:rPr>
        <w:t>Tarifa o Algeciras</w:t>
      </w:r>
      <w:r w:rsidR="00336898" w:rsidRPr="00031691">
        <w:rPr>
          <w:rFonts w:ascii="Calibri" w:hAnsi="Calibri" w:cs="Calibri"/>
          <w:b/>
          <w:bCs/>
          <w:sz w:val="20"/>
          <w:szCs w:val="20"/>
        </w:rPr>
        <w:t xml:space="preserve"> – Tánger – Meknes – Fez</w:t>
      </w:r>
    </w:p>
    <w:p w:rsidR="00336898" w:rsidRDefault="00031691" w:rsidP="005A44E1">
      <w:pPr>
        <w:spacing w:after="0" w:line="240" w:lineRule="auto"/>
        <w:jc w:val="both"/>
        <w:rPr>
          <w:rFonts w:ascii="Calibri" w:hAnsi="Calibri" w:cs="Calibri"/>
          <w:sz w:val="20"/>
          <w:szCs w:val="20"/>
        </w:rPr>
      </w:pPr>
      <w:r w:rsidRPr="00031691">
        <w:rPr>
          <w:rFonts w:ascii="Calibri" w:hAnsi="Calibri" w:cs="Calibri"/>
          <w:b/>
          <w:bCs/>
          <w:sz w:val="20"/>
          <w:szCs w:val="20"/>
        </w:rPr>
        <w:t>Desayuno</w:t>
      </w:r>
      <w:r>
        <w:rPr>
          <w:rFonts w:ascii="Calibri" w:hAnsi="Calibri" w:cs="Calibri"/>
          <w:sz w:val="20"/>
          <w:szCs w:val="20"/>
        </w:rPr>
        <w:t xml:space="preserve">. </w:t>
      </w:r>
      <w:r w:rsidR="00336898" w:rsidRPr="00336898">
        <w:rPr>
          <w:rFonts w:ascii="Calibri" w:hAnsi="Calibri" w:cs="Calibri"/>
          <w:sz w:val="20"/>
          <w:szCs w:val="20"/>
        </w:rPr>
        <w:t>Salida a lo largo de la ruta turística de la Costa del Sol y llegada a Algeciras o Tarifa. Embarque en el ferry para una corta e interesante travesía del Estrecho de Gibraltar con destino a África. Llegada a Tánger, desembarque, formalidades de aduana y salida en autocar hacia Meknes. Breve parada y continuación a Fez. Tiempo Libre. Cena y alojamiento</w:t>
      </w:r>
      <w:r w:rsidR="00336898">
        <w:rPr>
          <w:rFonts w:ascii="Calibri" w:hAnsi="Calibri" w:cs="Calibri"/>
          <w:sz w:val="20"/>
          <w:szCs w:val="20"/>
        </w:rPr>
        <w:t>.</w:t>
      </w:r>
    </w:p>
    <w:p w:rsidR="0087129E" w:rsidRDefault="0087129E" w:rsidP="005A44E1">
      <w:pPr>
        <w:spacing w:after="0" w:line="240" w:lineRule="auto"/>
        <w:jc w:val="both"/>
        <w:rPr>
          <w:rFonts w:ascii="Calibri" w:hAnsi="Calibri" w:cs="Calibri"/>
          <w:sz w:val="20"/>
          <w:szCs w:val="20"/>
        </w:rPr>
      </w:pPr>
    </w:p>
    <w:p w:rsidR="0087129E" w:rsidRPr="0052662D" w:rsidRDefault="00031691" w:rsidP="005A44E1">
      <w:pPr>
        <w:spacing w:after="0" w:line="240" w:lineRule="auto"/>
        <w:jc w:val="both"/>
        <w:rPr>
          <w:rFonts w:ascii="Calibri" w:hAnsi="Calibri" w:cs="Calibri"/>
          <w:b/>
          <w:bCs/>
          <w:sz w:val="20"/>
          <w:szCs w:val="20"/>
        </w:rPr>
      </w:pPr>
      <w:r w:rsidRPr="0052662D">
        <w:rPr>
          <w:rFonts w:ascii="Calibri" w:hAnsi="Calibri" w:cs="Calibri"/>
          <w:b/>
          <w:bCs/>
          <w:sz w:val="20"/>
          <w:szCs w:val="20"/>
        </w:rPr>
        <w:t>Día 9.</w:t>
      </w:r>
      <w:r w:rsidR="0052662D" w:rsidRPr="0052662D">
        <w:rPr>
          <w:rFonts w:ascii="Calibri" w:hAnsi="Calibri" w:cs="Calibri"/>
          <w:b/>
          <w:bCs/>
          <w:sz w:val="20"/>
          <w:szCs w:val="20"/>
        </w:rPr>
        <w:t xml:space="preserve"> (Sáb)</w:t>
      </w:r>
      <w:r w:rsidRPr="0052662D">
        <w:rPr>
          <w:rFonts w:ascii="Calibri" w:hAnsi="Calibri" w:cs="Calibri"/>
          <w:b/>
          <w:bCs/>
          <w:sz w:val="20"/>
          <w:szCs w:val="20"/>
        </w:rPr>
        <w:t xml:space="preserve"> </w:t>
      </w:r>
      <w:r w:rsidR="0052662D" w:rsidRPr="0052662D">
        <w:rPr>
          <w:rFonts w:ascii="Calibri" w:hAnsi="Calibri" w:cs="Calibri"/>
          <w:b/>
          <w:bCs/>
          <w:sz w:val="20"/>
          <w:szCs w:val="20"/>
        </w:rPr>
        <w:t>Fez</w:t>
      </w:r>
    </w:p>
    <w:p w:rsidR="0052662D" w:rsidRDefault="0052662D" w:rsidP="005A44E1">
      <w:pPr>
        <w:spacing w:after="0" w:line="240" w:lineRule="auto"/>
        <w:jc w:val="both"/>
        <w:rPr>
          <w:rFonts w:ascii="Calibri" w:hAnsi="Calibri" w:cs="Calibri"/>
          <w:sz w:val="20"/>
          <w:szCs w:val="20"/>
        </w:rPr>
      </w:pPr>
      <w:r w:rsidRPr="0052662D">
        <w:rPr>
          <w:rFonts w:ascii="Calibri" w:hAnsi="Calibri" w:cs="Calibri"/>
          <w:b/>
          <w:bCs/>
          <w:sz w:val="20"/>
          <w:szCs w:val="20"/>
        </w:rPr>
        <w:t>Desayuno</w:t>
      </w:r>
      <w:r w:rsidRPr="0052662D">
        <w:rPr>
          <w:rFonts w:ascii="Calibri" w:hAnsi="Calibri" w:cs="Calibri"/>
          <w:sz w:val="20"/>
          <w:szCs w:val="20"/>
        </w:rPr>
        <w:t xml:space="preserve">. Por la mañana visita de la más antigua y monumental de las Ciudades Imperiales visitando los lugares más interesantes: las 7 puertas del Palacio Real, Barrio Judío o Mellah, puerta de Bab Bou </w:t>
      </w:r>
      <w:proofErr w:type="spellStart"/>
      <w:r w:rsidRPr="0052662D">
        <w:rPr>
          <w:rFonts w:ascii="Calibri" w:hAnsi="Calibri" w:cs="Calibri"/>
          <w:sz w:val="20"/>
          <w:szCs w:val="20"/>
        </w:rPr>
        <w:t>Jeloud</w:t>
      </w:r>
      <w:proofErr w:type="spellEnd"/>
      <w:r w:rsidRPr="0052662D">
        <w:rPr>
          <w:rFonts w:ascii="Calibri" w:hAnsi="Calibri" w:cs="Calibri"/>
          <w:sz w:val="20"/>
          <w:szCs w:val="20"/>
        </w:rPr>
        <w:t xml:space="preserve"> y paseo por su grandiosa Medina o ciudad antigua, declarada Patrimonio de la Humanidad. Tarde a disposición. </w:t>
      </w:r>
      <w:r w:rsidRPr="00C6420C">
        <w:rPr>
          <w:rFonts w:ascii="Calibri" w:hAnsi="Calibri" w:cs="Calibri"/>
          <w:b/>
          <w:bCs/>
          <w:sz w:val="20"/>
          <w:szCs w:val="20"/>
        </w:rPr>
        <w:t>Cena y alojamiento.</w:t>
      </w:r>
    </w:p>
    <w:p w:rsidR="00031691" w:rsidRDefault="00031691" w:rsidP="005A44E1">
      <w:pPr>
        <w:spacing w:after="0" w:line="240" w:lineRule="auto"/>
        <w:jc w:val="both"/>
        <w:rPr>
          <w:rFonts w:ascii="Calibri" w:hAnsi="Calibri" w:cs="Calibri"/>
          <w:sz w:val="20"/>
          <w:szCs w:val="20"/>
        </w:rPr>
      </w:pPr>
    </w:p>
    <w:p w:rsidR="00C6420C" w:rsidRPr="007A4F19" w:rsidRDefault="00C6420C" w:rsidP="005A44E1">
      <w:pPr>
        <w:spacing w:after="0" w:line="240" w:lineRule="auto"/>
        <w:jc w:val="both"/>
        <w:rPr>
          <w:rFonts w:ascii="Calibri" w:hAnsi="Calibri" w:cs="Calibri"/>
          <w:b/>
          <w:bCs/>
          <w:sz w:val="20"/>
          <w:szCs w:val="20"/>
        </w:rPr>
      </w:pPr>
      <w:r w:rsidRPr="007A4F19">
        <w:rPr>
          <w:rFonts w:ascii="Calibri" w:hAnsi="Calibri" w:cs="Calibri"/>
          <w:b/>
          <w:bCs/>
          <w:sz w:val="20"/>
          <w:szCs w:val="20"/>
        </w:rPr>
        <w:t>Día 10. (Dom) Fez – Rabat – Casablanca – Marrakech</w:t>
      </w:r>
    </w:p>
    <w:p w:rsidR="00C6420C" w:rsidRDefault="007A4F19" w:rsidP="005A44E1">
      <w:pPr>
        <w:spacing w:after="0" w:line="240" w:lineRule="auto"/>
        <w:jc w:val="both"/>
        <w:rPr>
          <w:rFonts w:ascii="Calibri" w:hAnsi="Calibri" w:cs="Calibri"/>
          <w:sz w:val="20"/>
          <w:szCs w:val="20"/>
        </w:rPr>
      </w:pPr>
      <w:r w:rsidRPr="007A4F19">
        <w:rPr>
          <w:rFonts w:ascii="Calibri" w:hAnsi="Calibri" w:cs="Calibri"/>
          <w:sz w:val="20"/>
          <w:szCs w:val="20"/>
        </w:rPr>
        <w:t>Desayuno</w:t>
      </w:r>
      <w:r>
        <w:rPr>
          <w:rFonts w:ascii="Calibri" w:hAnsi="Calibri" w:cs="Calibri"/>
          <w:sz w:val="20"/>
          <w:szCs w:val="20"/>
        </w:rPr>
        <w:t>. S</w:t>
      </w:r>
      <w:r w:rsidRPr="007A4F19">
        <w:rPr>
          <w:rFonts w:ascii="Calibri" w:hAnsi="Calibri" w:cs="Calibri"/>
          <w:sz w:val="20"/>
          <w:szCs w:val="20"/>
        </w:rPr>
        <w:t xml:space="preserve">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w:t>
      </w:r>
      <w:proofErr w:type="spellStart"/>
      <w:r w:rsidRPr="007A4F19">
        <w:rPr>
          <w:rFonts w:ascii="Calibri" w:hAnsi="Calibri" w:cs="Calibri"/>
          <w:sz w:val="20"/>
          <w:szCs w:val="20"/>
        </w:rPr>
        <w:t>Corniche</w:t>
      </w:r>
      <w:proofErr w:type="spellEnd"/>
      <w:r w:rsidRPr="007A4F19">
        <w:rPr>
          <w:rFonts w:ascii="Calibri" w:hAnsi="Calibri" w:cs="Calibri"/>
          <w:sz w:val="20"/>
          <w:szCs w:val="20"/>
        </w:rPr>
        <w:t xml:space="preserve"> y los exteriores de la mezquita de Hassan II. Una vez terminada la visita, almuerzo libre en ruta y continuación hacia Marrakech. Opcionalmente, cena típica Fantasía Chez Ali bajo tiendas </w:t>
      </w:r>
      <w:proofErr w:type="spellStart"/>
      <w:r w:rsidRPr="007A4F19">
        <w:rPr>
          <w:rFonts w:ascii="Calibri" w:hAnsi="Calibri" w:cs="Calibri"/>
          <w:sz w:val="20"/>
          <w:szCs w:val="20"/>
        </w:rPr>
        <w:t>kaidales</w:t>
      </w:r>
      <w:proofErr w:type="spellEnd"/>
      <w:r w:rsidR="00181928">
        <w:rPr>
          <w:rFonts w:ascii="Calibri" w:hAnsi="Calibri" w:cs="Calibri"/>
          <w:sz w:val="20"/>
          <w:szCs w:val="20"/>
        </w:rPr>
        <w:t xml:space="preserve"> </w:t>
      </w:r>
      <w:r w:rsidR="00181928" w:rsidRPr="00181928">
        <w:rPr>
          <w:rFonts w:ascii="Calibri" w:hAnsi="Calibri" w:cs="Calibri"/>
          <w:b/>
          <w:bCs/>
          <w:sz w:val="20"/>
          <w:szCs w:val="20"/>
        </w:rPr>
        <w:t>(no incluido)</w:t>
      </w:r>
      <w:r w:rsidRPr="00181928">
        <w:rPr>
          <w:rFonts w:ascii="Calibri" w:hAnsi="Calibri" w:cs="Calibri"/>
          <w:b/>
          <w:bCs/>
          <w:sz w:val="20"/>
          <w:szCs w:val="20"/>
        </w:rPr>
        <w:t>. Alojamiento.</w:t>
      </w:r>
    </w:p>
    <w:p w:rsidR="007A4F19" w:rsidRDefault="007A4F19" w:rsidP="005A44E1">
      <w:pPr>
        <w:spacing w:after="0" w:line="240" w:lineRule="auto"/>
        <w:jc w:val="both"/>
        <w:rPr>
          <w:rFonts w:ascii="Calibri" w:hAnsi="Calibri" w:cs="Calibri"/>
          <w:sz w:val="20"/>
          <w:szCs w:val="20"/>
        </w:rPr>
      </w:pPr>
    </w:p>
    <w:p w:rsidR="00031691" w:rsidRPr="00291749" w:rsidRDefault="00181928" w:rsidP="005A44E1">
      <w:pPr>
        <w:spacing w:after="0" w:line="240" w:lineRule="auto"/>
        <w:jc w:val="both"/>
        <w:rPr>
          <w:rFonts w:ascii="Calibri" w:hAnsi="Calibri" w:cs="Calibri"/>
          <w:b/>
          <w:bCs/>
          <w:sz w:val="20"/>
          <w:szCs w:val="20"/>
        </w:rPr>
      </w:pPr>
      <w:r w:rsidRPr="00291749">
        <w:rPr>
          <w:rFonts w:ascii="Calibri" w:hAnsi="Calibri" w:cs="Calibri"/>
          <w:b/>
          <w:bCs/>
          <w:sz w:val="20"/>
          <w:szCs w:val="20"/>
        </w:rPr>
        <w:t xml:space="preserve">Día 11. (Lun) Marrakech </w:t>
      </w:r>
      <w:r w:rsidR="00291749" w:rsidRPr="00291749">
        <w:rPr>
          <w:rFonts w:ascii="Calibri" w:hAnsi="Calibri" w:cs="Calibri"/>
          <w:b/>
          <w:bCs/>
          <w:sz w:val="20"/>
          <w:szCs w:val="20"/>
        </w:rPr>
        <w:t>–</w:t>
      </w:r>
      <w:r w:rsidRPr="00291749">
        <w:rPr>
          <w:rFonts w:ascii="Calibri" w:hAnsi="Calibri" w:cs="Calibri"/>
          <w:b/>
          <w:bCs/>
          <w:sz w:val="20"/>
          <w:szCs w:val="20"/>
        </w:rPr>
        <w:t xml:space="preserve"> </w:t>
      </w:r>
      <w:r w:rsidR="00291749" w:rsidRPr="00291749">
        <w:rPr>
          <w:rFonts w:ascii="Calibri" w:hAnsi="Calibri" w:cs="Calibri"/>
          <w:b/>
          <w:bCs/>
          <w:sz w:val="20"/>
          <w:szCs w:val="20"/>
        </w:rPr>
        <w:t>Casablanca</w:t>
      </w:r>
    </w:p>
    <w:p w:rsidR="00291749" w:rsidRDefault="00291749" w:rsidP="005A44E1">
      <w:pPr>
        <w:spacing w:after="0" w:line="240" w:lineRule="auto"/>
        <w:jc w:val="both"/>
        <w:rPr>
          <w:rFonts w:ascii="Calibri" w:hAnsi="Calibri" w:cs="Calibri"/>
          <w:sz w:val="20"/>
          <w:szCs w:val="20"/>
        </w:rPr>
      </w:pPr>
      <w:r w:rsidRPr="00E554D6">
        <w:rPr>
          <w:rFonts w:ascii="Calibri" w:hAnsi="Calibri" w:cs="Calibri"/>
          <w:b/>
          <w:bCs/>
          <w:sz w:val="20"/>
          <w:szCs w:val="20"/>
        </w:rPr>
        <w:t>Desayuno</w:t>
      </w:r>
      <w:r w:rsidRPr="00291749">
        <w:rPr>
          <w:rFonts w:ascii="Calibri" w:hAnsi="Calibri" w:cs="Calibri"/>
          <w:sz w:val="20"/>
          <w:szCs w:val="20"/>
        </w:rPr>
        <w:t xml:space="preserve">. Por la mañana visita de la ciudad, llamada “Perla del Sur”, que comienza en los grandiosos Jardines de la Menara, que cuenta con un pabellón lateral y con infinidad de olivos. Después, visita exterior del minarete de la </w:t>
      </w:r>
      <w:proofErr w:type="spellStart"/>
      <w:r w:rsidRPr="00291749">
        <w:rPr>
          <w:rFonts w:ascii="Calibri" w:hAnsi="Calibri" w:cs="Calibri"/>
          <w:sz w:val="20"/>
          <w:szCs w:val="20"/>
        </w:rPr>
        <w:t>Koutoubia</w:t>
      </w:r>
      <w:proofErr w:type="spellEnd"/>
      <w:r w:rsidRPr="00291749">
        <w:rPr>
          <w:rFonts w:ascii="Calibri" w:hAnsi="Calibri" w:cs="Calibri"/>
          <w:sz w:val="20"/>
          <w:szCs w:val="20"/>
        </w:rPr>
        <w:t xml:space="preserve">, hermana gemela de la Giralda de Sevilla. Una vez dentro de la parte antigua de la ciudad, se realiza la visita al Palacio de la Bahía, propiedad de un noble de la ciudad. Finalmente, conocerán la plaza de </w:t>
      </w:r>
      <w:proofErr w:type="spellStart"/>
      <w:r w:rsidRPr="00291749">
        <w:rPr>
          <w:rFonts w:ascii="Calibri" w:hAnsi="Calibri" w:cs="Calibri"/>
          <w:sz w:val="20"/>
          <w:szCs w:val="20"/>
        </w:rPr>
        <w:t>Jemaa</w:t>
      </w:r>
      <w:proofErr w:type="spellEnd"/>
      <w:r w:rsidRPr="00291749">
        <w:rPr>
          <w:rFonts w:ascii="Calibri" w:hAnsi="Calibri" w:cs="Calibri"/>
          <w:sz w:val="20"/>
          <w:szCs w:val="20"/>
        </w:rPr>
        <w:t xml:space="preserve"> el-</w:t>
      </w:r>
      <w:proofErr w:type="spellStart"/>
      <w:r w:rsidRPr="00291749">
        <w:rPr>
          <w:rFonts w:ascii="Calibri" w:hAnsi="Calibri" w:cs="Calibri"/>
          <w:sz w:val="20"/>
          <w:szCs w:val="20"/>
        </w:rPr>
        <w:t>Fna</w:t>
      </w:r>
      <w:proofErr w:type="spellEnd"/>
      <w:r w:rsidRPr="00291749">
        <w:rPr>
          <w:rFonts w:ascii="Calibri" w:hAnsi="Calibri" w:cs="Calibri"/>
          <w:sz w:val="20"/>
          <w:szCs w:val="20"/>
        </w:rPr>
        <w:t xml:space="preserve">, uno de los lugares más interesantes de Marruecos desde donde acceden a los zocos y la medina. Visitarán algunos de los gremios de artesanos: de madera, cerámica, peleteros, especieros…. Almuerzo en el hotel y salida hacia Casablanca. Llegada, </w:t>
      </w:r>
      <w:r w:rsidRPr="00E554D6">
        <w:rPr>
          <w:rFonts w:ascii="Calibri" w:hAnsi="Calibri" w:cs="Calibri"/>
          <w:b/>
          <w:bCs/>
          <w:sz w:val="20"/>
          <w:szCs w:val="20"/>
        </w:rPr>
        <w:t>cena y alojamiento</w:t>
      </w:r>
      <w:r w:rsidR="00E554D6" w:rsidRPr="00E554D6">
        <w:rPr>
          <w:rFonts w:ascii="Calibri" w:hAnsi="Calibri" w:cs="Calibri"/>
          <w:b/>
          <w:bCs/>
          <w:sz w:val="20"/>
          <w:szCs w:val="20"/>
        </w:rPr>
        <w:t>.</w:t>
      </w:r>
    </w:p>
    <w:p w:rsidR="00181928" w:rsidRDefault="00181928" w:rsidP="005A44E1">
      <w:pPr>
        <w:spacing w:after="0" w:line="240" w:lineRule="auto"/>
        <w:jc w:val="both"/>
        <w:rPr>
          <w:rFonts w:ascii="Calibri" w:hAnsi="Calibri" w:cs="Calibri"/>
          <w:sz w:val="20"/>
          <w:szCs w:val="20"/>
        </w:rPr>
      </w:pPr>
    </w:p>
    <w:p w:rsidR="00181928" w:rsidRDefault="00181928" w:rsidP="005A44E1">
      <w:pPr>
        <w:spacing w:after="0" w:line="240" w:lineRule="auto"/>
        <w:jc w:val="both"/>
        <w:rPr>
          <w:rFonts w:ascii="Calibri" w:hAnsi="Calibri" w:cs="Calibri"/>
          <w:sz w:val="20"/>
          <w:szCs w:val="20"/>
        </w:rPr>
      </w:pPr>
    </w:p>
    <w:p w:rsidR="00E554D6" w:rsidRPr="00314419" w:rsidRDefault="00A70FD9" w:rsidP="005A44E1">
      <w:pPr>
        <w:spacing w:after="0" w:line="240" w:lineRule="auto"/>
        <w:jc w:val="both"/>
        <w:rPr>
          <w:rFonts w:ascii="Calibri" w:hAnsi="Calibri" w:cs="Calibri"/>
          <w:b/>
          <w:bCs/>
          <w:sz w:val="20"/>
          <w:szCs w:val="20"/>
        </w:rPr>
      </w:pPr>
      <w:r w:rsidRPr="00314419">
        <w:rPr>
          <w:rFonts w:ascii="Calibri" w:hAnsi="Calibri" w:cs="Calibri"/>
          <w:b/>
          <w:bCs/>
          <w:sz w:val="20"/>
          <w:szCs w:val="20"/>
        </w:rPr>
        <w:t xml:space="preserve">Día 12. (Mar) </w:t>
      </w:r>
      <w:r w:rsidR="00430127" w:rsidRPr="00314419">
        <w:rPr>
          <w:rFonts w:ascii="Calibri" w:hAnsi="Calibri" w:cs="Calibri"/>
          <w:b/>
          <w:bCs/>
          <w:sz w:val="20"/>
          <w:szCs w:val="20"/>
        </w:rPr>
        <w:t>Casablanca – Tánger – Tarifa o Algeciras – Costa del Sol</w:t>
      </w:r>
    </w:p>
    <w:p w:rsidR="00430127" w:rsidRDefault="00314419" w:rsidP="005A44E1">
      <w:pPr>
        <w:spacing w:after="0" w:line="240" w:lineRule="auto"/>
        <w:jc w:val="both"/>
        <w:rPr>
          <w:rFonts w:ascii="Calibri" w:hAnsi="Calibri" w:cs="Calibri"/>
          <w:sz w:val="20"/>
          <w:szCs w:val="20"/>
        </w:rPr>
      </w:pPr>
      <w:r w:rsidRPr="00314419">
        <w:rPr>
          <w:rFonts w:ascii="Calibri" w:hAnsi="Calibri" w:cs="Calibri"/>
          <w:b/>
          <w:bCs/>
          <w:sz w:val="20"/>
          <w:szCs w:val="20"/>
        </w:rPr>
        <w:t>Desayuno</w:t>
      </w:r>
      <w:r>
        <w:rPr>
          <w:rFonts w:ascii="Calibri" w:hAnsi="Calibri" w:cs="Calibri"/>
          <w:sz w:val="20"/>
          <w:szCs w:val="20"/>
        </w:rPr>
        <w:t>. S</w:t>
      </w:r>
      <w:r w:rsidRPr="00314419">
        <w:rPr>
          <w:rFonts w:ascii="Calibri" w:hAnsi="Calibri" w:cs="Calibri"/>
          <w:sz w:val="20"/>
          <w:szCs w:val="20"/>
        </w:rPr>
        <w:t xml:space="preserve">alida hacia Tánger. Traslado al puerto para embarcar en el ferry, a través del Estrecho de Gibraltar regreso a España. Continuación hacia la Costa del Sol. </w:t>
      </w:r>
      <w:r w:rsidRPr="00B02227">
        <w:rPr>
          <w:rFonts w:ascii="Calibri" w:hAnsi="Calibri" w:cs="Calibri"/>
          <w:b/>
          <w:bCs/>
          <w:sz w:val="20"/>
          <w:szCs w:val="20"/>
        </w:rPr>
        <w:t>Alojamiento</w:t>
      </w:r>
      <w:r w:rsidRPr="00314419">
        <w:rPr>
          <w:rFonts w:ascii="Calibri" w:hAnsi="Calibri" w:cs="Calibri"/>
          <w:sz w:val="20"/>
          <w:szCs w:val="20"/>
        </w:rPr>
        <w:t>.</w:t>
      </w:r>
    </w:p>
    <w:p w:rsidR="00E554D6" w:rsidRDefault="00E554D6" w:rsidP="005A44E1">
      <w:pPr>
        <w:spacing w:after="0" w:line="240" w:lineRule="auto"/>
        <w:jc w:val="both"/>
        <w:rPr>
          <w:rFonts w:ascii="Calibri" w:hAnsi="Calibri" w:cs="Calibri"/>
          <w:sz w:val="20"/>
          <w:szCs w:val="20"/>
        </w:rPr>
      </w:pPr>
    </w:p>
    <w:p w:rsidR="00E554D6" w:rsidRPr="00530304" w:rsidRDefault="00B02227" w:rsidP="005A44E1">
      <w:pPr>
        <w:spacing w:after="0" w:line="240" w:lineRule="auto"/>
        <w:jc w:val="both"/>
        <w:rPr>
          <w:rFonts w:ascii="Calibri" w:hAnsi="Calibri" w:cs="Calibri"/>
          <w:b/>
          <w:bCs/>
          <w:sz w:val="20"/>
          <w:szCs w:val="20"/>
        </w:rPr>
      </w:pPr>
      <w:r w:rsidRPr="00530304">
        <w:rPr>
          <w:rFonts w:ascii="Calibri" w:hAnsi="Calibri" w:cs="Calibri"/>
          <w:b/>
          <w:bCs/>
          <w:sz w:val="20"/>
          <w:szCs w:val="20"/>
        </w:rPr>
        <w:t>Día 13. (</w:t>
      </w:r>
      <w:proofErr w:type="spellStart"/>
      <w:r w:rsidRPr="00530304">
        <w:rPr>
          <w:rFonts w:ascii="Calibri" w:hAnsi="Calibri" w:cs="Calibri"/>
          <w:b/>
          <w:bCs/>
          <w:sz w:val="20"/>
          <w:szCs w:val="20"/>
        </w:rPr>
        <w:t>Mié</w:t>
      </w:r>
      <w:proofErr w:type="spellEnd"/>
      <w:r w:rsidRPr="00530304">
        <w:rPr>
          <w:rFonts w:ascii="Calibri" w:hAnsi="Calibri" w:cs="Calibri"/>
          <w:b/>
          <w:bCs/>
          <w:sz w:val="20"/>
          <w:szCs w:val="20"/>
        </w:rPr>
        <w:t xml:space="preserve">) </w:t>
      </w:r>
      <w:r w:rsidR="001E0CBC" w:rsidRPr="00530304">
        <w:rPr>
          <w:rFonts w:ascii="Calibri" w:hAnsi="Calibri" w:cs="Calibri"/>
          <w:b/>
          <w:bCs/>
          <w:sz w:val="20"/>
          <w:szCs w:val="20"/>
        </w:rPr>
        <w:t>Costa del Sol</w:t>
      </w:r>
    </w:p>
    <w:p w:rsidR="001E0CBC" w:rsidRDefault="001E0CBC" w:rsidP="005A44E1">
      <w:pPr>
        <w:spacing w:after="0" w:line="240" w:lineRule="auto"/>
        <w:jc w:val="both"/>
        <w:rPr>
          <w:rFonts w:ascii="Calibri" w:hAnsi="Calibri" w:cs="Calibri"/>
          <w:sz w:val="20"/>
          <w:szCs w:val="20"/>
        </w:rPr>
      </w:pPr>
      <w:r w:rsidRPr="001E0CBC">
        <w:rPr>
          <w:rFonts w:ascii="Calibri" w:hAnsi="Calibri" w:cs="Calibri"/>
          <w:b/>
          <w:bCs/>
          <w:sz w:val="20"/>
          <w:szCs w:val="20"/>
        </w:rPr>
        <w:t>Desayuno</w:t>
      </w:r>
      <w:r>
        <w:rPr>
          <w:rFonts w:ascii="Calibri" w:hAnsi="Calibri" w:cs="Calibri"/>
          <w:b/>
          <w:bCs/>
          <w:sz w:val="20"/>
          <w:szCs w:val="20"/>
        </w:rPr>
        <w:t>.</w:t>
      </w:r>
      <w:r w:rsidRPr="001E0CBC">
        <w:rPr>
          <w:rFonts w:ascii="Calibri" w:hAnsi="Calibri" w:cs="Calibri"/>
          <w:sz w:val="20"/>
          <w:szCs w:val="20"/>
        </w:rPr>
        <w:t xml:space="preserve"> Día a su disposición para disfrutar de las hermosas playas de la Costa del Sol y zonas próximas o realizar opcionalmente alguna de nuestras excursiones</w:t>
      </w:r>
      <w:r w:rsidR="00530304">
        <w:rPr>
          <w:rFonts w:ascii="Calibri" w:hAnsi="Calibri" w:cs="Calibri"/>
          <w:sz w:val="20"/>
          <w:szCs w:val="20"/>
        </w:rPr>
        <w:t xml:space="preserve">. </w:t>
      </w:r>
      <w:r w:rsidR="00530304" w:rsidRPr="00530304">
        <w:rPr>
          <w:rFonts w:ascii="Calibri" w:hAnsi="Calibri" w:cs="Calibri"/>
          <w:b/>
          <w:bCs/>
          <w:sz w:val="20"/>
          <w:szCs w:val="20"/>
        </w:rPr>
        <w:t>Alojamiento</w:t>
      </w:r>
      <w:r w:rsidR="00530304">
        <w:rPr>
          <w:rFonts w:ascii="Calibri" w:hAnsi="Calibri" w:cs="Calibri"/>
          <w:sz w:val="20"/>
          <w:szCs w:val="20"/>
        </w:rPr>
        <w:t>.</w:t>
      </w:r>
    </w:p>
    <w:p w:rsidR="00530304" w:rsidRDefault="00530304" w:rsidP="005A44E1">
      <w:pPr>
        <w:spacing w:after="0" w:line="240" w:lineRule="auto"/>
        <w:jc w:val="both"/>
        <w:rPr>
          <w:rFonts w:ascii="Calibri" w:hAnsi="Calibri" w:cs="Calibri"/>
          <w:sz w:val="20"/>
          <w:szCs w:val="20"/>
        </w:rPr>
      </w:pPr>
    </w:p>
    <w:p w:rsidR="00530304" w:rsidRPr="002979EC" w:rsidRDefault="00530304" w:rsidP="005A44E1">
      <w:pPr>
        <w:spacing w:after="0" w:line="240" w:lineRule="auto"/>
        <w:jc w:val="both"/>
        <w:rPr>
          <w:rFonts w:ascii="Calibri" w:hAnsi="Calibri" w:cs="Calibri"/>
          <w:b/>
          <w:bCs/>
          <w:sz w:val="20"/>
          <w:szCs w:val="20"/>
        </w:rPr>
      </w:pPr>
      <w:r w:rsidRPr="002979EC">
        <w:rPr>
          <w:rFonts w:ascii="Calibri" w:hAnsi="Calibri" w:cs="Calibri"/>
          <w:b/>
          <w:bCs/>
          <w:sz w:val="20"/>
          <w:szCs w:val="20"/>
        </w:rPr>
        <w:t>Día 14. (</w:t>
      </w:r>
      <w:r w:rsidR="001E0F1D" w:rsidRPr="002979EC">
        <w:rPr>
          <w:rFonts w:ascii="Calibri" w:hAnsi="Calibri" w:cs="Calibri"/>
          <w:b/>
          <w:bCs/>
          <w:sz w:val="20"/>
          <w:szCs w:val="20"/>
        </w:rPr>
        <w:t>Jue</w:t>
      </w:r>
      <w:r w:rsidRPr="002979EC">
        <w:rPr>
          <w:rFonts w:ascii="Calibri" w:hAnsi="Calibri" w:cs="Calibri"/>
          <w:b/>
          <w:bCs/>
          <w:sz w:val="20"/>
          <w:szCs w:val="20"/>
        </w:rPr>
        <w:t>)</w:t>
      </w:r>
      <w:r w:rsidR="001E0F1D" w:rsidRPr="002979EC">
        <w:rPr>
          <w:rFonts w:ascii="Calibri" w:hAnsi="Calibri" w:cs="Calibri"/>
          <w:b/>
          <w:bCs/>
          <w:sz w:val="20"/>
          <w:szCs w:val="20"/>
        </w:rPr>
        <w:t xml:space="preserve"> Costa del Sol – Granada</w:t>
      </w:r>
    </w:p>
    <w:p w:rsidR="001E0F1D" w:rsidRDefault="002979EC" w:rsidP="005A44E1">
      <w:pPr>
        <w:spacing w:after="0" w:line="240" w:lineRule="auto"/>
        <w:jc w:val="both"/>
        <w:rPr>
          <w:rFonts w:ascii="Calibri" w:hAnsi="Calibri" w:cs="Calibri"/>
          <w:sz w:val="20"/>
          <w:szCs w:val="20"/>
        </w:rPr>
      </w:pPr>
      <w:r w:rsidRPr="002979EC">
        <w:rPr>
          <w:rFonts w:ascii="Calibri" w:hAnsi="Calibri" w:cs="Calibri"/>
          <w:b/>
          <w:bCs/>
          <w:sz w:val="20"/>
          <w:szCs w:val="20"/>
        </w:rPr>
        <w:t>Desayuno</w:t>
      </w:r>
      <w:r w:rsidRPr="002979EC">
        <w:rPr>
          <w:rFonts w:ascii="Calibri" w:hAnsi="Calibri" w:cs="Calibri"/>
          <w:sz w:val="20"/>
          <w:szCs w:val="20"/>
        </w:rPr>
        <w:t>.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Alojamiento en el hotel. Por la noche, opcionalmente, espectáculo de Zambra Flamenca</w:t>
      </w:r>
      <w:r>
        <w:rPr>
          <w:rFonts w:ascii="Calibri" w:hAnsi="Calibri" w:cs="Calibri"/>
          <w:sz w:val="20"/>
          <w:szCs w:val="20"/>
        </w:rPr>
        <w:t xml:space="preserve">. </w:t>
      </w:r>
      <w:r w:rsidRPr="002979EC">
        <w:rPr>
          <w:rFonts w:ascii="Calibri" w:hAnsi="Calibri" w:cs="Calibri"/>
          <w:b/>
          <w:bCs/>
          <w:sz w:val="20"/>
          <w:szCs w:val="20"/>
        </w:rPr>
        <w:t>Alojamiento</w:t>
      </w:r>
      <w:r>
        <w:rPr>
          <w:rFonts w:ascii="Calibri" w:hAnsi="Calibri" w:cs="Calibri"/>
          <w:sz w:val="20"/>
          <w:szCs w:val="20"/>
        </w:rPr>
        <w:t xml:space="preserve">. </w:t>
      </w:r>
    </w:p>
    <w:p w:rsidR="00530304" w:rsidRDefault="00530304" w:rsidP="005A44E1">
      <w:pPr>
        <w:spacing w:after="0" w:line="240" w:lineRule="auto"/>
        <w:jc w:val="both"/>
        <w:rPr>
          <w:rFonts w:ascii="Calibri" w:hAnsi="Calibri" w:cs="Calibri"/>
          <w:sz w:val="20"/>
          <w:szCs w:val="20"/>
        </w:rPr>
      </w:pPr>
    </w:p>
    <w:p w:rsidR="00B02227" w:rsidRPr="00C251D0" w:rsidRDefault="00E4115A" w:rsidP="005A44E1">
      <w:pPr>
        <w:spacing w:after="0" w:line="240" w:lineRule="auto"/>
        <w:jc w:val="both"/>
        <w:rPr>
          <w:rFonts w:ascii="Calibri" w:hAnsi="Calibri" w:cs="Calibri"/>
          <w:b/>
          <w:bCs/>
          <w:sz w:val="20"/>
          <w:szCs w:val="20"/>
        </w:rPr>
      </w:pPr>
      <w:r w:rsidRPr="00C251D0">
        <w:rPr>
          <w:rFonts w:ascii="Calibri" w:hAnsi="Calibri" w:cs="Calibri"/>
          <w:b/>
          <w:bCs/>
          <w:sz w:val="20"/>
          <w:szCs w:val="20"/>
        </w:rPr>
        <w:t>Día 15. (Vie) Granada – Madrid</w:t>
      </w:r>
    </w:p>
    <w:p w:rsidR="00E4115A" w:rsidRDefault="00C251D0" w:rsidP="005A44E1">
      <w:pPr>
        <w:spacing w:after="0" w:line="240" w:lineRule="auto"/>
        <w:jc w:val="both"/>
        <w:rPr>
          <w:rFonts w:ascii="Calibri" w:hAnsi="Calibri" w:cs="Calibri"/>
          <w:sz w:val="20"/>
          <w:szCs w:val="20"/>
        </w:rPr>
      </w:pPr>
      <w:r w:rsidRPr="00C251D0">
        <w:rPr>
          <w:rFonts w:ascii="Calibri" w:hAnsi="Calibri" w:cs="Calibri"/>
          <w:b/>
          <w:bCs/>
          <w:sz w:val="20"/>
          <w:szCs w:val="20"/>
        </w:rPr>
        <w:t>Desayuno.</w:t>
      </w:r>
      <w:r w:rsidRPr="00C251D0">
        <w:rPr>
          <w:rFonts w:ascii="Calibri" w:hAnsi="Calibri" w:cs="Calibri"/>
          <w:sz w:val="20"/>
          <w:szCs w:val="20"/>
        </w:rPr>
        <w:t xml:space="preserve"> Salida con rumbo norte hacia Madrid. Llegada</w:t>
      </w:r>
      <w:r>
        <w:rPr>
          <w:rFonts w:ascii="Calibri" w:hAnsi="Calibri" w:cs="Calibri"/>
          <w:sz w:val="20"/>
          <w:szCs w:val="20"/>
        </w:rPr>
        <w:t xml:space="preserve">, resto del día libre. </w:t>
      </w:r>
      <w:r w:rsidRPr="00C251D0">
        <w:rPr>
          <w:rFonts w:ascii="Calibri" w:hAnsi="Calibri" w:cs="Calibri"/>
          <w:b/>
          <w:bCs/>
          <w:sz w:val="20"/>
          <w:szCs w:val="20"/>
        </w:rPr>
        <w:t>Alojamiento.</w:t>
      </w:r>
    </w:p>
    <w:p w:rsidR="00B02227" w:rsidRDefault="00B02227" w:rsidP="005A44E1">
      <w:pPr>
        <w:spacing w:after="0" w:line="240" w:lineRule="auto"/>
        <w:jc w:val="both"/>
        <w:rPr>
          <w:rFonts w:ascii="Calibri" w:hAnsi="Calibri" w:cs="Calibri"/>
          <w:sz w:val="20"/>
          <w:szCs w:val="20"/>
        </w:rPr>
      </w:pPr>
    </w:p>
    <w:p w:rsidR="00C251D0" w:rsidRPr="00C251D0" w:rsidRDefault="00C251D0" w:rsidP="005A44E1">
      <w:pPr>
        <w:spacing w:after="0" w:line="240" w:lineRule="auto"/>
        <w:jc w:val="both"/>
        <w:rPr>
          <w:rFonts w:ascii="Calibri" w:hAnsi="Calibri" w:cs="Calibri"/>
          <w:b/>
          <w:bCs/>
          <w:sz w:val="20"/>
          <w:szCs w:val="20"/>
        </w:rPr>
      </w:pPr>
      <w:r w:rsidRPr="00C251D0">
        <w:rPr>
          <w:rFonts w:ascii="Calibri" w:hAnsi="Calibri" w:cs="Calibri"/>
          <w:b/>
          <w:bCs/>
          <w:sz w:val="20"/>
          <w:szCs w:val="20"/>
        </w:rPr>
        <w:t>Día 16. (Sáb) Madrid</w:t>
      </w:r>
    </w:p>
    <w:p w:rsidR="00C251D0" w:rsidRDefault="00C251D0" w:rsidP="005A44E1">
      <w:pPr>
        <w:spacing w:after="0" w:line="240" w:lineRule="auto"/>
        <w:jc w:val="both"/>
        <w:rPr>
          <w:rFonts w:ascii="Calibri" w:hAnsi="Calibri" w:cs="Calibri"/>
          <w:sz w:val="20"/>
          <w:szCs w:val="20"/>
        </w:rPr>
      </w:pPr>
      <w:r w:rsidRPr="00A724C6">
        <w:rPr>
          <w:rFonts w:ascii="Calibri" w:hAnsi="Calibri" w:cs="Calibri"/>
          <w:b/>
          <w:bCs/>
          <w:sz w:val="20"/>
          <w:szCs w:val="20"/>
        </w:rPr>
        <w:t>Desayuno</w:t>
      </w:r>
      <w:r>
        <w:rPr>
          <w:rFonts w:ascii="Calibri" w:hAnsi="Calibri" w:cs="Calibri"/>
          <w:sz w:val="20"/>
          <w:szCs w:val="20"/>
        </w:rPr>
        <w:t xml:space="preserve">. Traslado al aeropuerto para tomar su vuelo de regreso. </w:t>
      </w:r>
    </w:p>
    <w:p w:rsidR="00F3113B" w:rsidRPr="00F3113B" w:rsidRDefault="00F3113B" w:rsidP="005A44E1">
      <w:pPr>
        <w:spacing w:after="0" w:line="240" w:lineRule="auto"/>
        <w:jc w:val="both"/>
        <w:rPr>
          <w:rFonts w:ascii="Calibri" w:hAnsi="Calibri" w:cs="Calibri"/>
          <w:sz w:val="20"/>
          <w:szCs w:val="20"/>
        </w:rPr>
      </w:pPr>
    </w:p>
    <w:p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rsidR="001C4788" w:rsidRPr="00CB26C3" w:rsidRDefault="001C4788" w:rsidP="00FA5A09">
      <w:pPr>
        <w:spacing w:after="0" w:line="240" w:lineRule="auto"/>
        <w:jc w:val="both"/>
        <w:rPr>
          <w:rFonts w:ascii="Calibri" w:hAnsi="Calibri" w:cs="Calibri"/>
          <w:b/>
          <w:bCs/>
          <w:sz w:val="20"/>
          <w:szCs w:val="20"/>
        </w:rPr>
      </w:pPr>
    </w:p>
    <w:p w:rsidR="00932FE1" w:rsidRDefault="00932FE1" w:rsidP="00FA5A09">
      <w:pPr>
        <w:spacing w:after="0" w:line="240" w:lineRule="auto"/>
        <w:jc w:val="both"/>
        <w:rPr>
          <w:rFonts w:ascii="Calibri" w:hAnsi="Calibri" w:cs="Calibri"/>
          <w:b/>
          <w:bCs/>
          <w:sz w:val="20"/>
          <w:szCs w:val="20"/>
        </w:rPr>
      </w:pPr>
    </w:p>
    <w:p w:rsidR="00AD7101" w:rsidRDefault="00AD7101" w:rsidP="00FA5A09">
      <w:pPr>
        <w:spacing w:after="0" w:line="240" w:lineRule="auto"/>
        <w:jc w:val="both"/>
        <w:rPr>
          <w:rFonts w:ascii="Calibri" w:hAnsi="Calibri" w:cs="Calibri"/>
          <w:b/>
          <w:bCs/>
          <w:sz w:val="20"/>
          <w:szCs w:val="20"/>
        </w:rPr>
      </w:pPr>
    </w:p>
    <w:p w:rsidR="0026702C" w:rsidRPr="00CB26C3" w:rsidRDefault="0026702C"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rsidR="00E377D6" w:rsidRPr="00CB26C3" w:rsidRDefault="00BF502C"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1</w:t>
      </w:r>
      <w:r w:rsidR="00CE0564">
        <w:rPr>
          <w:rFonts w:ascii="Calibri" w:hAnsi="Calibri" w:cs="Calibri"/>
          <w:bCs/>
          <w:sz w:val="20"/>
          <w:szCs w:val="20"/>
        </w:rPr>
        <w:t>5</w:t>
      </w:r>
      <w:r w:rsidRPr="00CB26C3">
        <w:rPr>
          <w:rFonts w:ascii="Calibri" w:hAnsi="Calibri" w:cs="Calibri"/>
          <w:bCs/>
          <w:sz w:val="20"/>
          <w:szCs w:val="20"/>
        </w:rPr>
        <w:t xml:space="preserve"> noches de alojamiento con desayuno</w:t>
      </w:r>
    </w:p>
    <w:p w:rsidR="00A84CC2" w:rsidRDefault="00064EBE" w:rsidP="00A84CC2">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1 </w:t>
      </w:r>
      <w:r w:rsidR="001E4BA7">
        <w:rPr>
          <w:rFonts w:ascii="Calibri" w:hAnsi="Calibri" w:cs="Calibri"/>
          <w:bCs/>
          <w:sz w:val="20"/>
          <w:szCs w:val="20"/>
        </w:rPr>
        <w:t>almuerzo</w:t>
      </w:r>
      <w:r>
        <w:rPr>
          <w:rFonts w:ascii="Calibri" w:hAnsi="Calibri" w:cs="Calibri"/>
          <w:bCs/>
          <w:sz w:val="20"/>
          <w:szCs w:val="20"/>
        </w:rPr>
        <w:t xml:space="preserve"> Y 3 cenas</w:t>
      </w:r>
    </w:p>
    <w:p w:rsidR="002763F5" w:rsidRDefault="00064EBE" w:rsidP="00A84CC2">
      <w:pPr>
        <w:pStyle w:val="Prrafodelista"/>
        <w:numPr>
          <w:ilvl w:val="0"/>
          <w:numId w:val="3"/>
        </w:numPr>
        <w:jc w:val="both"/>
        <w:rPr>
          <w:rFonts w:ascii="Calibri" w:hAnsi="Calibri" w:cs="Calibri"/>
          <w:bCs/>
          <w:sz w:val="20"/>
          <w:szCs w:val="20"/>
        </w:rPr>
      </w:pPr>
      <w:r w:rsidRPr="00064EBE">
        <w:rPr>
          <w:rFonts w:ascii="Calibri" w:hAnsi="Calibri" w:cs="Calibri"/>
          <w:bCs/>
          <w:sz w:val="20"/>
          <w:szCs w:val="20"/>
        </w:rPr>
        <w:t xml:space="preserve">Visitas en Madrid, Toledo, </w:t>
      </w:r>
      <w:r w:rsidR="001959CE" w:rsidRPr="00064EBE">
        <w:rPr>
          <w:rFonts w:ascii="Calibri" w:hAnsi="Calibri" w:cs="Calibri"/>
          <w:bCs/>
          <w:sz w:val="20"/>
          <w:szCs w:val="20"/>
        </w:rPr>
        <w:t>Rabat, Casablanca, Marrakech</w:t>
      </w:r>
      <w:r w:rsidR="001959CE">
        <w:rPr>
          <w:rFonts w:ascii="Calibri" w:hAnsi="Calibri" w:cs="Calibri"/>
          <w:bCs/>
          <w:sz w:val="20"/>
          <w:szCs w:val="20"/>
        </w:rPr>
        <w:t xml:space="preserve"> y</w:t>
      </w:r>
      <w:r w:rsidR="001959CE" w:rsidRPr="00064EBE">
        <w:rPr>
          <w:rFonts w:ascii="Calibri" w:hAnsi="Calibri" w:cs="Calibri"/>
          <w:bCs/>
          <w:sz w:val="20"/>
          <w:szCs w:val="20"/>
        </w:rPr>
        <w:t xml:space="preserve"> Fez</w:t>
      </w:r>
    </w:p>
    <w:p w:rsidR="00064EBE" w:rsidRPr="00CB26C3" w:rsidRDefault="00064EBE" w:rsidP="00A84CC2">
      <w:pPr>
        <w:pStyle w:val="Prrafodelista"/>
        <w:numPr>
          <w:ilvl w:val="0"/>
          <w:numId w:val="3"/>
        </w:numPr>
        <w:jc w:val="both"/>
        <w:rPr>
          <w:rFonts w:ascii="Calibri" w:hAnsi="Calibri" w:cs="Calibri"/>
          <w:bCs/>
          <w:sz w:val="20"/>
          <w:szCs w:val="20"/>
        </w:rPr>
      </w:pPr>
      <w:r w:rsidRPr="00064EBE">
        <w:rPr>
          <w:rFonts w:ascii="Calibri" w:hAnsi="Calibri" w:cs="Calibri"/>
          <w:bCs/>
          <w:sz w:val="20"/>
          <w:szCs w:val="20"/>
        </w:rPr>
        <w:t>Córdoba (con entrada a la Mezquita)</w:t>
      </w:r>
      <w:r>
        <w:rPr>
          <w:rFonts w:ascii="Calibri" w:hAnsi="Calibri" w:cs="Calibri"/>
          <w:bCs/>
          <w:sz w:val="20"/>
          <w:szCs w:val="20"/>
        </w:rPr>
        <w:t>,</w:t>
      </w:r>
      <w:r w:rsidRPr="00064EBE">
        <w:rPr>
          <w:rFonts w:ascii="Calibri" w:hAnsi="Calibri" w:cs="Calibri"/>
          <w:bCs/>
          <w:sz w:val="20"/>
          <w:szCs w:val="20"/>
        </w:rPr>
        <w:t xml:space="preserve"> Sevilla (con entrada a la Catedral)</w:t>
      </w:r>
      <w:r w:rsidR="001959CE">
        <w:rPr>
          <w:rFonts w:ascii="Calibri" w:hAnsi="Calibri" w:cs="Calibri"/>
          <w:bCs/>
          <w:sz w:val="20"/>
          <w:szCs w:val="20"/>
        </w:rPr>
        <w:t xml:space="preserve"> </w:t>
      </w:r>
      <w:r w:rsidRPr="00064EBE">
        <w:rPr>
          <w:rFonts w:ascii="Calibri" w:hAnsi="Calibri" w:cs="Calibri"/>
          <w:bCs/>
          <w:sz w:val="20"/>
          <w:szCs w:val="20"/>
        </w:rPr>
        <w:t xml:space="preserve">y Granada (Alhambra y Jardines Generalife) </w:t>
      </w:r>
    </w:p>
    <w:p w:rsidR="00064EBE" w:rsidRPr="00064EBE" w:rsidRDefault="00064EBE" w:rsidP="0078002F">
      <w:pPr>
        <w:pStyle w:val="Prrafodelista"/>
        <w:numPr>
          <w:ilvl w:val="0"/>
          <w:numId w:val="3"/>
        </w:numPr>
        <w:jc w:val="both"/>
        <w:rPr>
          <w:rFonts w:ascii="Calibri" w:hAnsi="Calibri" w:cs="Calibri"/>
          <w:bCs/>
          <w:sz w:val="20"/>
          <w:szCs w:val="20"/>
        </w:rPr>
      </w:pPr>
      <w:r w:rsidRPr="00A724C6">
        <w:rPr>
          <w:rFonts w:ascii="Calibri" w:hAnsi="Calibri" w:cs="Calibri"/>
          <w:sz w:val="20"/>
          <w:szCs w:val="20"/>
        </w:rPr>
        <w:t xml:space="preserve">Asistencia de guía acompañante durante el circuito </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26702C" w:rsidRDefault="0026702C" w:rsidP="0026702C">
      <w:pPr>
        <w:jc w:val="both"/>
        <w:rPr>
          <w:rFonts w:ascii="Calibri" w:hAnsi="Calibri" w:cs="Calibri"/>
          <w:bCs/>
          <w:sz w:val="20"/>
          <w:szCs w:val="20"/>
        </w:rPr>
      </w:pPr>
    </w:p>
    <w:p w:rsidR="0026702C" w:rsidRPr="0026702C" w:rsidRDefault="0026702C" w:rsidP="0026702C">
      <w:pPr>
        <w:jc w:val="both"/>
        <w:rPr>
          <w:rFonts w:ascii="Calibri" w:hAnsi="Calibri" w:cs="Calibri"/>
          <w:bCs/>
          <w:sz w:val="20"/>
          <w:szCs w:val="20"/>
        </w:rPr>
      </w:pP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rsidR="00FA5A09" w:rsidRDefault="00FA5A09" w:rsidP="00FA5A09">
      <w:pPr>
        <w:spacing w:after="0" w:line="240" w:lineRule="auto"/>
        <w:jc w:val="both"/>
        <w:rPr>
          <w:rFonts w:ascii="Calibri" w:hAnsi="Calibri" w:cs="Calibri"/>
          <w:b/>
          <w:bCs/>
          <w:sz w:val="20"/>
          <w:szCs w:val="20"/>
        </w:rPr>
      </w:pPr>
    </w:p>
    <w:p w:rsidR="00F6094F" w:rsidRDefault="00F6094F" w:rsidP="00FA5A09">
      <w:pPr>
        <w:spacing w:after="0" w:line="240" w:lineRule="auto"/>
        <w:jc w:val="both"/>
        <w:rPr>
          <w:rFonts w:ascii="Calibri" w:hAnsi="Calibri" w:cs="Calibri"/>
          <w:b/>
          <w:bCs/>
          <w:sz w:val="20"/>
          <w:szCs w:val="20"/>
        </w:rPr>
      </w:pPr>
    </w:p>
    <w:p w:rsidR="00F6094F" w:rsidRPr="00CB26C3" w:rsidRDefault="00F6094F" w:rsidP="00FA5A09">
      <w:pPr>
        <w:spacing w:after="0" w:line="240" w:lineRule="auto"/>
        <w:jc w:val="both"/>
        <w:rPr>
          <w:rFonts w:ascii="Calibri" w:hAnsi="Calibri" w:cs="Calibri"/>
          <w:b/>
          <w:bCs/>
          <w:sz w:val="20"/>
          <w:szCs w:val="20"/>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8139FE" w:rsidRPr="008139FE" w:rsidTr="008139FE">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8139FE" w:rsidRPr="008139FE" w:rsidRDefault="008139FE" w:rsidP="008139FE">
            <w:pPr>
              <w:spacing w:after="0" w:line="240" w:lineRule="auto"/>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w:t>
            </w:r>
          </w:p>
        </w:tc>
      </w:tr>
      <w:tr w:rsidR="008139FE" w:rsidRPr="008139FE" w:rsidTr="008139FE">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29</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31</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shd w:val="clear" w:color="000000" w:fill="FBE2D5"/>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shd w:val="clear" w:color="000000" w:fill="C1F0C8"/>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30</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r>
      <w:tr w:rsidR="008139FE" w:rsidRPr="008139FE" w:rsidTr="008139FE">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shd w:val="clear" w:color="000000" w:fill="F2CEEF"/>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shd w:val="clear" w:color="000000" w:fill="F2CEEF"/>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shd w:val="clear" w:color="000000" w:fill="A6C9EC"/>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shd w:val="clear" w:color="000000" w:fill="A6C9EC"/>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w:t>
            </w:r>
          </w:p>
        </w:tc>
      </w:tr>
      <w:tr w:rsidR="008139FE" w:rsidRPr="008139FE" w:rsidTr="008139FE">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w:t>
            </w:r>
          </w:p>
        </w:tc>
      </w:tr>
      <w:tr w:rsidR="008139FE" w:rsidRPr="008139FE" w:rsidTr="008139FE">
        <w:trPr>
          <w:trHeight w:val="290"/>
          <w:jc w:val="center"/>
        </w:trPr>
        <w:tc>
          <w:tcPr>
            <w:tcW w:w="1654" w:type="dxa"/>
            <w:tcBorders>
              <w:top w:val="nil"/>
              <w:left w:val="single" w:sz="8" w:space="0" w:color="auto"/>
              <w:bottom w:val="single" w:sz="8" w:space="0" w:color="auto"/>
              <w:right w:val="single" w:sz="4" w:space="0" w:color="auto"/>
            </w:tcBorders>
            <w:noWrap/>
            <w:vAlign w:val="bottom"/>
            <w:hideMark/>
          </w:tcPr>
          <w:p w:rsidR="008139FE" w:rsidRPr="008139FE" w:rsidRDefault="008139FE" w:rsidP="008139FE">
            <w:pPr>
              <w:spacing w:after="0" w:line="240" w:lineRule="auto"/>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shd w:val="clear" w:color="000000" w:fill="F2CEEF"/>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8" w:space="0" w:color="auto"/>
              <w:right w:val="single" w:sz="4" w:space="0" w:color="auto"/>
            </w:tcBorders>
            <w:shd w:val="clear" w:color="000000" w:fill="B8F5FA"/>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8" w:space="0" w:color="auto"/>
              <w:right w:val="single" w:sz="4" w:space="0" w:color="auto"/>
            </w:tcBorders>
            <w:shd w:val="clear" w:color="000000" w:fill="B8F5FA"/>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8" w:space="0" w:color="auto"/>
              <w:right w:val="single" w:sz="4"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b/>
                <w:bCs/>
                <w:color w:val="000000"/>
                <w:kern w:val="0"/>
                <w:sz w:val="20"/>
                <w:szCs w:val="20"/>
                <w:lang w:eastAsia="es-MX"/>
                <w14:ligatures w14:val="none"/>
              </w:rPr>
            </w:pPr>
            <w:r w:rsidRPr="008139FE">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8" w:space="0" w:color="auto"/>
            </w:tcBorders>
            <w:noWrap/>
            <w:vAlign w:val="bottom"/>
            <w:hideMark/>
          </w:tcPr>
          <w:p w:rsidR="008139FE" w:rsidRPr="008139FE" w:rsidRDefault="008139FE" w:rsidP="008139FE">
            <w:pPr>
              <w:spacing w:after="0" w:line="240" w:lineRule="auto"/>
              <w:jc w:val="center"/>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w:t>
            </w:r>
          </w:p>
        </w:tc>
      </w:tr>
    </w:tbl>
    <w:p w:rsidR="00266D8B" w:rsidRDefault="00266D8B" w:rsidP="00FA5A09">
      <w:pPr>
        <w:spacing w:after="0" w:line="240" w:lineRule="auto"/>
        <w:jc w:val="both"/>
        <w:rPr>
          <w:rFonts w:ascii="Calibri" w:hAnsi="Calibri" w:cs="Calibri"/>
          <w:b/>
          <w:bCs/>
          <w:sz w:val="20"/>
          <w:szCs w:val="20"/>
        </w:rPr>
      </w:pPr>
    </w:p>
    <w:p w:rsidR="00F6094F" w:rsidRDefault="00F6094F" w:rsidP="00FA5A09">
      <w:pPr>
        <w:spacing w:after="0" w:line="240" w:lineRule="auto"/>
        <w:jc w:val="both"/>
        <w:rPr>
          <w:rFonts w:ascii="Calibri" w:hAnsi="Calibri" w:cs="Calibri"/>
          <w:b/>
          <w:bCs/>
          <w:sz w:val="20"/>
          <w:szCs w:val="20"/>
        </w:rPr>
      </w:pPr>
    </w:p>
    <w:tbl>
      <w:tblPr>
        <w:tblW w:w="7840" w:type="dxa"/>
        <w:jc w:val="center"/>
        <w:tblCellMar>
          <w:left w:w="70" w:type="dxa"/>
          <w:right w:w="70" w:type="dxa"/>
        </w:tblCellMar>
        <w:tblLook w:val="04A0" w:firstRow="1" w:lastRow="0" w:firstColumn="1" w:lastColumn="0" w:noHBand="0" w:noVBand="1"/>
      </w:tblPr>
      <w:tblGrid>
        <w:gridCol w:w="3819"/>
        <w:gridCol w:w="862"/>
        <w:gridCol w:w="859"/>
        <w:gridCol w:w="1183"/>
        <w:gridCol w:w="1117"/>
      </w:tblGrid>
      <w:tr w:rsidR="00FB23C1" w:rsidRPr="00FB23C1" w:rsidTr="00FB23C1">
        <w:trPr>
          <w:trHeight w:val="27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B23C1" w:rsidRPr="00FB23C1" w:rsidRDefault="00FB23C1" w:rsidP="00FB23C1">
            <w:pPr>
              <w:spacing w:after="0" w:line="240" w:lineRule="auto"/>
              <w:jc w:val="center"/>
              <w:rPr>
                <w:rFonts w:ascii="Calibri" w:eastAsia="Times New Roman" w:hAnsi="Calibri" w:cs="Calibri"/>
                <w:b/>
                <w:bCs/>
                <w:color w:val="FFFFFF"/>
                <w:kern w:val="0"/>
                <w:sz w:val="20"/>
                <w:szCs w:val="20"/>
                <w:lang w:eastAsia="es-MX"/>
                <w14:ligatures w14:val="none"/>
              </w:rPr>
            </w:pPr>
            <w:r w:rsidRPr="00FB23C1">
              <w:rPr>
                <w:rFonts w:ascii="Calibri" w:eastAsia="Times New Roman" w:hAnsi="Calibri" w:cs="Calibri"/>
                <w:b/>
                <w:bCs/>
                <w:color w:val="FFFFFF"/>
                <w:kern w:val="0"/>
                <w:sz w:val="20"/>
                <w:szCs w:val="20"/>
                <w:lang w:eastAsia="es-MX"/>
                <w14:ligatures w14:val="none"/>
              </w:rPr>
              <w:t xml:space="preserve">TARIFA EN EUROS POR PERSONA </w:t>
            </w:r>
          </w:p>
        </w:tc>
      </w:tr>
      <w:tr w:rsidR="00FB23C1" w:rsidRPr="00FB23C1" w:rsidTr="00FB23C1">
        <w:trPr>
          <w:trHeight w:val="260"/>
          <w:jc w:val="center"/>
        </w:trPr>
        <w:tc>
          <w:tcPr>
            <w:tcW w:w="784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 xml:space="preserve">SERVICIOS TERRESTRES EXCLUSIVAMENTE            </w:t>
            </w:r>
            <w:proofErr w:type="gramStart"/>
            <w:r w:rsidRPr="00FB23C1">
              <w:rPr>
                <w:rFonts w:ascii="Calibri" w:eastAsia="Times New Roman" w:hAnsi="Calibri" w:cs="Calibri"/>
                <w:b/>
                <w:bCs/>
                <w:kern w:val="0"/>
                <w:sz w:val="20"/>
                <w:szCs w:val="20"/>
                <w:lang w:eastAsia="es-MX"/>
                <w14:ligatures w14:val="none"/>
              </w:rPr>
              <w:t xml:space="preserve">   (</w:t>
            </w:r>
            <w:proofErr w:type="gramEnd"/>
            <w:r w:rsidRPr="00FB23C1">
              <w:rPr>
                <w:rFonts w:ascii="Calibri" w:eastAsia="Times New Roman" w:hAnsi="Calibri" w:cs="Calibri"/>
                <w:b/>
                <w:bCs/>
                <w:kern w:val="0"/>
                <w:sz w:val="20"/>
                <w:szCs w:val="20"/>
                <w:lang w:eastAsia="es-MX"/>
                <w14:ligatures w14:val="none"/>
              </w:rPr>
              <w:t xml:space="preserve">MÍNIMO 2 PASAJEROS) </w:t>
            </w:r>
          </w:p>
        </w:tc>
      </w:tr>
      <w:tr w:rsidR="00FB23C1" w:rsidRPr="00FB23C1" w:rsidTr="00FB23C1">
        <w:trPr>
          <w:trHeight w:val="300"/>
          <w:jc w:val="center"/>
        </w:trPr>
        <w:tc>
          <w:tcPr>
            <w:tcW w:w="3819" w:type="dxa"/>
            <w:tcBorders>
              <w:top w:val="nil"/>
              <w:left w:val="single" w:sz="8" w:space="0" w:color="auto"/>
              <w:bottom w:val="nil"/>
              <w:right w:val="single" w:sz="4" w:space="0" w:color="auto"/>
            </w:tcBorders>
            <w:shd w:val="clear" w:color="FFFFCC" w:fill="000000"/>
            <w:noWrap/>
            <w:vAlign w:val="bottom"/>
            <w:hideMark/>
          </w:tcPr>
          <w:p w:rsidR="00FB23C1" w:rsidRPr="00FB23C1" w:rsidRDefault="00FB23C1" w:rsidP="00FB23C1">
            <w:pPr>
              <w:spacing w:after="0" w:line="240" w:lineRule="auto"/>
              <w:rPr>
                <w:rFonts w:ascii="Calibri" w:eastAsia="Times New Roman" w:hAnsi="Calibri" w:cs="Calibri"/>
                <w:b/>
                <w:bCs/>
                <w:color w:val="FFFFFF"/>
                <w:kern w:val="0"/>
                <w:sz w:val="20"/>
                <w:szCs w:val="20"/>
                <w:lang w:eastAsia="es-MX"/>
                <w14:ligatures w14:val="none"/>
              </w:rPr>
            </w:pPr>
            <w:r w:rsidRPr="00FB23C1">
              <w:rPr>
                <w:rFonts w:ascii="Calibri" w:eastAsia="Times New Roman" w:hAnsi="Calibri" w:cs="Calibri"/>
                <w:b/>
                <w:bCs/>
                <w:color w:val="FFFFFF"/>
                <w:kern w:val="0"/>
                <w:sz w:val="20"/>
                <w:szCs w:val="20"/>
                <w:lang w:eastAsia="es-MX"/>
                <w14:ligatures w14:val="none"/>
              </w:rPr>
              <w:t xml:space="preserve">10 </w:t>
            </w:r>
            <w:proofErr w:type="gramStart"/>
            <w:r w:rsidRPr="00FB23C1">
              <w:rPr>
                <w:rFonts w:ascii="Calibri" w:eastAsia="Times New Roman" w:hAnsi="Calibri" w:cs="Calibri"/>
                <w:b/>
                <w:bCs/>
                <w:color w:val="FFFFFF"/>
                <w:kern w:val="0"/>
                <w:sz w:val="20"/>
                <w:szCs w:val="20"/>
                <w:lang w:eastAsia="es-MX"/>
                <w14:ligatures w14:val="none"/>
              </w:rPr>
              <w:t>Abril</w:t>
            </w:r>
            <w:proofErr w:type="gramEnd"/>
            <w:r w:rsidRPr="00FB23C1">
              <w:rPr>
                <w:rFonts w:ascii="Calibri" w:eastAsia="Times New Roman" w:hAnsi="Calibri" w:cs="Calibri"/>
                <w:b/>
                <w:bCs/>
                <w:color w:val="FFFFFF"/>
                <w:kern w:val="0"/>
                <w:sz w:val="20"/>
                <w:szCs w:val="20"/>
                <w:lang w:eastAsia="es-MX"/>
                <w14:ligatures w14:val="none"/>
              </w:rPr>
              <w:t xml:space="preserve"> 2026 al 19 </w:t>
            </w:r>
            <w:proofErr w:type="gramStart"/>
            <w:r w:rsidRPr="00FB23C1">
              <w:rPr>
                <w:rFonts w:ascii="Calibri" w:eastAsia="Times New Roman" w:hAnsi="Calibri" w:cs="Calibri"/>
                <w:b/>
                <w:bCs/>
                <w:color w:val="FFFFFF"/>
                <w:kern w:val="0"/>
                <w:sz w:val="20"/>
                <w:szCs w:val="20"/>
                <w:lang w:eastAsia="es-MX"/>
                <w14:ligatures w14:val="none"/>
              </w:rPr>
              <w:t>Marzo</w:t>
            </w:r>
            <w:proofErr w:type="gramEnd"/>
            <w:r w:rsidRPr="00FB23C1">
              <w:rPr>
                <w:rFonts w:ascii="Calibri" w:eastAsia="Times New Roman" w:hAnsi="Calibri" w:cs="Calibri"/>
                <w:b/>
                <w:bCs/>
                <w:color w:val="FFFFFF"/>
                <w:kern w:val="0"/>
                <w:sz w:val="20"/>
                <w:szCs w:val="20"/>
                <w:lang w:eastAsia="es-MX"/>
                <w14:ligatures w14:val="none"/>
              </w:rPr>
              <w:t xml:space="preserve"> 2027</w:t>
            </w:r>
          </w:p>
        </w:tc>
        <w:tc>
          <w:tcPr>
            <w:tcW w:w="862" w:type="dxa"/>
            <w:tcBorders>
              <w:top w:val="nil"/>
              <w:left w:val="nil"/>
              <w:bottom w:val="nil"/>
              <w:right w:val="single" w:sz="4" w:space="0" w:color="auto"/>
            </w:tcBorders>
            <w:shd w:val="clear" w:color="FFFFCC" w:fill="000000"/>
            <w:noWrap/>
            <w:vAlign w:val="bottom"/>
            <w:hideMark/>
          </w:tcPr>
          <w:p w:rsidR="00FB23C1" w:rsidRPr="00FB23C1" w:rsidRDefault="00FB23C1" w:rsidP="00FB23C1">
            <w:pPr>
              <w:spacing w:after="0" w:line="240" w:lineRule="auto"/>
              <w:jc w:val="center"/>
              <w:rPr>
                <w:rFonts w:ascii="Calibri" w:eastAsia="Times New Roman" w:hAnsi="Calibri" w:cs="Calibri"/>
                <w:b/>
                <w:bCs/>
                <w:color w:val="FFFFFF"/>
                <w:kern w:val="0"/>
                <w:sz w:val="20"/>
                <w:szCs w:val="20"/>
                <w:lang w:eastAsia="es-MX"/>
                <w14:ligatures w14:val="none"/>
              </w:rPr>
            </w:pPr>
            <w:r w:rsidRPr="00FB23C1">
              <w:rPr>
                <w:rFonts w:ascii="Calibri" w:eastAsia="Times New Roman" w:hAnsi="Calibri" w:cs="Calibri"/>
                <w:b/>
                <w:bCs/>
                <w:color w:val="FFFFFF"/>
                <w:kern w:val="0"/>
                <w:sz w:val="20"/>
                <w:szCs w:val="20"/>
                <w:lang w:eastAsia="es-MX"/>
                <w14:ligatures w14:val="none"/>
              </w:rPr>
              <w:t xml:space="preserve">DOBLE </w:t>
            </w:r>
          </w:p>
        </w:tc>
        <w:tc>
          <w:tcPr>
            <w:tcW w:w="859" w:type="dxa"/>
            <w:tcBorders>
              <w:top w:val="nil"/>
              <w:left w:val="nil"/>
              <w:bottom w:val="nil"/>
              <w:right w:val="nil"/>
            </w:tcBorders>
            <w:shd w:val="clear" w:color="FFFFCC" w:fill="000000"/>
            <w:noWrap/>
            <w:vAlign w:val="bottom"/>
            <w:hideMark/>
          </w:tcPr>
          <w:p w:rsidR="00FB23C1" w:rsidRPr="00FB23C1" w:rsidRDefault="00FB23C1" w:rsidP="00FB23C1">
            <w:pPr>
              <w:spacing w:after="0" w:line="240" w:lineRule="auto"/>
              <w:jc w:val="center"/>
              <w:rPr>
                <w:rFonts w:ascii="Calibri" w:eastAsia="Times New Roman" w:hAnsi="Calibri" w:cs="Calibri"/>
                <w:b/>
                <w:bCs/>
                <w:color w:val="FFFFFF"/>
                <w:kern w:val="0"/>
                <w:sz w:val="20"/>
                <w:szCs w:val="20"/>
                <w:lang w:eastAsia="es-MX"/>
                <w14:ligatures w14:val="none"/>
              </w:rPr>
            </w:pPr>
            <w:r w:rsidRPr="00FB23C1">
              <w:rPr>
                <w:rFonts w:ascii="Calibri" w:eastAsia="Times New Roman" w:hAnsi="Calibri" w:cs="Calibri"/>
                <w:b/>
                <w:bCs/>
                <w:color w:val="FFFFFF"/>
                <w:kern w:val="0"/>
                <w:sz w:val="20"/>
                <w:szCs w:val="20"/>
                <w:lang w:eastAsia="es-MX"/>
                <w14:ligatures w14:val="none"/>
              </w:rPr>
              <w:t>TRIPLE</w:t>
            </w:r>
          </w:p>
        </w:tc>
        <w:tc>
          <w:tcPr>
            <w:tcW w:w="1183" w:type="dxa"/>
            <w:tcBorders>
              <w:top w:val="nil"/>
              <w:left w:val="single" w:sz="4" w:space="0" w:color="auto"/>
              <w:bottom w:val="nil"/>
              <w:right w:val="nil"/>
            </w:tcBorders>
            <w:shd w:val="clear" w:color="FFFFCC" w:fill="000000"/>
            <w:noWrap/>
            <w:vAlign w:val="bottom"/>
            <w:hideMark/>
          </w:tcPr>
          <w:p w:rsidR="00FB23C1" w:rsidRPr="00FB23C1" w:rsidRDefault="00FB23C1" w:rsidP="00FB23C1">
            <w:pPr>
              <w:spacing w:after="0" w:line="240" w:lineRule="auto"/>
              <w:jc w:val="center"/>
              <w:rPr>
                <w:rFonts w:ascii="Calibri" w:eastAsia="Times New Roman" w:hAnsi="Calibri" w:cs="Calibri"/>
                <w:b/>
                <w:bCs/>
                <w:color w:val="FFFFFF"/>
                <w:kern w:val="0"/>
                <w:sz w:val="20"/>
                <w:szCs w:val="20"/>
                <w:lang w:eastAsia="es-MX"/>
                <w14:ligatures w14:val="none"/>
              </w:rPr>
            </w:pPr>
            <w:r w:rsidRPr="00FB23C1">
              <w:rPr>
                <w:rFonts w:ascii="Calibri" w:eastAsia="Times New Roman" w:hAnsi="Calibri" w:cs="Calibri"/>
                <w:b/>
                <w:bCs/>
                <w:color w:val="FFFFFF"/>
                <w:kern w:val="0"/>
                <w:sz w:val="20"/>
                <w:szCs w:val="20"/>
                <w:lang w:eastAsia="es-MX"/>
                <w14:ligatures w14:val="none"/>
              </w:rPr>
              <w:t>SENCILLA</w:t>
            </w:r>
          </w:p>
        </w:tc>
        <w:tc>
          <w:tcPr>
            <w:tcW w:w="1117" w:type="dxa"/>
            <w:tcBorders>
              <w:top w:val="nil"/>
              <w:left w:val="single" w:sz="4" w:space="0" w:color="auto"/>
              <w:bottom w:val="nil"/>
              <w:right w:val="single" w:sz="8" w:space="0" w:color="auto"/>
            </w:tcBorders>
            <w:shd w:val="clear" w:color="FFFFCC" w:fill="000000"/>
            <w:noWrap/>
            <w:vAlign w:val="bottom"/>
            <w:hideMark/>
          </w:tcPr>
          <w:p w:rsidR="00FB23C1" w:rsidRPr="00FB23C1" w:rsidRDefault="00FB23C1" w:rsidP="00FB23C1">
            <w:pPr>
              <w:spacing w:after="0" w:line="240" w:lineRule="auto"/>
              <w:jc w:val="center"/>
              <w:rPr>
                <w:rFonts w:ascii="Calibri" w:eastAsia="Times New Roman" w:hAnsi="Calibri" w:cs="Calibri"/>
                <w:b/>
                <w:bCs/>
                <w:color w:val="FFFFFF"/>
                <w:kern w:val="0"/>
                <w:sz w:val="20"/>
                <w:szCs w:val="20"/>
                <w:lang w:eastAsia="es-MX"/>
                <w14:ligatures w14:val="none"/>
              </w:rPr>
            </w:pPr>
            <w:r w:rsidRPr="00FB23C1">
              <w:rPr>
                <w:rFonts w:ascii="Calibri" w:eastAsia="Times New Roman" w:hAnsi="Calibri" w:cs="Calibri"/>
                <w:b/>
                <w:bCs/>
                <w:color w:val="FFFFFF"/>
                <w:kern w:val="0"/>
                <w:sz w:val="20"/>
                <w:szCs w:val="20"/>
                <w:lang w:eastAsia="es-MX"/>
                <w14:ligatures w14:val="none"/>
              </w:rPr>
              <w:t xml:space="preserve">MNR </w:t>
            </w:r>
            <w:r w:rsidR="00DD1A26">
              <w:rPr>
                <w:rFonts w:ascii="Calibri" w:eastAsia="Times New Roman" w:hAnsi="Calibri" w:cs="Calibri"/>
                <w:b/>
                <w:bCs/>
                <w:color w:val="FFFFFF"/>
                <w:kern w:val="0"/>
                <w:sz w:val="20"/>
                <w:szCs w:val="20"/>
                <w:lang w:eastAsia="es-MX"/>
                <w14:ligatures w14:val="none"/>
              </w:rPr>
              <w:t>4</w:t>
            </w:r>
            <w:r w:rsidRPr="00FB23C1">
              <w:rPr>
                <w:rFonts w:ascii="Calibri" w:eastAsia="Times New Roman" w:hAnsi="Calibri" w:cs="Calibri"/>
                <w:b/>
                <w:bCs/>
                <w:color w:val="FFFFFF"/>
                <w:kern w:val="0"/>
                <w:sz w:val="20"/>
                <w:szCs w:val="20"/>
                <w:lang w:eastAsia="es-MX"/>
                <w14:ligatures w14:val="none"/>
              </w:rPr>
              <w:t>-7</w:t>
            </w:r>
          </w:p>
        </w:tc>
      </w:tr>
      <w:tr w:rsidR="00FB23C1" w:rsidRPr="00FB23C1" w:rsidTr="00FB23C1">
        <w:trPr>
          <w:trHeight w:val="300"/>
          <w:jc w:val="center"/>
        </w:trPr>
        <w:tc>
          <w:tcPr>
            <w:tcW w:w="38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TURISTA</w:t>
            </w:r>
          </w:p>
        </w:tc>
        <w:tc>
          <w:tcPr>
            <w:tcW w:w="862" w:type="dxa"/>
            <w:tcBorders>
              <w:top w:val="single" w:sz="8" w:space="0" w:color="auto"/>
              <w:left w:val="nil"/>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3027</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2978</w:t>
            </w:r>
          </w:p>
        </w:tc>
        <w:tc>
          <w:tcPr>
            <w:tcW w:w="1183" w:type="dxa"/>
            <w:tcBorders>
              <w:top w:val="single" w:sz="8" w:space="0" w:color="auto"/>
              <w:left w:val="nil"/>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4553</w:t>
            </w:r>
          </w:p>
        </w:tc>
        <w:tc>
          <w:tcPr>
            <w:tcW w:w="1117" w:type="dxa"/>
            <w:tcBorders>
              <w:top w:val="single" w:sz="8" w:space="0" w:color="auto"/>
              <w:left w:val="nil"/>
              <w:bottom w:val="single" w:sz="4" w:space="0" w:color="auto"/>
              <w:right w:val="single" w:sz="8"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2288</w:t>
            </w:r>
          </w:p>
        </w:tc>
      </w:tr>
      <w:tr w:rsidR="00FB23C1" w:rsidRPr="00FB23C1" w:rsidTr="00FB23C1">
        <w:trPr>
          <w:trHeight w:val="300"/>
          <w:jc w:val="center"/>
        </w:trPr>
        <w:tc>
          <w:tcPr>
            <w:tcW w:w="3819" w:type="dxa"/>
            <w:tcBorders>
              <w:top w:val="nil"/>
              <w:left w:val="single" w:sz="8" w:space="0" w:color="auto"/>
              <w:bottom w:val="single" w:sz="4" w:space="0" w:color="auto"/>
              <w:right w:val="nil"/>
            </w:tcBorders>
            <w:shd w:val="clear" w:color="000000" w:fill="A6C9EC"/>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A</w:t>
            </w:r>
          </w:p>
        </w:tc>
        <w:tc>
          <w:tcPr>
            <w:tcW w:w="862" w:type="dxa"/>
            <w:tcBorders>
              <w:top w:val="nil"/>
              <w:left w:val="single" w:sz="4" w:space="0" w:color="auto"/>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178</w:t>
            </w:r>
          </w:p>
        </w:tc>
        <w:tc>
          <w:tcPr>
            <w:tcW w:w="859" w:type="dxa"/>
            <w:tcBorders>
              <w:top w:val="nil"/>
              <w:left w:val="nil"/>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178</w:t>
            </w:r>
          </w:p>
        </w:tc>
        <w:tc>
          <w:tcPr>
            <w:tcW w:w="1183" w:type="dxa"/>
            <w:tcBorders>
              <w:top w:val="nil"/>
              <w:left w:val="nil"/>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178</w:t>
            </w:r>
          </w:p>
        </w:tc>
        <w:tc>
          <w:tcPr>
            <w:tcW w:w="1117" w:type="dxa"/>
            <w:tcBorders>
              <w:top w:val="nil"/>
              <w:left w:val="nil"/>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178</w:t>
            </w:r>
          </w:p>
        </w:tc>
      </w:tr>
      <w:tr w:rsidR="00FB23C1" w:rsidRPr="00FB23C1" w:rsidTr="00FB23C1">
        <w:trPr>
          <w:trHeight w:val="300"/>
          <w:jc w:val="center"/>
        </w:trPr>
        <w:tc>
          <w:tcPr>
            <w:tcW w:w="3819" w:type="dxa"/>
            <w:tcBorders>
              <w:top w:val="nil"/>
              <w:left w:val="single" w:sz="8" w:space="0" w:color="auto"/>
              <w:bottom w:val="single" w:sz="4" w:space="0" w:color="auto"/>
              <w:right w:val="nil"/>
            </w:tcBorders>
            <w:shd w:val="clear" w:color="000000" w:fill="F2CEEF"/>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B</w:t>
            </w:r>
          </w:p>
        </w:tc>
        <w:tc>
          <w:tcPr>
            <w:tcW w:w="862" w:type="dxa"/>
            <w:tcBorders>
              <w:top w:val="nil"/>
              <w:left w:val="single" w:sz="4" w:space="0" w:color="auto"/>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62</w:t>
            </w:r>
          </w:p>
        </w:tc>
        <w:tc>
          <w:tcPr>
            <w:tcW w:w="859" w:type="dxa"/>
            <w:tcBorders>
              <w:top w:val="nil"/>
              <w:left w:val="nil"/>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61</w:t>
            </w:r>
          </w:p>
        </w:tc>
        <w:tc>
          <w:tcPr>
            <w:tcW w:w="1183" w:type="dxa"/>
            <w:tcBorders>
              <w:top w:val="nil"/>
              <w:left w:val="nil"/>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67</w:t>
            </w:r>
          </w:p>
        </w:tc>
        <w:tc>
          <w:tcPr>
            <w:tcW w:w="1117" w:type="dxa"/>
            <w:tcBorders>
              <w:top w:val="nil"/>
              <w:left w:val="nil"/>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46</w:t>
            </w:r>
          </w:p>
        </w:tc>
      </w:tr>
      <w:tr w:rsidR="00FB23C1" w:rsidRPr="00FB23C1" w:rsidTr="00FB23C1">
        <w:trPr>
          <w:trHeight w:val="300"/>
          <w:jc w:val="center"/>
        </w:trPr>
        <w:tc>
          <w:tcPr>
            <w:tcW w:w="3819" w:type="dxa"/>
            <w:tcBorders>
              <w:top w:val="nil"/>
              <w:left w:val="single" w:sz="8" w:space="0" w:color="auto"/>
              <w:bottom w:val="single" w:sz="4" w:space="0" w:color="auto"/>
              <w:right w:val="nil"/>
            </w:tcBorders>
            <w:shd w:val="clear" w:color="000000" w:fill="B8F5FA"/>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C</w:t>
            </w:r>
          </w:p>
        </w:tc>
        <w:tc>
          <w:tcPr>
            <w:tcW w:w="862" w:type="dxa"/>
            <w:tcBorders>
              <w:top w:val="nil"/>
              <w:left w:val="single" w:sz="4" w:space="0" w:color="auto"/>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240</w:t>
            </w:r>
          </w:p>
        </w:tc>
        <w:tc>
          <w:tcPr>
            <w:tcW w:w="859" w:type="dxa"/>
            <w:tcBorders>
              <w:top w:val="nil"/>
              <w:left w:val="nil"/>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239</w:t>
            </w:r>
          </w:p>
        </w:tc>
        <w:tc>
          <w:tcPr>
            <w:tcW w:w="1183" w:type="dxa"/>
            <w:tcBorders>
              <w:top w:val="nil"/>
              <w:left w:val="nil"/>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245</w:t>
            </w:r>
          </w:p>
        </w:tc>
        <w:tc>
          <w:tcPr>
            <w:tcW w:w="1117" w:type="dxa"/>
            <w:tcBorders>
              <w:top w:val="nil"/>
              <w:left w:val="nil"/>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224</w:t>
            </w:r>
          </w:p>
        </w:tc>
      </w:tr>
      <w:tr w:rsidR="00FB23C1" w:rsidRPr="00FB23C1" w:rsidTr="00FB23C1">
        <w:trPr>
          <w:trHeight w:val="300"/>
          <w:jc w:val="center"/>
        </w:trPr>
        <w:tc>
          <w:tcPr>
            <w:tcW w:w="3819" w:type="dxa"/>
            <w:tcBorders>
              <w:top w:val="nil"/>
              <w:left w:val="single" w:sz="8" w:space="0" w:color="auto"/>
              <w:bottom w:val="single" w:sz="4" w:space="0" w:color="auto"/>
              <w:right w:val="nil"/>
            </w:tcBorders>
            <w:shd w:val="clear" w:color="000000" w:fill="C1F0C8"/>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D</w:t>
            </w:r>
          </w:p>
        </w:tc>
        <w:tc>
          <w:tcPr>
            <w:tcW w:w="862" w:type="dxa"/>
            <w:tcBorders>
              <w:top w:val="nil"/>
              <w:left w:val="single" w:sz="4" w:space="0" w:color="auto"/>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175</w:t>
            </w:r>
          </w:p>
        </w:tc>
        <w:tc>
          <w:tcPr>
            <w:tcW w:w="859" w:type="dxa"/>
            <w:tcBorders>
              <w:top w:val="nil"/>
              <w:left w:val="nil"/>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172</w:t>
            </w:r>
          </w:p>
        </w:tc>
        <w:tc>
          <w:tcPr>
            <w:tcW w:w="1183" w:type="dxa"/>
            <w:tcBorders>
              <w:top w:val="nil"/>
              <w:left w:val="nil"/>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175</w:t>
            </w:r>
          </w:p>
        </w:tc>
        <w:tc>
          <w:tcPr>
            <w:tcW w:w="1117" w:type="dxa"/>
            <w:tcBorders>
              <w:top w:val="nil"/>
              <w:left w:val="nil"/>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131</w:t>
            </w:r>
          </w:p>
        </w:tc>
      </w:tr>
      <w:tr w:rsidR="00FB23C1" w:rsidRPr="00FB23C1" w:rsidTr="00FB23C1">
        <w:trPr>
          <w:trHeight w:val="270"/>
          <w:jc w:val="center"/>
        </w:trPr>
        <w:tc>
          <w:tcPr>
            <w:tcW w:w="3819" w:type="dxa"/>
            <w:tcBorders>
              <w:top w:val="nil"/>
              <w:left w:val="single" w:sz="8" w:space="0" w:color="auto"/>
              <w:bottom w:val="single" w:sz="8" w:space="0" w:color="auto"/>
              <w:right w:val="nil"/>
            </w:tcBorders>
            <w:shd w:val="clear" w:color="000000" w:fill="FBE2D5"/>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E</w:t>
            </w:r>
          </w:p>
        </w:tc>
        <w:tc>
          <w:tcPr>
            <w:tcW w:w="862" w:type="dxa"/>
            <w:tcBorders>
              <w:top w:val="nil"/>
              <w:left w:val="single" w:sz="4" w:space="0" w:color="auto"/>
              <w:bottom w:val="single" w:sz="4" w:space="0" w:color="auto"/>
              <w:right w:val="single" w:sz="4" w:space="0" w:color="auto"/>
            </w:tcBorders>
            <w:shd w:val="clear" w:color="000000" w:fill="FBE2D5"/>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353</w:t>
            </w:r>
          </w:p>
        </w:tc>
        <w:tc>
          <w:tcPr>
            <w:tcW w:w="859" w:type="dxa"/>
            <w:tcBorders>
              <w:top w:val="nil"/>
              <w:left w:val="nil"/>
              <w:bottom w:val="single" w:sz="4" w:space="0" w:color="auto"/>
              <w:right w:val="single" w:sz="4" w:space="0" w:color="auto"/>
            </w:tcBorders>
            <w:shd w:val="clear" w:color="000000" w:fill="FBE2D5"/>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350</w:t>
            </w:r>
          </w:p>
        </w:tc>
        <w:tc>
          <w:tcPr>
            <w:tcW w:w="1183" w:type="dxa"/>
            <w:tcBorders>
              <w:top w:val="nil"/>
              <w:left w:val="nil"/>
              <w:bottom w:val="single" w:sz="4" w:space="0" w:color="auto"/>
              <w:right w:val="single" w:sz="4" w:space="0" w:color="auto"/>
            </w:tcBorders>
            <w:shd w:val="clear" w:color="000000" w:fill="FBE2D5"/>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353</w:t>
            </w:r>
          </w:p>
        </w:tc>
        <w:tc>
          <w:tcPr>
            <w:tcW w:w="1117" w:type="dxa"/>
            <w:tcBorders>
              <w:top w:val="nil"/>
              <w:left w:val="nil"/>
              <w:bottom w:val="single" w:sz="4" w:space="0" w:color="auto"/>
              <w:right w:val="single" w:sz="4" w:space="0" w:color="auto"/>
            </w:tcBorders>
            <w:shd w:val="clear" w:color="000000" w:fill="FBE2D5"/>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131</w:t>
            </w:r>
          </w:p>
        </w:tc>
      </w:tr>
      <w:tr w:rsidR="00FB23C1" w:rsidRPr="00FB23C1" w:rsidTr="00FB23C1">
        <w:trPr>
          <w:trHeight w:val="300"/>
          <w:jc w:val="center"/>
        </w:trPr>
        <w:tc>
          <w:tcPr>
            <w:tcW w:w="3819" w:type="dxa"/>
            <w:tcBorders>
              <w:top w:val="nil"/>
              <w:left w:val="single" w:sz="8" w:space="0" w:color="auto"/>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PRIMERA</w:t>
            </w:r>
          </w:p>
        </w:tc>
        <w:tc>
          <w:tcPr>
            <w:tcW w:w="862" w:type="dxa"/>
            <w:tcBorders>
              <w:top w:val="single" w:sz="8" w:space="0" w:color="auto"/>
              <w:left w:val="nil"/>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3413</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3357</w:t>
            </w:r>
          </w:p>
        </w:tc>
        <w:tc>
          <w:tcPr>
            <w:tcW w:w="1183" w:type="dxa"/>
            <w:tcBorders>
              <w:top w:val="single" w:sz="8" w:space="0" w:color="auto"/>
              <w:left w:val="nil"/>
              <w:bottom w:val="single" w:sz="4" w:space="0" w:color="auto"/>
              <w:right w:val="single" w:sz="4"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5308</w:t>
            </w:r>
          </w:p>
        </w:tc>
        <w:tc>
          <w:tcPr>
            <w:tcW w:w="1117" w:type="dxa"/>
            <w:tcBorders>
              <w:top w:val="single" w:sz="8" w:space="0" w:color="auto"/>
              <w:left w:val="nil"/>
              <w:bottom w:val="single" w:sz="4" w:space="0" w:color="auto"/>
              <w:right w:val="single" w:sz="8" w:space="0" w:color="auto"/>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2577</w:t>
            </w:r>
          </w:p>
        </w:tc>
      </w:tr>
      <w:tr w:rsidR="00FB23C1" w:rsidRPr="00FB23C1" w:rsidTr="00FB23C1">
        <w:trPr>
          <w:trHeight w:val="300"/>
          <w:jc w:val="center"/>
        </w:trPr>
        <w:tc>
          <w:tcPr>
            <w:tcW w:w="3819" w:type="dxa"/>
            <w:tcBorders>
              <w:top w:val="nil"/>
              <w:left w:val="single" w:sz="8" w:space="0" w:color="auto"/>
              <w:bottom w:val="single" w:sz="4" w:space="0" w:color="auto"/>
              <w:right w:val="nil"/>
            </w:tcBorders>
            <w:shd w:val="clear" w:color="000000" w:fill="A6C9EC"/>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A</w:t>
            </w:r>
          </w:p>
        </w:tc>
        <w:tc>
          <w:tcPr>
            <w:tcW w:w="862" w:type="dxa"/>
            <w:tcBorders>
              <w:top w:val="nil"/>
              <w:left w:val="single" w:sz="4" w:space="0" w:color="auto"/>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288</w:t>
            </w:r>
          </w:p>
        </w:tc>
        <w:tc>
          <w:tcPr>
            <w:tcW w:w="859" w:type="dxa"/>
            <w:tcBorders>
              <w:top w:val="nil"/>
              <w:left w:val="nil"/>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288</w:t>
            </w:r>
          </w:p>
        </w:tc>
        <w:tc>
          <w:tcPr>
            <w:tcW w:w="1183" w:type="dxa"/>
            <w:tcBorders>
              <w:top w:val="nil"/>
              <w:left w:val="nil"/>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288</w:t>
            </w:r>
          </w:p>
        </w:tc>
        <w:tc>
          <w:tcPr>
            <w:tcW w:w="1117" w:type="dxa"/>
            <w:tcBorders>
              <w:top w:val="nil"/>
              <w:left w:val="nil"/>
              <w:bottom w:val="single" w:sz="4" w:space="0" w:color="auto"/>
              <w:right w:val="single" w:sz="4" w:space="0" w:color="auto"/>
            </w:tcBorders>
            <w:shd w:val="clear" w:color="000000" w:fill="A6C9EC"/>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288</w:t>
            </w:r>
          </w:p>
        </w:tc>
      </w:tr>
      <w:tr w:rsidR="00FB23C1" w:rsidRPr="00FB23C1" w:rsidTr="00FB23C1">
        <w:trPr>
          <w:trHeight w:val="290"/>
          <w:jc w:val="center"/>
        </w:trPr>
        <w:tc>
          <w:tcPr>
            <w:tcW w:w="3819" w:type="dxa"/>
            <w:tcBorders>
              <w:top w:val="nil"/>
              <w:left w:val="single" w:sz="8" w:space="0" w:color="auto"/>
              <w:bottom w:val="single" w:sz="4" w:space="0" w:color="auto"/>
              <w:right w:val="nil"/>
            </w:tcBorders>
            <w:shd w:val="clear" w:color="000000" w:fill="F2CEEF"/>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B</w:t>
            </w:r>
          </w:p>
        </w:tc>
        <w:tc>
          <w:tcPr>
            <w:tcW w:w="862" w:type="dxa"/>
            <w:tcBorders>
              <w:top w:val="nil"/>
              <w:left w:val="single" w:sz="4" w:space="0" w:color="auto"/>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103</w:t>
            </w:r>
          </w:p>
        </w:tc>
        <w:tc>
          <w:tcPr>
            <w:tcW w:w="859" w:type="dxa"/>
            <w:tcBorders>
              <w:top w:val="nil"/>
              <w:left w:val="nil"/>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101</w:t>
            </w:r>
          </w:p>
        </w:tc>
        <w:tc>
          <w:tcPr>
            <w:tcW w:w="1183" w:type="dxa"/>
            <w:tcBorders>
              <w:top w:val="nil"/>
              <w:left w:val="nil"/>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103</w:t>
            </w:r>
          </w:p>
        </w:tc>
        <w:tc>
          <w:tcPr>
            <w:tcW w:w="1117" w:type="dxa"/>
            <w:tcBorders>
              <w:top w:val="nil"/>
              <w:left w:val="nil"/>
              <w:bottom w:val="single" w:sz="4" w:space="0" w:color="auto"/>
              <w:right w:val="single" w:sz="4" w:space="0" w:color="auto"/>
            </w:tcBorders>
            <w:shd w:val="clear" w:color="000000" w:fill="F2CEEF"/>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77</w:t>
            </w:r>
          </w:p>
        </w:tc>
      </w:tr>
      <w:tr w:rsidR="00FB23C1" w:rsidRPr="00FB23C1" w:rsidTr="00FB23C1">
        <w:trPr>
          <w:trHeight w:val="300"/>
          <w:jc w:val="center"/>
        </w:trPr>
        <w:tc>
          <w:tcPr>
            <w:tcW w:w="3819" w:type="dxa"/>
            <w:tcBorders>
              <w:top w:val="nil"/>
              <w:left w:val="single" w:sz="8" w:space="0" w:color="auto"/>
              <w:bottom w:val="single" w:sz="4" w:space="0" w:color="auto"/>
              <w:right w:val="nil"/>
            </w:tcBorders>
            <w:shd w:val="clear" w:color="000000" w:fill="B8F5FA"/>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C</w:t>
            </w:r>
          </w:p>
        </w:tc>
        <w:tc>
          <w:tcPr>
            <w:tcW w:w="862" w:type="dxa"/>
            <w:tcBorders>
              <w:top w:val="nil"/>
              <w:left w:val="single" w:sz="4" w:space="0" w:color="auto"/>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390</w:t>
            </w:r>
          </w:p>
        </w:tc>
        <w:tc>
          <w:tcPr>
            <w:tcW w:w="859" w:type="dxa"/>
            <w:tcBorders>
              <w:top w:val="nil"/>
              <w:left w:val="nil"/>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389</w:t>
            </w:r>
          </w:p>
        </w:tc>
        <w:tc>
          <w:tcPr>
            <w:tcW w:w="1183" w:type="dxa"/>
            <w:tcBorders>
              <w:top w:val="nil"/>
              <w:left w:val="nil"/>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288</w:t>
            </w:r>
          </w:p>
        </w:tc>
        <w:tc>
          <w:tcPr>
            <w:tcW w:w="1117" w:type="dxa"/>
            <w:tcBorders>
              <w:top w:val="nil"/>
              <w:left w:val="nil"/>
              <w:bottom w:val="single" w:sz="4" w:space="0" w:color="auto"/>
              <w:right w:val="single" w:sz="4" w:space="0" w:color="auto"/>
            </w:tcBorders>
            <w:shd w:val="clear" w:color="000000" w:fill="B8F5FA"/>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365</w:t>
            </w:r>
          </w:p>
        </w:tc>
      </w:tr>
      <w:tr w:rsidR="00FB23C1" w:rsidRPr="00FB23C1" w:rsidTr="00FB23C1">
        <w:trPr>
          <w:trHeight w:val="290"/>
          <w:jc w:val="center"/>
        </w:trPr>
        <w:tc>
          <w:tcPr>
            <w:tcW w:w="3819" w:type="dxa"/>
            <w:tcBorders>
              <w:top w:val="nil"/>
              <w:left w:val="single" w:sz="8" w:space="0" w:color="auto"/>
              <w:bottom w:val="single" w:sz="4" w:space="0" w:color="auto"/>
              <w:right w:val="nil"/>
            </w:tcBorders>
            <w:shd w:val="clear" w:color="000000" w:fill="C1F0C8"/>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D</w:t>
            </w:r>
          </w:p>
        </w:tc>
        <w:tc>
          <w:tcPr>
            <w:tcW w:w="862" w:type="dxa"/>
            <w:tcBorders>
              <w:top w:val="nil"/>
              <w:left w:val="single" w:sz="4" w:space="0" w:color="auto"/>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324</w:t>
            </w:r>
          </w:p>
        </w:tc>
        <w:tc>
          <w:tcPr>
            <w:tcW w:w="859" w:type="dxa"/>
            <w:tcBorders>
              <w:top w:val="nil"/>
              <w:left w:val="nil"/>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318</w:t>
            </w:r>
          </w:p>
        </w:tc>
        <w:tc>
          <w:tcPr>
            <w:tcW w:w="1183" w:type="dxa"/>
            <w:tcBorders>
              <w:top w:val="nil"/>
              <w:left w:val="nil"/>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329</w:t>
            </w:r>
          </w:p>
        </w:tc>
        <w:tc>
          <w:tcPr>
            <w:tcW w:w="1117" w:type="dxa"/>
            <w:tcBorders>
              <w:top w:val="nil"/>
              <w:left w:val="nil"/>
              <w:bottom w:val="single" w:sz="4" w:space="0" w:color="auto"/>
              <w:right w:val="single" w:sz="4" w:space="0" w:color="auto"/>
            </w:tcBorders>
            <w:shd w:val="clear" w:color="000000" w:fill="C1F0C8"/>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243</w:t>
            </w:r>
          </w:p>
        </w:tc>
      </w:tr>
      <w:tr w:rsidR="00FB23C1" w:rsidRPr="00FB23C1" w:rsidTr="00FB23C1">
        <w:trPr>
          <w:trHeight w:val="290"/>
          <w:jc w:val="center"/>
        </w:trPr>
        <w:tc>
          <w:tcPr>
            <w:tcW w:w="3819" w:type="dxa"/>
            <w:tcBorders>
              <w:top w:val="nil"/>
              <w:left w:val="single" w:sz="8" w:space="0" w:color="auto"/>
              <w:bottom w:val="single" w:sz="8" w:space="0" w:color="auto"/>
              <w:right w:val="nil"/>
            </w:tcBorders>
            <w:shd w:val="clear" w:color="000000" w:fill="FBE2D5"/>
            <w:noWrap/>
            <w:vAlign w:val="bottom"/>
            <w:hideMark/>
          </w:tcPr>
          <w:p w:rsidR="00FB23C1" w:rsidRPr="00FB23C1" w:rsidRDefault="00FB23C1" w:rsidP="00FB23C1">
            <w:pPr>
              <w:spacing w:after="0" w:line="240" w:lineRule="auto"/>
              <w:rPr>
                <w:rFonts w:ascii="Calibri" w:eastAsia="Times New Roman" w:hAnsi="Calibri" w:cs="Calibri"/>
                <w:i/>
                <w:iCs/>
                <w:kern w:val="0"/>
                <w:sz w:val="20"/>
                <w:szCs w:val="20"/>
                <w:lang w:eastAsia="es-MX"/>
                <w14:ligatures w14:val="none"/>
              </w:rPr>
            </w:pPr>
            <w:proofErr w:type="spellStart"/>
            <w:r w:rsidRPr="00FB23C1">
              <w:rPr>
                <w:rFonts w:ascii="Calibri" w:eastAsia="Times New Roman" w:hAnsi="Calibri" w:cs="Calibri"/>
                <w:i/>
                <w:iCs/>
                <w:kern w:val="0"/>
                <w:sz w:val="20"/>
                <w:szCs w:val="20"/>
                <w:lang w:eastAsia="es-MX"/>
                <w14:ligatures w14:val="none"/>
              </w:rPr>
              <w:t>Supl</w:t>
            </w:r>
            <w:proofErr w:type="spellEnd"/>
            <w:r w:rsidRPr="00FB23C1">
              <w:rPr>
                <w:rFonts w:ascii="Calibri" w:eastAsia="Times New Roman" w:hAnsi="Calibri" w:cs="Calibri"/>
                <w:i/>
                <w:iCs/>
                <w:kern w:val="0"/>
                <w:sz w:val="20"/>
                <w:szCs w:val="20"/>
                <w:lang w:eastAsia="es-MX"/>
                <w14:ligatures w14:val="none"/>
              </w:rPr>
              <w:t>. Temporada E</w:t>
            </w:r>
          </w:p>
        </w:tc>
        <w:tc>
          <w:tcPr>
            <w:tcW w:w="862" w:type="dxa"/>
            <w:tcBorders>
              <w:top w:val="nil"/>
              <w:left w:val="single" w:sz="4" w:space="0" w:color="auto"/>
              <w:bottom w:val="single" w:sz="4" w:space="0" w:color="auto"/>
              <w:right w:val="single" w:sz="4" w:space="0" w:color="auto"/>
            </w:tcBorders>
            <w:shd w:val="clear" w:color="000000" w:fill="FBE2D5"/>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611</w:t>
            </w:r>
          </w:p>
        </w:tc>
        <w:tc>
          <w:tcPr>
            <w:tcW w:w="859" w:type="dxa"/>
            <w:tcBorders>
              <w:top w:val="nil"/>
              <w:left w:val="nil"/>
              <w:bottom w:val="single" w:sz="4" w:space="0" w:color="auto"/>
              <w:right w:val="single" w:sz="4" w:space="0" w:color="auto"/>
            </w:tcBorders>
            <w:shd w:val="clear" w:color="000000" w:fill="FBE2D5"/>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496</w:t>
            </w:r>
          </w:p>
        </w:tc>
        <w:tc>
          <w:tcPr>
            <w:tcW w:w="1183" w:type="dxa"/>
            <w:tcBorders>
              <w:top w:val="nil"/>
              <w:left w:val="nil"/>
              <w:bottom w:val="single" w:sz="4" w:space="0" w:color="auto"/>
              <w:right w:val="single" w:sz="4" w:space="0" w:color="auto"/>
            </w:tcBorders>
            <w:shd w:val="clear" w:color="000000" w:fill="FBE2D5"/>
            <w:noWrap/>
            <w:vAlign w:val="bottom"/>
            <w:hideMark/>
          </w:tcPr>
          <w:p w:rsidR="00FB23C1" w:rsidRPr="00FB23C1" w:rsidRDefault="00FB23C1" w:rsidP="00FB23C1">
            <w:pPr>
              <w:spacing w:after="0" w:line="240" w:lineRule="auto"/>
              <w:jc w:val="center"/>
              <w:rPr>
                <w:rFonts w:ascii="Calibri" w:eastAsia="Times New Roman" w:hAnsi="Calibri" w:cs="Calibri"/>
                <w:i/>
                <w:iCs/>
                <w:kern w:val="0"/>
                <w:sz w:val="20"/>
                <w:szCs w:val="20"/>
                <w:lang w:eastAsia="es-MX"/>
                <w14:ligatures w14:val="none"/>
              </w:rPr>
            </w:pPr>
            <w:r w:rsidRPr="00FB23C1">
              <w:rPr>
                <w:rFonts w:ascii="Calibri" w:eastAsia="Times New Roman" w:hAnsi="Calibri" w:cs="Calibri"/>
                <w:i/>
                <w:iCs/>
                <w:kern w:val="0"/>
                <w:sz w:val="20"/>
                <w:szCs w:val="20"/>
                <w:lang w:eastAsia="es-MX"/>
                <w14:ligatures w14:val="none"/>
              </w:rPr>
              <w:t>616</w:t>
            </w:r>
          </w:p>
        </w:tc>
        <w:tc>
          <w:tcPr>
            <w:tcW w:w="1117" w:type="dxa"/>
            <w:tcBorders>
              <w:top w:val="nil"/>
              <w:left w:val="nil"/>
              <w:bottom w:val="single" w:sz="4" w:space="0" w:color="auto"/>
              <w:right w:val="single" w:sz="4" w:space="0" w:color="auto"/>
            </w:tcBorders>
            <w:shd w:val="clear" w:color="000000" w:fill="FBE2D5"/>
            <w:noWrap/>
            <w:vAlign w:val="bottom"/>
            <w:hideMark/>
          </w:tcPr>
          <w:p w:rsidR="00FB23C1" w:rsidRPr="00FB23C1" w:rsidRDefault="005937A3" w:rsidP="00FB23C1">
            <w:pPr>
              <w:spacing w:after="0" w:line="240" w:lineRule="auto"/>
              <w:jc w:val="center"/>
              <w:rPr>
                <w:rFonts w:ascii="Calibri" w:eastAsia="Times New Roman" w:hAnsi="Calibri" w:cs="Calibri"/>
                <w:i/>
                <w:iCs/>
                <w:kern w:val="0"/>
                <w:sz w:val="20"/>
                <w:szCs w:val="20"/>
                <w:lang w:eastAsia="es-MX"/>
                <w14:ligatures w14:val="none"/>
              </w:rPr>
            </w:pPr>
            <w:r>
              <w:rPr>
                <w:rFonts w:ascii="Calibri" w:eastAsia="Times New Roman" w:hAnsi="Calibri" w:cs="Calibri"/>
                <w:i/>
                <w:iCs/>
                <w:kern w:val="0"/>
                <w:sz w:val="20"/>
                <w:szCs w:val="20"/>
                <w:lang w:eastAsia="es-MX"/>
                <w14:ligatures w14:val="none"/>
              </w:rPr>
              <w:t>530</w:t>
            </w:r>
          </w:p>
        </w:tc>
      </w:tr>
      <w:tr w:rsidR="00FB23C1" w:rsidRPr="00FB23C1" w:rsidTr="00FB23C1">
        <w:trPr>
          <w:trHeight w:val="29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 xml:space="preserve">TARIFAS SUJETAS A DISPONIBILIDAD Y CAMBIO SIN PREVIO AVISO </w:t>
            </w:r>
          </w:p>
        </w:tc>
      </w:tr>
      <w:tr w:rsidR="00FB23C1" w:rsidRPr="00FB23C1" w:rsidTr="00FB23C1">
        <w:trPr>
          <w:trHeight w:val="290"/>
          <w:jc w:val="center"/>
        </w:trPr>
        <w:tc>
          <w:tcPr>
            <w:tcW w:w="784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B23C1" w:rsidRPr="00FB23C1" w:rsidRDefault="00FB23C1" w:rsidP="00FB23C1">
            <w:pPr>
              <w:spacing w:after="0" w:line="240" w:lineRule="auto"/>
              <w:jc w:val="center"/>
              <w:rPr>
                <w:rFonts w:ascii="Calibri" w:eastAsia="Times New Roman" w:hAnsi="Calibri" w:cs="Calibri"/>
                <w:b/>
                <w:bCs/>
                <w:kern w:val="0"/>
                <w:sz w:val="20"/>
                <w:szCs w:val="20"/>
                <w:lang w:eastAsia="es-MX"/>
                <w14:ligatures w14:val="none"/>
              </w:rPr>
            </w:pPr>
            <w:r w:rsidRPr="00FB23C1">
              <w:rPr>
                <w:rFonts w:ascii="Calibri" w:eastAsia="Times New Roman" w:hAnsi="Calibri" w:cs="Calibri"/>
                <w:b/>
                <w:bCs/>
                <w:kern w:val="0"/>
                <w:sz w:val="20"/>
                <w:szCs w:val="20"/>
                <w:lang w:eastAsia="es-MX"/>
                <w14:ligatures w14:val="none"/>
              </w:rPr>
              <w:t>CONSULTAR SUPLEMENTO PARA SEMANA SANTA, VERANO, NAVIDAD Y FIN DE AÑO</w:t>
            </w:r>
          </w:p>
        </w:tc>
      </w:tr>
    </w:tbl>
    <w:p w:rsidR="008727C3" w:rsidRPr="00CB26C3" w:rsidRDefault="008727C3" w:rsidP="00FA5A09">
      <w:pPr>
        <w:spacing w:after="0" w:line="240" w:lineRule="auto"/>
        <w:jc w:val="both"/>
        <w:rPr>
          <w:rFonts w:ascii="Calibri" w:hAnsi="Calibri" w:cs="Calibri"/>
          <w:b/>
          <w:bCs/>
          <w:sz w:val="20"/>
          <w:szCs w:val="20"/>
        </w:rPr>
      </w:pPr>
    </w:p>
    <w:p w:rsidR="00983AEB" w:rsidRDefault="00983AEB" w:rsidP="00FA5A09">
      <w:pPr>
        <w:spacing w:after="0" w:line="240" w:lineRule="auto"/>
        <w:jc w:val="both"/>
        <w:rPr>
          <w:rFonts w:ascii="Calibri" w:hAnsi="Calibri" w:cs="Calibri"/>
          <w:b/>
          <w:bCs/>
          <w:sz w:val="20"/>
          <w:szCs w:val="20"/>
        </w:rPr>
      </w:pPr>
    </w:p>
    <w:tbl>
      <w:tblPr>
        <w:tblW w:w="6895" w:type="dxa"/>
        <w:jc w:val="center"/>
        <w:tblCellMar>
          <w:left w:w="70" w:type="dxa"/>
          <w:right w:w="70" w:type="dxa"/>
        </w:tblCellMar>
        <w:tblLook w:val="04A0" w:firstRow="1" w:lastRow="0" w:firstColumn="1" w:lastColumn="0" w:noHBand="0" w:noVBand="1"/>
      </w:tblPr>
      <w:tblGrid>
        <w:gridCol w:w="1036"/>
        <w:gridCol w:w="1277"/>
        <w:gridCol w:w="4582"/>
      </w:tblGrid>
      <w:tr w:rsidR="008139FE" w:rsidRPr="008139FE" w:rsidTr="008139FE">
        <w:trPr>
          <w:trHeight w:val="270"/>
          <w:jc w:val="center"/>
        </w:trPr>
        <w:tc>
          <w:tcPr>
            <w:tcW w:w="689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xml:space="preserve">HOTELES PREVISTOS O SIMILARES </w:t>
            </w:r>
          </w:p>
        </w:tc>
      </w:tr>
      <w:tr w:rsidR="008139FE" w:rsidRPr="008139FE" w:rsidTr="008139FE">
        <w:trPr>
          <w:trHeight w:val="260"/>
          <w:jc w:val="center"/>
        </w:trPr>
        <w:tc>
          <w:tcPr>
            <w:tcW w:w="1036" w:type="dxa"/>
            <w:tcBorders>
              <w:top w:val="nil"/>
              <w:left w:val="single" w:sz="8" w:space="0" w:color="auto"/>
              <w:bottom w:val="nil"/>
              <w:right w:val="single" w:sz="8" w:space="0" w:color="auto"/>
            </w:tcBorders>
            <w:shd w:val="clear" w:color="000000" w:fill="000000"/>
            <w:noWrap/>
            <w:vAlign w:val="center"/>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Categoría</w:t>
            </w:r>
          </w:p>
        </w:tc>
        <w:tc>
          <w:tcPr>
            <w:tcW w:w="1277" w:type="dxa"/>
            <w:tcBorders>
              <w:top w:val="nil"/>
              <w:left w:val="nil"/>
              <w:bottom w:val="nil"/>
              <w:right w:val="single" w:sz="8" w:space="0" w:color="auto"/>
            </w:tcBorders>
            <w:shd w:val="clear" w:color="000000" w:fill="000000"/>
            <w:noWrap/>
            <w:vAlign w:val="center"/>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xml:space="preserve">Ciudad </w:t>
            </w:r>
          </w:p>
        </w:tc>
        <w:tc>
          <w:tcPr>
            <w:tcW w:w="4582" w:type="dxa"/>
            <w:tcBorders>
              <w:top w:val="nil"/>
              <w:left w:val="nil"/>
              <w:bottom w:val="nil"/>
              <w:right w:val="single" w:sz="8" w:space="0" w:color="auto"/>
            </w:tcBorders>
            <w:shd w:val="clear" w:color="000000" w:fill="000000"/>
            <w:noWrap/>
            <w:vAlign w:val="center"/>
            <w:hideMark/>
          </w:tcPr>
          <w:p w:rsidR="008139FE" w:rsidRPr="008139FE" w:rsidRDefault="008139FE" w:rsidP="008139FE">
            <w:pPr>
              <w:spacing w:after="0" w:line="240" w:lineRule="auto"/>
              <w:jc w:val="center"/>
              <w:rPr>
                <w:rFonts w:ascii="Calibri" w:eastAsia="Times New Roman" w:hAnsi="Calibri" w:cs="Calibri"/>
                <w:b/>
                <w:bCs/>
                <w:color w:val="FFFFFF"/>
                <w:kern w:val="0"/>
                <w:sz w:val="20"/>
                <w:szCs w:val="20"/>
                <w:lang w:eastAsia="es-MX"/>
                <w14:ligatures w14:val="none"/>
              </w:rPr>
            </w:pPr>
            <w:r w:rsidRPr="008139FE">
              <w:rPr>
                <w:rFonts w:ascii="Calibri" w:eastAsia="Times New Roman" w:hAnsi="Calibri" w:cs="Calibri"/>
                <w:b/>
                <w:bCs/>
                <w:color w:val="FFFFFF"/>
                <w:kern w:val="0"/>
                <w:sz w:val="20"/>
                <w:szCs w:val="20"/>
                <w:lang w:eastAsia="es-MX"/>
                <w14:ligatures w14:val="none"/>
              </w:rPr>
              <w:t xml:space="preserve">Hotel </w:t>
            </w:r>
          </w:p>
        </w:tc>
      </w:tr>
      <w:tr w:rsidR="008139FE" w:rsidRPr="008139FE" w:rsidTr="008139FE">
        <w:trPr>
          <w:trHeight w:val="300"/>
          <w:jc w:val="center"/>
        </w:trPr>
        <w:tc>
          <w:tcPr>
            <w:tcW w:w="1036" w:type="dxa"/>
            <w:vMerge w:val="restart"/>
            <w:tcBorders>
              <w:top w:val="nil"/>
              <w:left w:val="single" w:sz="8" w:space="0" w:color="auto"/>
              <w:bottom w:val="single" w:sz="8" w:space="0" w:color="000000"/>
              <w:right w:val="single" w:sz="8" w:space="0" w:color="auto"/>
            </w:tcBorders>
            <w:noWrap/>
            <w:vAlign w:val="center"/>
            <w:hideMark/>
          </w:tcPr>
          <w:p w:rsidR="008139FE" w:rsidRPr="008139FE" w:rsidRDefault="008139FE" w:rsidP="008139FE">
            <w:pPr>
              <w:spacing w:after="0" w:line="240" w:lineRule="auto"/>
              <w:jc w:val="center"/>
              <w:rPr>
                <w:rFonts w:ascii="Calibri" w:eastAsia="Times New Roman" w:hAnsi="Calibri" w:cs="Calibri"/>
                <w:b/>
                <w:bCs/>
                <w:kern w:val="0"/>
                <w:sz w:val="20"/>
                <w:szCs w:val="20"/>
                <w:lang w:eastAsia="es-MX"/>
                <w14:ligatures w14:val="none"/>
              </w:rPr>
            </w:pPr>
            <w:r w:rsidRPr="008139FE">
              <w:rPr>
                <w:rFonts w:ascii="Calibri" w:eastAsia="Times New Roman" w:hAnsi="Calibri" w:cs="Calibri"/>
                <w:b/>
                <w:bCs/>
                <w:kern w:val="0"/>
                <w:sz w:val="20"/>
                <w:szCs w:val="20"/>
                <w:lang w:eastAsia="es-MX"/>
                <w14:ligatures w14:val="none"/>
              </w:rPr>
              <w:t>TURISTA</w:t>
            </w: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Madrid</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proofErr w:type="spellStart"/>
            <w:r w:rsidRPr="008139FE">
              <w:rPr>
                <w:rFonts w:ascii="Calibri" w:eastAsia="Times New Roman" w:hAnsi="Calibri" w:cs="Calibri"/>
                <w:color w:val="000000"/>
                <w:kern w:val="0"/>
                <w:sz w:val="20"/>
                <w:szCs w:val="20"/>
                <w:lang w:eastAsia="es-MX"/>
                <w14:ligatures w14:val="none"/>
              </w:rPr>
              <w:t>Aloft</w:t>
            </w:r>
            <w:proofErr w:type="spellEnd"/>
            <w:r w:rsidRPr="008139FE">
              <w:rPr>
                <w:rFonts w:ascii="Calibri" w:eastAsia="Times New Roman" w:hAnsi="Calibri" w:cs="Calibri"/>
                <w:color w:val="000000"/>
                <w:kern w:val="0"/>
                <w:sz w:val="20"/>
                <w:szCs w:val="20"/>
                <w:lang w:eastAsia="es-MX"/>
                <w14:ligatures w14:val="none"/>
              </w:rPr>
              <w:t xml:space="preserve"> Madrid Gran Vía / Meliá Castilla / Princesa Plaza</w:t>
            </w:r>
          </w:p>
        </w:tc>
      </w:tr>
      <w:tr w:rsidR="008139FE" w:rsidRPr="008139FE" w:rsidTr="008139FE">
        <w:trPr>
          <w:trHeight w:val="30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Córdoba</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Sercotel Córdoba Medina Azahara</w:t>
            </w:r>
          </w:p>
        </w:tc>
      </w:tr>
      <w:tr w:rsidR="008139FE" w:rsidRPr="008139FE" w:rsidTr="008139FE">
        <w:trPr>
          <w:trHeight w:val="30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Sevilla</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proofErr w:type="spellStart"/>
            <w:r w:rsidRPr="008139FE">
              <w:rPr>
                <w:rFonts w:ascii="Calibri" w:eastAsia="Times New Roman" w:hAnsi="Calibri" w:cs="Calibri"/>
                <w:color w:val="000000"/>
                <w:kern w:val="0"/>
                <w:sz w:val="20"/>
                <w:szCs w:val="20"/>
                <w:lang w:eastAsia="es-MX"/>
                <w14:ligatures w14:val="none"/>
              </w:rPr>
              <w:t>Catalonia</w:t>
            </w:r>
            <w:proofErr w:type="spellEnd"/>
            <w:r w:rsidRPr="008139FE">
              <w:rPr>
                <w:rFonts w:ascii="Calibri" w:eastAsia="Times New Roman" w:hAnsi="Calibri" w:cs="Calibri"/>
                <w:color w:val="000000"/>
                <w:kern w:val="0"/>
                <w:sz w:val="20"/>
                <w:szCs w:val="20"/>
                <w:lang w:eastAsia="es-MX"/>
                <w14:ligatures w14:val="none"/>
              </w:rPr>
              <w:t xml:space="preserve"> Santa Justa</w:t>
            </w:r>
          </w:p>
        </w:tc>
      </w:tr>
      <w:tr w:rsidR="008139FE" w:rsidRPr="008139FE" w:rsidTr="008139FE">
        <w:trPr>
          <w:trHeight w:val="30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Costa del Sol</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Sol Torremolinos / Sol Príncipe</w:t>
            </w:r>
          </w:p>
        </w:tc>
      </w:tr>
      <w:tr w:rsidR="008139FE" w:rsidRPr="008139FE" w:rsidTr="008139FE">
        <w:trPr>
          <w:trHeight w:val="30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Fez</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proofErr w:type="spellStart"/>
            <w:r w:rsidRPr="008139FE">
              <w:rPr>
                <w:rFonts w:ascii="Calibri" w:eastAsia="Times New Roman" w:hAnsi="Calibri" w:cs="Calibri"/>
                <w:color w:val="000000"/>
                <w:kern w:val="0"/>
                <w:sz w:val="20"/>
                <w:szCs w:val="20"/>
                <w:lang w:eastAsia="es-MX"/>
                <w14:ligatures w14:val="none"/>
              </w:rPr>
              <w:t>Menzeh</w:t>
            </w:r>
            <w:proofErr w:type="spellEnd"/>
            <w:r w:rsidRPr="008139FE">
              <w:rPr>
                <w:rFonts w:ascii="Calibri" w:eastAsia="Times New Roman" w:hAnsi="Calibri" w:cs="Calibri"/>
                <w:color w:val="000000"/>
                <w:kern w:val="0"/>
                <w:sz w:val="20"/>
                <w:szCs w:val="20"/>
                <w:lang w:eastAsia="es-MX"/>
                <w14:ligatures w14:val="none"/>
              </w:rPr>
              <w:t xml:space="preserve"> Zalagh / </w:t>
            </w:r>
            <w:proofErr w:type="spellStart"/>
            <w:r w:rsidRPr="008139FE">
              <w:rPr>
                <w:rFonts w:ascii="Calibri" w:eastAsia="Times New Roman" w:hAnsi="Calibri" w:cs="Calibri"/>
                <w:color w:val="000000"/>
                <w:kern w:val="0"/>
                <w:sz w:val="20"/>
                <w:szCs w:val="20"/>
                <w:lang w:eastAsia="es-MX"/>
                <w14:ligatures w14:val="none"/>
              </w:rPr>
              <w:t>Volubilis</w:t>
            </w:r>
            <w:proofErr w:type="spellEnd"/>
          </w:p>
        </w:tc>
      </w:tr>
      <w:tr w:rsidR="008139FE" w:rsidRPr="008139FE" w:rsidTr="008139FE">
        <w:trPr>
          <w:trHeight w:val="30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Marrakech</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xml:space="preserve">El </w:t>
            </w:r>
            <w:proofErr w:type="spellStart"/>
            <w:r w:rsidRPr="008139FE">
              <w:rPr>
                <w:rFonts w:ascii="Calibri" w:eastAsia="Times New Roman" w:hAnsi="Calibri" w:cs="Calibri"/>
                <w:color w:val="000000"/>
                <w:kern w:val="0"/>
                <w:sz w:val="20"/>
                <w:szCs w:val="20"/>
                <w:lang w:eastAsia="es-MX"/>
                <w14:ligatures w14:val="none"/>
              </w:rPr>
              <w:t>Andalous</w:t>
            </w:r>
            <w:proofErr w:type="spellEnd"/>
            <w:r w:rsidRPr="008139FE">
              <w:rPr>
                <w:rFonts w:ascii="Calibri" w:eastAsia="Times New Roman" w:hAnsi="Calibri" w:cs="Calibri"/>
                <w:color w:val="000000"/>
                <w:kern w:val="0"/>
                <w:sz w:val="20"/>
                <w:szCs w:val="20"/>
                <w:lang w:eastAsia="es-MX"/>
                <w14:ligatures w14:val="none"/>
              </w:rPr>
              <w:t xml:space="preserve"> / Mogador </w:t>
            </w:r>
            <w:proofErr w:type="spellStart"/>
            <w:r w:rsidRPr="008139FE">
              <w:rPr>
                <w:rFonts w:ascii="Calibri" w:eastAsia="Times New Roman" w:hAnsi="Calibri" w:cs="Calibri"/>
                <w:color w:val="000000"/>
                <w:kern w:val="0"/>
                <w:sz w:val="20"/>
                <w:szCs w:val="20"/>
                <w:lang w:eastAsia="es-MX"/>
                <w14:ligatures w14:val="none"/>
              </w:rPr>
              <w:t>Kasbah</w:t>
            </w:r>
            <w:proofErr w:type="spellEnd"/>
            <w:r w:rsidRPr="008139FE">
              <w:rPr>
                <w:rFonts w:ascii="Calibri" w:eastAsia="Times New Roman" w:hAnsi="Calibri" w:cs="Calibri"/>
                <w:color w:val="000000"/>
                <w:kern w:val="0"/>
                <w:sz w:val="20"/>
                <w:szCs w:val="20"/>
                <w:lang w:eastAsia="es-MX"/>
                <w14:ligatures w14:val="none"/>
              </w:rPr>
              <w:t xml:space="preserve"> / Meriem</w:t>
            </w:r>
          </w:p>
        </w:tc>
      </w:tr>
      <w:tr w:rsidR="008139FE" w:rsidRPr="008139FE" w:rsidTr="008139FE">
        <w:trPr>
          <w:trHeight w:val="27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Casablanca</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Kenzi Basma / Mogador Marina / Oum Palace</w:t>
            </w:r>
          </w:p>
        </w:tc>
      </w:tr>
      <w:tr w:rsidR="008139FE" w:rsidRPr="008139FE" w:rsidTr="008139FE">
        <w:trPr>
          <w:trHeight w:val="30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Granada</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proofErr w:type="spellStart"/>
            <w:r w:rsidRPr="008139FE">
              <w:rPr>
                <w:rFonts w:ascii="Calibri" w:eastAsia="Times New Roman" w:hAnsi="Calibri" w:cs="Calibri"/>
                <w:color w:val="000000"/>
                <w:kern w:val="0"/>
                <w:sz w:val="20"/>
                <w:szCs w:val="20"/>
                <w:lang w:eastAsia="es-MX"/>
                <w14:ligatures w14:val="none"/>
              </w:rPr>
              <w:t>Alixares</w:t>
            </w:r>
            <w:proofErr w:type="spellEnd"/>
          </w:p>
        </w:tc>
      </w:tr>
      <w:tr w:rsidR="008139FE" w:rsidRPr="008139FE" w:rsidTr="008139FE">
        <w:trPr>
          <w:trHeight w:val="300"/>
          <w:jc w:val="center"/>
        </w:trPr>
        <w:tc>
          <w:tcPr>
            <w:tcW w:w="1036" w:type="dxa"/>
            <w:vMerge w:val="restart"/>
            <w:tcBorders>
              <w:top w:val="nil"/>
              <w:left w:val="single" w:sz="8" w:space="0" w:color="auto"/>
              <w:bottom w:val="single" w:sz="8" w:space="0" w:color="000000"/>
              <w:right w:val="single" w:sz="8" w:space="0" w:color="auto"/>
            </w:tcBorders>
            <w:noWrap/>
            <w:vAlign w:val="center"/>
            <w:hideMark/>
          </w:tcPr>
          <w:p w:rsidR="008139FE" w:rsidRPr="008139FE" w:rsidRDefault="008139FE" w:rsidP="008139FE">
            <w:pPr>
              <w:spacing w:after="0" w:line="240" w:lineRule="auto"/>
              <w:jc w:val="center"/>
              <w:rPr>
                <w:rFonts w:ascii="Calibri" w:eastAsia="Times New Roman" w:hAnsi="Calibri" w:cs="Calibri"/>
                <w:b/>
                <w:bCs/>
                <w:kern w:val="0"/>
                <w:sz w:val="20"/>
                <w:szCs w:val="20"/>
                <w:lang w:eastAsia="es-MX"/>
                <w14:ligatures w14:val="none"/>
              </w:rPr>
            </w:pPr>
            <w:r w:rsidRPr="008139FE">
              <w:rPr>
                <w:rFonts w:ascii="Calibri" w:eastAsia="Times New Roman" w:hAnsi="Calibri" w:cs="Calibri"/>
                <w:b/>
                <w:bCs/>
                <w:kern w:val="0"/>
                <w:sz w:val="20"/>
                <w:szCs w:val="20"/>
                <w:lang w:eastAsia="es-MX"/>
                <w14:ligatures w14:val="none"/>
              </w:rPr>
              <w:t>PRIMERA</w:t>
            </w:r>
          </w:p>
        </w:tc>
        <w:tc>
          <w:tcPr>
            <w:tcW w:w="1277" w:type="dxa"/>
            <w:tcBorders>
              <w:top w:val="single" w:sz="8" w:space="0" w:color="auto"/>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Madrid</w:t>
            </w:r>
          </w:p>
        </w:tc>
        <w:tc>
          <w:tcPr>
            <w:tcW w:w="4582" w:type="dxa"/>
            <w:tcBorders>
              <w:top w:val="single" w:sz="8" w:space="0" w:color="auto"/>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proofErr w:type="spellStart"/>
            <w:r w:rsidRPr="008139FE">
              <w:rPr>
                <w:rFonts w:ascii="Calibri" w:eastAsia="Times New Roman" w:hAnsi="Calibri" w:cs="Calibri"/>
                <w:color w:val="000000"/>
                <w:kern w:val="0"/>
                <w:sz w:val="20"/>
                <w:szCs w:val="20"/>
                <w:lang w:eastAsia="es-MX"/>
                <w14:ligatures w14:val="none"/>
              </w:rPr>
              <w:t>Aloft</w:t>
            </w:r>
            <w:proofErr w:type="spellEnd"/>
            <w:r w:rsidRPr="008139FE">
              <w:rPr>
                <w:rFonts w:ascii="Calibri" w:eastAsia="Times New Roman" w:hAnsi="Calibri" w:cs="Calibri"/>
                <w:color w:val="000000"/>
                <w:kern w:val="0"/>
                <w:sz w:val="20"/>
                <w:szCs w:val="20"/>
                <w:lang w:eastAsia="es-MX"/>
                <w14:ligatures w14:val="none"/>
              </w:rPr>
              <w:t xml:space="preserve"> Madrid Gran Vía / Meliá Castilla / Princesa Plaza</w:t>
            </w:r>
          </w:p>
        </w:tc>
      </w:tr>
      <w:tr w:rsidR="008139FE" w:rsidRPr="008139FE" w:rsidTr="008139FE">
        <w:trPr>
          <w:trHeight w:val="29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Córdoba</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xml:space="preserve">Eurostars / NH Califa </w:t>
            </w:r>
          </w:p>
        </w:tc>
      </w:tr>
      <w:tr w:rsidR="008139FE" w:rsidRPr="008139FE" w:rsidTr="008139FE">
        <w:trPr>
          <w:trHeight w:val="30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Sevilla</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Meliá Lebreros / Meliá Sevilla</w:t>
            </w:r>
          </w:p>
        </w:tc>
      </w:tr>
      <w:tr w:rsidR="008139FE" w:rsidRPr="008139FE" w:rsidTr="008139FE">
        <w:trPr>
          <w:trHeight w:val="29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Costa del Sol</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Sol Torremolinos / Sol Príncipe</w:t>
            </w:r>
          </w:p>
        </w:tc>
      </w:tr>
      <w:tr w:rsidR="008139FE" w:rsidRPr="008139FE" w:rsidTr="008139FE">
        <w:trPr>
          <w:trHeight w:val="29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Fez</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xml:space="preserve">Royal Mirage / </w:t>
            </w:r>
            <w:proofErr w:type="spellStart"/>
            <w:r w:rsidRPr="008139FE">
              <w:rPr>
                <w:rFonts w:ascii="Calibri" w:eastAsia="Times New Roman" w:hAnsi="Calibri" w:cs="Calibri"/>
                <w:color w:val="000000"/>
                <w:kern w:val="0"/>
                <w:sz w:val="20"/>
                <w:szCs w:val="20"/>
                <w:lang w:eastAsia="es-MX"/>
                <w14:ligatures w14:val="none"/>
              </w:rPr>
              <w:t>Zalagh</w:t>
            </w:r>
            <w:proofErr w:type="spellEnd"/>
            <w:r w:rsidRPr="008139FE">
              <w:rPr>
                <w:rFonts w:ascii="Calibri" w:eastAsia="Times New Roman" w:hAnsi="Calibri" w:cs="Calibri"/>
                <w:color w:val="000000"/>
                <w:kern w:val="0"/>
                <w:sz w:val="20"/>
                <w:szCs w:val="20"/>
                <w:lang w:eastAsia="es-MX"/>
                <w14:ligatures w14:val="none"/>
              </w:rPr>
              <w:t xml:space="preserve"> </w:t>
            </w:r>
            <w:proofErr w:type="spellStart"/>
            <w:r w:rsidRPr="008139FE">
              <w:rPr>
                <w:rFonts w:ascii="Calibri" w:eastAsia="Times New Roman" w:hAnsi="Calibri" w:cs="Calibri"/>
                <w:color w:val="000000"/>
                <w:kern w:val="0"/>
                <w:sz w:val="20"/>
                <w:szCs w:val="20"/>
                <w:lang w:eastAsia="es-MX"/>
                <w14:ligatures w14:val="none"/>
              </w:rPr>
              <w:t>Parc</w:t>
            </w:r>
            <w:proofErr w:type="spellEnd"/>
            <w:r w:rsidRPr="008139FE">
              <w:rPr>
                <w:rFonts w:ascii="Calibri" w:eastAsia="Times New Roman" w:hAnsi="Calibri" w:cs="Calibri"/>
                <w:color w:val="000000"/>
                <w:kern w:val="0"/>
                <w:sz w:val="20"/>
                <w:szCs w:val="20"/>
                <w:lang w:eastAsia="es-MX"/>
                <w14:ligatures w14:val="none"/>
              </w:rPr>
              <w:t xml:space="preserve"> Palace</w:t>
            </w:r>
          </w:p>
        </w:tc>
      </w:tr>
      <w:tr w:rsidR="008139FE" w:rsidRPr="008139FE" w:rsidTr="008139FE">
        <w:trPr>
          <w:trHeight w:val="29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Marrakech</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xml:space="preserve">Kenzi Rose / Mogador </w:t>
            </w:r>
            <w:proofErr w:type="spellStart"/>
            <w:r w:rsidRPr="008139FE">
              <w:rPr>
                <w:rFonts w:ascii="Calibri" w:eastAsia="Times New Roman" w:hAnsi="Calibri" w:cs="Calibri"/>
                <w:color w:val="000000"/>
                <w:kern w:val="0"/>
                <w:sz w:val="20"/>
                <w:szCs w:val="20"/>
                <w:lang w:eastAsia="es-MX"/>
                <w14:ligatures w14:val="none"/>
              </w:rPr>
              <w:t>Agdal</w:t>
            </w:r>
            <w:proofErr w:type="spellEnd"/>
            <w:r w:rsidRPr="008139FE">
              <w:rPr>
                <w:rFonts w:ascii="Calibri" w:eastAsia="Times New Roman" w:hAnsi="Calibri" w:cs="Calibri"/>
                <w:color w:val="000000"/>
                <w:kern w:val="0"/>
                <w:sz w:val="20"/>
                <w:szCs w:val="20"/>
                <w:lang w:eastAsia="es-MX"/>
                <w14:ligatures w14:val="none"/>
              </w:rPr>
              <w:t xml:space="preserve"> / Adam Park</w:t>
            </w:r>
          </w:p>
        </w:tc>
      </w:tr>
      <w:tr w:rsidR="008139FE" w:rsidRPr="008139FE" w:rsidTr="008139FE">
        <w:trPr>
          <w:trHeight w:val="29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Casablanca</w:t>
            </w:r>
          </w:p>
        </w:tc>
        <w:tc>
          <w:tcPr>
            <w:tcW w:w="4582" w:type="dxa"/>
            <w:tcBorders>
              <w:top w:val="nil"/>
              <w:left w:val="nil"/>
              <w:bottom w:val="nil"/>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xml:space="preserve">Le Grand Mogador / Farah / Le Palace </w:t>
            </w:r>
            <w:proofErr w:type="spellStart"/>
            <w:r w:rsidRPr="008139FE">
              <w:rPr>
                <w:rFonts w:ascii="Calibri" w:eastAsia="Times New Roman" w:hAnsi="Calibri" w:cs="Calibri"/>
                <w:color w:val="000000"/>
                <w:kern w:val="0"/>
                <w:sz w:val="20"/>
                <w:szCs w:val="20"/>
                <w:lang w:eastAsia="es-MX"/>
                <w14:ligatures w14:val="none"/>
              </w:rPr>
              <w:t>d’Anfa</w:t>
            </w:r>
            <w:proofErr w:type="spellEnd"/>
          </w:p>
        </w:tc>
      </w:tr>
      <w:tr w:rsidR="008139FE" w:rsidRPr="008139FE" w:rsidTr="008139FE">
        <w:trPr>
          <w:trHeight w:val="290"/>
          <w:jc w:val="center"/>
        </w:trPr>
        <w:tc>
          <w:tcPr>
            <w:tcW w:w="1036" w:type="dxa"/>
            <w:vMerge/>
            <w:tcBorders>
              <w:top w:val="nil"/>
              <w:left w:val="single" w:sz="8" w:space="0" w:color="auto"/>
              <w:bottom w:val="single" w:sz="8" w:space="0" w:color="000000"/>
              <w:right w:val="single" w:sz="8" w:space="0" w:color="auto"/>
            </w:tcBorders>
            <w:vAlign w:val="center"/>
            <w:hideMark/>
          </w:tcPr>
          <w:p w:rsidR="008139FE" w:rsidRPr="008139FE" w:rsidRDefault="008139FE" w:rsidP="008139FE">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single" w:sz="8" w:space="0" w:color="auto"/>
              <w:right w:val="single" w:sz="8" w:space="0" w:color="auto"/>
            </w:tcBorders>
            <w:noWrap/>
            <w:vAlign w:val="center"/>
            <w:hideMark/>
          </w:tcPr>
          <w:p w:rsidR="008139FE" w:rsidRPr="008139FE" w:rsidRDefault="008139FE" w:rsidP="008139FE">
            <w:pPr>
              <w:spacing w:after="0" w:line="240" w:lineRule="auto"/>
              <w:rPr>
                <w:rFonts w:ascii="Calibri" w:eastAsia="Times New Roman" w:hAnsi="Calibri" w:cs="Calibri"/>
                <w:kern w:val="0"/>
                <w:sz w:val="20"/>
                <w:szCs w:val="20"/>
                <w:lang w:eastAsia="es-MX"/>
                <w14:ligatures w14:val="none"/>
              </w:rPr>
            </w:pPr>
            <w:r w:rsidRPr="008139FE">
              <w:rPr>
                <w:rFonts w:ascii="Calibri" w:eastAsia="Times New Roman" w:hAnsi="Calibri" w:cs="Calibri"/>
                <w:kern w:val="0"/>
                <w:sz w:val="20"/>
                <w:szCs w:val="20"/>
                <w:lang w:eastAsia="es-MX"/>
                <w14:ligatures w14:val="none"/>
              </w:rPr>
              <w:t>Granada</w:t>
            </w:r>
          </w:p>
        </w:tc>
        <w:tc>
          <w:tcPr>
            <w:tcW w:w="4582" w:type="dxa"/>
            <w:tcBorders>
              <w:top w:val="nil"/>
              <w:left w:val="nil"/>
              <w:bottom w:val="single" w:sz="8" w:space="0" w:color="auto"/>
              <w:right w:val="single" w:sz="8" w:space="0" w:color="auto"/>
            </w:tcBorders>
            <w:hideMark/>
          </w:tcPr>
          <w:p w:rsidR="008139FE" w:rsidRPr="008139FE" w:rsidRDefault="008139FE" w:rsidP="008139FE">
            <w:pPr>
              <w:spacing w:after="0" w:line="240" w:lineRule="auto"/>
              <w:rPr>
                <w:rFonts w:ascii="Calibri" w:eastAsia="Times New Roman" w:hAnsi="Calibri" w:cs="Calibri"/>
                <w:color w:val="000000"/>
                <w:kern w:val="0"/>
                <w:sz w:val="20"/>
                <w:szCs w:val="20"/>
                <w:lang w:eastAsia="es-MX"/>
                <w14:ligatures w14:val="none"/>
              </w:rPr>
            </w:pPr>
            <w:r w:rsidRPr="008139FE">
              <w:rPr>
                <w:rFonts w:ascii="Calibri" w:eastAsia="Times New Roman" w:hAnsi="Calibri" w:cs="Calibri"/>
                <w:color w:val="000000"/>
                <w:kern w:val="0"/>
                <w:sz w:val="20"/>
                <w:szCs w:val="20"/>
                <w:lang w:eastAsia="es-MX"/>
                <w14:ligatures w14:val="none"/>
              </w:rPr>
              <w:t xml:space="preserve">Meliá Granada / </w:t>
            </w:r>
            <w:proofErr w:type="spellStart"/>
            <w:r w:rsidRPr="008139FE">
              <w:rPr>
                <w:rFonts w:ascii="Calibri" w:eastAsia="Times New Roman" w:hAnsi="Calibri" w:cs="Calibri"/>
                <w:color w:val="000000"/>
                <w:kern w:val="0"/>
                <w:sz w:val="20"/>
                <w:szCs w:val="20"/>
                <w:lang w:eastAsia="es-MX"/>
                <w14:ligatures w14:val="none"/>
              </w:rPr>
              <w:t>Catalonia</w:t>
            </w:r>
            <w:proofErr w:type="spellEnd"/>
            <w:r w:rsidRPr="008139FE">
              <w:rPr>
                <w:rFonts w:ascii="Calibri" w:eastAsia="Times New Roman" w:hAnsi="Calibri" w:cs="Calibri"/>
                <w:color w:val="000000"/>
                <w:kern w:val="0"/>
                <w:sz w:val="20"/>
                <w:szCs w:val="20"/>
                <w:lang w:eastAsia="es-MX"/>
                <w14:ligatures w14:val="none"/>
              </w:rPr>
              <w:t xml:space="preserve"> Granada</w:t>
            </w:r>
          </w:p>
        </w:tc>
      </w:tr>
    </w:tbl>
    <w:p w:rsidR="00F86C73" w:rsidRDefault="00F86C73" w:rsidP="00FA5A09">
      <w:pPr>
        <w:spacing w:after="0" w:line="240" w:lineRule="auto"/>
        <w:jc w:val="both"/>
        <w:rPr>
          <w:rFonts w:ascii="Calibri" w:hAnsi="Calibri" w:cs="Calibri"/>
          <w:b/>
          <w:bCs/>
          <w:sz w:val="20"/>
          <w:szCs w:val="20"/>
        </w:rPr>
      </w:pPr>
    </w:p>
    <w:p w:rsidR="00F6094F" w:rsidRDefault="00F6094F" w:rsidP="00FA5A09">
      <w:pPr>
        <w:spacing w:after="0" w:line="240" w:lineRule="auto"/>
        <w:jc w:val="both"/>
        <w:rPr>
          <w:rFonts w:ascii="Calibri" w:hAnsi="Calibri" w:cs="Calibri"/>
          <w:b/>
          <w:bCs/>
          <w:sz w:val="20"/>
          <w:szCs w:val="20"/>
        </w:rPr>
      </w:pPr>
    </w:p>
    <w:p w:rsidR="00F6094F" w:rsidRDefault="00F6094F" w:rsidP="00FA5A09">
      <w:pPr>
        <w:spacing w:after="0" w:line="240" w:lineRule="auto"/>
        <w:jc w:val="both"/>
        <w:rPr>
          <w:rFonts w:ascii="Calibri" w:hAnsi="Calibri" w:cs="Calibri"/>
          <w:b/>
          <w:bCs/>
          <w:sz w:val="20"/>
          <w:szCs w:val="20"/>
        </w:rPr>
      </w:pPr>
    </w:p>
    <w:p w:rsidR="00F6094F" w:rsidRDefault="00F6094F" w:rsidP="00FA5A09">
      <w:pPr>
        <w:spacing w:after="0" w:line="240" w:lineRule="auto"/>
        <w:jc w:val="both"/>
        <w:rPr>
          <w:rFonts w:ascii="Calibri" w:hAnsi="Calibri" w:cs="Calibri"/>
          <w:b/>
          <w:bCs/>
          <w:sz w:val="20"/>
          <w:szCs w:val="20"/>
        </w:rPr>
      </w:pPr>
    </w:p>
    <w:p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AD691B" w:rsidRPr="00CB26C3" w:rsidRDefault="00AD691B" w:rsidP="00AD691B">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Recomendamos viajar bajo la cobertura de una póliza de Seguro más amplia. Su ejecutivo de Julià</w:t>
      </w:r>
      <w:r w:rsidR="00F70790" w:rsidRPr="00CB26C3">
        <w:rPr>
          <w:rStyle w:val="Textoennegrita"/>
          <w:rFonts w:ascii="Calibri" w:hAnsi="Calibri" w:cs="Calibri"/>
          <w:sz w:val="20"/>
          <w:szCs w:val="20"/>
        </w:rPr>
        <w:t xml:space="preserve"> </w:t>
      </w:r>
      <w:r w:rsidRPr="00CB26C3">
        <w:rPr>
          <w:rStyle w:val="Textoennegrita"/>
          <w:rFonts w:ascii="Calibri" w:hAnsi="Calibri" w:cs="Calibri"/>
          <w:sz w:val="20"/>
          <w:szCs w:val="20"/>
        </w:rPr>
        <w:t>Tours puede informarle.</w:t>
      </w:r>
      <w:r w:rsidR="00E00E28" w:rsidRPr="00CB26C3">
        <w:rPr>
          <w:rStyle w:val="Textoennegrita"/>
          <w:rFonts w:ascii="Calibri" w:hAnsi="Calibri" w:cs="Calibri"/>
          <w:sz w:val="20"/>
          <w:szCs w:val="20"/>
        </w:rPr>
        <w:t xml:space="preserve"> </w:t>
      </w:r>
    </w:p>
    <w:p w:rsidR="00526665" w:rsidRPr="00526665" w:rsidRDefault="00526665" w:rsidP="00526665">
      <w:pPr>
        <w:pStyle w:val="Prrafodelista"/>
        <w:numPr>
          <w:ilvl w:val="0"/>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Se podría utilizar distinto guía acompañante</w:t>
      </w:r>
    </w:p>
    <w:p w:rsidR="00526665" w:rsidRPr="00526665" w:rsidRDefault="00526665" w:rsidP="00526665">
      <w:pPr>
        <w:pStyle w:val="Prrafodelista"/>
        <w:numPr>
          <w:ilvl w:val="0"/>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Durante la estancia en Madrid y Costa del Sol, no hay servicio de guía acompañante. </w:t>
      </w:r>
    </w:p>
    <w:p w:rsidR="00526665" w:rsidRPr="00526665" w:rsidRDefault="00526665" w:rsidP="00526665">
      <w:pPr>
        <w:pStyle w:val="Prrafodelista"/>
        <w:numPr>
          <w:ilvl w:val="0"/>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Si la visita de Madrid no pudiera ser realizada por motivos técnicos, sería reemplazada por el Bus Turístico de 1 día Madrid City Tour o un </w:t>
      </w:r>
      <w:proofErr w:type="spellStart"/>
      <w:r w:rsidRPr="00526665">
        <w:rPr>
          <w:rFonts w:ascii="Calibri" w:hAnsi="Calibri" w:cs="Calibri"/>
          <w:sz w:val="20"/>
          <w:szCs w:val="20"/>
        </w:rPr>
        <w:t>walking</w:t>
      </w:r>
      <w:proofErr w:type="spellEnd"/>
      <w:r w:rsidRPr="00526665">
        <w:rPr>
          <w:rFonts w:ascii="Calibri" w:hAnsi="Calibri" w:cs="Calibri"/>
          <w:sz w:val="20"/>
          <w:szCs w:val="20"/>
        </w:rPr>
        <w:t xml:space="preserve"> tour por el Barrio de los Austrias </w:t>
      </w:r>
    </w:p>
    <w:p w:rsidR="00526665" w:rsidRPr="00526665" w:rsidRDefault="00526665" w:rsidP="00526665">
      <w:pPr>
        <w:pStyle w:val="Prrafodelista"/>
        <w:numPr>
          <w:ilvl w:val="0"/>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En el caso de que el Patronato de La Alhambra y el Generalife, en algunas fechas, no conceda las entradas para los participantes en la visita se, ofrecerá una compensación por la pérdida de estos servicios</w:t>
      </w:r>
    </w:p>
    <w:p w:rsidR="00526665" w:rsidRPr="00526665" w:rsidRDefault="00526665" w:rsidP="00526665">
      <w:pPr>
        <w:pStyle w:val="Prrafodelista"/>
        <w:numPr>
          <w:ilvl w:val="0"/>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El hotel de la noche de vuelta en Madrid puede ser diferente al de la estancia de ida</w:t>
      </w:r>
    </w:p>
    <w:p w:rsidR="00526665" w:rsidRPr="00FB23C1" w:rsidRDefault="00526665" w:rsidP="000C3995">
      <w:pPr>
        <w:pStyle w:val="Prrafodelista"/>
        <w:numPr>
          <w:ilvl w:val="0"/>
          <w:numId w:val="2"/>
        </w:numPr>
        <w:tabs>
          <w:tab w:val="left" w:pos="851"/>
        </w:tabs>
        <w:spacing w:line="240" w:lineRule="auto"/>
        <w:jc w:val="both"/>
        <w:rPr>
          <w:rFonts w:ascii="Calibri" w:hAnsi="Calibri" w:cs="Calibri"/>
          <w:b/>
          <w:bCs/>
          <w:sz w:val="20"/>
          <w:szCs w:val="20"/>
        </w:rPr>
      </w:pPr>
      <w:r w:rsidRPr="00FB23C1">
        <w:rPr>
          <w:rFonts w:ascii="Calibri" w:hAnsi="Calibri" w:cs="Calibri"/>
          <w:sz w:val="20"/>
          <w:szCs w:val="20"/>
        </w:rPr>
        <w:t xml:space="preserve"> </w:t>
      </w:r>
      <w:r w:rsidRPr="00FB23C1">
        <w:rPr>
          <w:rFonts w:ascii="Calibri" w:hAnsi="Calibri" w:cs="Calibri"/>
          <w:b/>
          <w:bCs/>
          <w:sz w:val="20"/>
          <w:szCs w:val="20"/>
        </w:rPr>
        <w:t xml:space="preserve">Marruecos: </w:t>
      </w:r>
    </w:p>
    <w:p w:rsidR="00526665" w:rsidRPr="00526665" w:rsidRDefault="00526665" w:rsidP="00490A5F">
      <w:pPr>
        <w:pStyle w:val="Prrafodelista"/>
        <w:numPr>
          <w:ilvl w:val="1"/>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Es necesario disponer de los datos del pasaporte al menos 45 días antes de la salida para gestionar el paso a Marruecos </w:t>
      </w:r>
    </w:p>
    <w:p w:rsidR="00526665" w:rsidRPr="00526665" w:rsidRDefault="00526665" w:rsidP="00490A5F">
      <w:pPr>
        <w:pStyle w:val="Prrafodelista"/>
        <w:numPr>
          <w:ilvl w:val="1"/>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Es requisito indispensable para el gobierno de Marruecos que la vigencia de los pasaportes sea superior a 6 meses, incluyendo la estancia completa en este país </w:t>
      </w:r>
    </w:p>
    <w:p w:rsidR="00526665" w:rsidRPr="00526665" w:rsidRDefault="00526665" w:rsidP="00490A5F">
      <w:pPr>
        <w:pStyle w:val="Prrafodelista"/>
        <w:numPr>
          <w:ilvl w:val="1"/>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Sólo se aceptará una pieza de equipaje por persona. Los pasajeros deberán atravesar el control de aduanas con su equipaje. </w:t>
      </w:r>
    </w:p>
    <w:p w:rsidR="00526665" w:rsidRPr="00526665" w:rsidRDefault="00526665" w:rsidP="00490A5F">
      <w:pPr>
        <w:pStyle w:val="Prrafodelista"/>
        <w:numPr>
          <w:ilvl w:val="1"/>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El itinerario de la parte de Marruecos puede ser modificado sin variaciones sustanciales de los servicios </w:t>
      </w:r>
    </w:p>
    <w:p w:rsidR="00526665" w:rsidRPr="00526665" w:rsidRDefault="00526665" w:rsidP="00526665">
      <w:pPr>
        <w:pStyle w:val="Prrafodelista"/>
        <w:numPr>
          <w:ilvl w:val="0"/>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En caso de que el grupo sea inferior a 12 participantes, no contarán con guía acompañantes, el servicio será atendido por el conductor. </w:t>
      </w:r>
    </w:p>
    <w:p w:rsidR="00526665" w:rsidRPr="00526665" w:rsidRDefault="00526665" w:rsidP="00526665">
      <w:pPr>
        <w:pStyle w:val="Prrafodelista"/>
        <w:numPr>
          <w:ilvl w:val="0"/>
          <w:numId w:val="2"/>
        </w:numPr>
        <w:tabs>
          <w:tab w:val="left" w:pos="851"/>
        </w:tabs>
        <w:spacing w:line="240" w:lineRule="auto"/>
        <w:jc w:val="both"/>
        <w:rPr>
          <w:rFonts w:ascii="Calibri" w:hAnsi="Calibri" w:cs="Calibri"/>
          <w:sz w:val="20"/>
          <w:szCs w:val="20"/>
        </w:rPr>
      </w:pPr>
      <w:r w:rsidRPr="00526665">
        <w:rPr>
          <w:rFonts w:ascii="Calibri" w:hAnsi="Calibri" w:cs="Calibri"/>
          <w:sz w:val="20"/>
          <w:szCs w:val="20"/>
        </w:rPr>
        <w:t xml:space="preserve">Para salidas a Marruecos con menos de 10 viajeros, contarán con conductor durante todo el recorrido y guías locales en las visitas programadas. </w:t>
      </w:r>
    </w:p>
    <w:p w:rsidR="001D769E" w:rsidRPr="003E3670" w:rsidRDefault="00526665" w:rsidP="00526665">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526665">
        <w:rPr>
          <w:rFonts w:ascii="Calibri" w:hAnsi="Calibri" w:cs="Calibri"/>
          <w:sz w:val="20"/>
          <w:szCs w:val="20"/>
        </w:rPr>
        <w:t>Niños de 4 a 7 años, compartiendo habitación con dos adultos, (1 niño por habitación</w:t>
      </w:r>
    </w:p>
    <w:sectPr w:rsidR="001D769E" w:rsidRPr="003E3670"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6198" w:rsidRDefault="007D6198" w:rsidP="0044172A">
      <w:pPr>
        <w:spacing w:after="0" w:line="240" w:lineRule="auto"/>
      </w:pPr>
      <w:r>
        <w:separator/>
      </w:r>
    </w:p>
  </w:endnote>
  <w:endnote w:type="continuationSeparator" w:id="0">
    <w:p w:rsidR="007D6198" w:rsidRDefault="007D6198"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6198" w:rsidRDefault="007D6198" w:rsidP="0044172A">
      <w:pPr>
        <w:spacing w:after="0" w:line="240" w:lineRule="auto"/>
      </w:pPr>
      <w:r>
        <w:separator/>
      </w:r>
    </w:p>
  </w:footnote>
  <w:footnote w:type="continuationSeparator" w:id="0">
    <w:p w:rsidR="007D6198" w:rsidRDefault="007D6198"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237E6"/>
    <w:rsid w:val="000247A1"/>
    <w:rsid w:val="00030391"/>
    <w:rsid w:val="00031691"/>
    <w:rsid w:val="00035B75"/>
    <w:rsid w:val="00037D69"/>
    <w:rsid w:val="00040C6B"/>
    <w:rsid w:val="00042915"/>
    <w:rsid w:val="0005214D"/>
    <w:rsid w:val="00062F0D"/>
    <w:rsid w:val="00063F99"/>
    <w:rsid w:val="00064EBE"/>
    <w:rsid w:val="000659D6"/>
    <w:rsid w:val="00071D14"/>
    <w:rsid w:val="00076B36"/>
    <w:rsid w:val="00077300"/>
    <w:rsid w:val="00080D12"/>
    <w:rsid w:val="00082E1B"/>
    <w:rsid w:val="0008301B"/>
    <w:rsid w:val="00091B31"/>
    <w:rsid w:val="00092B9D"/>
    <w:rsid w:val="000A1CB1"/>
    <w:rsid w:val="000A28A2"/>
    <w:rsid w:val="000A66C7"/>
    <w:rsid w:val="000B136B"/>
    <w:rsid w:val="000B1C0C"/>
    <w:rsid w:val="000B30EB"/>
    <w:rsid w:val="000B350E"/>
    <w:rsid w:val="000C065E"/>
    <w:rsid w:val="000C1721"/>
    <w:rsid w:val="000C54ED"/>
    <w:rsid w:val="000D32CE"/>
    <w:rsid w:val="000D340E"/>
    <w:rsid w:val="000E54E3"/>
    <w:rsid w:val="000E5EF2"/>
    <w:rsid w:val="000E79FC"/>
    <w:rsid w:val="000F2FEC"/>
    <w:rsid w:val="000F6DA0"/>
    <w:rsid w:val="001010E4"/>
    <w:rsid w:val="00101CC0"/>
    <w:rsid w:val="0010231E"/>
    <w:rsid w:val="00102E9E"/>
    <w:rsid w:val="0010366D"/>
    <w:rsid w:val="00110B4B"/>
    <w:rsid w:val="00112E77"/>
    <w:rsid w:val="00120C78"/>
    <w:rsid w:val="00126CDC"/>
    <w:rsid w:val="00133A69"/>
    <w:rsid w:val="00135CC7"/>
    <w:rsid w:val="00140C90"/>
    <w:rsid w:val="0014555A"/>
    <w:rsid w:val="001527C1"/>
    <w:rsid w:val="00153013"/>
    <w:rsid w:val="00155257"/>
    <w:rsid w:val="00161CA3"/>
    <w:rsid w:val="00174C6A"/>
    <w:rsid w:val="00180AF7"/>
    <w:rsid w:val="00181928"/>
    <w:rsid w:val="0018224D"/>
    <w:rsid w:val="001866FA"/>
    <w:rsid w:val="001903A3"/>
    <w:rsid w:val="00191A60"/>
    <w:rsid w:val="001926CA"/>
    <w:rsid w:val="001959CE"/>
    <w:rsid w:val="00195E9B"/>
    <w:rsid w:val="001A244F"/>
    <w:rsid w:val="001A4DA2"/>
    <w:rsid w:val="001A5EDE"/>
    <w:rsid w:val="001A613C"/>
    <w:rsid w:val="001A72A2"/>
    <w:rsid w:val="001B3E32"/>
    <w:rsid w:val="001B7C22"/>
    <w:rsid w:val="001C14CD"/>
    <w:rsid w:val="001C4788"/>
    <w:rsid w:val="001C76E1"/>
    <w:rsid w:val="001D0617"/>
    <w:rsid w:val="001D1F08"/>
    <w:rsid w:val="001D32A0"/>
    <w:rsid w:val="001D769E"/>
    <w:rsid w:val="001D7D0F"/>
    <w:rsid w:val="001E0CBC"/>
    <w:rsid w:val="001E0F1D"/>
    <w:rsid w:val="001E4B60"/>
    <w:rsid w:val="001E4BA7"/>
    <w:rsid w:val="001E6126"/>
    <w:rsid w:val="001F1510"/>
    <w:rsid w:val="001F3320"/>
    <w:rsid w:val="001F52FD"/>
    <w:rsid w:val="001F6A52"/>
    <w:rsid w:val="001F7E51"/>
    <w:rsid w:val="001F7ED1"/>
    <w:rsid w:val="0020008F"/>
    <w:rsid w:val="0020066F"/>
    <w:rsid w:val="00200EB6"/>
    <w:rsid w:val="00206233"/>
    <w:rsid w:val="00206C5D"/>
    <w:rsid w:val="00213A2F"/>
    <w:rsid w:val="00214705"/>
    <w:rsid w:val="00220098"/>
    <w:rsid w:val="00224B4F"/>
    <w:rsid w:val="00226CBC"/>
    <w:rsid w:val="00233155"/>
    <w:rsid w:val="0023372B"/>
    <w:rsid w:val="00236494"/>
    <w:rsid w:val="00236DD8"/>
    <w:rsid w:val="0023703D"/>
    <w:rsid w:val="00237618"/>
    <w:rsid w:val="00241666"/>
    <w:rsid w:val="00241ED6"/>
    <w:rsid w:val="002469C0"/>
    <w:rsid w:val="00255B5E"/>
    <w:rsid w:val="00261BBD"/>
    <w:rsid w:val="00263706"/>
    <w:rsid w:val="00265660"/>
    <w:rsid w:val="0026582F"/>
    <w:rsid w:val="00266D8B"/>
    <w:rsid w:val="0026702C"/>
    <w:rsid w:val="002763F5"/>
    <w:rsid w:val="00277890"/>
    <w:rsid w:val="002806EA"/>
    <w:rsid w:val="002826F5"/>
    <w:rsid w:val="00285B9F"/>
    <w:rsid w:val="00291749"/>
    <w:rsid w:val="00294055"/>
    <w:rsid w:val="0029738C"/>
    <w:rsid w:val="002979EC"/>
    <w:rsid w:val="002A0B3A"/>
    <w:rsid w:val="002A4500"/>
    <w:rsid w:val="002B16F4"/>
    <w:rsid w:val="002B28B5"/>
    <w:rsid w:val="002C0E3D"/>
    <w:rsid w:val="002C4954"/>
    <w:rsid w:val="002E1E0E"/>
    <w:rsid w:val="002E392B"/>
    <w:rsid w:val="002E547E"/>
    <w:rsid w:val="002F2126"/>
    <w:rsid w:val="002F5171"/>
    <w:rsid w:val="002F54E9"/>
    <w:rsid w:val="002F56E2"/>
    <w:rsid w:val="002F7683"/>
    <w:rsid w:val="0030408F"/>
    <w:rsid w:val="00311405"/>
    <w:rsid w:val="003121C8"/>
    <w:rsid w:val="00314419"/>
    <w:rsid w:val="00315FE8"/>
    <w:rsid w:val="00324AE2"/>
    <w:rsid w:val="00336898"/>
    <w:rsid w:val="00340AFC"/>
    <w:rsid w:val="00341EA9"/>
    <w:rsid w:val="00351B45"/>
    <w:rsid w:val="0035243B"/>
    <w:rsid w:val="0035656C"/>
    <w:rsid w:val="0035795A"/>
    <w:rsid w:val="003606A5"/>
    <w:rsid w:val="00363151"/>
    <w:rsid w:val="00365969"/>
    <w:rsid w:val="00365EBD"/>
    <w:rsid w:val="0037392B"/>
    <w:rsid w:val="00374440"/>
    <w:rsid w:val="00374D36"/>
    <w:rsid w:val="00376021"/>
    <w:rsid w:val="00381C3F"/>
    <w:rsid w:val="0038201A"/>
    <w:rsid w:val="003833E0"/>
    <w:rsid w:val="00390FE2"/>
    <w:rsid w:val="00394735"/>
    <w:rsid w:val="003A297C"/>
    <w:rsid w:val="003A5F6C"/>
    <w:rsid w:val="003A7032"/>
    <w:rsid w:val="003B6C34"/>
    <w:rsid w:val="003B712A"/>
    <w:rsid w:val="003B74BA"/>
    <w:rsid w:val="003C021C"/>
    <w:rsid w:val="003C1749"/>
    <w:rsid w:val="003C2D7D"/>
    <w:rsid w:val="003C4E61"/>
    <w:rsid w:val="003D05D3"/>
    <w:rsid w:val="003D1FE0"/>
    <w:rsid w:val="003D2CC5"/>
    <w:rsid w:val="003D5B8E"/>
    <w:rsid w:val="003D662F"/>
    <w:rsid w:val="003E3670"/>
    <w:rsid w:val="003E5D35"/>
    <w:rsid w:val="003E758F"/>
    <w:rsid w:val="003F1865"/>
    <w:rsid w:val="003F6333"/>
    <w:rsid w:val="003F691F"/>
    <w:rsid w:val="00403491"/>
    <w:rsid w:val="00403785"/>
    <w:rsid w:val="00404C0A"/>
    <w:rsid w:val="004137FD"/>
    <w:rsid w:val="00417115"/>
    <w:rsid w:val="00421C0D"/>
    <w:rsid w:val="004247C7"/>
    <w:rsid w:val="00426C2C"/>
    <w:rsid w:val="00430127"/>
    <w:rsid w:val="004348D1"/>
    <w:rsid w:val="00436665"/>
    <w:rsid w:val="0044001E"/>
    <w:rsid w:val="0044172A"/>
    <w:rsid w:val="00441B07"/>
    <w:rsid w:val="00442933"/>
    <w:rsid w:val="00447FEC"/>
    <w:rsid w:val="00460D85"/>
    <w:rsid w:val="00462737"/>
    <w:rsid w:val="004654BD"/>
    <w:rsid w:val="00471571"/>
    <w:rsid w:val="00472283"/>
    <w:rsid w:val="00472B18"/>
    <w:rsid w:val="004732CF"/>
    <w:rsid w:val="004735D5"/>
    <w:rsid w:val="00475F43"/>
    <w:rsid w:val="004806AE"/>
    <w:rsid w:val="00481465"/>
    <w:rsid w:val="004847CD"/>
    <w:rsid w:val="00490A5F"/>
    <w:rsid w:val="00490A85"/>
    <w:rsid w:val="0049176A"/>
    <w:rsid w:val="00491A0D"/>
    <w:rsid w:val="0049237F"/>
    <w:rsid w:val="00494564"/>
    <w:rsid w:val="00496AC5"/>
    <w:rsid w:val="004A149F"/>
    <w:rsid w:val="004A7635"/>
    <w:rsid w:val="004B04FC"/>
    <w:rsid w:val="004B2993"/>
    <w:rsid w:val="004C7F88"/>
    <w:rsid w:val="004D5C9E"/>
    <w:rsid w:val="004D634D"/>
    <w:rsid w:val="004E79FD"/>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6665"/>
    <w:rsid w:val="0052751D"/>
    <w:rsid w:val="00530304"/>
    <w:rsid w:val="00542026"/>
    <w:rsid w:val="00545CDD"/>
    <w:rsid w:val="00552C28"/>
    <w:rsid w:val="00554040"/>
    <w:rsid w:val="00560206"/>
    <w:rsid w:val="00560BA7"/>
    <w:rsid w:val="005642C3"/>
    <w:rsid w:val="00565E44"/>
    <w:rsid w:val="00573601"/>
    <w:rsid w:val="005749CB"/>
    <w:rsid w:val="005878F9"/>
    <w:rsid w:val="005937A3"/>
    <w:rsid w:val="005949A4"/>
    <w:rsid w:val="005A1171"/>
    <w:rsid w:val="005A3322"/>
    <w:rsid w:val="005A43F9"/>
    <w:rsid w:val="005A44E1"/>
    <w:rsid w:val="005A47DF"/>
    <w:rsid w:val="005A64EB"/>
    <w:rsid w:val="005A6894"/>
    <w:rsid w:val="005A7317"/>
    <w:rsid w:val="005A7C19"/>
    <w:rsid w:val="005B1A10"/>
    <w:rsid w:val="005B67B2"/>
    <w:rsid w:val="005C36D0"/>
    <w:rsid w:val="005C4055"/>
    <w:rsid w:val="005C72B1"/>
    <w:rsid w:val="005E2929"/>
    <w:rsid w:val="005E3ED2"/>
    <w:rsid w:val="005E4020"/>
    <w:rsid w:val="005F3667"/>
    <w:rsid w:val="005F49DA"/>
    <w:rsid w:val="005F54BC"/>
    <w:rsid w:val="005F6478"/>
    <w:rsid w:val="005F7376"/>
    <w:rsid w:val="005F7770"/>
    <w:rsid w:val="006021FC"/>
    <w:rsid w:val="006112BB"/>
    <w:rsid w:val="00612941"/>
    <w:rsid w:val="00613C1A"/>
    <w:rsid w:val="006152A0"/>
    <w:rsid w:val="006166F3"/>
    <w:rsid w:val="00620399"/>
    <w:rsid w:val="00623B10"/>
    <w:rsid w:val="00625573"/>
    <w:rsid w:val="00633C3C"/>
    <w:rsid w:val="00635F51"/>
    <w:rsid w:val="00641954"/>
    <w:rsid w:val="006450A8"/>
    <w:rsid w:val="00645321"/>
    <w:rsid w:val="006475E2"/>
    <w:rsid w:val="006511A6"/>
    <w:rsid w:val="00653DAF"/>
    <w:rsid w:val="006542CF"/>
    <w:rsid w:val="00664699"/>
    <w:rsid w:val="00665FCA"/>
    <w:rsid w:val="00673EAA"/>
    <w:rsid w:val="00682717"/>
    <w:rsid w:val="00682BEC"/>
    <w:rsid w:val="00684566"/>
    <w:rsid w:val="00692D5E"/>
    <w:rsid w:val="00697DE2"/>
    <w:rsid w:val="006A4876"/>
    <w:rsid w:val="006A6C8C"/>
    <w:rsid w:val="006A6DCD"/>
    <w:rsid w:val="006B1A00"/>
    <w:rsid w:val="006B2E56"/>
    <w:rsid w:val="006B5B08"/>
    <w:rsid w:val="006C3E46"/>
    <w:rsid w:val="006C5E1A"/>
    <w:rsid w:val="006C70A7"/>
    <w:rsid w:val="006C7F35"/>
    <w:rsid w:val="006E4E06"/>
    <w:rsid w:val="006F025E"/>
    <w:rsid w:val="006F5572"/>
    <w:rsid w:val="006F636C"/>
    <w:rsid w:val="006F6A65"/>
    <w:rsid w:val="006F753A"/>
    <w:rsid w:val="00706C28"/>
    <w:rsid w:val="007135D7"/>
    <w:rsid w:val="007137C4"/>
    <w:rsid w:val="00717ACC"/>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93AB7"/>
    <w:rsid w:val="007956BD"/>
    <w:rsid w:val="007A0130"/>
    <w:rsid w:val="007A4F19"/>
    <w:rsid w:val="007B0F2F"/>
    <w:rsid w:val="007B3F7F"/>
    <w:rsid w:val="007B4E55"/>
    <w:rsid w:val="007C0955"/>
    <w:rsid w:val="007C1031"/>
    <w:rsid w:val="007C204E"/>
    <w:rsid w:val="007C6223"/>
    <w:rsid w:val="007D509B"/>
    <w:rsid w:val="007D5193"/>
    <w:rsid w:val="007D6198"/>
    <w:rsid w:val="007E1B16"/>
    <w:rsid w:val="007E5D01"/>
    <w:rsid w:val="007F2E34"/>
    <w:rsid w:val="00800C6F"/>
    <w:rsid w:val="008015C5"/>
    <w:rsid w:val="00804FAC"/>
    <w:rsid w:val="00810A79"/>
    <w:rsid w:val="00810F87"/>
    <w:rsid w:val="008139FE"/>
    <w:rsid w:val="0083192A"/>
    <w:rsid w:val="00831986"/>
    <w:rsid w:val="0083269A"/>
    <w:rsid w:val="00837F9A"/>
    <w:rsid w:val="00843C00"/>
    <w:rsid w:val="00843EED"/>
    <w:rsid w:val="00853E33"/>
    <w:rsid w:val="00853F74"/>
    <w:rsid w:val="00854AA4"/>
    <w:rsid w:val="00863347"/>
    <w:rsid w:val="00863D2B"/>
    <w:rsid w:val="00867866"/>
    <w:rsid w:val="00870401"/>
    <w:rsid w:val="0087129E"/>
    <w:rsid w:val="008727C3"/>
    <w:rsid w:val="00872CDE"/>
    <w:rsid w:val="00873560"/>
    <w:rsid w:val="00875E6A"/>
    <w:rsid w:val="008765F2"/>
    <w:rsid w:val="00887DAD"/>
    <w:rsid w:val="00891E1E"/>
    <w:rsid w:val="00892CE7"/>
    <w:rsid w:val="008A0B1D"/>
    <w:rsid w:val="008A22AE"/>
    <w:rsid w:val="008A4503"/>
    <w:rsid w:val="008A68D0"/>
    <w:rsid w:val="008B0295"/>
    <w:rsid w:val="008C3128"/>
    <w:rsid w:val="008C39D0"/>
    <w:rsid w:val="008C72FF"/>
    <w:rsid w:val="008C743A"/>
    <w:rsid w:val="008D3FD9"/>
    <w:rsid w:val="008D76F0"/>
    <w:rsid w:val="008E5B37"/>
    <w:rsid w:val="008F01DB"/>
    <w:rsid w:val="008F236D"/>
    <w:rsid w:val="008F2694"/>
    <w:rsid w:val="00911061"/>
    <w:rsid w:val="00911D29"/>
    <w:rsid w:val="00913218"/>
    <w:rsid w:val="00915FA6"/>
    <w:rsid w:val="00917EA5"/>
    <w:rsid w:val="00921ABF"/>
    <w:rsid w:val="00927933"/>
    <w:rsid w:val="00927D71"/>
    <w:rsid w:val="00930A08"/>
    <w:rsid w:val="00932017"/>
    <w:rsid w:val="00932FE1"/>
    <w:rsid w:val="00933048"/>
    <w:rsid w:val="009349AC"/>
    <w:rsid w:val="009370A9"/>
    <w:rsid w:val="00941C59"/>
    <w:rsid w:val="00942A7A"/>
    <w:rsid w:val="00963B40"/>
    <w:rsid w:val="0096724F"/>
    <w:rsid w:val="009725D3"/>
    <w:rsid w:val="00977C9A"/>
    <w:rsid w:val="00983AEB"/>
    <w:rsid w:val="00987BF2"/>
    <w:rsid w:val="009970DA"/>
    <w:rsid w:val="009A257C"/>
    <w:rsid w:val="009B07F5"/>
    <w:rsid w:val="009B249B"/>
    <w:rsid w:val="009B500E"/>
    <w:rsid w:val="009B6A73"/>
    <w:rsid w:val="009C338C"/>
    <w:rsid w:val="009C3933"/>
    <w:rsid w:val="009C5572"/>
    <w:rsid w:val="009D10FC"/>
    <w:rsid w:val="009D1AC6"/>
    <w:rsid w:val="009D34C1"/>
    <w:rsid w:val="009D66B3"/>
    <w:rsid w:val="009D7F54"/>
    <w:rsid w:val="009E38AA"/>
    <w:rsid w:val="009F0E9C"/>
    <w:rsid w:val="009F20E5"/>
    <w:rsid w:val="009F43FC"/>
    <w:rsid w:val="00A00405"/>
    <w:rsid w:val="00A010B4"/>
    <w:rsid w:val="00A02948"/>
    <w:rsid w:val="00A108F6"/>
    <w:rsid w:val="00A110E5"/>
    <w:rsid w:val="00A15305"/>
    <w:rsid w:val="00A176AB"/>
    <w:rsid w:val="00A20EC3"/>
    <w:rsid w:val="00A2145A"/>
    <w:rsid w:val="00A21EB7"/>
    <w:rsid w:val="00A41AD8"/>
    <w:rsid w:val="00A46FCC"/>
    <w:rsid w:val="00A470DA"/>
    <w:rsid w:val="00A5159B"/>
    <w:rsid w:val="00A63535"/>
    <w:rsid w:val="00A63D50"/>
    <w:rsid w:val="00A675E2"/>
    <w:rsid w:val="00A70FD9"/>
    <w:rsid w:val="00A724C6"/>
    <w:rsid w:val="00A72EAB"/>
    <w:rsid w:val="00A7433A"/>
    <w:rsid w:val="00A82CAA"/>
    <w:rsid w:val="00A83BDA"/>
    <w:rsid w:val="00A83FD9"/>
    <w:rsid w:val="00A84CC2"/>
    <w:rsid w:val="00A8751F"/>
    <w:rsid w:val="00A9357A"/>
    <w:rsid w:val="00A96142"/>
    <w:rsid w:val="00AA05D6"/>
    <w:rsid w:val="00AA187F"/>
    <w:rsid w:val="00AA6166"/>
    <w:rsid w:val="00AB0008"/>
    <w:rsid w:val="00AC1EF3"/>
    <w:rsid w:val="00AC5223"/>
    <w:rsid w:val="00AC6DA2"/>
    <w:rsid w:val="00AD340C"/>
    <w:rsid w:val="00AD5E26"/>
    <w:rsid w:val="00AD691B"/>
    <w:rsid w:val="00AD7101"/>
    <w:rsid w:val="00AE1D2D"/>
    <w:rsid w:val="00AF0A44"/>
    <w:rsid w:val="00AF644A"/>
    <w:rsid w:val="00AF6FC6"/>
    <w:rsid w:val="00B021FD"/>
    <w:rsid w:val="00B02227"/>
    <w:rsid w:val="00B03346"/>
    <w:rsid w:val="00B04578"/>
    <w:rsid w:val="00B077B5"/>
    <w:rsid w:val="00B26DC2"/>
    <w:rsid w:val="00B334F6"/>
    <w:rsid w:val="00B413C7"/>
    <w:rsid w:val="00B41F06"/>
    <w:rsid w:val="00B42619"/>
    <w:rsid w:val="00B426ED"/>
    <w:rsid w:val="00B433E7"/>
    <w:rsid w:val="00B44B11"/>
    <w:rsid w:val="00B60186"/>
    <w:rsid w:val="00B638A7"/>
    <w:rsid w:val="00B63F03"/>
    <w:rsid w:val="00B66D45"/>
    <w:rsid w:val="00B70879"/>
    <w:rsid w:val="00B719A1"/>
    <w:rsid w:val="00B72160"/>
    <w:rsid w:val="00B74077"/>
    <w:rsid w:val="00B8111F"/>
    <w:rsid w:val="00B816A9"/>
    <w:rsid w:val="00B8233D"/>
    <w:rsid w:val="00B84FE9"/>
    <w:rsid w:val="00B85DF9"/>
    <w:rsid w:val="00B879C3"/>
    <w:rsid w:val="00BA74B4"/>
    <w:rsid w:val="00BB3901"/>
    <w:rsid w:val="00BC309A"/>
    <w:rsid w:val="00BC4579"/>
    <w:rsid w:val="00BC66CF"/>
    <w:rsid w:val="00BD1C24"/>
    <w:rsid w:val="00BD55CA"/>
    <w:rsid w:val="00BE28C9"/>
    <w:rsid w:val="00BE4A6C"/>
    <w:rsid w:val="00BE6413"/>
    <w:rsid w:val="00BE728A"/>
    <w:rsid w:val="00BF502C"/>
    <w:rsid w:val="00C008AA"/>
    <w:rsid w:val="00C040D0"/>
    <w:rsid w:val="00C05101"/>
    <w:rsid w:val="00C06D03"/>
    <w:rsid w:val="00C076A9"/>
    <w:rsid w:val="00C112EC"/>
    <w:rsid w:val="00C11318"/>
    <w:rsid w:val="00C251D0"/>
    <w:rsid w:val="00C32D6A"/>
    <w:rsid w:val="00C33117"/>
    <w:rsid w:val="00C33BE0"/>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5C17"/>
    <w:rsid w:val="00C93390"/>
    <w:rsid w:val="00C97A99"/>
    <w:rsid w:val="00CA1C7B"/>
    <w:rsid w:val="00CA37C4"/>
    <w:rsid w:val="00CA3F66"/>
    <w:rsid w:val="00CA478A"/>
    <w:rsid w:val="00CA4ED2"/>
    <w:rsid w:val="00CA6F5F"/>
    <w:rsid w:val="00CB134B"/>
    <w:rsid w:val="00CB26C3"/>
    <w:rsid w:val="00CB2824"/>
    <w:rsid w:val="00CB2853"/>
    <w:rsid w:val="00CB4B80"/>
    <w:rsid w:val="00CC34EA"/>
    <w:rsid w:val="00CC55EB"/>
    <w:rsid w:val="00CD2C91"/>
    <w:rsid w:val="00CD5CD6"/>
    <w:rsid w:val="00CE0564"/>
    <w:rsid w:val="00CE784F"/>
    <w:rsid w:val="00CF21A4"/>
    <w:rsid w:val="00CF6B8D"/>
    <w:rsid w:val="00CF721E"/>
    <w:rsid w:val="00D00D5E"/>
    <w:rsid w:val="00D05BE1"/>
    <w:rsid w:val="00D17FF2"/>
    <w:rsid w:val="00D34450"/>
    <w:rsid w:val="00D40C14"/>
    <w:rsid w:val="00D41458"/>
    <w:rsid w:val="00D43BE1"/>
    <w:rsid w:val="00D44BB0"/>
    <w:rsid w:val="00D54EC2"/>
    <w:rsid w:val="00D60984"/>
    <w:rsid w:val="00D64569"/>
    <w:rsid w:val="00D7683D"/>
    <w:rsid w:val="00D76E26"/>
    <w:rsid w:val="00D77266"/>
    <w:rsid w:val="00D82628"/>
    <w:rsid w:val="00D8316B"/>
    <w:rsid w:val="00D91041"/>
    <w:rsid w:val="00D9172B"/>
    <w:rsid w:val="00D91A00"/>
    <w:rsid w:val="00D9217A"/>
    <w:rsid w:val="00D9623E"/>
    <w:rsid w:val="00D96B79"/>
    <w:rsid w:val="00D96D7A"/>
    <w:rsid w:val="00D97CC6"/>
    <w:rsid w:val="00D97E50"/>
    <w:rsid w:val="00DA4779"/>
    <w:rsid w:val="00DA5979"/>
    <w:rsid w:val="00DA765D"/>
    <w:rsid w:val="00DB4B0D"/>
    <w:rsid w:val="00DC206B"/>
    <w:rsid w:val="00DD1A26"/>
    <w:rsid w:val="00DD1F34"/>
    <w:rsid w:val="00DD2D66"/>
    <w:rsid w:val="00DD4B3A"/>
    <w:rsid w:val="00DD5A50"/>
    <w:rsid w:val="00DE2707"/>
    <w:rsid w:val="00DE2A08"/>
    <w:rsid w:val="00DE508A"/>
    <w:rsid w:val="00DF01DA"/>
    <w:rsid w:val="00DF0963"/>
    <w:rsid w:val="00E00E28"/>
    <w:rsid w:val="00E03F86"/>
    <w:rsid w:val="00E14F90"/>
    <w:rsid w:val="00E23CA5"/>
    <w:rsid w:val="00E276CA"/>
    <w:rsid w:val="00E33714"/>
    <w:rsid w:val="00E35C15"/>
    <w:rsid w:val="00E377D6"/>
    <w:rsid w:val="00E4115A"/>
    <w:rsid w:val="00E41383"/>
    <w:rsid w:val="00E44EA2"/>
    <w:rsid w:val="00E554D6"/>
    <w:rsid w:val="00E57C8E"/>
    <w:rsid w:val="00E61FAB"/>
    <w:rsid w:val="00E655CB"/>
    <w:rsid w:val="00E673C6"/>
    <w:rsid w:val="00E71E9F"/>
    <w:rsid w:val="00E749F2"/>
    <w:rsid w:val="00E8121E"/>
    <w:rsid w:val="00E83E49"/>
    <w:rsid w:val="00E93F18"/>
    <w:rsid w:val="00E965B2"/>
    <w:rsid w:val="00EB0CED"/>
    <w:rsid w:val="00EB3DB2"/>
    <w:rsid w:val="00EB4E2A"/>
    <w:rsid w:val="00EC103C"/>
    <w:rsid w:val="00EC1485"/>
    <w:rsid w:val="00EC2F80"/>
    <w:rsid w:val="00EE54D4"/>
    <w:rsid w:val="00EF265B"/>
    <w:rsid w:val="00EF5492"/>
    <w:rsid w:val="00F03BAD"/>
    <w:rsid w:val="00F108E5"/>
    <w:rsid w:val="00F10C26"/>
    <w:rsid w:val="00F14B3F"/>
    <w:rsid w:val="00F1681E"/>
    <w:rsid w:val="00F244DE"/>
    <w:rsid w:val="00F246BF"/>
    <w:rsid w:val="00F3113B"/>
    <w:rsid w:val="00F346C3"/>
    <w:rsid w:val="00F34E0E"/>
    <w:rsid w:val="00F35D7B"/>
    <w:rsid w:val="00F50B83"/>
    <w:rsid w:val="00F50BB3"/>
    <w:rsid w:val="00F530E1"/>
    <w:rsid w:val="00F564C1"/>
    <w:rsid w:val="00F575CB"/>
    <w:rsid w:val="00F6094F"/>
    <w:rsid w:val="00F60DA3"/>
    <w:rsid w:val="00F65323"/>
    <w:rsid w:val="00F70790"/>
    <w:rsid w:val="00F72985"/>
    <w:rsid w:val="00F73F6D"/>
    <w:rsid w:val="00F76535"/>
    <w:rsid w:val="00F81C2A"/>
    <w:rsid w:val="00F81CFF"/>
    <w:rsid w:val="00F81D18"/>
    <w:rsid w:val="00F825D9"/>
    <w:rsid w:val="00F849DC"/>
    <w:rsid w:val="00F85893"/>
    <w:rsid w:val="00F86C73"/>
    <w:rsid w:val="00F9387A"/>
    <w:rsid w:val="00F93A50"/>
    <w:rsid w:val="00F93C54"/>
    <w:rsid w:val="00FA5A09"/>
    <w:rsid w:val="00FB1E79"/>
    <w:rsid w:val="00FB23C1"/>
    <w:rsid w:val="00FB4C39"/>
    <w:rsid w:val="00FB5663"/>
    <w:rsid w:val="00FC106E"/>
    <w:rsid w:val="00FC141F"/>
    <w:rsid w:val="00FC6695"/>
    <w:rsid w:val="00FC7F3B"/>
    <w:rsid w:val="00FD0AAC"/>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1723</Words>
  <Characters>9479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2026-01-22T22:50:00Z</dcterms:created>
  <dcterms:modified xsi:type="dcterms:W3CDTF">2026-01-22T22:50:00Z</dcterms:modified>
</cp:coreProperties>
</file>