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57FB" w:rsidRPr="00DF2F9B" w:rsidRDefault="003357FB" w:rsidP="003357FB">
      <w:pPr>
        <w:jc w:val="center"/>
        <w:rPr>
          <w:b/>
          <w:sz w:val="72"/>
          <w:szCs w:val="72"/>
          <w:lang w:val="es-ES"/>
        </w:rPr>
      </w:pPr>
      <w:r w:rsidRPr="00B54E07">
        <w:rPr>
          <w:noProof/>
          <w:sz w:val="20"/>
          <w:szCs w:val="20"/>
          <w:lang w:val="es-ES"/>
        </w:rPr>
        <w:drawing>
          <wp:anchor distT="0" distB="0" distL="114300" distR="114300" simplePos="0" relativeHeight="251658752" behindDoc="1" locked="0" layoutInCell="1" allowOverlap="1" wp14:anchorId="5DAEA5BF" wp14:editId="33B2F3D3">
            <wp:simplePos x="0" y="0"/>
            <wp:positionH relativeFrom="margin">
              <wp:align>right</wp:align>
            </wp:positionH>
            <wp:positionV relativeFrom="paragraph">
              <wp:posOffset>0</wp:posOffset>
            </wp:positionV>
            <wp:extent cx="1285875" cy="360680"/>
            <wp:effectExtent l="0" t="0" r="9525" b="1270"/>
            <wp:wrapSquare wrapText="bothSides"/>
            <wp:docPr id="1295703757" name="Imagen 1"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03757" name="Imagen 1" descr="Imagen que contiene dibuj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875" cy="360680"/>
                    </a:xfrm>
                    <a:prstGeom prst="rect">
                      <a:avLst/>
                    </a:prstGeom>
                  </pic:spPr>
                </pic:pic>
              </a:graphicData>
            </a:graphic>
          </wp:anchor>
        </w:drawing>
      </w:r>
      <w:r>
        <w:rPr>
          <w:b/>
          <w:sz w:val="72"/>
          <w:szCs w:val="72"/>
          <w:lang w:val="es-ES"/>
        </w:rPr>
        <w:t xml:space="preserve">            Festival de Jazz</w:t>
      </w:r>
      <w:r w:rsidR="008B053C">
        <w:rPr>
          <w:b/>
          <w:sz w:val="72"/>
          <w:szCs w:val="72"/>
          <w:lang w:val="es-ES"/>
        </w:rPr>
        <w:t xml:space="preserve"> en Ottawa y Montreal </w:t>
      </w:r>
      <w:r>
        <w:rPr>
          <w:b/>
          <w:sz w:val="72"/>
          <w:szCs w:val="72"/>
          <w:lang w:val="es-ES"/>
        </w:rPr>
        <w:t xml:space="preserve"> </w:t>
      </w:r>
    </w:p>
    <w:p w:rsidR="003357FB" w:rsidRDefault="003357FB" w:rsidP="003357FB">
      <w:pPr>
        <w:jc w:val="center"/>
        <w:rPr>
          <w:b/>
          <w:sz w:val="32"/>
          <w:szCs w:val="32"/>
          <w:lang w:val="es-ES"/>
        </w:rPr>
      </w:pPr>
      <w:r>
        <w:rPr>
          <w:b/>
          <w:sz w:val="32"/>
          <w:szCs w:val="32"/>
          <w:lang w:val="es-ES"/>
        </w:rPr>
        <w:t>07</w:t>
      </w:r>
      <w:r w:rsidRPr="00883B24">
        <w:rPr>
          <w:b/>
          <w:sz w:val="32"/>
          <w:szCs w:val="32"/>
          <w:lang w:val="es-ES"/>
        </w:rPr>
        <w:t xml:space="preserve"> </w:t>
      </w:r>
      <w:r>
        <w:rPr>
          <w:b/>
          <w:sz w:val="32"/>
          <w:szCs w:val="32"/>
          <w:lang w:val="es-ES"/>
        </w:rPr>
        <w:t xml:space="preserve">días </w:t>
      </w:r>
      <w:r w:rsidRPr="00883B24">
        <w:rPr>
          <w:b/>
          <w:sz w:val="32"/>
          <w:szCs w:val="32"/>
          <w:lang w:val="es-ES"/>
        </w:rPr>
        <w:t xml:space="preserve">/ </w:t>
      </w:r>
      <w:r>
        <w:rPr>
          <w:b/>
          <w:sz w:val="32"/>
          <w:szCs w:val="32"/>
          <w:lang w:val="es-ES"/>
        </w:rPr>
        <w:t>06 noc</w:t>
      </w:r>
      <w:r w:rsidRPr="00883B24">
        <w:rPr>
          <w:b/>
          <w:sz w:val="32"/>
          <w:szCs w:val="32"/>
          <w:lang w:val="es-ES"/>
        </w:rPr>
        <w:t>hes</w:t>
      </w:r>
    </w:p>
    <w:p w:rsidR="003357FB" w:rsidRDefault="003357FB" w:rsidP="003357FB">
      <w:pPr>
        <w:rPr>
          <w:sz w:val="20"/>
          <w:szCs w:val="20"/>
          <w:lang w:val="es-ES"/>
        </w:rPr>
      </w:pPr>
    </w:p>
    <w:p w:rsidR="003357FB" w:rsidRPr="00A7313A" w:rsidRDefault="003357FB" w:rsidP="003357FB">
      <w:pPr>
        <w:jc w:val="center"/>
        <w:rPr>
          <w:b/>
          <w:bCs/>
          <w:sz w:val="20"/>
          <w:szCs w:val="20"/>
          <w:lang w:val="es-MX"/>
        </w:rPr>
      </w:pPr>
      <w:r w:rsidRPr="00A7313A">
        <w:rPr>
          <w:b/>
          <w:bCs/>
          <w:sz w:val="20"/>
          <w:szCs w:val="20"/>
          <w:lang w:val="es-MX"/>
        </w:rPr>
        <w:t>Festival Internacional de Jazz en Montreal</w:t>
      </w:r>
      <w:r>
        <w:rPr>
          <w:sz w:val="20"/>
          <w:szCs w:val="20"/>
          <w:lang w:val="es-MX"/>
        </w:rPr>
        <w:t xml:space="preserve"> tiene más de </w:t>
      </w:r>
      <w:r w:rsidRPr="00A7313A">
        <w:rPr>
          <w:sz w:val="20"/>
          <w:szCs w:val="20"/>
          <w:lang w:val="es-MX"/>
        </w:rPr>
        <w:t>350 espectáculos sacudirán el corazón de la ciudad, y dos tercios serán completamente gratuitos. Una programación moderna, global y diversa que demuestra una vez más que el jazz no tiene fronteras.</w:t>
      </w:r>
    </w:p>
    <w:p w:rsidR="003357FB" w:rsidRPr="00A7313A" w:rsidRDefault="003357FB" w:rsidP="003357FB">
      <w:pPr>
        <w:jc w:val="center"/>
        <w:rPr>
          <w:b/>
          <w:bCs/>
          <w:sz w:val="20"/>
          <w:szCs w:val="20"/>
          <w:lang w:val="es-MX"/>
        </w:rPr>
      </w:pPr>
    </w:p>
    <w:p w:rsidR="003357FB" w:rsidRPr="00A7313A" w:rsidRDefault="003357FB" w:rsidP="003357FB">
      <w:pPr>
        <w:jc w:val="center"/>
        <w:rPr>
          <w:sz w:val="20"/>
          <w:szCs w:val="20"/>
          <w:lang w:val="es-ES"/>
        </w:rPr>
      </w:pPr>
      <w:r w:rsidRPr="00A7313A">
        <w:rPr>
          <w:b/>
          <w:bCs/>
          <w:sz w:val="20"/>
          <w:szCs w:val="20"/>
          <w:lang w:val="es-ES"/>
        </w:rPr>
        <w:t>Festival de Jazz de Ottawa</w:t>
      </w:r>
      <w:r w:rsidRPr="00A7313A">
        <w:rPr>
          <w:sz w:val="20"/>
          <w:szCs w:val="20"/>
          <w:lang w:val="es-ES"/>
        </w:rPr>
        <w:t xml:space="preserve"> ha acogido a una impresionante variedad de artistas de renombre y músicos prometedores durante más de 40 años, de todos los géneros e </w:t>
      </w:r>
      <w:proofErr w:type="spellStart"/>
      <w:r w:rsidRPr="00A7313A">
        <w:rPr>
          <w:sz w:val="20"/>
          <w:szCs w:val="20"/>
          <w:lang w:val="es-ES"/>
        </w:rPr>
        <w:t>i</w:t>
      </w:r>
      <w:r>
        <w:rPr>
          <w:sz w:val="20"/>
          <w:szCs w:val="20"/>
          <w:lang w:val="es-ES"/>
        </w:rPr>
        <w:t>n</w:t>
      </w:r>
      <w:r w:rsidRPr="00A7313A">
        <w:rPr>
          <w:sz w:val="20"/>
          <w:szCs w:val="20"/>
          <w:lang w:val="es-ES"/>
        </w:rPr>
        <w:t>teraciones</w:t>
      </w:r>
      <w:proofErr w:type="spellEnd"/>
      <w:r w:rsidRPr="00A7313A">
        <w:rPr>
          <w:sz w:val="20"/>
          <w:szCs w:val="20"/>
          <w:lang w:val="es-ES"/>
        </w:rPr>
        <w:t xml:space="preserve"> del jazz.</w:t>
      </w:r>
    </w:p>
    <w:p w:rsidR="003357FB" w:rsidRDefault="003357FB" w:rsidP="003357FB">
      <w:pPr>
        <w:rPr>
          <w:b/>
          <w:bCs/>
          <w:sz w:val="20"/>
          <w:szCs w:val="20"/>
          <w:lang w:val="es-ES"/>
        </w:rPr>
      </w:pPr>
    </w:p>
    <w:p w:rsidR="003357FB" w:rsidRPr="00B54E07" w:rsidRDefault="003357FB" w:rsidP="003357FB">
      <w:pPr>
        <w:rPr>
          <w:b/>
          <w:bCs/>
          <w:sz w:val="20"/>
          <w:szCs w:val="20"/>
          <w:lang w:val="es-ES"/>
        </w:rPr>
      </w:pPr>
      <w:r>
        <w:rPr>
          <w:b/>
          <w:bCs/>
          <w:sz w:val="20"/>
          <w:szCs w:val="20"/>
          <w:lang w:val="es-ES"/>
        </w:rPr>
        <w:t xml:space="preserve">Salida 23 </w:t>
      </w:r>
      <w:proofErr w:type="gramStart"/>
      <w:r>
        <w:rPr>
          <w:b/>
          <w:bCs/>
          <w:sz w:val="20"/>
          <w:szCs w:val="20"/>
          <w:lang w:val="es-ES"/>
        </w:rPr>
        <w:t>Junio</w:t>
      </w:r>
      <w:proofErr w:type="gramEnd"/>
      <w:r>
        <w:rPr>
          <w:b/>
          <w:bCs/>
          <w:sz w:val="20"/>
          <w:szCs w:val="20"/>
          <w:lang w:val="es-ES"/>
        </w:rPr>
        <w:t xml:space="preserve"> </w:t>
      </w:r>
    </w:p>
    <w:p w:rsidR="003357FB" w:rsidRPr="00B54E07" w:rsidRDefault="003357FB" w:rsidP="003357FB">
      <w:pPr>
        <w:rPr>
          <w:b/>
          <w:bCs/>
          <w:sz w:val="20"/>
          <w:szCs w:val="20"/>
          <w:lang w:val="es-ES"/>
        </w:rPr>
      </w:pPr>
    </w:p>
    <w:p w:rsidR="003357FB" w:rsidRDefault="003357FB" w:rsidP="003357FB">
      <w:pPr>
        <w:rPr>
          <w:b/>
          <w:sz w:val="20"/>
          <w:szCs w:val="20"/>
          <w:lang w:val="es-ES"/>
        </w:rPr>
      </w:pPr>
      <w:r>
        <w:rPr>
          <w:b/>
          <w:sz w:val="20"/>
          <w:szCs w:val="20"/>
          <w:lang w:val="es-ES"/>
        </w:rPr>
        <w:t>23 JUNIO</w:t>
      </w:r>
    </w:p>
    <w:p w:rsidR="003357FB" w:rsidRPr="00B56B0D" w:rsidRDefault="003357FB" w:rsidP="003357FB">
      <w:pPr>
        <w:rPr>
          <w:b/>
          <w:sz w:val="20"/>
          <w:szCs w:val="20"/>
          <w:lang w:val="es-ES"/>
        </w:rPr>
      </w:pPr>
      <w:r>
        <w:rPr>
          <w:b/>
          <w:sz w:val="20"/>
          <w:szCs w:val="20"/>
          <w:lang w:val="es-ES"/>
        </w:rPr>
        <w:t>Ottawa</w:t>
      </w:r>
    </w:p>
    <w:p w:rsidR="003357FB" w:rsidRDefault="003357FB" w:rsidP="003357FB">
      <w:pPr>
        <w:pStyle w:val="Textosinformato"/>
        <w:jc w:val="both"/>
        <w:rPr>
          <w:rFonts w:asciiTheme="minorHAnsi" w:eastAsia="Calibri" w:hAnsiTheme="minorHAnsi" w:cstheme="minorHAnsi"/>
          <w:b/>
          <w:sz w:val="20"/>
          <w:lang w:val="es-MX"/>
        </w:rPr>
      </w:pPr>
      <w:r w:rsidRPr="00F54C36">
        <w:rPr>
          <w:rFonts w:asciiTheme="minorHAnsi" w:eastAsia="Calibri" w:hAnsiTheme="minorHAnsi" w:cstheme="minorHAnsi"/>
          <w:sz w:val="20"/>
          <w:lang w:val="es-MX"/>
        </w:rPr>
        <w:t>Llegada, recepción</w:t>
      </w:r>
      <w:r>
        <w:rPr>
          <w:rFonts w:asciiTheme="minorHAnsi" w:eastAsia="Calibri" w:hAnsiTheme="minorHAnsi" w:cstheme="minorHAnsi"/>
          <w:sz w:val="20"/>
          <w:lang w:val="es-MX"/>
        </w:rPr>
        <w:t xml:space="preserve"> en la estación de Tren traslado al hotel resto del día libre. </w:t>
      </w:r>
      <w:r w:rsidRPr="007779BF">
        <w:rPr>
          <w:rFonts w:asciiTheme="minorHAnsi" w:eastAsia="Calibri" w:hAnsiTheme="minorHAnsi" w:cstheme="minorHAnsi"/>
          <w:b/>
          <w:sz w:val="20"/>
          <w:lang w:val="es-MX"/>
        </w:rPr>
        <w:t>Alojamiento.</w:t>
      </w:r>
    </w:p>
    <w:p w:rsidR="003357FB" w:rsidRDefault="003357FB" w:rsidP="003357FB">
      <w:pPr>
        <w:pStyle w:val="Textosinformato"/>
        <w:rPr>
          <w:rFonts w:asciiTheme="minorHAnsi" w:eastAsia="Calibri" w:hAnsiTheme="minorHAnsi" w:cstheme="minorHAnsi"/>
          <w:b/>
          <w:sz w:val="20"/>
          <w:lang w:val="es-MX"/>
        </w:rPr>
      </w:pPr>
    </w:p>
    <w:p w:rsidR="003357FB"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24 JUNIO</w:t>
      </w:r>
    </w:p>
    <w:p w:rsidR="003357FB" w:rsidRPr="00D85B3A" w:rsidRDefault="003357FB" w:rsidP="003357FB">
      <w:pPr>
        <w:pStyle w:val="Textosinformato"/>
        <w:rPr>
          <w:rFonts w:asciiTheme="minorHAnsi" w:eastAsia="Calibri" w:hAnsiTheme="minorHAnsi" w:cstheme="minorHAnsi"/>
          <w:b/>
          <w:sz w:val="20"/>
          <w:lang w:val="es-MX"/>
        </w:rPr>
      </w:pPr>
      <w:proofErr w:type="gramStart"/>
      <w:r w:rsidRPr="00D85B3A">
        <w:rPr>
          <w:rFonts w:asciiTheme="minorHAnsi" w:eastAsia="Calibri" w:hAnsiTheme="minorHAnsi" w:cstheme="minorHAnsi"/>
          <w:b/>
          <w:sz w:val="20"/>
          <w:lang w:val="es-MX"/>
        </w:rPr>
        <w:t xml:space="preserve">Ottawa  </w:t>
      </w:r>
      <w:r w:rsidRPr="00D85B3A">
        <w:rPr>
          <w:rFonts w:asciiTheme="minorHAnsi" w:eastAsia="Calibri" w:hAnsiTheme="minorHAnsi" w:cstheme="minorHAnsi"/>
          <w:b/>
          <w:color w:val="FF0000"/>
          <w:sz w:val="20"/>
          <w:lang w:val="es-MX"/>
        </w:rPr>
        <w:t>(</w:t>
      </w:r>
      <w:proofErr w:type="gramEnd"/>
      <w:r w:rsidRPr="00D85B3A">
        <w:rPr>
          <w:rFonts w:asciiTheme="minorHAnsi" w:eastAsia="Calibri" w:hAnsiTheme="minorHAnsi" w:cstheme="minorHAnsi"/>
          <w:b/>
          <w:color w:val="FF0000"/>
          <w:sz w:val="20"/>
          <w:lang w:val="es-MX"/>
        </w:rPr>
        <w:t xml:space="preserve">Vista Museo </w:t>
      </w:r>
      <w:r>
        <w:rPr>
          <w:rFonts w:asciiTheme="minorHAnsi" w:eastAsia="Calibri" w:hAnsiTheme="minorHAnsi" w:cstheme="minorHAnsi"/>
          <w:b/>
          <w:color w:val="FF0000"/>
          <w:sz w:val="20"/>
          <w:lang w:val="es-MX"/>
        </w:rPr>
        <w:t>Canadiense de Historia)</w:t>
      </w:r>
    </w:p>
    <w:p w:rsidR="003357FB" w:rsidRPr="00D85B3A" w:rsidRDefault="003357FB" w:rsidP="003357FB">
      <w:pPr>
        <w:jc w:val="both"/>
        <w:rPr>
          <w:sz w:val="20"/>
          <w:szCs w:val="20"/>
          <w:lang w:val="es-MX"/>
        </w:rPr>
      </w:pPr>
      <w:r>
        <w:rPr>
          <w:sz w:val="20"/>
          <w:szCs w:val="20"/>
          <w:lang w:val="es-MX"/>
        </w:rPr>
        <w:t xml:space="preserve">Traslado por cuenta del pasajero al </w:t>
      </w:r>
      <w:r w:rsidRPr="00B54E07">
        <w:rPr>
          <w:b/>
          <w:bCs/>
          <w:sz w:val="20"/>
          <w:szCs w:val="20"/>
          <w:lang w:val="es-MX"/>
        </w:rPr>
        <w:t xml:space="preserve">Museo de Historia </w:t>
      </w:r>
      <w:proofErr w:type="spellStart"/>
      <w:r w:rsidRPr="00B54E07">
        <w:rPr>
          <w:b/>
          <w:bCs/>
          <w:sz w:val="20"/>
          <w:szCs w:val="20"/>
          <w:lang w:val="es-MX"/>
        </w:rPr>
        <w:t>Canadiense</w:t>
      </w:r>
      <w:r>
        <w:rPr>
          <w:sz w:val="20"/>
          <w:szCs w:val="20"/>
          <w:lang w:val="es-MX"/>
        </w:rPr>
        <w:t>.</w:t>
      </w:r>
      <w:r w:rsidRPr="00D85B3A">
        <w:rPr>
          <w:sz w:val="20"/>
          <w:szCs w:val="20"/>
          <w:lang w:val="es-MX"/>
        </w:rPr>
        <w:t>Descubra</w:t>
      </w:r>
      <w:proofErr w:type="spellEnd"/>
      <w:r w:rsidRPr="00D85B3A">
        <w:rPr>
          <w:sz w:val="20"/>
          <w:szCs w:val="20"/>
          <w:lang w:val="es-MX"/>
        </w:rPr>
        <w:t xml:space="preserve"> los eventos, experiencias, personas y objetos que han dado forma a la historia de este país. Asómbrese con la colección más grande de tótems bajo techo del mundo y explore las tradiciones y logros de los Pueblos Originarios de Canadá. Recorra las numerosas exposiciones de clase mundial, regrese a la infancia en el </w:t>
      </w:r>
      <w:proofErr w:type="spellStart"/>
      <w:r w:rsidRPr="00D85B3A">
        <w:rPr>
          <w:sz w:val="20"/>
          <w:szCs w:val="20"/>
          <w:lang w:val="es-MX"/>
        </w:rPr>
        <w:t>Children’s</w:t>
      </w:r>
      <w:proofErr w:type="spellEnd"/>
      <w:r w:rsidRPr="00D85B3A">
        <w:rPr>
          <w:sz w:val="20"/>
          <w:szCs w:val="20"/>
          <w:lang w:val="es-MX"/>
        </w:rPr>
        <w:t xml:space="preserve"> </w:t>
      </w:r>
      <w:proofErr w:type="spellStart"/>
      <w:r w:rsidRPr="00D85B3A">
        <w:rPr>
          <w:sz w:val="20"/>
          <w:szCs w:val="20"/>
          <w:lang w:val="es-MX"/>
        </w:rPr>
        <w:t>Museum</w:t>
      </w:r>
      <w:proofErr w:type="spellEnd"/>
      <w:r w:rsidRPr="00D85B3A">
        <w:rPr>
          <w:sz w:val="20"/>
          <w:szCs w:val="20"/>
          <w:lang w:val="es-MX"/>
        </w:rPr>
        <w:t xml:space="preserve"> y viva la más increíble experiencia cinematográfica en el CINÉ+. Los visitantes pueden añadir a su experiencia un recorrido guiado que permite observar lo más destacado del mus</w:t>
      </w:r>
      <w:r>
        <w:rPr>
          <w:sz w:val="20"/>
          <w:szCs w:val="20"/>
          <w:lang w:val="es-MX"/>
        </w:rPr>
        <w:t>eo</w:t>
      </w:r>
      <w:r w:rsidRPr="00294F91">
        <w:rPr>
          <w:sz w:val="20"/>
          <w:szCs w:val="20"/>
          <w:lang w:val="es-MX"/>
        </w:rPr>
        <w:t>.</w:t>
      </w:r>
      <w:r>
        <w:rPr>
          <w:sz w:val="20"/>
          <w:szCs w:val="20"/>
          <w:lang w:val="es-MX"/>
        </w:rPr>
        <w:t xml:space="preserve"> Tarde libre para disfrutar de la increíble programación del festival con eventos al aire libre.</w:t>
      </w:r>
      <w:r w:rsidRPr="00294F91">
        <w:rPr>
          <w:b/>
          <w:sz w:val="20"/>
          <w:szCs w:val="20"/>
          <w:lang w:val="es-MX"/>
        </w:rPr>
        <w:t xml:space="preserve"> Alojamiento.</w:t>
      </w:r>
    </w:p>
    <w:p w:rsidR="003357FB" w:rsidRDefault="003357FB" w:rsidP="003357FB">
      <w:pPr>
        <w:pStyle w:val="Sinespaciado"/>
        <w:rPr>
          <w:lang w:val="es-MX"/>
        </w:rPr>
      </w:pPr>
    </w:p>
    <w:p w:rsidR="003357FB"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25 JUNIO</w:t>
      </w:r>
    </w:p>
    <w:p w:rsidR="003357FB" w:rsidRPr="007779BF"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Ottawa </w:t>
      </w:r>
    </w:p>
    <w:p w:rsidR="003357FB" w:rsidRPr="00B54E07" w:rsidRDefault="003357FB" w:rsidP="003357FB">
      <w:pPr>
        <w:jc w:val="both"/>
        <w:rPr>
          <w:sz w:val="20"/>
          <w:szCs w:val="20"/>
          <w:lang w:val="es-MX"/>
        </w:rPr>
      </w:pPr>
      <w:r w:rsidRPr="00A7313A">
        <w:rPr>
          <w:sz w:val="20"/>
          <w:szCs w:val="20"/>
          <w:lang w:val="es-MX"/>
        </w:rPr>
        <w:t>Día libre para vivir la experiencia completa del festival del Jazz, no solo en los recintos más importantes, sino también en varias partes de la ciudad al aire libre, descargue la</w:t>
      </w:r>
      <w:r>
        <w:rPr>
          <w:sz w:val="20"/>
          <w:szCs w:val="20"/>
          <w:lang w:val="es-MX"/>
        </w:rPr>
        <w:t xml:space="preserve"> </w:t>
      </w:r>
      <w:r w:rsidRPr="00A7313A">
        <w:rPr>
          <w:sz w:val="20"/>
          <w:szCs w:val="20"/>
          <w:lang w:val="es-MX"/>
        </w:rPr>
        <w:t>aplicación del Festival de Jazz de Ottawa para obtener un mapa de las ubicaciones</w:t>
      </w:r>
      <w:r>
        <w:rPr>
          <w:sz w:val="20"/>
          <w:szCs w:val="20"/>
          <w:lang w:val="es-MX"/>
        </w:rPr>
        <w:t>.</w:t>
      </w:r>
      <w:r>
        <w:rPr>
          <w:b/>
          <w:bCs/>
          <w:sz w:val="20"/>
          <w:szCs w:val="20"/>
          <w:lang w:val="es-MX"/>
        </w:rPr>
        <w:t xml:space="preserve"> </w:t>
      </w:r>
      <w:r w:rsidRPr="00294F91">
        <w:rPr>
          <w:b/>
          <w:sz w:val="20"/>
          <w:szCs w:val="20"/>
          <w:lang w:val="es-ES"/>
        </w:rPr>
        <w:t>Alojamiento.</w:t>
      </w:r>
    </w:p>
    <w:p w:rsidR="003357FB" w:rsidRDefault="003357FB" w:rsidP="003357FB">
      <w:pPr>
        <w:pStyle w:val="Textosinformato"/>
        <w:rPr>
          <w:rFonts w:asciiTheme="minorHAnsi" w:eastAsia="Calibri" w:hAnsiTheme="minorHAnsi" w:cstheme="minorHAnsi"/>
          <w:sz w:val="20"/>
          <w:lang w:val="es-MX"/>
        </w:rPr>
      </w:pPr>
    </w:p>
    <w:p w:rsidR="003357FB" w:rsidRDefault="003357FB" w:rsidP="003357FB">
      <w:pPr>
        <w:pStyle w:val="Textosinformato"/>
        <w:rPr>
          <w:rFonts w:asciiTheme="minorHAnsi" w:eastAsia="Calibri" w:hAnsiTheme="minorHAnsi" w:cstheme="minorHAnsi"/>
          <w:sz w:val="20"/>
          <w:lang w:val="es-MX"/>
        </w:rPr>
      </w:pPr>
    </w:p>
    <w:p w:rsidR="003357FB" w:rsidRDefault="003357FB" w:rsidP="003357FB">
      <w:pPr>
        <w:pStyle w:val="Textosinformato"/>
        <w:rPr>
          <w:rFonts w:asciiTheme="minorHAnsi" w:eastAsia="Calibri" w:hAnsiTheme="minorHAnsi" w:cstheme="minorHAnsi"/>
          <w:sz w:val="20"/>
          <w:lang w:val="es-MX"/>
        </w:rPr>
      </w:pPr>
    </w:p>
    <w:p w:rsidR="003357FB"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26 JUNIO</w:t>
      </w:r>
    </w:p>
    <w:p w:rsidR="003357FB" w:rsidRPr="007779BF"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Ottawa-Montreal</w:t>
      </w:r>
    </w:p>
    <w:p w:rsidR="003357FB" w:rsidRDefault="003357FB" w:rsidP="003357FB">
      <w:pPr>
        <w:pStyle w:val="Textosinformato"/>
        <w:rPr>
          <w:rFonts w:asciiTheme="minorHAnsi" w:eastAsia="Calibri" w:hAnsiTheme="minorHAnsi" w:cstheme="minorHAnsi"/>
          <w:sz w:val="20"/>
          <w:lang w:val="es-MX"/>
        </w:rPr>
      </w:pPr>
      <w:r>
        <w:rPr>
          <w:rFonts w:asciiTheme="minorHAnsi" w:eastAsia="Calibri" w:hAnsiTheme="minorHAnsi" w:cstheme="minorHAnsi"/>
          <w:sz w:val="20"/>
          <w:lang w:val="es-MX"/>
        </w:rPr>
        <w:t>Traslado a la hora acordada a la estación de Via Rail para tomar tren a Montreal (</w:t>
      </w:r>
      <w:proofErr w:type="spellStart"/>
      <w:r>
        <w:rPr>
          <w:rFonts w:asciiTheme="minorHAnsi" w:eastAsia="Calibri" w:hAnsiTheme="minorHAnsi" w:cstheme="minorHAnsi"/>
          <w:sz w:val="20"/>
          <w:lang w:val="es-MX"/>
        </w:rPr>
        <w:t>Tkt</w:t>
      </w:r>
      <w:proofErr w:type="spellEnd"/>
      <w:r>
        <w:rPr>
          <w:rFonts w:asciiTheme="minorHAnsi" w:eastAsia="Calibri" w:hAnsiTheme="minorHAnsi" w:cstheme="minorHAnsi"/>
          <w:sz w:val="20"/>
          <w:lang w:val="es-MX"/>
        </w:rPr>
        <w:t xml:space="preserve"> no incluido) llegada a Montreal y traslado al hotel. Resto del día libre. </w:t>
      </w:r>
      <w:r w:rsidRPr="00A7313A">
        <w:rPr>
          <w:rFonts w:asciiTheme="minorHAnsi" w:eastAsia="Calibri" w:hAnsiTheme="minorHAnsi" w:cstheme="minorHAnsi"/>
          <w:b/>
          <w:bCs/>
          <w:sz w:val="20"/>
          <w:lang w:val="es-MX"/>
        </w:rPr>
        <w:t>Alojamiento.</w:t>
      </w:r>
    </w:p>
    <w:p w:rsidR="003357FB" w:rsidRDefault="003357FB" w:rsidP="003357FB">
      <w:pPr>
        <w:pStyle w:val="Textosinformato"/>
        <w:rPr>
          <w:rFonts w:asciiTheme="minorHAnsi" w:eastAsia="Calibri" w:hAnsiTheme="minorHAnsi" w:cstheme="minorHAnsi"/>
          <w:sz w:val="20"/>
          <w:lang w:val="es-MX"/>
        </w:rPr>
      </w:pPr>
    </w:p>
    <w:p w:rsidR="003357FB"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27 JUNIO</w:t>
      </w:r>
    </w:p>
    <w:p w:rsidR="003357FB" w:rsidRPr="007779BF"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Montreal</w:t>
      </w:r>
    </w:p>
    <w:p w:rsidR="003357FB" w:rsidRPr="00E47DED" w:rsidRDefault="003357FB" w:rsidP="003357FB">
      <w:pPr>
        <w:jc w:val="both"/>
        <w:rPr>
          <w:sz w:val="20"/>
          <w:szCs w:val="20"/>
          <w:lang w:val="es-MX"/>
        </w:rPr>
      </w:pPr>
      <w:r>
        <w:rPr>
          <w:sz w:val="20"/>
          <w:szCs w:val="20"/>
          <w:lang w:val="es-MX"/>
        </w:rPr>
        <w:t xml:space="preserve">Traslado por cuenta de los pasajeros al punto de </w:t>
      </w:r>
      <w:proofErr w:type="spellStart"/>
      <w:proofErr w:type="gramStart"/>
      <w:r>
        <w:rPr>
          <w:sz w:val="20"/>
          <w:szCs w:val="20"/>
          <w:lang w:val="es-MX"/>
        </w:rPr>
        <w:t>encuentro.</w:t>
      </w:r>
      <w:r w:rsidRPr="00E47DED">
        <w:rPr>
          <w:sz w:val="20"/>
          <w:szCs w:val="20"/>
          <w:lang w:val="es-MX"/>
        </w:rPr>
        <w:t>Embárquese</w:t>
      </w:r>
      <w:proofErr w:type="spellEnd"/>
      <w:proofErr w:type="gramEnd"/>
      <w:r w:rsidRPr="00E47DED">
        <w:rPr>
          <w:sz w:val="20"/>
          <w:szCs w:val="20"/>
          <w:lang w:val="es-MX"/>
        </w:rPr>
        <w:t xml:space="preserve"> en un cautivador viaje a través de la historia de Montreal en una visita guiada a pie por el Old &amp; </w:t>
      </w:r>
      <w:proofErr w:type="spellStart"/>
      <w:r w:rsidRPr="00E47DED">
        <w:rPr>
          <w:sz w:val="20"/>
          <w:szCs w:val="20"/>
          <w:lang w:val="es-MX"/>
        </w:rPr>
        <w:t>Downtown</w:t>
      </w:r>
      <w:proofErr w:type="spellEnd"/>
      <w:r w:rsidRPr="00E47DED">
        <w:rPr>
          <w:sz w:val="20"/>
          <w:szCs w:val="20"/>
          <w:lang w:val="es-MX"/>
        </w:rPr>
        <w:t xml:space="preserve"> Montreal. Desde la fundación de Fort </w:t>
      </w:r>
      <w:proofErr w:type="spellStart"/>
      <w:r w:rsidRPr="00E47DED">
        <w:rPr>
          <w:sz w:val="20"/>
          <w:szCs w:val="20"/>
          <w:lang w:val="es-MX"/>
        </w:rPr>
        <w:t>Ville</w:t>
      </w:r>
      <w:proofErr w:type="spellEnd"/>
      <w:r w:rsidRPr="00E47DED">
        <w:rPr>
          <w:sz w:val="20"/>
          <w:szCs w:val="20"/>
          <w:lang w:val="es-MX"/>
        </w:rPr>
        <w:t xml:space="preserve">-Marie en 1642 hasta la vibrante metrópolis actual, explorará el corazón de la ciudad y su Viejo Puerto. Siga a su guía experto a través de encantadoras callejuelas flanqueadas por edificios históricos y sumérjase en el rico patrimonio de la ciudad. A continuación, descubra el animado centro de Montreal desde las alturas y explore su amplia red de metro, que conecta un mundo de experiencias sin salir de </w:t>
      </w:r>
    </w:p>
    <w:p w:rsidR="003357FB" w:rsidRPr="00A7313A" w:rsidRDefault="003357FB" w:rsidP="003357FB">
      <w:pPr>
        <w:jc w:val="both"/>
        <w:rPr>
          <w:sz w:val="20"/>
          <w:szCs w:val="20"/>
          <w:lang w:val="es-MX"/>
        </w:rPr>
      </w:pPr>
      <w:r w:rsidRPr="00E47DED">
        <w:rPr>
          <w:sz w:val="20"/>
          <w:szCs w:val="20"/>
          <w:lang w:val="es-MX"/>
        </w:rPr>
        <w:t>la ciudad</w:t>
      </w:r>
      <w:r>
        <w:rPr>
          <w:sz w:val="20"/>
          <w:szCs w:val="20"/>
          <w:lang w:val="es-MX"/>
        </w:rPr>
        <w:t xml:space="preserve">. </w:t>
      </w:r>
      <w:r w:rsidRPr="00A7313A">
        <w:rPr>
          <w:b/>
          <w:bCs/>
          <w:sz w:val="20"/>
          <w:szCs w:val="20"/>
          <w:lang w:val="es-MX"/>
        </w:rPr>
        <w:t xml:space="preserve">Alojamiento </w:t>
      </w:r>
    </w:p>
    <w:p w:rsidR="003357FB" w:rsidRPr="00A7313A" w:rsidRDefault="003357FB" w:rsidP="003357FB">
      <w:pPr>
        <w:jc w:val="both"/>
        <w:rPr>
          <w:sz w:val="20"/>
          <w:szCs w:val="20"/>
          <w:lang w:val="es-MX"/>
        </w:rPr>
      </w:pPr>
    </w:p>
    <w:p w:rsidR="003357FB"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28 JUNIO</w:t>
      </w:r>
    </w:p>
    <w:p w:rsidR="003357FB" w:rsidRPr="007779BF"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Montreal</w:t>
      </w:r>
    </w:p>
    <w:p w:rsidR="003357FB" w:rsidRDefault="003357FB" w:rsidP="003357FB">
      <w:pPr>
        <w:jc w:val="both"/>
        <w:rPr>
          <w:sz w:val="20"/>
          <w:szCs w:val="20"/>
          <w:lang w:val="es-MX"/>
        </w:rPr>
      </w:pPr>
      <w:r>
        <w:rPr>
          <w:sz w:val="20"/>
          <w:szCs w:val="20"/>
          <w:lang w:val="es-MX"/>
        </w:rPr>
        <w:t xml:space="preserve">Día libre para experimentar según el </w:t>
      </w:r>
      <w:r w:rsidRPr="00A7313A">
        <w:rPr>
          <w:sz w:val="20"/>
          <w:szCs w:val="20"/>
          <w:lang w:val="es-MX"/>
        </w:rPr>
        <w:t xml:space="preserve">Guinness </w:t>
      </w:r>
      <w:proofErr w:type="spellStart"/>
      <w:r w:rsidRPr="00A7313A">
        <w:rPr>
          <w:sz w:val="20"/>
          <w:szCs w:val="20"/>
          <w:lang w:val="es-MX"/>
        </w:rPr>
        <w:t>World</w:t>
      </w:r>
      <w:proofErr w:type="spellEnd"/>
      <w:r w:rsidRPr="00A7313A">
        <w:rPr>
          <w:sz w:val="20"/>
          <w:szCs w:val="20"/>
          <w:lang w:val="es-MX"/>
        </w:rPr>
        <w:t xml:space="preserve"> </w:t>
      </w:r>
      <w:proofErr w:type="spellStart"/>
      <w:r w:rsidRPr="00A7313A">
        <w:rPr>
          <w:sz w:val="20"/>
          <w:szCs w:val="20"/>
          <w:lang w:val="es-MX"/>
        </w:rPr>
        <w:t>Records</w:t>
      </w:r>
      <w:proofErr w:type="spellEnd"/>
      <w:r w:rsidRPr="00A7313A">
        <w:rPr>
          <w:sz w:val="20"/>
          <w:szCs w:val="20"/>
          <w:lang w:val="es-MX"/>
        </w:rPr>
        <w:t xml:space="preserve"> como el festival de jazz más grande del planeta, el Festival ha sido sinónimo de pasión musical y momentos memorables durante más de 40 años. Es donde las leyendas vivas se codean con los mejores artistas emergentes, y el jazz explota en la encrucijada de géneros e </w:t>
      </w:r>
      <w:proofErr w:type="spellStart"/>
      <w:proofErr w:type="gramStart"/>
      <w:r w:rsidRPr="00A7313A">
        <w:rPr>
          <w:sz w:val="20"/>
          <w:szCs w:val="20"/>
          <w:lang w:val="es-MX"/>
        </w:rPr>
        <w:t>influencias.Situado</w:t>
      </w:r>
      <w:proofErr w:type="spellEnd"/>
      <w:proofErr w:type="gramEnd"/>
      <w:r w:rsidRPr="00A7313A">
        <w:rPr>
          <w:sz w:val="20"/>
          <w:szCs w:val="20"/>
          <w:lang w:val="es-MX"/>
        </w:rPr>
        <w:t xml:space="preserve"> en el corazón del centro de Montreal, cerrado al tráfico y abierto hasta medianoche, el recinto del festival se convierte durante diez días en el lugar de encuentro de los amantes del jazz de todo el mundo. Juntos, disfrutan de cerca de 150 conciertos en el interior y del famoso componente al aire libre, que consiste en más de 350 espectáculos gratuitos al aire libre, presentados en la Place des </w:t>
      </w:r>
      <w:proofErr w:type="spellStart"/>
      <w:r w:rsidRPr="00A7313A">
        <w:rPr>
          <w:sz w:val="20"/>
          <w:szCs w:val="20"/>
          <w:lang w:val="es-MX"/>
        </w:rPr>
        <w:t>Festivals</w:t>
      </w:r>
      <w:proofErr w:type="spellEnd"/>
      <w:r w:rsidRPr="00A7313A">
        <w:rPr>
          <w:sz w:val="20"/>
          <w:szCs w:val="20"/>
          <w:lang w:val="es-MX"/>
        </w:rPr>
        <w:t>, que ha sido especialmente rediseñada y preparada para el evento.</w:t>
      </w:r>
      <w:r w:rsidRPr="00A7313A">
        <w:rPr>
          <w:b/>
          <w:bCs/>
          <w:sz w:val="20"/>
          <w:szCs w:val="20"/>
          <w:lang w:val="es-MX"/>
        </w:rPr>
        <w:t xml:space="preserve"> Alojamiento</w:t>
      </w:r>
    </w:p>
    <w:p w:rsidR="003357FB" w:rsidRDefault="003357FB" w:rsidP="003357FB">
      <w:pPr>
        <w:jc w:val="both"/>
        <w:rPr>
          <w:sz w:val="20"/>
          <w:szCs w:val="20"/>
          <w:lang w:val="es-MX"/>
        </w:rPr>
      </w:pPr>
    </w:p>
    <w:p w:rsidR="003357FB" w:rsidRDefault="003357FB" w:rsidP="003357FB">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29 JUNIO</w:t>
      </w:r>
    </w:p>
    <w:p w:rsidR="003357FB" w:rsidRDefault="003357FB" w:rsidP="003357FB">
      <w:pPr>
        <w:jc w:val="both"/>
        <w:rPr>
          <w:sz w:val="20"/>
          <w:szCs w:val="20"/>
          <w:lang w:val="es-MX"/>
        </w:rPr>
      </w:pPr>
      <w:r>
        <w:rPr>
          <w:rFonts w:eastAsia="Calibri" w:cstheme="minorHAnsi"/>
          <w:b/>
          <w:sz w:val="20"/>
          <w:lang w:val="es-MX"/>
        </w:rPr>
        <w:t>Montreal</w:t>
      </w:r>
    </w:p>
    <w:p w:rsidR="003357FB" w:rsidRDefault="003357FB" w:rsidP="003357FB">
      <w:pPr>
        <w:jc w:val="both"/>
        <w:rPr>
          <w:sz w:val="20"/>
          <w:szCs w:val="20"/>
          <w:lang w:val="es-MX"/>
        </w:rPr>
      </w:pPr>
      <w:r>
        <w:rPr>
          <w:sz w:val="20"/>
          <w:szCs w:val="20"/>
          <w:lang w:val="es-MX"/>
        </w:rPr>
        <w:t>A la hora acordad traslado al aeropuerto.</w:t>
      </w:r>
    </w:p>
    <w:p w:rsidR="003357FB" w:rsidRDefault="003357FB" w:rsidP="003357FB">
      <w:pPr>
        <w:jc w:val="both"/>
        <w:rPr>
          <w:sz w:val="20"/>
          <w:szCs w:val="20"/>
          <w:lang w:val="es-MX"/>
        </w:rPr>
      </w:pPr>
    </w:p>
    <w:p w:rsidR="003357FB" w:rsidRDefault="003357FB" w:rsidP="003357FB">
      <w:pPr>
        <w:jc w:val="both"/>
        <w:rPr>
          <w:sz w:val="20"/>
          <w:szCs w:val="20"/>
          <w:lang w:val="es-MX"/>
        </w:rPr>
      </w:pPr>
    </w:p>
    <w:p w:rsidR="003357FB" w:rsidRPr="00636B77" w:rsidRDefault="003357FB" w:rsidP="003357FB">
      <w:pPr>
        <w:jc w:val="both"/>
        <w:rPr>
          <w:sz w:val="20"/>
          <w:szCs w:val="20"/>
          <w:lang w:val="es-MX"/>
        </w:rPr>
      </w:pPr>
    </w:p>
    <w:p w:rsidR="003357FB" w:rsidRPr="00A032D8" w:rsidRDefault="003357FB" w:rsidP="003357FB">
      <w:pPr>
        <w:jc w:val="both"/>
        <w:rPr>
          <w:b/>
          <w:bCs/>
          <w:sz w:val="20"/>
          <w:szCs w:val="20"/>
          <w:lang w:val="es-ES"/>
        </w:rPr>
      </w:pPr>
      <w:r w:rsidRPr="00A032D8">
        <w:rPr>
          <w:b/>
          <w:bCs/>
          <w:sz w:val="20"/>
          <w:szCs w:val="20"/>
          <w:lang w:val="es-ES"/>
        </w:rPr>
        <w:t>FIN DE NUESTROS SERVICIOS</w:t>
      </w:r>
    </w:p>
    <w:p w:rsidR="003357FB" w:rsidRDefault="003357FB" w:rsidP="003357FB">
      <w:pPr>
        <w:rPr>
          <w:sz w:val="20"/>
          <w:szCs w:val="20"/>
          <w:lang w:val="es-ES"/>
        </w:rPr>
      </w:pPr>
      <w:r>
        <w:rPr>
          <w:sz w:val="20"/>
          <w:szCs w:val="20"/>
          <w:lang w:val="es-ES"/>
        </w:rPr>
        <w:t xml:space="preserve"> </w:t>
      </w:r>
    </w:p>
    <w:p w:rsidR="005252D1" w:rsidRDefault="005252D1" w:rsidP="003357FB">
      <w:pPr>
        <w:rPr>
          <w:sz w:val="20"/>
          <w:szCs w:val="20"/>
          <w:lang w:val="es-ES"/>
        </w:rPr>
      </w:pPr>
    </w:p>
    <w:p w:rsidR="005252D1" w:rsidRDefault="005252D1" w:rsidP="003357FB">
      <w:pPr>
        <w:rPr>
          <w:sz w:val="20"/>
          <w:szCs w:val="20"/>
          <w:lang w:val="es-ES"/>
        </w:rPr>
      </w:pPr>
    </w:p>
    <w:p w:rsidR="005252D1" w:rsidRDefault="005252D1" w:rsidP="003357FB">
      <w:pPr>
        <w:rPr>
          <w:sz w:val="20"/>
          <w:szCs w:val="20"/>
          <w:lang w:val="es-ES"/>
        </w:rPr>
      </w:pPr>
    </w:p>
    <w:p w:rsidR="005252D1" w:rsidRDefault="005252D1" w:rsidP="003357FB">
      <w:pPr>
        <w:rPr>
          <w:sz w:val="20"/>
          <w:szCs w:val="20"/>
          <w:lang w:val="es-ES"/>
        </w:rPr>
      </w:pPr>
    </w:p>
    <w:p w:rsidR="005252D1" w:rsidRDefault="005252D1" w:rsidP="003357FB">
      <w:pPr>
        <w:rPr>
          <w:sz w:val="20"/>
          <w:szCs w:val="20"/>
          <w:lang w:val="es-ES"/>
        </w:rPr>
      </w:pPr>
    </w:p>
    <w:p w:rsidR="005252D1" w:rsidRDefault="005252D1" w:rsidP="003357FB">
      <w:pPr>
        <w:rPr>
          <w:sz w:val="20"/>
          <w:szCs w:val="20"/>
          <w:lang w:val="es-ES"/>
        </w:rPr>
      </w:pPr>
    </w:p>
    <w:p w:rsidR="003357FB" w:rsidRDefault="003357FB" w:rsidP="003357FB">
      <w:pPr>
        <w:rPr>
          <w:sz w:val="20"/>
          <w:szCs w:val="20"/>
          <w:lang w:val="es-ES"/>
        </w:rPr>
      </w:pPr>
    </w:p>
    <w:p w:rsidR="003357FB" w:rsidRPr="00B56B0D" w:rsidRDefault="003357FB" w:rsidP="003357FB">
      <w:pPr>
        <w:rPr>
          <w:sz w:val="20"/>
          <w:szCs w:val="20"/>
          <w:lang w:val="es-ES"/>
        </w:rPr>
      </w:pPr>
      <w:r>
        <w:rPr>
          <w:b/>
          <w:noProof/>
          <w:sz w:val="20"/>
          <w:szCs w:val="20"/>
          <w:lang w:val="es-MX" w:eastAsia="es-MX"/>
        </w:rPr>
        <mc:AlternateContent>
          <mc:Choice Requires="wps">
            <w:drawing>
              <wp:anchor distT="0" distB="0" distL="114300" distR="114300" simplePos="0" relativeHeight="251656704" behindDoc="0" locked="0" layoutInCell="1" allowOverlap="1" wp14:anchorId="3E121672" wp14:editId="56F3DB45">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57FB" w:rsidRPr="00F74623" w:rsidRDefault="003357FB" w:rsidP="003357F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121672" id="Rectángulo 2" o:spid="_x0000_s1026" style="position:absolute;margin-left:4.1pt;margin-top:1.4pt;width:128.25pt;height:20.9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57FB" w:rsidRPr="00F74623" w:rsidRDefault="003357FB" w:rsidP="003357FB">
                      <w:pPr>
                        <w:jc w:val="center"/>
                        <w:rPr>
                          <w:b/>
                          <w:i/>
                          <w:lang w:val="es-ES"/>
                        </w:rPr>
                      </w:pPr>
                      <w:r w:rsidRPr="00F74623">
                        <w:rPr>
                          <w:b/>
                          <w:i/>
                          <w:lang w:val="es-ES"/>
                        </w:rPr>
                        <w:t>JULIÁ TOURS INCLUYE:</w:t>
                      </w:r>
                    </w:p>
                  </w:txbxContent>
                </v:textbox>
                <w10:wrap type="square"/>
              </v:rect>
            </w:pict>
          </mc:Fallback>
        </mc:AlternateContent>
      </w:r>
    </w:p>
    <w:p w:rsidR="003357FB" w:rsidRPr="00B56B0D" w:rsidRDefault="003357FB" w:rsidP="003357FB">
      <w:pPr>
        <w:rPr>
          <w:sz w:val="20"/>
          <w:szCs w:val="20"/>
          <w:lang w:val="es-ES"/>
        </w:rPr>
      </w:pPr>
    </w:p>
    <w:p w:rsidR="003357FB" w:rsidRPr="0088633A" w:rsidRDefault="003357FB" w:rsidP="003357FB">
      <w:pPr>
        <w:pStyle w:val="Prrafodelista"/>
        <w:numPr>
          <w:ilvl w:val="0"/>
          <w:numId w:val="2"/>
        </w:numPr>
        <w:spacing w:after="160" w:line="259" w:lineRule="auto"/>
        <w:rPr>
          <w:sz w:val="20"/>
          <w:szCs w:val="20"/>
        </w:rPr>
      </w:pPr>
      <w:r w:rsidRPr="0088633A">
        <w:rPr>
          <w:sz w:val="20"/>
          <w:szCs w:val="20"/>
        </w:rPr>
        <w:t xml:space="preserve">Traslados de </w:t>
      </w:r>
      <w:proofErr w:type="gramStart"/>
      <w:r w:rsidRPr="0088633A">
        <w:rPr>
          <w:sz w:val="20"/>
          <w:szCs w:val="20"/>
        </w:rPr>
        <w:t xml:space="preserve">entrada  </w:t>
      </w:r>
      <w:r>
        <w:rPr>
          <w:sz w:val="20"/>
          <w:szCs w:val="20"/>
        </w:rPr>
        <w:t>y</w:t>
      </w:r>
      <w:proofErr w:type="gramEnd"/>
      <w:r>
        <w:rPr>
          <w:sz w:val="20"/>
          <w:szCs w:val="20"/>
        </w:rPr>
        <w:t xml:space="preserve"> salida </w:t>
      </w:r>
    </w:p>
    <w:p w:rsidR="003357FB" w:rsidRDefault="003357FB" w:rsidP="003357FB">
      <w:pPr>
        <w:pStyle w:val="Prrafodelista"/>
        <w:numPr>
          <w:ilvl w:val="0"/>
          <w:numId w:val="2"/>
        </w:numPr>
        <w:spacing w:after="160" w:line="259" w:lineRule="auto"/>
        <w:rPr>
          <w:sz w:val="20"/>
          <w:szCs w:val="20"/>
        </w:rPr>
      </w:pPr>
      <w:r>
        <w:rPr>
          <w:sz w:val="20"/>
          <w:szCs w:val="20"/>
        </w:rPr>
        <w:t>03 noche de alojamiento en Ottawa</w:t>
      </w:r>
    </w:p>
    <w:p w:rsidR="003357FB" w:rsidRDefault="003357FB" w:rsidP="003357FB">
      <w:pPr>
        <w:pStyle w:val="Prrafodelista"/>
        <w:numPr>
          <w:ilvl w:val="0"/>
          <w:numId w:val="2"/>
        </w:numPr>
        <w:spacing w:after="160" w:line="259" w:lineRule="auto"/>
        <w:rPr>
          <w:sz w:val="20"/>
          <w:szCs w:val="20"/>
        </w:rPr>
      </w:pPr>
      <w:r>
        <w:rPr>
          <w:sz w:val="20"/>
          <w:szCs w:val="20"/>
        </w:rPr>
        <w:t>Entrada Museo Canadiense de Historia</w:t>
      </w:r>
    </w:p>
    <w:p w:rsidR="003357FB" w:rsidRDefault="003357FB" w:rsidP="003357FB">
      <w:pPr>
        <w:pStyle w:val="Prrafodelista"/>
        <w:numPr>
          <w:ilvl w:val="0"/>
          <w:numId w:val="2"/>
        </w:numPr>
        <w:spacing w:after="160" w:line="259" w:lineRule="auto"/>
        <w:rPr>
          <w:sz w:val="20"/>
          <w:szCs w:val="20"/>
        </w:rPr>
      </w:pPr>
      <w:r>
        <w:rPr>
          <w:sz w:val="20"/>
          <w:szCs w:val="20"/>
        </w:rPr>
        <w:t>03 noches de alojamiento en Montreal</w:t>
      </w:r>
    </w:p>
    <w:p w:rsidR="003357FB" w:rsidRDefault="003357FB" w:rsidP="003357FB">
      <w:pPr>
        <w:pStyle w:val="Prrafodelista"/>
        <w:numPr>
          <w:ilvl w:val="0"/>
          <w:numId w:val="2"/>
        </w:numPr>
        <w:spacing w:after="160" w:line="259" w:lineRule="auto"/>
        <w:rPr>
          <w:sz w:val="20"/>
          <w:szCs w:val="20"/>
        </w:rPr>
      </w:pPr>
      <w:r>
        <w:rPr>
          <w:sz w:val="20"/>
          <w:szCs w:val="20"/>
        </w:rPr>
        <w:t>Visita de Ciudad en Montreal</w:t>
      </w:r>
    </w:p>
    <w:p w:rsidR="003357FB" w:rsidRDefault="003357FB" w:rsidP="003357FB">
      <w:pPr>
        <w:pStyle w:val="Prrafodelista"/>
        <w:numPr>
          <w:ilvl w:val="0"/>
          <w:numId w:val="2"/>
        </w:numPr>
        <w:spacing w:after="160" w:line="259" w:lineRule="auto"/>
        <w:rPr>
          <w:sz w:val="20"/>
          <w:szCs w:val="20"/>
        </w:rPr>
      </w:pPr>
      <w:r>
        <w:rPr>
          <w:sz w:val="20"/>
          <w:szCs w:val="20"/>
        </w:rPr>
        <w:t>Traslado hacia y desde la estación de tren</w:t>
      </w:r>
    </w:p>
    <w:p w:rsidR="003357FB" w:rsidRPr="00D85B3A" w:rsidRDefault="003357FB" w:rsidP="003357FB">
      <w:pPr>
        <w:pStyle w:val="Prrafodelista"/>
        <w:numPr>
          <w:ilvl w:val="0"/>
          <w:numId w:val="2"/>
        </w:numPr>
        <w:spacing w:after="160" w:line="259" w:lineRule="auto"/>
        <w:rPr>
          <w:sz w:val="20"/>
          <w:szCs w:val="20"/>
        </w:rPr>
      </w:pPr>
      <w:r w:rsidRPr="00D85B3A">
        <w:rPr>
          <w:sz w:val="20"/>
          <w:szCs w:val="20"/>
        </w:rPr>
        <w:t xml:space="preserve">Seguro de asistencia en viaje cobertura COVID. </w:t>
      </w:r>
      <w:r w:rsidRPr="00D85B3A">
        <w:rPr>
          <w:b/>
          <w:bCs/>
          <w:sz w:val="20"/>
          <w:szCs w:val="20"/>
        </w:rPr>
        <w:t xml:space="preserve"> </w:t>
      </w:r>
    </w:p>
    <w:p w:rsidR="003357FB" w:rsidRPr="00B56B0D" w:rsidRDefault="003357FB" w:rsidP="003357FB">
      <w:pPr>
        <w:ind w:left="567"/>
        <w:rPr>
          <w:b/>
        </w:rPr>
      </w:pPr>
      <w:r w:rsidRPr="00B56B0D">
        <w:rPr>
          <w:b/>
        </w:rPr>
        <w:t>NO Incluye</w:t>
      </w:r>
    </w:p>
    <w:p w:rsidR="003357FB" w:rsidRDefault="003357FB" w:rsidP="003357FB">
      <w:pPr>
        <w:pStyle w:val="Prrafodelista"/>
        <w:numPr>
          <w:ilvl w:val="0"/>
          <w:numId w:val="1"/>
        </w:numPr>
        <w:spacing w:after="160" w:line="259" w:lineRule="auto"/>
        <w:rPr>
          <w:sz w:val="20"/>
          <w:szCs w:val="20"/>
        </w:rPr>
      </w:pPr>
      <w:r w:rsidRPr="00A6750D">
        <w:rPr>
          <w:sz w:val="20"/>
          <w:szCs w:val="20"/>
        </w:rPr>
        <w:t xml:space="preserve">Vuelos internacionales y domésticos. </w:t>
      </w:r>
    </w:p>
    <w:p w:rsidR="003357FB" w:rsidRPr="00A661A7" w:rsidRDefault="003357FB" w:rsidP="003357FB">
      <w:pPr>
        <w:pStyle w:val="Prrafodelista"/>
        <w:numPr>
          <w:ilvl w:val="0"/>
          <w:numId w:val="1"/>
        </w:numPr>
        <w:spacing w:after="160" w:line="259" w:lineRule="auto"/>
        <w:rPr>
          <w:sz w:val="20"/>
          <w:szCs w:val="20"/>
        </w:rPr>
      </w:pPr>
      <w:r w:rsidRPr="00A661A7">
        <w:rPr>
          <w:sz w:val="20"/>
          <w:szCs w:val="20"/>
        </w:rPr>
        <w:t xml:space="preserve">Bebidas en los alimentos mencionados. </w:t>
      </w:r>
    </w:p>
    <w:p w:rsidR="003357FB" w:rsidRPr="00A6750D" w:rsidRDefault="003357FB" w:rsidP="003357FB">
      <w:pPr>
        <w:pStyle w:val="Prrafodelista"/>
        <w:numPr>
          <w:ilvl w:val="0"/>
          <w:numId w:val="1"/>
        </w:numPr>
        <w:spacing w:after="160" w:line="259" w:lineRule="auto"/>
        <w:rPr>
          <w:sz w:val="20"/>
          <w:szCs w:val="20"/>
        </w:rPr>
      </w:pPr>
      <w:r w:rsidRPr="00A6750D">
        <w:rPr>
          <w:sz w:val="20"/>
          <w:szCs w:val="20"/>
        </w:rPr>
        <w:t>Ningún servicio no especificado</w:t>
      </w:r>
    </w:p>
    <w:p w:rsidR="003357FB" w:rsidRPr="00A6750D" w:rsidRDefault="003357FB" w:rsidP="003357FB">
      <w:pPr>
        <w:pStyle w:val="Prrafodelista"/>
        <w:numPr>
          <w:ilvl w:val="0"/>
          <w:numId w:val="1"/>
        </w:numPr>
        <w:spacing w:after="160" w:line="259" w:lineRule="auto"/>
        <w:rPr>
          <w:sz w:val="20"/>
          <w:szCs w:val="20"/>
        </w:rPr>
      </w:pPr>
      <w:r w:rsidRPr="00A6750D">
        <w:rPr>
          <w:sz w:val="20"/>
          <w:szCs w:val="20"/>
        </w:rPr>
        <w:t>Gastos personales</w:t>
      </w:r>
    </w:p>
    <w:p w:rsidR="003357FB" w:rsidRDefault="003357FB" w:rsidP="003357FB">
      <w:pPr>
        <w:pStyle w:val="Prrafodelista"/>
        <w:numPr>
          <w:ilvl w:val="0"/>
          <w:numId w:val="1"/>
        </w:numPr>
        <w:spacing w:after="160" w:line="259" w:lineRule="auto"/>
        <w:rPr>
          <w:sz w:val="20"/>
          <w:szCs w:val="20"/>
        </w:rPr>
      </w:pPr>
      <w:r w:rsidRPr="00A6750D">
        <w:rPr>
          <w:sz w:val="20"/>
          <w:szCs w:val="20"/>
        </w:rPr>
        <w:t xml:space="preserve"> Propinas</w:t>
      </w:r>
    </w:p>
    <w:p w:rsidR="003357FB" w:rsidRPr="006B6E3E" w:rsidRDefault="003357FB" w:rsidP="003357FB">
      <w:pPr>
        <w:rPr>
          <w:sz w:val="20"/>
          <w:szCs w:val="20"/>
        </w:rPr>
      </w:pPr>
    </w:p>
    <w:p w:rsidR="003357FB" w:rsidRPr="00A7313A" w:rsidRDefault="003357FB" w:rsidP="003357FB">
      <w:pPr>
        <w:jc w:val="center"/>
        <w:rPr>
          <w:rFonts w:cstheme="minorHAnsi"/>
          <w:b/>
          <w:color w:val="FF0000"/>
          <w:sz w:val="22"/>
          <w:u w:val="single"/>
          <w:lang w:val="pt-PT"/>
        </w:rPr>
      </w:pPr>
      <w:r w:rsidRPr="00A7313A">
        <w:rPr>
          <w:rFonts w:cstheme="minorHAnsi"/>
          <w:b/>
          <w:color w:val="FF0000"/>
          <w:sz w:val="22"/>
          <w:highlight w:val="yellow"/>
          <w:u w:val="single"/>
          <w:lang w:val="pt-PT"/>
        </w:rPr>
        <w:t>SE REQUIERE eTA  O VISA PARA INGRESAR A CANADÁ.</w:t>
      </w:r>
    </w:p>
    <w:p w:rsidR="003357FB" w:rsidRDefault="003357FB" w:rsidP="003357FB">
      <w:pPr>
        <w:rPr>
          <w:rFonts w:cstheme="minorHAnsi"/>
          <w:b/>
          <w:sz w:val="20"/>
          <w:szCs w:val="22"/>
          <w:u w:val="single"/>
          <w:lang w:val="pt-PT"/>
        </w:rPr>
      </w:pPr>
    </w:p>
    <w:p w:rsidR="003357FB" w:rsidRDefault="003357FB" w:rsidP="003357FB">
      <w:pPr>
        <w:rPr>
          <w:rFonts w:cstheme="minorHAnsi"/>
          <w:b/>
          <w:sz w:val="20"/>
          <w:szCs w:val="22"/>
          <w:u w:val="single"/>
          <w:lang w:val="pt-PT"/>
        </w:rPr>
      </w:pPr>
    </w:p>
    <w:tbl>
      <w:tblPr>
        <w:tblW w:w="7440" w:type="dxa"/>
        <w:jc w:val="center"/>
        <w:tblCellMar>
          <w:left w:w="70" w:type="dxa"/>
          <w:right w:w="70" w:type="dxa"/>
        </w:tblCellMar>
        <w:tblLook w:val="04A0" w:firstRow="1" w:lastRow="0" w:firstColumn="1" w:lastColumn="0" w:noHBand="0" w:noVBand="1"/>
      </w:tblPr>
      <w:tblGrid>
        <w:gridCol w:w="2769"/>
        <w:gridCol w:w="1164"/>
        <w:gridCol w:w="1164"/>
        <w:gridCol w:w="1164"/>
        <w:gridCol w:w="1179"/>
      </w:tblGrid>
      <w:tr w:rsidR="003357FB" w:rsidRPr="00E47DED" w:rsidTr="005252D1">
        <w:trPr>
          <w:trHeight w:val="300"/>
          <w:jc w:val="center"/>
        </w:trPr>
        <w:tc>
          <w:tcPr>
            <w:tcW w:w="744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357FB" w:rsidRPr="00E47DED" w:rsidRDefault="003357FB" w:rsidP="006C481D">
            <w:pPr>
              <w:jc w:val="cente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 xml:space="preserve">TARIFAS EN USD POR PERSONA </w:t>
            </w:r>
          </w:p>
        </w:tc>
      </w:tr>
      <w:tr w:rsidR="003357FB" w:rsidRPr="00E47DED" w:rsidTr="005252D1">
        <w:trPr>
          <w:trHeight w:val="288"/>
          <w:jc w:val="center"/>
        </w:trPr>
        <w:tc>
          <w:tcPr>
            <w:tcW w:w="744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357FB" w:rsidRPr="00E47DED" w:rsidRDefault="003357FB" w:rsidP="006C481D">
            <w:pPr>
              <w:jc w:val="center"/>
              <w:rPr>
                <w:rFonts w:ascii="Calibri" w:eastAsia="Times New Roman" w:hAnsi="Calibri" w:cs="Calibri"/>
                <w:b/>
                <w:bCs/>
                <w:color w:val="000000"/>
                <w:sz w:val="18"/>
                <w:szCs w:val="18"/>
                <w:lang w:val="es-MX" w:eastAsia="es-MX"/>
              </w:rPr>
            </w:pPr>
            <w:r w:rsidRPr="00E47DED">
              <w:rPr>
                <w:rFonts w:ascii="Calibri" w:eastAsia="Times New Roman" w:hAnsi="Calibri" w:cs="Calibri"/>
                <w:b/>
                <w:bCs/>
                <w:color w:val="000000"/>
                <w:sz w:val="18"/>
                <w:szCs w:val="18"/>
                <w:lang w:val="es-MX" w:eastAsia="es-MX"/>
              </w:rPr>
              <w:t xml:space="preserve">SERVICIOS TERRESTRES EXCLUSIVAMENTE </w:t>
            </w:r>
          </w:p>
        </w:tc>
      </w:tr>
      <w:tr w:rsidR="003357FB" w:rsidRPr="00E47DED" w:rsidTr="005252D1">
        <w:trPr>
          <w:trHeight w:val="300"/>
          <w:jc w:val="center"/>
        </w:trPr>
        <w:tc>
          <w:tcPr>
            <w:tcW w:w="7440" w:type="dxa"/>
            <w:gridSpan w:val="5"/>
            <w:tcBorders>
              <w:top w:val="single" w:sz="4" w:space="0" w:color="auto"/>
              <w:left w:val="single" w:sz="8" w:space="0" w:color="auto"/>
              <w:bottom w:val="single" w:sz="8" w:space="0" w:color="auto"/>
              <w:right w:val="single" w:sz="8" w:space="0" w:color="000000"/>
            </w:tcBorders>
            <w:shd w:val="clear" w:color="000000" w:fill="000000"/>
            <w:noWrap/>
            <w:vAlign w:val="center"/>
            <w:hideMark/>
          </w:tcPr>
          <w:p w:rsidR="003357FB" w:rsidRPr="00E47DED" w:rsidRDefault="003357FB" w:rsidP="006C481D">
            <w:pPr>
              <w:jc w:val="cente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23 AL 29 DE JUNIO</w:t>
            </w:r>
          </w:p>
        </w:tc>
      </w:tr>
      <w:tr w:rsidR="003357FB" w:rsidRPr="00E47DED" w:rsidTr="005252D1">
        <w:trPr>
          <w:trHeight w:val="288"/>
          <w:jc w:val="center"/>
        </w:trPr>
        <w:tc>
          <w:tcPr>
            <w:tcW w:w="2769"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3357FB" w:rsidRPr="00E47DED" w:rsidRDefault="003357FB" w:rsidP="006C481D">
            <w:pP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 xml:space="preserve">CATEGORÍA </w:t>
            </w:r>
          </w:p>
        </w:tc>
        <w:tc>
          <w:tcPr>
            <w:tcW w:w="1164" w:type="dxa"/>
            <w:tcBorders>
              <w:top w:val="single" w:sz="4" w:space="0" w:color="auto"/>
              <w:left w:val="nil"/>
              <w:bottom w:val="single" w:sz="4" w:space="0" w:color="auto"/>
              <w:right w:val="single" w:sz="4" w:space="0" w:color="auto"/>
            </w:tcBorders>
            <w:shd w:val="clear" w:color="000000" w:fill="000000"/>
            <w:noWrap/>
            <w:vAlign w:val="center"/>
            <w:hideMark/>
          </w:tcPr>
          <w:p w:rsidR="003357FB" w:rsidRPr="00E47DED" w:rsidRDefault="003357FB" w:rsidP="006C481D">
            <w:pPr>
              <w:jc w:val="cente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 xml:space="preserve">DBL </w:t>
            </w:r>
          </w:p>
        </w:tc>
        <w:tc>
          <w:tcPr>
            <w:tcW w:w="1164" w:type="dxa"/>
            <w:tcBorders>
              <w:top w:val="single" w:sz="4" w:space="0" w:color="auto"/>
              <w:left w:val="nil"/>
              <w:bottom w:val="single" w:sz="4" w:space="0" w:color="auto"/>
              <w:right w:val="single" w:sz="4" w:space="0" w:color="auto"/>
            </w:tcBorders>
            <w:shd w:val="clear" w:color="000000" w:fill="000000"/>
            <w:noWrap/>
            <w:vAlign w:val="center"/>
            <w:hideMark/>
          </w:tcPr>
          <w:p w:rsidR="003357FB" w:rsidRPr="00E47DED" w:rsidRDefault="003357FB" w:rsidP="006C481D">
            <w:pPr>
              <w:jc w:val="cente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TPL</w:t>
            </w:r>
          </w:p>
        </w:tc>
        <w:tc>
          <w:tcPr>
            <w:tcW w:w="1164" w:type="dxa"/>
            <w:tcBorders>
              <w:top w:val="single" w:sz="4" w:space="0" w:color="auto"/>
              <w:left w:val="nil"/>
              <w:bottom w:val="single" w:sz="4" w:space="0" w:color="auto"/>
              <w:right w:val="single" w:sz="4" w:space="0" w:color="auto"/>
            </w:tcBorders>
            <w:shd w:val="clear" w:color="000000" w:fill="000000"/>
            <w:noWrap/>
            <w:vAlign w:val="center"/>
            <w:hideMark/>
          </w:tcPr>
          <w:p w:rsidR="003357FB" w:rsidRPr="00E47DED" w:rsidRDefault="003357FB" w:rsidP="006C481D">
            <w:pPr>
              <w:jc w:val="cente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CPL</w:t>
            </w:r>
          </w:p>
        </w:tc>
        <w:tc>
          <w:tcPr>
            <w:tcW w:w="1179" w:type="dxa"/>
            <w:tcBorders>
              <w:top w:val="single" w:sz="4" w:space="0" w:color="auto"/>
              <w:left w:val="nil"/>
              <w:bottom w:val="single" w:sz="4" w:space="0" w:color="auto"/>
              <w:right w:val="single" w:sz="8" w:space="0" w:color="auto"/>
            </w:tcBorders>
            <w:shd w:val="clear" w:color="000000" w:fill="000000"/>
            <w:noWrap/>
            <w:vAlign w:val="center"/>
            <w:hideMark/>
          </w:tcPr>
          <w:p w:rsidR="003357FB" w:rsidRPr="00E47DED" w:rsidRDefault="003357FB" w:rsidP="006C481D">
            <w:pPr>
              <w:jc w:val="cente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SGL</w:t>
            </w:r>
          </w:p>
        </w:tc>
      </w:tr>
      <w:tr w:rsidR="003357FB" w:rsidRPr="00E47DED" w:rsidTr="005252D1">
        <w:trPr>
          <w:trHeight w:val="300"/>
          <w:jc w:val="center"/>
        </w:trPr>
        <w:tc>
          <w:tcPr>
            <w:tcW w:w="276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57FB" w:rsidRPr="00E47DED" w:rsidRDefault="003357FB" w:rsidP="006C481D">
            <w:pP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PRIMERA</w:t>
            </w:r>
          </w:p>
        </w:tc>
        <w:tc>
          <w:tcPr>
            <w:tcW w:w="1164" w:type="dxa"/>
            <w:tcBorders>
              <w:top w:val="nil"/>
              <w:left w:val="nil"/>
              <w:bottom w:val="single" w:sz="4" w:space="0" w:color="auto"/>
              <w:right w:val="single" w:sz="4" w:space="0" w:color="auto"/>
            </w:tcBorders>
            <w:shd w:val="clear" w:color="auto" w:fill="auto"/>
            <w:noWrap/>
            <w:vAlign w:val="center"/>
            <w:hideMark/>
          </w:tcPr>
          <w:p w:rsidR="003357FB" w:rsidRPr="00E47DED" w:rsidRDefault="003357FB" w:rsidP="006C481D">
            <w:pPr>
              <w:jc w:val="cente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1551</w:t>
            </w:r>
          </w:p>
        </w:tc>
        <w:tc>
          <w:tcPr>
            <w:tcW w:w="1164" w:type="dxa"/>
            <w:tcBorders>
              <w:top w:val="nil"/>
              <w:left w:val="nil"/>
              <w:bottom w:val="single" w:sz="4" w:space="0" w:color="auto"/>
              <w:right w:val="single" w:sz="4" w:space="0" w:color="auto"/>
            </w:tcBorders>
            <w:shd w:val="clear" w:color="auto" w:fill="auto"/>
            <w:noWrap/>
            <w:vAlign w:val="center"/>
            <w:hideMark/>
          </w:tcPr>
          <w:p w:rsidR="003357FB" w:rsidRPr="00E47DED" w:rsidRDefault="003357FB" w:rsidP="006C481D">
            <w:pPr>
              <w:jc w:val="cente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1189</w:t>
            </w:r>
          </w:p>
        </w:tc>
        <w:tc>
          <w:tcPr>
            <w:tcW w:w="1164" w:type="dxa"/>
            <w:tcBorders>
              <w:top w:val="nil"/>
              <w:left w:val="nil"/>
              <w:bottom w:val="single" w:sz="4" w:space="0" w:color="auto"/>
              <w:right w:val="single" w:sz="4" w:space="0" w:color="auto"/>
            </w:tcBorders>
            <w:shd w:val="clear" w:color="auto" w:fill="auto"/>
            <w:noWrap/>
            <w:vAlign w:val="center"/>
            <w:hideMark/>
          </w:tcPr>
          <w:p w:rsidR="003357FB" w:rsidRPr="00E47DED" w:rsidRDefault="003357FB" w:rsidP="006C481D">
            <w:pPr>
              <w:jc w:val="cente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1014</w:t>
            </w:r>
          </w:p>
        </w:tc>
        <w:tc>
          <w:tcPr>
            <w:tcW w:w="1179" w:type="dxa"/>
            <w:tcBorders>
              <w:top w:val="nil"/>
              <w:left w:val="nil"/>
              <w:bottom w:val="single" w:sz="4" w:space="0" w:color="auto"/>
              <w:right w:val="single" w:sz="8" w:space="0" w:color="auto"/>
            </w:tcBorders>
            <w:shd w:val="clear" w:color="auto" w:fill="auto"/>
            <w:noWrap/>
            <w:vAlign w:val="center"/>
            <w:hideMark/>
          </w:tcPr>
          <w:p w:rsidR="003357FB" w:rsidRPr="00E47DED" w:rsidRDefault="003357FB" w:rsidP="006C481D">
            <w:pPr>
              <w:jc w:val="cente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2857</w:t>
            </w:r>
          </w:p>
        </w:tc>
      </w:tr>
      <w:tr w:rsidR="003357FB" w:rsidRPr="00E47DED" w:rsidTr="005252D1">
        <w:trPr>
          <w:trHeight w:val="300"/>
          <w:jc w:val="center"/>
        </w:trPr>
        <w:tc>
          <w:tcPr>
            <w:tcW w:w="74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57FB" w:rsidRPr="00E47DED" w:rsidRDefault="003357FB" w:rsidP="006C481D">
            <w:pPr>
              <w:jc w:val="center"/>
              <w:rPr>
                <w:rFonts w:ascii="Calibri" w:eastAsia="Times New Roman" w:hAnsi="Calibri" w:cs="Calibri"/>
                <w:b/>
                <w:bCs/>
                <w:sz w:val="18"/>
                <w:szCs w:val="18"/>
                <w:lang w:val="es-MX" w:eastAsia="es-MX"/>
              </w:rPr>
            </w:pPr>
            <w:r w:rsidRPr="00E47DED">
              <w:rPr>
                <w:rFonts w:ascii="Calibri" w:eastAsia="Times New Roman" w:hAnsi="Calibri" w:cs="Calibri"/>
                <w:b/>
                <w:bCs/>
                <w:sz w:val="18"/>
                <w:szCs w:val="18"/>
                <w:lang w:val="es-MX" w:eastAsia="es-MX"/>
              </w:rPr>
              <w:t>MNR 2 a 11 AÑOS MAXIMO 02 MENORES POR HABITACION</w:t>
            </w:r>
          </w:p>
        </w:tc>
      </w:tr>
      <w:tr w:rsidR="003357FB" w:rsidRPr="00E47DED" w:rsidTr="005252D1">
        <w:trPr>
          <w:trHeight w:val="300"/>
          <w:jc w:val="center"/>
        </w:trPr>
        <w:tc>
          <w:tcPr>
            <w:tcW w:w="74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57FB" w:rsidRPr="00E47DED" w:rsidRDefault="003357FB" w:rsidP="006C481D">
            <w:pPr>
              <w:jc w:val="center"/>
              <w:rPr>
                <w:rFonts w:ascii="Calibri" w:eastAsia="Times New Roman" w:hAnsi="Calibri" w:cs="Calibri"/>
                <w:b/>
                <w:bCs/>
                <w:sz w:val="18"/>
                <w:szCs w:val="18"/>
                <w:lang w:val="es-MX" w:eastAsia="es-MX"/>
              </w:rPr>
            </w:pPr>
            <w:r w:rsidRPr="00E47DED">
              <w:rPr>
                <w:rFonts w:ascii="Calibri" w:eastAsia="Times New Roman" w:hAnsi="Calibri" w:cs="Calibri"/>
                <w:b/>
                <w:bCs/>
                <w:sz w:val="18"/>
                <w:szCs w:val="18"/>
                <w:lang w:val="es-MX" w:eastAsia="es-MX"/>
              </w:rPr>
              <w:t>NO APLICA EN FERIAS, CARNAVAL, SEMANA SANTA, NAVIDAD Y FIN DE AÑO</w:t>
            </w:r>
          </w:p>
        </w:tc>
      </w:tr>
      <w:tr w:rsidR="003357FB" w:rsidRPr="00E47DED" w:rsidTr="005252D1">
        <w:trPr>
          <w:trHeight w:val="300"/>
          <w:jc w:val="center"/>
        </w:trPr>
        <w:tc>
          <w:tcPr>
            <w:tcW w:w="74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57FB" w:rsidRPr="00E47DED" w:rsidRDefault="003357FB" w:rsidP="006C481D">
            <w:pPr>
              <w:jc w:val="center"/>
              <w:rPr>
                <w:rFonts w:ascii="Calibri" w:eastAsia="Times New Roman" w:hAnsi="Calibri" w:cs="Calibri"/>
                <w:b/>
                <w:bCs/>
                <w:color w:val="000000"/>
                <w:sz w:val="18"/>
                <w:szCs w:val="18"/>
                <w:lang w:val="es-MX" w:eastAsia="es-MX"/>
              </w:rPr>
            </w:pPr>
            <w:r w:rsidRPr="00E47DED">
              <w:rPr>
                <w:rFonts w:ascii="Calibri" w:eastAsia="Times New Roman" w:hAnsi="Calibri" w:cs="Calibri"/>
                <w:b/>
                <w:bCs/>
                <w:color w:val="000000"/>
                <w:sz w:val="18"/>
                <w:szCs w:val="18"/>
                <w:lang w:val="es-MX" w:eastAsia="es-MX"/>
              </w:rPr>
              <w:t xml:space="preserve">TARIFAS SUJETAS A DISPONIBILIDAD Y CAMBIO SIN PREVIO AVISO </w:t>
            </w:r>
          </w:p>
        </w:tc>
      </w:tr>
    </w:tbl>
    <w:p w:rsidR="003357FB" w:rsidRPr="008B053C" w:rsidRDefault="003357FB" w:rsidP="003357FB">
      <w:pPr>
        <w:rPr>
          <w:rFonts w:cstheme="minorHAnsi"/>
          <w:b/>
          <w:sz w:val="20"/>
          <w:szCs w:val="22"/>
          <w:u w:val="single"/>
          <w:lang w:val="es-MX"/>
        </w:rPr>
      </w:pPr>
    </w:p>
    <w:p w:rsidR="003357FB" w:rsidRPr="008B053C" w:rsidRDefault="003357FB" w:rsidP="003357FB">
      <w:pPr>
        <w:rPr>
          <w:rFonts w:cstheme="minorHAnsi"/>
          <w:b/>
          <w:sz w:val="20"/>
          <w:szCs w:val="22"/>
          <w:u w:val="single"/>
          <w:lang w:val="es-MX"/>
        </w:rPr>
      </w:pPr>
    </w:p>
    <w:p w:rsidR="005252D1" w:rsidRPr="008B053C" w:rsidRDefault="005252D1" w:rsidP="003357FB">
      <w:pPr>
        <w:rPr>
          <w:rFonts w:cstheme="minorHAnsi"/>
          <w:b/>
          <w:sz w:val="20"/>
          <w:szCs w:val="22"/>
          <w:u w:val="single"/>
          <w:lang w:val="es-MX"/>
        </w:rPr>
      </w:pPr>
    </w:p>
    <w:p w:rsidR="005252D1" w:rsidRPr="008B053C" w:rsidRDefault="005252D1" w:rsidP="003357FB">
      <w:pPr>
        <w:rPr>
          <w:rFonts w:cstheme="minorHAnsi"/>
          <w:b/>
          <w:sz w:val="20"/>
          <w:szCs w:val="22"/>
          <w:u w:val="single"/>
          <w:lang w:val="es-MX"/>
        </w:rPr>
      </w:pPr>
    </w:p>
    <w:p w:rsidR="005252D1" w:rsidRPr="008B053C" w:rsidRDefault="005252D1" w:rsidP="003357FB">
      <w:pPr>
        <w:rPr>
          <w:rFonts w:cstheme="minorHAnsi"/>
          <w:b/>
          <w:sz w:val="20"/>
          <w:szCs w:val="22"/>
          <w:u w:val="single"/>
          <w:lang w:val="es-MX"/>
        </w:rPr>
      </w:pPr>
    </w:p>
    <w:p w:rsidR="005252D1" w:rsidRPr="008B053C" w:rsidRDefault="005252D1" w:rsidP="003357FB">
      <w:pPr>
        <w:rPr>
          <w:rFonts w:cstheme="minorHAnsi"/>
          <w:b/>
          <w:sz w:val="20"/>
          <w:szCs w:val="22"/>
          <w:u w:val="single"/>
          <w:lang w:val="es-MX"/>
        </w:rPr>
      </w:pPr>
    </w:p>
    <w:p w:rsidR="005252D1" w:rsidRPr="008B053C" w:rsidRDefault="005252D1" w:rsidP="003357FB">
      <w:pPr>
        <w:rPr>
          <w:rFonts w:cstheme="minorHAnsi"/>
          <w:b/>
          <w:sz w:val="20"/>
          <w:szCs w:val="22"/>
          <w:u w:val="single"/>
          <w:lang w:val="es-MX"/>
        </w:rPr>
      </w:pPr>
    </w:p>
    <w:p w:rsidR="003357FB" w:rsidRPr="008B053C" w:rsidRDefault="003357FB" w:rsidP="003357FB">
      <w:pPr>
        <w:rPr>
          <w:rFonts w:cstheme="minorHAnsi"/>
          <w:b/>
          <w:sz w:val="20"/>
          <w:szCs w:val="22"/>
          <w:u w:val="single"/>
          <w:lang w:val="es-MX"/>
        </w:rPr>
      </w:pPr>
    </w:p>
    <w:tbl>
      <w:tblPr>
        <w:tblW w:w="5280" w:type="dxa"/>
        <w:jc w:val="center"/>
        <w:tblCellMar>
          <w:left w:w="70" w:type="dxa"/>
          <w:right w:w="70" w:type="dxa"/>
        </w:tblCellMar>
        <w:tblLook w:val="04A0" w:firstRow="1" w:lastRow="0" w:firstColumn="1" w:lastColumn="0" w:noHBand="0" w:noVBand="1"/>
      </w:tblPr>
      <w:tblGrid>
        <w:gridCol w:w="993"/>
        <w:gridCol w:w="941"/>
        <w:gridCol w:w="3346"/>
      </w:tblGrid>
      <w:tr w:rsidR="003357FB" w:rsidRPr="00E47DED" w:rsidTr="006C481D">
        <w:trPr>
          <w:trHeight w:val="300"/>
          <w:jc w:val="center"/>
        </w:trPr>
        <w:tc>
          <w:tcPr>
            <w:tcW w:w="528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3357FB" w:rsidRPr="00E47DED" w:rsidRDefault="003357FB" w:rsidP="006C481D">
            <w:pPr>
              <w:jc w:val="cente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 xml:space="preserve">HOTELES PREVISTOS O SIMILARES </w:t>
            </w:r>
          </w:p>
        </w:tc>
      </w:tr>
      <w:tr w:rsidR="003357FB" w:rsidRPr="00E47DED" w:rsidTr="006C481D">
        <w:trPr>
          <w:trHeight w:val="288"/>
          <w:jc w:val="center"/>
        </w:trPr>
        <w:tc>
          <w:tcPr>
            <w:tcW w:w="993" w:type="dxa"/>
            <w:tcBorders>
              <w:top w:val="nil"/>
              <w:left w:val="single" w:sz="8" w:space="0" w:color="auto"/>
              <w:bottom w:val="nil"/>
              <w:right w:val="single" w:sz="4" w:space="0" w:color="auto"/>
            </w:tcBorders>
            <w:shd w:val="clear" w:color="000000" w:fill="000000"/>
            <w:noWrap/>
            <w:vAlign w:val="center"/>
            <w:hideMark/>
          </w:tcPr>
          <w:p w:rsidR="003357FB" w:rsidRPr="00E47DED" w:rsidRDefault="003357FB" w:rsidP="006C481D">
            <w:pP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Categoría</w:t>
            </w:r>
          </w:p>
        </w:tc>
        <w:tc>
          <w:tcPr>
            <w:tcW w:w="941" w:type="dxa"/>
            <w:tcBorders>
              <w:top w:val="nil"/>
              <w:left w:val="nil"/>
              <w:bottom w:val="nil"/>
              <w:right w:val="single" w:sz="4" w:space="0" w:color="auto"/>
            </w:tcBorders>
            <w:shd w:val="clear" w:color="000000" w:fill="000000"/>
            <w:noWrap/>
            <w:vAlign w:val="center"/>
            <w:hideMark/>
          </w:tcPr>
          <w:p w:rsidR="003357FB" w:rsidRPr="00E47DED" w:rsidRDefault="003357FB" w:rsidP="006C481D">
            <w:pP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Ciudad</w:t>
            </w:r>
          </w:p>
        </w:tc>
        <w:tc>
          <w:tcPr>
            <w:tcW w:w="3346" w:type="dxa"/>
            <w:tcBorders>
              <w:top w:val="nil"/>
              <w:left w:val="nil"/>
              <w:bottom w:val="nil"/>
              <w:right w:val="single" w:sz="8" w:space="0" w:color="auto"/>
            </w:tcBorders>
            <w:shd w:val="clear" w:color="000000" w:fill="000000"/>
            <w:noWrap/>
            <w:vAlign w:val="center"/>
            <w:hideMark/>
          </w:tcPr>
          <w:p w:rsidR="003357FB" w:rsidRPr="00E47DED" w:rsidRDefault="003357FB" w:rsidP="006C481D">
            <w:pPr>
              <w:rPr>
                <w:rFonts w:ascii="Calibri" w:eastAsia="Times New Roman" w:hAnsi="Calibri" w:cs="Calibri"/>
                <w:b/>
                <w:bCs/>
                <w:color w:val="FFFFFF"/>
                <w:sz w:val="18"/>
                <w:szCs w:val="18"/>
                <w:lang w:val="es-MX" w:eastAsia="es-MX"/>
              </w:rPr>
            </w:pPr>
            <w:r w:rsidRPr="00E47DED">
              <w:rPr>
                <w:rFonts w:ascii="Calibri" w:eastAsia="Times New Roman" w:hAnsi="Calibri" w:cs="Calibri"/>
                <w:b/>
                <w:bCs/>
                <w:color w:val="FFFFFF"/>
                <w:sz w:val="18"/>
                <w:szCs w:val="18"/>
                <w:lang w:val="es-MX" w:eastAsia="es-MX"/>
              </w:rPr>
              <w:t>Hotel</w:t>
            </w:r>
          </w:p>
        </w:tc>
      </w:tr>
      <w:tr w:rsidR="003357FB" w:rsidRPr="00E47DED" w:rsidTr="006C481D">
        <w:trPr>
          <w:trHeight w:val="300"/>
          <w:jc w:val="center"/>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357FB" w:rsidRPr="00E47DED" w:rsidRDefault="003357FB" w:rsidP="006C481D">
            <w:pPr>
              <w:jc w:val="cente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PRIMERA</w:t>
            </w:r>
          </w:p>
        </w:tc>
        <w:tc>
          <w:tcPr>
            <w:tcW w:w="941" w:type="dxa"/>
            <w:tcBorders>
              <w:top w:val="single" w:sz="4" w:space="0" w:color="auto"/>
              <w:left w:val="nil"/>
              <w:bottom w:val="single" w:sz="4" w:space="0" w:color="auto"/>
              <w:right w:val="single" w:sz="4" w:space="0" w:color="auto"/>
            </w:tcBorders>
            <w:shd w:val="clear" w:color="auto" w:fill="auto"/>
            <w:noWrap/>
            <w:vAlign w:val="center"/>
            <w:hideMark/>
          </w:tcPr>
          <w:p w:rsidR="003357FB" w:rsidRPr="00E47DED" w:rsidRDefault="003357FB" w:rsidP="006C481D">
            <w:pP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Ottawa</w:t>
            </w:r>
          </w:p>
        </w:tc>
        <w:tc>
          <w:tcPr>
            <w:tcW w:w="3346" w:type="dxa"/>
            <w:tcBorders>
              <w:top w:val="single" w:sz="4" w:space="0" w:color="auto"/>
              <w:left w:val="nil"/>
              <w:bottom w:val="single" w:sz="4" w:space="0" w:color="auto"/>
              <w:right w:val="single" w:sz="4" w:space="0" w:color="auto"/>
            </w:tcBorders>
            <w:shd w:val="clear" w:color="auto" w:fill="auto"/>
            <w:noWrap/>
            <w:vAlign w:val="center"/>
            <w:hideMark/>
          </w:tcPr>
          <w:p w:rsidR="003357FB" w:rsidRPr="00E47DED" w:rsidRDefault="003357FB" w:rsidP="006C481D">
            <w:pP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 xml:space="preserve">Hilton Garden Ottawa </w:t>
            </w:r>
            <w:proofErr w:type="spellStart"/>
            <w:r w:rsidRPr="00E47DED">
              <w:rPr>
                <w:rFonts w:ascii="Calibri" w:eastAsia="Times New Roman" w:hAnsi="Calibri" w:cs="Calibri"/>
                <w:color w:val="000000"/>
                <w:sz w:val="18"/>
                <w:szCs w:val="18"/>
                <w:lang w:val="es-MX" w:eastAsia="es-MX"/>
              </w:rPr>
              <w:t>Downtown</w:t>
            </w:r>
            <w:proofErr w:type="spellEnd"/>
          </w:p>
        </w:tc>
      </w:tr>
      <w:tr w:rsidR="003357FB" w:rsidRPr="00E47DED" w:rsidTr="006C481D">
        <w:trPr>
          <w:trHeight w:val="288"/>
          <w:jc w:val="center"/>
        </w:trPr>
        <w:tc>
          <w:tcPr>
            <w:tcW w:w="993" w:type="dxa"/>
            <w:vMerge/>
            <w:tcBorders>
              <w:top w:val="single" w:sz="4" w:space="0" w:color="auto"/>
              <w:left w:val="single" w:sz="4" w:space="0" w:color="auto"/>
              <w:bottom w:val="single" w:sz="4" w:space="0" w:color="000000"/>
              <w:right w:val="single" w:sz="4" w:space="0" w:color="auto"/>
            </w:tcBorders>
            <w:vAlign w:val="center"/>
            <w:hideMark/>
          </w:tcPr>
          <w:p w:rsidR="003357FB" w:rsidRPr="00E47DED" w:rsidRDefault="003357FB" w:rsidP="006C481D">
            <w:pPr>
              <w:rPr>
                <w:rFonts w:ascii="Calibri" w:eastAsia="Times New Roman" w:hAnsi="Calibri" w:cs="Calibri"/>
                <w:color w:val="000000"/>
                <w:sz w:val="18"/>
                <w:szCs w:val="18"/>
                <w:lang w:val="es-MX" w:eastAsia="es-MX"/>
              </w:rPr>
            </w:pPr>
          </w:p>
        </w:tc>
        <w:tc>
          <w:tcPr>
            <w:tcW w:w="941" w:type="dxa"/>
            <w:tcBorders>
              <w:top w:val="nil"/>
              <w:left w:val="nil"/>
              <w:bottom w:val="single" w:sz="4" w:space="0" w:color="auto"/>
              <w:right w:val="single" w:sz="4" w:space="0" w:color="auto"/>
            </w:tcBorders>
            <w:shd w:val="clear" w:color="auto" w:fill="auto"/>
            <w:noWrap/>
            <w:vAlign w:val="center"/>
            <w:hideMark/>
          </w:tcPr>
          <w:p w:rsidR="003357FB" w:rsidRPr="00E47DED" w:rsidRDefault="003357FB" w:rsidP="006C481D">
            <w:pP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Montreal</w:t>
            </w:r>
          </w:p>
        </w:tc>
        <w:tc>
          <w:tcPr>
            <w:tcW w:w="3346" w:type="dxa"/>
            <w:tcBorders>
              <w:top w:val="nil"/>
              <w:left w:val="nil"/>
              <w:bottom w:val="single" w:sz="4" w:space="0" w:color="auto"/>
              <w:right w:val="single" w:sz="4" w:space="0" w:color="auto"/>
            </w:tcBorders>
            <w:shd w:val="clear" w:color="auto" w:fill="auto"/>
            <w:noWrap/>
            <w:vAlign w:val="center"/>
            <w:hideMark/>
          </w:tcPr>
          <w:p w:rsidR="003357FB" w:rsidRPr="00E47DED" w:rsidRDefault="003357FB" w:rsidP="006C481D">
            <w:pPr>
              <w:rPr>
                <w:rFonts w:ascii="Calibri" w:eastAsia="Times New Roman" w:hAnsi="Calibri" w:cs="Calibri"/>
                <w:color w:val="000000"/>
                <w:sz w:val="18"/>
                <w:szCs w:val="18"/>
                <w:lang w:val="es-MX" w:eastAsia="es-MX"/>
              </w:rPr>
            </w:pPr>
            <w:r w:rsidRPr="00E47DED">
              <w:rPr>
                <w:rFonts w:ascii="Calibri" w:eastAsia="Times New Roman" w:hAnsi="Calibri" w:cs="Calibri"/>
                <w:color w:val="000000"/>
                <w:sz w:val="18"/>
                <w:szCs w:val="18"/>
                <w:lang w:val="es-MX" w:eastAsia="es-MX"/>
              </w:rPr>
              <w:t xml:space="preserve">Hyatt </w:t>
            </w:r>
            <w:proofErr w:type="gramStart"/>
            <w:r w:rsidRPr="00E47DED">
              <w:rPr>
                <w:rFonts w:ascii="Calibri" w:eastAsia="Times New Roman" w:hAnsi="Calibri" w:cs="Calibri"/>
                <w:color w:val="000000"/>
                <w:sz w:val="18"/>
                <w:szCs w:val="18"/>
                <w:lang w:val="es-MX" w:eastAsia="es-MX"/>
              </w:rPr>
              <w:t>Place  Montreal</w:t>
            </w:r>
            <w:proofErr w:type="gramEnd"/>
            <w:r w:rsidRPr="00E47DED">
              <w:rPr>
                <w:rFonts w:ascii="Calibri" w:eastAsia="Times New Roman" w:hAnsi="Calibri" w:cs="Calibri"/>
                <w:color w:val="000000"/>
                <w:sz w:val="18"/>
                <w:szCs w:val="18"/>
                <w:lang w:val="es-MX" w:eastAsia="es-MX"/>
              </w:rPr>
              <w:t xml:space="preserve"> </w:t>
            </w:r>
            <w:proofErr w:type="spellStart"/>
            <w:r w:rsidRPr="00E47DED">
              <w:rPr>
                <w:rFonts w:ascii="Calibri" w:eastAsia="Times New Roman" w:hAnsi="Calibri" w:cs="Calibri"/>
                <w:color w:val="000000"/>
                <w:sz w:val="18"/>
                <w:szCs w:val="18"/>
                <w:lang w:val="es-MX" w:eastAsia="es-MX"/>
              </w:rPr>
              <w:t>Downtown</w:t>
            </w:r>
            <w:proofErr w:type="spellEnd"/>
          </w:p>
        </w:tc>
      </w:tr>
    </w:tbl>
    <w:p w:rsidR="003357FB" w:rsidRDefault="003357FB" w:rsidP="003357FB">
      <w:pPr>
        <w:rPr>
          <w:rFonts w:cstheme="minorHAnsi"/>
          <w:b/>
          <w:sz w:val="20"/>
          <w:szCs w:val="22"/>
          <w:u w:val="single"/>
          <w:lang w:val="pt-PT"/>
        </w:rPr>
      </w:pPr>
    </w:p>
    <w:p w:rsidR="003357FB" w:rsidRDefault="003357FB" w:rsidP="003357FB">
      <w:pPr>
        <w:rPr>
          <w:rFonts w:eastAsia="Calibri" w:cs="Tahoma"/>
          <w:b/>
          <w:color w:val="000000" w:themeColor="text1"/>
        </w:rPr>
      </w:pPr>
    </w:p>
    <w:p w:rsidR="003357FB" w:rsidRPr="00173D5B" w:rsidRDefault="003357FB" w:rsidP="003357FB">
      <w:pPr>
        <w:rPr>
          <w:rFonts w:eastAsia="Calibri" w:cs="Tahoma"/>
          <w:color w:val="000000" w:themeColor="text1"/>
        </w:rPr>
      </w:pPr>
      <w:r w:rsidRPr="00173D5B">
        <w:rPr>
          <w:rFonts w:eastAsia="Calibri" w:cs="Tahoma"/>
          <w:b/>
          <w:color w:val="000000" w:themeColor="text1"/>
        </w:rPr>
        <w:t>NOTAS IMPORTANTES:</w:t>
      </w:r>
    </w:p>
    <w:p w:rsidR="003357FB" w:rsidRPr="007C5836" w:rsidRDefault="003357FB" w:rsidP="003357FB">
      <w:pPr>
        <w:pStyle w:val="Prrafodelista"/>
        <w:numPr>
          <w:ilvl w:val="0"/>
          <w:numId w:val="5"/>
        </w:numPr>
        <w:tabs>
          <w:tab w:val="left" w:pos="851"/>
        </w:tabs>
        <w:spacing w:line="259" w:lineRule="auto"/>
        <w:rPr>
          <w:b/>
          <w:bCs/>
          <w:sz w:val="20"/>
          <w:szCs w:val="20"/>
        </w:rPr>
      </w:pPr>
      <w:r w:rsidRPr="007C5836">
        <w:rPr>
          <w:b/>
          <w:bCs/>
          <w:sz w:val="20"/>
          <w:szCs w:val="20"/>
        </w:rPr>
        <w:t>Es responsabilidad del pasajero contar con pasaporte vigente, así como visados, vacunas y requisitos necesarios para realizar su viaje.</w:t>
      </w:r>
    </w:p>
    <w:p w:rsidR="003357FB" w:rsidRPr="007C5836" w:rsidRDefault="003357FB" w:rsidP="003357FB">
      <w:pPr>
        <w:pStyle w:val="Prrafodelista"/>
        <w:numPr>
          <w:ilvl w:val="0"/>
          <w:numId w:val="5"/>
        </w:numPr>
        <w:tabs>
          <w:tab w:val="left" w:pos="851"/>
        </w:tabs>
        <w:spacing w:line="259" w:lineRule="auto"/>
        <w:rPr>
          <w:b/>
          <w:bCs/>
          <w:sz w:val="20"/>
          <w:szCs w:val="20"/>
        </w:rPr>
      </w:pPr>
      <w:r w:rsidRPr="007C5836">
        <w:rPr>
          <w:b/>
          <w:bCs/>
          <w:sz w:val="20"/>
          <w:szCs w:val="20"/>
        </w:rPr>
        <w:t>Recomendamos viajar bajo la cobertura de una póliza de Seguro. Su ejecutivo puede informarle. </w:t>
      </w:r>
    </w:p>
    <w:p w:rsidR="003357FB" w:rsidRPr="007C5836" w:rsidRDefault="003357FB" w:rsidP="003357FB">
      <w:pPr>
        <w:pStyle w:val="Prrafodelista"/>
        <w:numPr>
          <w:ilvl w:val="0"/>
          <w:numId w:val="5"/>
        </w:numPr>
        <w:tabs>
          <w:tab w:val="left" w:pos="851"/>
        </w:tabs>
        <w:spacing w:line="259" w:lineRule="auto"/>
        <w:rPr>
          <w:b/>
          <w:bCs/>
          <w:sz w:val="20"/>
          <w:szCs w:val="20"/>
        </w:rPr>
      </w:pPr>
      <w:r w:rsidRPr="007C5836">
        <w:rPr>
          <w:b/>
          <w:bCs/>
          <w:sz w:val="20"/>
          <w:szCs w:val="20"/>
        </w:rPr>
        <w:t>El orden de los servicios podría variar según disponibilidad aérea y/o terrestre.</w:t>
      </w:r>
    </w:p>
    <w:p w:rsidR="003357FB" w:rsidRPr="003C6B80" w:rsidRDefault="003357FB" w:rsidP="003357FB">
      <w:pPr>
        <w:pStyle w:val="Prrafodelista"/>
        <w:numPr>
          <w:ilvl w:val="0"/>
          <w:numId w:val="5"/>
        </w:numPr>
        <w:spacing w:after="160" w:line="259" w:lineRule="auto"/>
        <w:rPr>
          <w:rFonts w:cstheme="minorHAnsi"/>
          <w:sz w:val="20"/>
          <w:szCs w:val="20"/>
        </w:rPr>
      </w:pPr>
      <w:r w:rsidRPr="000C3645">
        <w:rPr>
          <w:rFonts w:cstheme="minorHAnsi"/>
          <w:sz w:val="20"/>
          <w:szCs w:val="20"/>
        </w:rPr>
        <w:t>Tomar en cuenta que estas actividades o las opcionales pueden variar de día y serán proporcionadas cuando la operación del circuito lo permita</w:t>
      </w:r>
      <w:r w:rsidRPr="003C6B80">
        <w:rPr>
          <w:rFonts w:cstheme="minorHAnsi"/>
          <w:sz w:val="20"/>
          <w:szCs w:val="20"/>
        </w:rPr>
        <w:t>.</w:t>
      </w:r>
    </w:p>
    <w:p w:rsidR="003357FB" w:rsidRDefault="003357FB" w:rsidP="003357FB">
      <w:pPr>
        <w:pStyle w:val="Prrafodelista"/>
        <w:numPr>
          <w:ilvl w:val="0"/>
          <w:numId w:val="5"/>
        </w:numPr>
        <w:spacing w:after="160" w:line="259" w:lineRule="auto"/>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357FB" w:rsidRDefault="003357FB" w:rsidP="003357FB">
      <w:pPr>
        <w:pStyle w:val="Prrafodelista"/>
        <w:numPr>
          <w:ilvl w:val="0"/>
          <w:numId w:val="5"/>
        </w:numPr>
        <w:spacing w:after="160" w:line="259" w:lineRule="auto"/>
        <w:rPr>
          <w:rFonts w:cstheme="minorHAnsi"/>
          <w:sz w:val="20"/>
          <w:szCs w:val="20"/>
        </w:rPr>
      </w:pPr>
      <w:r w:rsidRPr="003C6B80">
        <w:rPr>
          <w:rFonts w:cstheme="minorHAnsi"/>
          <w:sz w:val="20"/>
          <w:szCs w:val="20"/>
        </w:rPr>
        <w:t>Los horarios y actividades establecidas en el programa están sujetos a modificación sin previo aviso.</w:t>
      </w:r>
    </w:p>
    <w:p w:rsidR="003357FB" w:rsidRPr="003C6B80" w:rsidRDefault="003357FB" w:rsidP="003357FB">
      <w:pPr>
        <w:pStyle w:val="Prrafodelista"/>
        <w:numPr>
          <w:ilvl w:val="0"/>
          <w:numId w:val="5"/>
        </w:numPr>
        <w:spacing w:after="160" w:line="259" w:lineRule="auto"/>
        <w:rPr>
          <w:rFonts w:cstheme="minorHAnsi"/>
          <w:sz w:val="20"/>
          <w:szCs w:val="20"/>
        </w:rPr>
      </w:pPr>
      <w:r w:rsidRPr="003C6B80">
        <w:rPr>
          <w:rFonts w:eastAsia="Calibri" w:cstheme="minorHAnsi"/>
          <w:sz w:val="20"/>
          <w:szCs w:val="20"/>
        </w:rPr>
        <w:t>Actividades que se mencionen “con costo” no están incluidas en el itinerario.</w:t>
      </w:r>
    </w:p>
    <w:p w:rsidR="003357FB" w:rsidRDefault="003357FB" w:rsidP="003357FB">
      <w:pPr>
        <w:pStyle w:val="Prrafodelista"/>
        <w:numPr>
          <w:ilvl w:val="0"/>
          <w:numId w:val="5"/>
        </w:numPr>
        <w:spacing w:after="160" w:line="259" w:lineRule="auto"/>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3357FB" w:rsidRPr="003C6B80" w:rsidRDefault="003357FB" w:rsidP="003357FB">
      <w:pPr>
        <w:rPr>
          <w:sz w:val="20"/>
          <w:szCs w:val="20"/>
        </w:rPr>
      </w:pPr>
    </w:p>
    <w:p w:rsidR="005263A1" w:rsidRPr="003357FB" w:rsidRDefault="005263A1" w:rsidP="003357FB"/>
    <w:sectPr w:rsidR="005263A1" w:rsidRPr="003357FB" w:rsidSect="001F7FBE">
      <w:headerReference w:type="default" r:id="rId8"/>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C1863" w:rsidRDefault="003C1863" w:rsidP="005F0E08">
      <w:r>
        <w:separator/>
      </w:r>
    </w:p>
  </w:endnote>
  <w:endnote w:type="continuationSeparator" w:id="0">
    <w:p w:rsidR="003C1863" w:rsidRDefault="003C1863" w:rsidP="005F0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C1863" w:rsidRDefault="003C1863" w:rsidP="005F0E08">
      <w:r>
        <w:separator/>
      </w:r>
    </w:p>
  </w:footnote>
  <w:footnote w:type="continuationSeparator" w:id="0">
    <w:p w:rsidR="003C1863" w:rsidRDefault="003C1863" w:rsidP="005F0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F0E08" w:rsidRDefault="005F0E08">
    <w:pPr>
      <w:pStyle w:val="Encabezado"/>
    </w:pPr>
    <w:r>
      <w:rPr>
        <w:noProof/>
      </w:rPr>
      <w:drawing>
        <wp:anchor distT="0" distB="0" distL="114300" distR="114300" simplePos="0" relativeHeight="251658240" behindDoc="1" locked="0" layoutInCell="1" allowOverlap="1" wp14:anchorId="239311E0" wp14:editId="4A8E8140">
          <wp:simplePos x="0" y="0"/>
          <wp:positionH relativeFrom="column">
            <wp:posOffset>-540385</wp:posOffset>
          </wp:positionH>
          <wp:positionV relativeFrom="paragraph">
            <wp:posOffset>-440690</wp:posOffset>
          </wp:positionV>
          <wp:extent cx="7762875" cy="10038424"/>
          <wp:effectExtent l="0" t="0" r="0" b="1270"/>
          <wp:wrapNone/>
          <wp:docPr id="18308917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897" cy="1005655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7CC2"/>
    <w:multiLevelType w:val="hybridMultilevel"/>
    <w:tmpl w:val="91C24EE4"/>
    <w:lvl w:ilvl="0" w:tplc="080A0001">
      <w:start w:val="1"/>
      <w:numFmt w:val="bullet"/>
      <w:lvlText w:val=""/>
      <w:lvlJc w:val="left"/>
      <w:pPr>
        <w:ind w:left="720" w:hanging="360"/>
      </w:pPr>
      <w:rPr>
        <w:rFonts w:ascii="Symbol" w:hAnsi="Symbol" w:hint="default"/>
      </w:rPr>
    </w:lvl>
    <w:lvl w:ilvl="1" w:tplc="DCCAF228">
      <w:numFmt w:val="bullet"/>
      <w:lvlText w:val="-"/>
      <w:lvlJc w:val="left"/>
      <w:pPr>
        <w:ind w:left="1440" w:hanging="360"/>
      </w:pPr>
      <w:rPr>
        <w:rFonts w:ascii="Aptos" w:eastAsiaTheme="minorHAnsi" w:hAnsi="Aptos"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551D6A"/>
    <w:multiLevelType w:val="multilevel"/>
    <w:tmpl w:val="5A56E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643F61"/>
    <w:multiLevelType w:val="hybridMultilevel"/>
    <w:tmpl w:val="5D96C990"/>
    <w:lvl w:ilvl="0" w:tplc="04847B92">
      <w:start w:val="1"/>
      <w:numFmt w:val="bullet"/>
      <w:lvlText w:val=""/>
      <w:lvlJc w:val="left"/>
      <w:pPr>
        <w:ind w:left="756" w:hanging="360"/>
      </w:pPr>
      <w:rPr>
        <w:rFonts w:ascii="Symbol" w:hAnsi="Symbol" w:hint="default"/>
        <w:color w:val="auto"/>
      </w:rPr>
    </w:lvl>
    <w:lvl w:ilvl="1" w:tplc="080A0003" w:tentative="1">
      <w:start w:val="1"/>
      <w:numFmt w:val="bullet"/>
      <w:lvlText w:val="o"/>
      <w:lvlJc w:val="left"/>
      <w:pPr>
        <w:ind w:left="1476" w:hanging="360"/>
      </w:pPr>
      <w:rPr>
        <w:rFonts w:ascii="Courier New" w:hAnsi="Courier New" w:cs="Courier New" w:hint="default"/>
      </w:rPr>
    </w:lvl>
    <w:lvl w:ilvl="2" w:tplc="080A0005" w:tentative="1">
      <w:start w:val="1"/>
      <w:numFmt w:val="bullet"/>
      <w:lvlText w:val=""/>
      <w:lvlJc w:val="left"/>
      <w:pPr>
        <w:ind w:left="2196" w:hanging="360"/>
      </w:pPr>
      <w:rPr>
        <w:rFonts w:ascii="Wingdings" w:hAnsi="Wingdings" w:hint="default"/>
      </w:rPr>
    </w:lvl>
    <w:lvl w:ilvl="3" w:tplc="080A0001" w:tentative="1">
      <w:start w:val="1"/>
      <w:numFmt w:val="bullet"/>
      <w:lvlText w:val=""/>
      <w:lvlJc w:val="left"/>
      <w:pPr>
        <w:ind w:left="2916" w:hanging="360"/>
      </w:pPr>
      <w:rPr>
        <w:rFonts w:ascii="Symbol" w:hAnsi="Symbol" w:hint="default"/>
      </w:rPr>
    </w:lvl>
    <w:lvl w:ilvl="4" w:tplc="080A0003" w:tentative="1">
      <w:start w:val="1"/>
      <w:numFmt w:val="bullet"/>
      <w:lvlText w:val="o"/>
      <w:lvlJc w:val="left"/>
      <w:pPr>
        <w:ind w:left="3636" w:hanging="360"/>
      </w:pPr>
      <w:rPr>
        <w:rFonts w:ascii="Courier New" w:hAnsi="Courier New" w:cs="Courier New" w:hint="default"/>
      </w:rPr>
    </w:lvl>
    <w:lvl w:ilvl="5" w:tplc="080A0005" w:tentative="1">
      <w:start w:val="1"/>
      <w:numFmt w:val="bullet"/>
      <w:lvlText w:val=""/>
      <w:lvlJc w:val="left"/>
      <w:pPr>
        <w:ind w:left="4356" w:hanging="360"/>
      </w:pPr>
      <w:rPr>
        <w:rFonts w:ascii="Wingdings" w:hAnsi="Wingdings" w:hint="default"/>
      </w:rPr>
    </w:lvl>
    <w:lvl w:ilvl="6" w:tplc="080A0001" w:tentative="1">
      <w:start w:val="1"/>
      <w:numFmt w:val="bullet"/>
      <w:lvlText w:val=""/>
      <w:lvlJc w:val="left"/>
      <w:pPr>
        <w:ind w:left="5076" w:hanging="360"/>
      </w:pPr>
      <w:rPr>
        <w:rFonts w:ascii="Symbol" w:hAnsi="Symbol" w:hint="default"/>
      </w:rPr>
    </w:lvl>
    <w:lvl w:ilvl="7" w:tplc="080A0003" w:tentative="1">
      <w:start w:val="1"/>
      <w:numFmt w:val="bullet"/>
      <w:lvlText w:val="o"/>
      <w:lvlJc w:val="left"/>
      <w:pPr>
        <w:ind w:left="5796" w:hanging="360"/>
      </w:pPr>
      <w:rPr>
        <w:rFonts w:ascii="Courier New" w:hAnsi="Courier New" w:cs="Courier New" w:hint="default"/>
      </w:rPr>
    </w:lvl>
    <w:lvl w:ilvl="8" w:tplc="080A0005" w:tentative="1">
      <w:start w:val="1"/>
      <w:numFmt w:val="bullet"/>
      <w:lvlText w:val=""/>
      <w:lvlJc w:val="left"/>
      <w:pPr>
        <w:ind w:left="6516" w:hanging="360"/>
      </w:pPr>
      <w:rPr>
        <w:rFonts w:ascii="Wingdings" w:hAnsi="Wingdings" w:hint="default"/>
      </w:rPr>
    </w:lvl>
  </w:abstractNum>
  <w:abstractNum w:abstractNumId="7" w15:restartNumberingAfterBreak="0">
    <w:nsid w:val="4B222789"/>
    <w:multiLevelType w:val="hybridMultilevel"/>
    <w:tmpl w:val="FEF4643A"/>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7F4C73"/>
    <w:multiLevelType w:val="hybridMultilevel"/>
    <w:tmpl w:val="A65E022E"/>
    <w:lvl w:ilvl="0" w:tplc="04847B9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26961168">
    <w:abstractNumId w:val="8"/>
  </w:num>
  <w:num w:numId="2" w16cid:durableId="1612934490">
    <w:abstractNumId w:val="1"/>
  </w:num>
  <w:num w:numId="3" w16cid:durableId="1153526543">
    <w:abstractNumId w:val="2"/>
  </w:num>
  <w:num w:numId="4" w16cid:durableId="373772255">
    <w:abstractNumId w:val="4"/>
  </w:num>
  <w:num w:numId="5" w16cid:durableId="1722633397">
    <w:abstractNumId w:val="10"/>
  </w:num>
  <w:num w:numId="6" w16cid:durableId="717241064">
    <w:abstractNumId w:val="0"/>
  </w:num>
  <w:num w:numId="7" w16cid:durableId="1694771410">
    <w:abstractNumId w:val="7"/>
  </w:num>
  <w:num w:numId="8" w16cid:durableId="1501896020">
    <w:abstractNumId w:val="9"/>
  </w:num>
  <w:num w:numId="9" w16cid:durableId="264001763">
    <w:abstractNumId w:val="6"/>
  </w:num>
  <w:num w:numId="10" w16cid:durableId="331878582">
    <w:abstractNumId w:val="3"/>
  </w:num>
  <w:num w:numId="11" w16cid:durableId="12091431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08"/>
    <w:rsid w:val="00003EA5"/>
    <w:rsid w:val="00040AE7"/>
    <w:rsid w:val="0005471F"/>
    <w:rsid w:val="000552EF"/>
    <w:rsid w:val="000657A0"/>
    <w:rsid w:val="0009548E"/>
    <w:rsid w:val="00096BA9"/>
    <w:rsid w:val="000D074A"/>
    <w:rsid w:val="000F582D"/>
    <w:rsid w:val="00100544"/>
    <w:rsid w:val="0017219B"/>
    <w:rsid w:val="001F7FBE"/>
    <w:rsid w:val="002162B8"/>
    <w:rsid w:val="00284918"/>
    <w:rsid w:val="00291E1A"/>
    <w:rsid w:val="002C3A29"/>
    <w:rsid w:val="002E3F0D"/>
    <w:rsid w:val="0031452C"/>
    <w:rsid w:val="003265F6"/>
    <w:rsid w:val="0033060A"/>
    <w:rsid w:val="003357FB"/>
    <w:rsid w:val="00344538"/>
    <w:rsid w:val="0036446C"/>
    <w:rsid w:val="00372CA5"/>
    <w:rsid w:val="003738E8"/>
    <w:rsid w:val="003C1863"/>
    <w:rsid w:val="003C5050"/>
    <w:rsid w:val="003D6F0C"/>
    <w:rsid w:val="003E566F"/>
    <w:rsid w:val="004334FA"/>
    <w:rsid w:val="00476840"/>
    <w:rsid w:val="004968BB"/>
    <w:rsid w:val="004F67FB"/>
    <w:rsid w:val="00502FE2"/>
    <w:rsid w:val="005057BF"/>
    <w:rsid w:val="00506863"/>
    <w:rsid w:val="0052144D"/>
    <w:rsid w:val="005252D1"/>
    <w:rsid w:val="005263A1"/>
    <w:rsid w:val="005278A5"/>
    <w:rsid w:val="00533511"/>
    <w:rsid w:val="0053794D"/>
    <w:rsid w:val="005443B7"/>
    <w:rsid w:val="00550C67"/>
    <w:rsid w:val="00560BC2"/>
    <w:rsid w:val="0057615F"/>
    <w:rsid w:val="005A4D5D"/>
    <w:rsid w:val="005F0E08"/>
    <w:rsid w:val="005F16AB"/>
    <w:rsid w:val="00600BE7"/>
    <w:rsid w:val="0060281D"/>
    <w:rsid w:val="0062027B"/>
    <w:rsid w:val="00657615"/>
    <w:rsid w:val="006D4C32"/>
    <w:rsid w:val="007001DE"/>
    <w:rsid w:val="00703BB6"/>
    <w:rsid w:val="0072176B"/>
    <w:rsid w:val="007608CA"/>
    <w:rsid w:val="007616DB"/>
    <w:rsid w:val="007850F2"/>
    <w:rsid w:val="0079497A"/>
    <w:rsid w:val="007B39D4"/>
    <w:rsid w:val="007F608A"/>
    <w:rsid w:val="0082753D"/>
    <w:rsid w:val="00863768"/>
    <w:rsid w:val="00884EFB"/>
    <w:rsid w:val="008A4F1E"/>
    <w:rsid w:val="008A516E"/>
    <w:rsid w:val="008A668C"/>
    <w:rsid w:val="008B053C"/>
    <w:rsid w:val="008B2980"/>
    <w:rsid w:val="008B38C1"/>
    <w:rsid w:val="008C1D6F"/>
    <w:rsid w:val="008F1F47"/>
    <w:rsid w:val="00900E7D"/>
    <w:rsid w:val="00903C07"/>
    <w:rsid w:val="0097705A"/>
    <w:rsid w:val="009A7F5F"/>
    <w:rsid w:val="009E6DF3"/>
    <w:rsid w:val="00A0324B"/>
    <w:rsid w:val="00A5338E"/>
    <w:rsid w:val="00A54C83"/>
    <w:rsid w:val="00A90EB6"/>
    <w:rsid w:val="00A9660A"/>
    <w:rsid w:val="00B130FE"/>
    <w:rsid w:val="00B1776A"/>
    <w:rsid w:val="00B45C36"/>
    <w:rsid w:val="00B47062"/>
    <w:rsid w:val="00B523A2"/>
    <w:rsid w:val="00B553AD"/>
    <w:rsid w:val="00B830CD"/>
    <w:rsid w:val="00BE24E5"/>
    <w:rsid w:val="00BE2FAF"/>
    <w:rsid w:val="00C44A21"/>
    <w:rsid w:val="00C53531"/>
    <w:rsid w:val="00C86D24"/>
    <w:rsid w:val="00CA7797"/>
    <w:rsid w:val="00CC243F"/>
    <w:rsid w:val="00CC6764"/>
    <w:rsid w:val="00CF3B2D"/>
    <w:rsid w:val="00D26905"/>
    <w:rsid w:val="00D341ED"/>
    <w:rsid w:val="00D34C92"/>
    <w:rsid w:val="00D61859"/>
    <w:rsid w:val="00D82070"/>
    <w:rsid w:val="00D8781E"/>
    <w:rsid w:val="00D97A5A"/>
    <w:rsid w:val="00DA70FE"/>
    <w:rsid w:val="00DE0E41"/>
    <w:rsid w:val="00DE2B8F"/>
    <w:rsid w:val="00E206E2"/>
    <w:rsid w:val="00E26D77"/>
    <w:rsid w:val="00EB775B"/>
    <w:rsid w:val="00EC022E"/>
    <w:rsid w:val="00EE0F2D"/>
    <w:rsid w:val="00EE69DD"/>
    <w:rsid w:val="00EF4880"/>
    <w:rsid w:val="00F13A0C"/>
    <w:rsid w:val="00F553E5"/>
    <w:rsid w:val="00FB2045"/>
    <w:rsid w:val="00FB3214"/>
    <w:rsid w:val="00FD1FD3"/>
    <w:rsid w:val="00FE05D6"/>
    <w:rsid w:val="00FF1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99D83"/>
  <w15:chartTrackingRefBased/>
  <w15:docId w15:val="{4675443F-8F04-4298-A608-33513A2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A5A"/>
    <w:pPr>
      <w:spacing w:after="0" w:line="240" w:lineRule="auto"/>
    </w:pPr>
    <w:rPr>
      <w:kern w:val="0"/>
      <w:lang w:val="es-ES_tradnl"/>
      <w14:ligatures w14:val="none"/>
    </w:rPr>
  </w:style>
  <w:style w:type="paragraph" w:styleId="Ttulo1">
    <w:name w:val="heading 1"/>
    <w:basedOn w:val="Normal"/>
    <w:next w:val="Normal"/>
    <w:link w:val="Ttulo1Car"/>
    <w:uiPriority w:val="9"/>
    <w:qFormat/>
    <w:rsid w:val="005F0E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F0E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F0E0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F0E0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F0E0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F0E0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F0E0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F0E0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F0E0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0E0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F0E0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F0E0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F0E0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F0E0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F0E0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F0E0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F0E0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F0E08"/>
    <w:rPr>
      <w:rFonts w:eastAsiaTheme="majorEastAsia" w:cstheme="majorBidi"/>
      <w:color w:val="272727" w:themeColor="text1" w:themeTint="D8"/>
    </w:rPr>
  </w:style>
  <w:style w:type="paragraph" w:styleId="Ttulo">
    <w:name w:val="Title"/>
    <w:basedOn w:val="Normal"/>
    <w:next w:val="Normal"/>
    <w:link w:val="TtuloCar"/>
    <w:uiPriority w:val="10"/>
    <w:qFormat/>
    <w:rsid w:val="005F0E0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F0E0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F0E0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F0E0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F0E08"/>
    <w:pPr>
      <w:spacing w:before="160"/>
      <w:jc w:val="center"/>
    </w:pPr>
    <w:rPr>
      <w:i/>
      <w:iCs/>
      <w:color w:val="404040" w:themeColor="text1" w:themeTint="BF"/>
    </w:rPr>
  </w:style>
  <w:style w:type="character" w:customStyle="1" w:styleId="CitaCar">
    <w:name w:val="Cita Car"/>
    <w:basedOn w:val="Fuentedeprrafopredeter"/>
    <w:link w:val="Cita"/>
    <w:uiPriority w:val="29"/>
    <w:rsid w:val="005F0E08"/>
    <w:rPr>
      <w:i/>
      <w:iCs/>
      <w:color w:val="404040" w:themeColor="text1" w:themeTint="BF"/>
    </w:rPr>
  </w:style>
  <w:style w:type="paragraph" w:styleId="Prrafodelista">
    <w:name w:val="List Paragraph"/>
    <w:basedOn w:val="Normal"/>
    <w:uiPriority w:val="34"/>
    <w:qFormat/>
    <w:rsid w:val="005F0E08"/>
    <w:pPr>
      <w:ind w:left="720"/>
      <w:contextualSpacing/>
    </w:pPr>
  </w:style>
  <w:style w:type="character" w:styleId="nfasisintenso">
    <w:name w:val="Intense Emphasis"/>
    <w:basedOn w:val="Fuentedeprrafopredeter"/>
    <w:uiPriority w:val="21"/>
    <w:qFormat/>
    <w:rsid w:val="005F0E08"/>
    <w:rPr>
      <w:i/>
      <w:iCs/>
      <w:color w:val="0F4761" w:themeColor="accent1" w:themeShade="BF"/>
    </w:rPr>
  </w:style>
  <w:style w:type="paragraph" w:styleId="Citadestacada">
    <w:name w:val="Intense Quote"/>
    <w:basedOn w:val="Normal"/>
    <w:next w:val="Normal"/>
    <w:link w:val="CitadestacadaCar"/>
    <w:uiPriority w:val="30"/>
    <w:qFormat/>
    <w:rsid w:val="005F0E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F0E08"/>
    <w:rPr>
      <w:i/>
      <w:iCs/>
      <w:color w:val="0F4761" w:themeColor="accent1" w:themeShade="BF"/>
    </w:rPr>
  </w:style>
  <w:style w:type="character" w:styleId="Referenciaintensa">
    <w:name w:val="Intense Reference"/>
    <w:basedOn w:val="Fuentedeprrafopredeter"/>
    <w:uiPriority w:val="32"/>
    <w:qFormat/>
    <w:rsid w:val="005F0E08"/>
    <w:rPr>
      <w:b/>
      <w:bCs/>
      <w:smallCaps/>
      <w:color w:val="0F4761" w:themeColor="accent1" w:themeShade="BF"/>
      <w:spacing w:val="5"/>
    </w:rPr>
  </w:style>
  <w:style w:type="paragraph" w:styleId="Encabezado">
    <w:name w:val="header"/>
    <w:basedOn w:val="Normal"/>
    <w:link w:val="EncabezadoCar"/>
    <w:uiPriority w:val="99"/>
    <w:unhideWhenUsed/>
    <w:rsid w:val="005F0E08"/>
    <w:pPr>
      <w:tabs>
        <w:tab w:val="center" w:pos="4419"/>
        <w:tab w:val="right" w:pos="8838"/>
      </w:tabs>
    </w:pPr>
  </w:style>
  <w:style w:type="character" w:customStyle="1" w:styleId="EncabezadoCar">
    <w:name w:val="Encabezado Car"/>
    <w:basedOn w:val="Fuentedeprrafopredeter"/>
    <w:link w:val="Encabezado"/>
    <w:uiPriority w:val="99"/>
    <w:rsid w:val="005F0E08"/>
  </w:style>
  <w:style w:type="paragraph" w:styleId="Piedepgina">
    <w:name w:val="footer"/>
    <w:basedOn w:val="Normal"/>
    <w:link w:val="PiedepginaCar"/>
    <w:uiPriority w:val="99"/>
    <w:unhideWhenUsed/>
    <w:rsid w:val="005F0E08"/>
    <w:pPr>
      <w:tabs>
        <w:tab w:val="center" w:pos="4419"/>
        <w:tab w:val="right" w:pos="8838"/>
      </w:tabs>
    </w:pPr>
  </w:style>
  <w:style w:type="character" w:customStyle="1" w:styleId="PiedepginaCar">
    <w:name w:val="Pie de página Car"/>
    <w:basedOn w:val="Fuentedeprrafopredeter"/>
    <w:link w:val="Piedepgina"/>
    <w:uiPriority w:val="99"/>
    <w:rsid w:val="005F0E08"/>
  </w:style>
  <w:style w:type="paragraph" w:styleId="Textosinformato">
    <w:name w:val="Plain Text"/>
    <w:basedOn w:val="Normal"/>
    <w:link w:val="TextosinformatoCar"/>
    <w:unhideWhenUsed/>
    <w:rsid w:val="00D97A5A"/>
    <w:rPr>
      <w:rFonts w:ascii="Courier" w:hAnsi="Courier"/>
      <w:sz w:val="21"/>
      <w:szCs w:val="21"/>
    </w:rPr>
  </w:style>
  <w:style w:type="character" w:customStyle="1" w:styleId="TextosinformatoCar">
    <w:name w:val="Texto sin formato Car"/>
    <w:basedOn w:val="Fuentedeprrafopredeter"/>
    <w:link w:val="Textosinformato"/>
    <w:rsid w:val="00D97A5A"/>
    <w:rPr>
      <w:rFonts w:ascii="Courier" w:hAnsi="Courier"/>
      <w:kern w:val="0"/>
      <w:sz w:val="21"/>
      <w:szCs w:val="21"/>
      <w:lang w:val="es-ES_tradnl"/>
      <w14:ligatures w14:val="none"/>
    </w:rPr>
  </w:style>
  <w:style w:type="paragraph" w:styleId="Sinespaciado">
    <w:name w:val="No Spacing"/>
    <w:uiPriority w:val="1"/>
    <w:qFormat/>
    <w:rsid w:val="00FB3214"/>
    <w:pPr>
      <w:spacing w:after="0" w:line="240" w:lineRule="auto"/>
    </w:pPr>
    <w:rPr>
      <w:kern w:val="0"/>
      <w:lang w:val="es-ES_tradnl"/>
      <w14:ligatures w14:val="none"/>
    </w:rPr>
  </w:style>
  <w:style w:type="character" w:styleId="Textoennegrita">
    <w:name w:val="Strong"/>
    <w:basedOn w:val="Fuentedeprrafopredeter"/>
    <w:uiPriority w:val="22"/>
    <w:qFormat/>
    <w:rsid w:val="00D3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94380">
      <w:bodyDiv w:val="1"/>
      <w:marLeft w:val="0"/>
      <w:marRight w:val="0"/>
      <w:marTop w:val="0"/>
      <w:marBottom w:val="0"/>
      <w:divBdr>
        <w:top w:val="none" w:sz="0" w:space="0" w:color="auto"/>
        <w:left w:val="none" w:sz="0" w:space="0" w:color="auto"/>
        <w:bottom w:val="none" w:sz="0" w:space="0" w:color="auto"/>
        <w:right w:val="none" w:sz="0" w:space="0" w:color="auto"/>
      </w:divBdr>
    </w:div>
    <w:div w:id="124932008">
      <w:bodyDiv w:val="1"/>
      <w:marLeft w:val="0"/>
      <w:marRight w:val="0"/>
      <w:marTop w:val="0"/>
      <w:marBottom w:val="0"/>
      <w:divBdr>
        <w:top w:val="none" w:sz="0" w:space="0" w:color="auto"/>
        <w:left w:val="none" w:sz="0" w:space="0" w:color="auto"/>
        <w:bottom w:val="none" w:sz="0" w:space="0" w:color="auto"/>
        <w:right w:val="none" w:sz="0" w:space="0" w:color="auto"/>
      </w:divBdr>
    </w:div>
    <w:div w:id="155386276">
      <w:bodyDiv w:val="1"/>
      <w:marLeft w:val="0"/>
      <w:marRight w:val="0"/>
      <w:marTop w:val="0"/>
      <w:marBottom w:val="0"/>
      <w:divBdr>
        <w:top w:val="none" w:sz="0" w:space="0" w:color="auto"/>
        <w:left w:val="none" w:sz="0" w:space="0" w:color="auto"/>
        <w:bottom w:val="none" w:sz="0" w:space="0" w:color="auto"/>
        <w:right w:val="none" w:sz="0" w:space="0" w:color="auto"/>
      </w:divBdr>
    </w:div>
    <w:div w:id="209272632">
      <w:bodyDiv w:val="1"/>
      <w:marLeft w:val="0"/>
      <w:marRight w:val="0"/>
      <w:marTop w:val="0"/>
      <w:marBottom w:val="0"/>
      <w:divBdr>
        <w:top w:val="none" w:sz="0" w:space="0" w:color="auto"/>
        <w:left w:val="none" w:sz="0" w:space="0" w:color="auto"/>
        <w:bottom w:val="none" w:sz="0" w:space="0" w:color="auto"/>
        <w:right w:val="none" w:sz="0" w:space="0" w:color="auto"/>
      </w:divBdr>
    </w:div>
    <w:div w:id="421536659">
      <w:bodyDiv w:val="1"/>
      <w:marLeft w:val="0"/>
      <w:marRight w:val="0"/>
      <w:marTop w:val="0"/>
      <w:marBottom w:val="0"/>
      <w:divBdr>
        <w:top w:val="none" w:sz="0" w:space="0" w:color="auto"/>
        <w:left w:val="none" w:sz="0" w:space="0" w:color="auto"/>
        <w:bottom w:val="none" w:sz="0" w:space="0" w:color="auto"/>
        <w:right w:val="none" w:sz="0" w:space="0" w:color="auto"/>
      </w:divBdr>
    </w:div>
    <w:div w:id="476259823">
      <w:bodyDiv w:val="1"/>
      <w:marLeft w:val="0"/>
      <w:marRight w:val="0"/>
      <w:marTop w:val="0"/>
      <w:marBottom w:val="0"/>
      <w:divBdr>
        <w:top w:val="none" w:sz="0" w:space="0" w:color="auto"/>
        <w:left w:val="none" w:sz="0" w:space="0" w:color="auto"/>
        <w:bottom w:val="none" w:sz="0" w:space="0" w:color="auto"/>
        <w:right w:val="none" w:sz="0" w:space="0" w:color="auto"/>
      </w:divBdr>
    </w:div>
    <w:div w:id="480923468">
      <w:bodyDiv w:val="1"/>
      <w:marLeft w:val="0"/>
      <w:marRight w:val="0"/>
      <w:marTop w:val="0"/>
      <w:marBottom w:val="0"/>
      <w:divBdr>
        <w:top w:val="none" w:sz="0" w:space="0" w:color="auto"/>
        <w:left w:val="none" w:sz="0" w:space="0" w:color="auto"/>
        <w:bottom w:val="none" w:sz="0" w:space="0" w:color="auto"/>
        <w:right w:val="none" w:sz="0" w:space="0" w:color="auto"/>
      </w:divBdr>
    </w:div>
    <w:div w:id="495878067">
      <w:bodyDiv w:val="1"/>
      <w:marLeft w:val="0"/>
      <w:marRight w:val="0"/>
      <w:marTop w:val="0"/>
      <w:marBottom w:val="0"/>
      <w:divBdr>
        <w:top w:val="none" w:sz="0" w:space="0" w:color="auto"/>
        <w:left w:val="none" w:sz="0" w:space="0" w:color="auto"/>
        <w:bottom w:val="none" w:sz="0" w:space="0" w:color="auto"/>
        <w:right w:val="none" w:sz="0" w:space="0" w:color="auto"/>
      </w:divBdr>
    </w:div>
    <w:div w:id="563681234">
      <w:bodyDiv w:val="1"/>
      <w:marLeft w:val="0"/>
      <w:marRight w:val="0"/>
      <w:marTop w:val="0"/>
      <w:marBottom w:val="0"/>
      <w:divBdr>
        <w:top w:val="none" w:sz="0" w:space="0" w:color="auto"/>
        <w:left w:val="none" w:sz="0" w:space="0" w:color="auto"/>
        <w:bottom w:val="none" w:sz="0" w:space="0" w:color="auto"/>
        <w:right w:val="none" w:sz="0" w:space="0" w:color="auto"/>
      </w:divBdr>
    </w:div>
    <w:div w:id="603852626">
      <w:bodyDiv w:val="1"/>
      <w:marLeft w:val="0"/>
      <w:marRight w:val="0"/>
      <w:marTop w:val="0"/>
      <w:marBottom w:val="0"/>
      <w:divBdr>
        <w:top w:val="none" w:sz="0" w:space="0" w:color="auto"/>
        <w:left w:val="none" w:sz="0" w:space="0" w:color="auto"/>
        <w:bottom w:val="none" w:sz="0" w:space="0" w:color="auto"/>
        <w:right w:val="none" w:sz="0" w:space="0" w:color="auto"/>
      </w:divBdr>
    </w:div>
    <w:div w:id="654184588">
      <w:bodyDiv w:val="1"/>
      <w:marLeft w:val="0"/>
      <w:marRight w:val="0"/>
      <w:marTop w:val="0"/>
      <w:marBottom w:val="0"/>
      <w:divBdr>
        <w:top w:val="none" w:sz="0" w:space="0" w:color="auto"/>
        <w:left w:val="none" w:sz="0" w:space="0" w:color="auto"/>
        <w:bottom w:val="none" w:sz="0" w:space="0" w:color="auto"/>
        <w:right w:val="none" w:sz="0" w:space="0" w:color="auto"/>
      </w:divBdr>
    </w:div>
    <w:div w:id="722556280">
      <w:bodyDiv w:val="1"/>
      <w:marLeft w:val="0"/>
      <w:marRight w:val="0"/>
      <w:marTop w:val="0"/>
      <w:marBottom w:val="0"/>
      <w:divBdr>
        <w:top w:val="none" w:sz="0" w:space="0" w:color="auto"/>
        <w:left w:val="none" w:sz="0" w:space="0" w:color="auto"/>
        <w:bottom w:val="none" w:sz="0" w:space="0" w:color="auto"/>
        <w:right w:val="none" w:sz="0" w:space="0" w:color="auto"/>
      </w:divBdr>
    </w:div>
    <w:div w:id="741100340">
      <w:bodyDiv w:val="1"/>
      <w:marLeft w:val="0"/>
      <w:marRight w:val="0"/>
      <w:marTop w:val="0"/>
      <w:marBottom w:val="0"/>
      <w:divBdr>
        <w:top w:val="none" w:sz="0" w:space="0" w:color="auto"/>
        <w:left w:val="none" w:sz="0" w:space="0" w:color="auto"/>
        <w:bottom w:val="none" w:sz="0" w:space="0" w:color="auto"/>
        <w:right w:val="none" w:sz="0" w:space="0" w:color="auto"/>
      </w:divBdr>
    </w:div>
    <w:div w:id="966007981">
      <w:bodyDiv w:val="1"/>
      <w:marLeft w:val="0"/>
      <w:marRight w:val="0"/>
      <w:marTop w:val="0"/>
      <w:marBottom w:val="0"/>
      <w:divBdr>
        <w:top w:val="none" w:sz="0" w:space="0" w:color="auto"/>
        <w:left w:val="none" w:sz="0" w:space="0" w:color="auto"/>
        <w:bottom w:val="none" w:sz="0" w:space="0" w:color="auto"/>
        <w:right w:val="none" w:sz="0" w:space="0" w:color="auto"/>
      </w:divBdr>
    </w:div>
    <w:div w:id="1098332723">
      <w:bodyDiv w:val="1"/>
      <w:marLeft w:val="0"/>
      <w:marRight w:val="0"/>
      <w:marTop w:val="0"/>
      <w:marBottom w:val="0"/>
      <w:divBdr>
        <w:top w:val="none" w:sz="0" w:space="0" w:color="auto"/>
        <w:left w:val="none" w:sz="0" w:space="0" w:color="auto"/>
        <w:bottom w:val="none" w:sz="0" w:space="0" w:color="auto"/>
        <w:right w:val="none" w:sz="0" w:space="0" w:color="auto"/>
      </w:divBdr>
    </w:div>
    <w:div w:id="1166822000">
      <w:bodyDiv w:val="1"/>
      <w:marLeft w:val="0"/>
      <w:marRight w:val="0"/>
      <w:marTop w:val="0"/>
      <w:marBottom w:val="0"/>
      <w:divBdr>
        <w:top w:val="none" w:sz="0" w:space="0" w:color="auto"/>
        <w:left w:val="none" w:sz="0" w:space="0" w:color="auto"/>
        <w:bottom w:val="none" w:sz="0" w:space="0" w:color="auto"/>
        <w:right w:val="none" w:sz="0" w:space="0" w:color="auto"/>
      </w:divBdr>
    </w:div>
    <w:div w:id="1176456421">
      <w:bodyDiv w:val="1"/>
      <w:marLeft w:val="0"/>
      <w:marRight w:val="0"/>
      <w:marTop w:val="0"/>
      <w:marBottom w:val="0"/>
      <w:divBdr>
        <w:top w:val="none" w:sz="0" w:space="0" w:color="auto"/>
        <w:left w:val="none" w:sz="0" w:space="0" w:color="auto"/>
        <w:bottom w:val="none" w:sz="0" w:space="0" w:color="auto"/>
        <w:right w:val="none" w:sz="0" w:space="0" w:color="auto"/>
      </w:divBdr>
    </w:div>
    <w:div w:id="1217936791">
      <w:bodyDiv w:val="1"/>
      <w:marLeft w:val="0"/>
      <w:marRight w:val="0"/>
      <w:marTop w:val="0"/>
      <w:marBottom w:val="0"/>
      <w:divBdr>
        <w:top w:val="none" w:sz="0" w:space="0" w:color="auto"/>
        <w:left w:val="none" w:sz="0" w:space="0" w:color="auto"/>
        <w:bottom w:val="none" w:sz="0" w:space="0" w:color="auto"/>
        <w:right w:val="none" w:sz="0" w:space="0" w:color="auto"/>
      </w:divBdr>
    </w:div>
    <w:div w:id="1242253994">
      <w:bodyDiv w:val="1"/>
      <w:marLeft w:val="0"/>
      <w:marRight w:val="0"/>
      <w:marTop w:val="0"/>
      <w:marBottom w:val="0"/>
      <w:divBdr>
        <w:top w:val="none" w:sz="0" w:space="0" w:color="auto"/>
        <w:left w:val="none" w:sz="0" w:space="0" w:color="auto"/>
        <w:bottom w:val="none" w:sz="0" w:space="0" w:color="auto"/>
        <w:right w:val="none" w:sz="0" w:space="0" w:color="auto"/>
      </w:divBdr>
    </w:div>
    <w:div w:id="1248343021">
      <w:bodyDiv w:val="1"/>
      <w:marLeft w:val="0"/>
      <w:marRight w:val="0"/>
      <w:marTop w:val="0"/>
      <w:marBottom w:val="0"/>
      <w:divBdr>
        <w:top w:val="none" w:sz="0" w:space="0" w:color="auto"/>
        <w:left w:val="none" w:sz="0" w:space="0" w:color="auto"/>
        <w:bottom w:val="none" w:sz="0" w:space="0" w:color="auto"/>
        <w:right w:val="none" w:sz="0" w:space="0" w:color="auto"/>
      </w:divBdr>
    </w:div>
    <w:div w:id="1249266477">
      <w:bodyDiv w:val="1"/>
      <w:marLeft w:val="0"/>
      <w:marRight w:val="0"/>
      <w:marTop w:val="0"/>
      <w:marBottom w:val="0"/>
      <w:divBdr>
        <w:top w:val="none" w:sz="0" w:space="0" w:color="auto"/>
        <w:left w:val="none" w:sz="0" w:space="0" w:color="auto"/>
        <w:bottom w:val="none" w:sz="0" w:space="0" w:color="auto"/>
        <w:right w:val="none" w:sz="0" w:space="0" w:color="auto"/>
      </w:divBdr>
    </w:div>
    <w:div w:id="1261327716">
      <w:bodyDiv w:val="1"/>
      <w:marLeft w:val="0"/>
      <w:marRight w:val="0"/>
      <w:marTop w:val="0"/>
      <w:marBottom w:val="0"/>
      <w:divBdr>
        <w:top w:val="none" w:sz="0" w:space="0" w:color="auto"/>
        <w:left w:val="none" w:sz="0" w:space="0" w:color="auto"/>
        <w:bottom w:val="none" w:sz="0" w:space="0" w:color="auto"/>
        <w:right w:val="none" w:sz="0" w:space="0" w:color="auto"/>
      </w:divBdr>
    </w:div>
    <w:div w:id="1341856557">
      <w:bodyDiv w:val="1"/>
      <w:marLeft w:val="0"/>
      <w:marRight w:val="0"/>
      <w:marTop w:val="0"/>
      <w:marBottom w:val="0"/>
      <w:divBdr>
        <w:top w:val="none" w:sz="0" w:space="0" w:color="auto"/>
        <w:left w:val="none" w:sz="0" w:space="0" w:color="auto"/>
        <w:bottom w:val="none" w:sz="0" w:space="0" w:color="auto"/>
        <w:right w:val="none" w:sz="0" w:space="0" w:color="auto"/>
      </w:divBdr>
    </w:div>
    <w:div w:id="1377854318">
      <w:bodyDiv w:val="1"/>
      <w:marLeft w:val="0"/>
      <w:marRight w:val="0"/>
      <w:marTop w:val="0"/>
      <w:marBottom w:val="0"/>
      <w:divBdr>
        <w:top w:val="none" w:sz="0" w:space="0" w:color="auto"/>
        <w:left w:val="none" w:sz="0" w:space="0" w:color="auto"/>
        <w:bottom w:val="none" w:sz="0" w:space="0" w:color="auto"/>
        <w:right w:val="none" w:sz="0" w:space="0" w:color="auto"/>
      </w:divBdr>
    </w:div>
    <w:div w:id="1419640931">
      <w:bodyDiv w:val="1"/>
      <w:marLeft w:val="0"/>
      <w:marRight w:val="0"/>
      <w:marTop w:val="0"/>
      <w:marBottom w:val="0"/>
      <w:divBdr>
        <w:top w:val="none" w:sz="0" w:space="0" w:color="auto"/>
        <w:left w:val="none" w:sz="0" w:space="0" w:color="auto"/>
        <w:bottom w:val="none" w:sz="0" w:space="0" w:color="auto"/>
        <w:right w:val="none" w:sz="0" w:space="0" w:color="auto"/>
      </w:divBdr>
    </w:div>
    <w:div w:id="1420952446">
      <w:bodyDiv w:val="1"/>
      <w:marLeft w:val="0"/>
      <w:marRight w:val="0"/>
      <w:marTop w:val="0"/>
      <w:marBottom w:val="0"/>
      <w:divBdr>
        <w:top w:val="none" w:sz="0" w:space="0" w:color="auto"/>
        <w:left w:val="none" w:sz="0" w:space="0" w:color="auto"/>
        <w:bottom w:val="none" w:sz="0" w:space="0" w:color="auto"/>
        <w:right w:val="none" w:sz="0" w:space="0" w:color="auto"/>
      </w:divBdr>
    </w:div>
    <w:div w:id="1466122631">
      <w:bodyDiv w:val="1"/>
      <w:marLeft w:val="0"/>
      <w:marRight w:val="0"/>
      <w:marTop w:val="0"/>
      <w:marBottom w:val="0"/>
      <w:divBdr>
        <w:top w:val="none" w:sz="0" w:space="0" w:color="auto"/>
        <w:left w:val="none" w:sz="0" w:space="0" w:color="auto"/>
        <w:bottom w:val="none" w:sz="0" w:space="0" w:color="auto"/>
        <w:right w:val="none" w:sz="0" w:space="0" w:color="auto"/>
      </w:divBdr>
    </w:div>
    <w:div w:id="1578203472">
      <w:bodyDiv w:val="1"/>
      <w:marLeft w:val="0"/>
      <w:marRight w:val="0"/>
      <w:marTop w:val="0"/>
      <w:marBottom w:val="0"/>
      <w:divBdr>
        <w:top w:val="none" w:sz="0" w:space="0" w:color="auto"/>
        <w:left w:val="none" w:sz="0" w:space="0" w:color="auto"/>
        <w:bottom w:val="none" w:sz="0" w:space="0" w:color="auto"/>
        <w:right w:val="none" w:sz="0" w:space="0" w:color="auto"/>
      </w:divBdr>
    </w:div>
    <w:div w:id="1614169973">
      <w:bodyDiv w:val="1"/>
      <w:marLeft w:val="0"/>
      <w:marRight w:val="0"/>
      <w:marTop w:val="0"/>
      <w:marBottom w:val="0"/>
      <w:divBdr>
        <w:top w:val="none" w:sz="0" w:space="0" w:color="auto"/>
        <w:left w:val="none" w:sz="0" w:space="0" w:color="auto"/>
        <w:bottom w:val="none" w:sz="0" w:space="0" w:color="auto"/>
        <w:right w:val="none" w:sz="0" w:space="0" w:color="auto"/>
      </w:divBdr>
    </w:div>
    <w:div w:id="1707951524">
      <w:bodyDiv w:val="1"/>
      <w:marLeft w:val="0"/>
      <w:marRight w:val="0"/>
      <w:marTop w:val="0"/>
      <w:marBottom w:val="0"/>
      <w:divBdr>
        <w:top w:val="none" w:sz="0" w:space="0" w:color="auto"/>
        <w:left w:val="none" w:sz="0" w:space="0" w:color="auto"/>
        <w:bottom w:val="none" w:sz="0" w:space="0" w:color="auto"/>
        <w:right w:val="none" w:sz="0" w:space="0" w:color="auto"/>
      </w:divBdr>
    </w:div>
    <w:div w:id="1774393947">
      <w:bodyDiv w:val="1"/>
      <w:marLeft w:val="0"/>
      <w:marRight w:val="0"/>
      <w:marTop w:val="0"/>
      <w:marBottom w:val="0"/>
      <w:divBdr>
        <w:top w:val="none" w:sz="0" w:space="0" w:color="auto"/>
        <w:left w:val="none" w:sz="0" w:space="0" w:color="auto"/>
        <w:bottom w:val="none" w:sz="0" w:space="0" w:color="auto"/>
        <w:right w:val="none" w:sz="0" w:space="0" w:color="auto"/>
      </w:divBdr>
    </w:div>
    <w:div w:id="1790707266">
      <w:bodyDiv w:val="1"/>
      <w:marLeft w:val="0"/>
      <w:marRight w:val="0"/>
      <w:marTop w:val="0"/>
      <w:marBottom w:val="0"/>
      <w:divBdr>
        <w:top w:val="none" w:sz="0" w:space="0" w:color="auto"/>
        <w:left w:val="none" w:sz="0" w:space="0" w:color="auto"/>
        <w:bottom w:val="none" w:sz="0" w:space="0" w:color="auto"/>
        <w:right w:val="none" w:sz="0" w:space="0" w:color="auto"/>
      </w:divBdr>
    </w:div>
    <w:div w:id="1837069531">
      <w:bodyDiv w:val="1"/>
      <w:marLeft w:val="0"/>
      <w:marRight w:val="0"/>
      <w:marTop w:val="0"/>
      <w:marBottom w:val="0"/>
      <w:divBdr>
        <w:top w:val="none" w:sz="0" w:space="0" w:color="auto"/>
        <w:left w:val="none" w:sz="0" w:space="0" w:color="auto"/>
        <w:bottom w:val="none" w:sz="0" w:space="0" w:color="auto"/>
        <w:right w:val="none" w:sz="0" w:space="0" w:color="auto"/>
      </w:divBdr>
    </w:div>
    <w:div w:id="1854417479">
      <w:bodyDiv w:val="1"/>
      <w:marLeft w:val="0"/>
      <w:marRight w:val="0"/>
      <w:marTop w:val="0"/>
      <w:marBottom w:val="0"/>
      <w:divBdr>
        <w:top w:val="none" w:sz="0" w:space="0" w:color="auto"/>
        <w:left w:val="none" w:sz="0" w:space="0" w:color="auto"/>
        <w:bottom w:val="none" w:sz="0" w:space="0" w:color="auto"/>
        <w:right w:val="none" w:sz="0" w:space="0" w:color="auto"/>
      </w:divBdr>
    </w:div>
    <w:div w:id="1890070788">
      <w:bodyDiv w:val="1"/>
      <w:marLeft w:val="0"/>
      <w:marRight w:val="0"/>
      <w:marTop w:val="0"/>
      <w:marBottom w:val="0"/>
      <w:divBdr>
        <w:top w:val="none" w:sz="0" w:space="0" w:color="auto"/>
        <w:left w:val="none" w:sz="0" w:space="0" w:color="auto"/>
        <w:bottom w:val="none" w:sz="0" w:space="0" w:color="auto"/>
        <w:right w:val="none" w:sz="0" w:space="0" w:color="auto"/>
      </w:divBdr>
    </w:div>
    <w:div w:id="203183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826</Words>
  <Characters>4548</Characters>
  <Application>Microsoft Office Word</Application>
  <DocSecurity>0</DocSecurity>
  <Lines>37</Lines>
  <Paragraphs>10</Paragraphs>
  <ScaleCrop>false</ScaleCrop>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2025-04-09T22:45:00Z</dcterms:created>
  <dcterms:modified xsi:type="dcterms:W3CDTF">2025-04-09T22:45:00Z</dcterms:modified>
</cp:coreProperties>
</file>