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7FB1" w:rsidRPr="00926E6E" w:rsidRDefault="00897FB1" w:rsidP="00897FB1">
      <w:pPr>
        <w:jc w:val="center"/>
        <w:rPr>
          <w:b/>
          <w:sz w:val="72"/>
          <w:szCs w:val="72"/>
          <w:lang w:val="es-ES"/>
        </w:rPr>
      </w:pPr>
      <w:r w:rsidRPr="00926E6E">
        <w:rPr>
          <w:b/>
          <w:sz w:val="72"/>
          <w:szCs w:val="72"/>
          <w:lang w:val="es-ES"/>
        </w:rPr>
        <w:t>Suiza Increíble 2025</w:t>
      </w:r>
    </w:p>
    <w:p w:rsidR="00897FB1" w:rsidRPr="00916AF0" w:rsidRDefault="00897FB1" w:rsidP="00897FB1">
      <w:pPr>
        <w:jc w:val="center"/>
        <w:rPr>
          <w:b/>
          <w:sz w:val="32"/>
          <w:szCs w:val="32"/>
          <w:lang w:val="es-ES"/>
        </w:rPr>
      </w:pPr>
      <w:r>
        <w:rPr>
          <w:b/>
          <w:sz w:val="32"/>
          <w:szCs w:val="32"/>
          <w:lang w:val="es-ES"/>
        </w:rPr>
        <w:t xml:space="preserve">9 días / 8 noches </w:t>
      </w:r>
    </w:p>
    <w:p w:rsidR="00897FB1" w:rsidRDefault="00897FB1" w:rsidP="00897FB1">
      <w:pPr>
        <w:jc w:val="both"/>
        <w:rPr>
          <w:bCs/>
          <w:sz w:val="20"/>
          <w:szCs w:val="20"/>
        </w:rPr>
      </w:pPr>
    </w:p>
    <w:p w:rsidR="00897FB1" w:rsidRPr="004E6435" w:rsidRDefault="00897FB1" w:rsidP="00897FB1">
      <w:pPr>
        <w:jc w:val="both"/>
        <w:rPr>
          <w:bCs/>
          <w:sz w:val="20"/>
          <w:szCs w:val="20"/>
        </w:rPr>
      </w:pPr>
      <w:r w:rsidRPr="004E6435">
        <w:rPr>
          <w:bCs/>
          <w:sz w:val="20"/>
          <w:szCs w:val="20"/>
        </w:rPr>
        <w:t xml:space="preserve">Llegadas: Específicas </w:t>
      </w:r>
    </w:p>
    <w:p w:rsidR="00897FB1" w:rsidRDefault="00897FB1" w:rsidP="00897FB1">
      <w:pPr>
        <w:jc w:val="both"/>
        <w:rPr>
          <w:b/>
          <w:sz w:val="20"/>
          <w:szCs w:val="20"/>
        </w:rPr>
      </w:pPr>
    </w:p>
    <w:p w:rsidR="00897FB1" w:rsidRPr="00404DBA" w:rsidRDefault="00897FB1" w:rsidP="00897FB1">
      <w:pPr>
        <w:jc w:val="both"/>
        <w:rPr>
          <w:rFonts w:cstheme="minorHAnsi"/>
          <w:b/>
          <w:sz w:val="20"/>
          <w:szCs w:val="20"/>
        </w:rPr>
      </w:pPr>
      <w:r w:rsidRPr="00404DBA">
        <w:rPr>
          <w:rFonts w:cstheme="minorHAnsi"/>
          <w:b/>
          <w:sz w:val="20"/>
          <w:szCs w:val="20"/>
        </w:rPr>
        <w:t>Día 1</w:t>
      </w:r>
      <w:r>
        <w:rPr>
          <w:rFonts w:cstheme="minorHAnsi"/>
          <w:b/>
          <w:sz w:val="20"/>
          <w:szCs w:val="20"/>
        </w:rPr>
        <w:t xml:space="preserve">. </w:t>
      </w:r>
      <w:r w:rsidRPr="00404DBA">
        <w:rPr>
          <w:rFonts w:cstheme="minorHAnsi"/>
          <w:b/>
          <w:sz w:val="20"/>
          <w:szCs w:val="20"/>
        </w:rPr>
        <w:t>Zúrich</w:t>
      </w:r>
    </w:p>
    <w:p w:rsidR="00897FB1" w:rsidRDefault="00897FB1" w:rsidP="00897FB1">
      <w:pPr>
        <w:jc w:val="both"/>
        <w:rPr>
          <w:rFonts w:cstheme="minorHAnsi"/>
          <w:bCs/>
          <w:sz w:val="20"/>
          <w:szCs w:val="20"/>
        </w:rPr>
      </w:pPr>
      <w:r w:rsidRPr="00404DBA">
        <w:rPr>
          <w:rFonts w:cstheme="minorHAnsi"/>
          <w:bCs/>
          <w:sz w:val="20"/>
          <w:szCs w:val="20"/>
        </w:rPr>
        <w:t xml:space="preserve">Llegada a </w:t>
      </w:r>
      <w:proofErr w:type="spellStart"/>
      <w:r w:rsidRPr="00404DBA">
        <w:rPr>
          <w:rFonts w:cstheme="minorHAnsi"/>
          <w:bCs/>
          <w:sz w:val="20"/>
          <w:szCs w:val="20"/>
        </w:rPr>
        <w:t>Zurich</w:t>
      </w:r>
      <w:proofErr w:type="spellEnd"/>
      <w:r>
        <w:rPr>
          <w:rFonts w:cstheme="minorHAnsi"/>
          <w:b/>
          <w:sz w:val="20"/>
          <w:szCs w:val="20"/>
        </w:rPr>
        <w:t>,</w:t>
      </w:r>
      <w:r w:rsidRPr="00404DBA">
        <w:rPr>
          <w:rFonts w:cstheme="minorHAnsi"/>
          <w:b/>
          <w:sz w:val="20"/>
          <w:szCs w:val="20"/>
        </w:rPr>
        <w:t xml:space="preserve"> </w:t>
      </w:r>
      <w:r w:rsidRPr="008376C0">
        <w:rPr>
          <w:rFonts w:cstheme="minorHAnsi"/>
          <w:bCs/>
          <w:sz w:val="20"/>
          <w:szCs w:val="20"/>
        </w:rPr>
        <w:t>traslado al hotel</w:t>
      </w:r>
      <w:r>
        <w:rPr>
          <w:rFonts w:cstheme="minorHAnsi"/>
          <w:bCs/>
          <w:sz w:val="20"/>
          <w:szCs w:val="20"/>
        </w:rPr>
        <w:t>.</w:t>
      </w:r>
      <w:r w:rsidRPr="00404DBA">
        <w:rPr>
          <w:rFonts w:cstheme="minorHAnsi"/>
          <w:bCs/>
          <w:sz w:val="20"/>
          <w:szCs w:val="20"/>
        </w:rPr>
        <w:t xml:space="preserve"> A las 19.30 </w:t>
      </w:r>
      <w:proofErr w:type="spellStart"/>
      <w:r w:rsidRPr="00404DBA">
        <w:rPr>
          <w:rFonts w:cstheme="minorHAnsi"/>
          <w:bCs/>
          <w:sz w:val="20"/>
          <w:szCs w:val="20"/>
        </w:rPr>
        <w:t>hrs</w:t>
      </w:r>
      <w:proofErr w:type="spellEnd"/>
      <w:r w:rsidRPr="00404DBA">
        <w:rPr>
          <w:rFonts w:cstheme="minorHAnsi"/>
          <w:bCs/>
          <w:sz w:val="20"/>
          <w:szCs w:val="20"/>
        </w:rPr>
        <w:t xml:space="preserve"> reunión informativa en la recepción del hotel con nuestro </w:t>
      </w:r>
      <w:r>
        <w:rPr>
          <w:rFonts w:cstheme="minorHAnsi"/>
          <w:bCs/>
          <w:sz w:val="20"/>
          <w:szCs w:val="20"/>
        </w:rPr>
        <w:t xml:space="preserve">guía. </w:t>
      </w:r>
      <w:r w:rsidRPr="00C32AAE">
        <w:rPr>
          <w:rFonts w:cstheme="minorHAnsi"/>
          <w:b/>
          <w:sz w:val="20"/>
          <w:szCs w:val="20"/>
        </w:rPr>
        <w:t>Alojamiento.</w:t>
      </w:r>
      <w:r>
        <w:rPr>
          <w:rFonts w:cstheme="minorHAnsi"/>
          <w:bCs/>
          <w:sz w:val="20"/>
          <w:szCs w:val="20"/>
        </w:rPr>
        <w:t xml:space="preserve"> </w:t>
      </w:r>
    </w:p>
    <w:p w:rsidR="00EE13FC" w:rsidRDefault="00EE13FC" w:rsidP="00897FB1">
      <w:pPr>
        <w:jc w:val="both"/>
        <w:rPr>
          <w:rFonts w:cstheme="minorHAnsi"/>
          <w:bCs/>
          <w:sz w:val="20"/>
          <w:szCs w:val="20"/>
        </w:rPr>
      </w:pPr>
    </w:p>
    <w:p w:rsidR="00897FB1" w:rsidRPr="00404DBA" w:rsidRDefault="00897FB1" w:rsidP="00897FB1">
      <w:pPr>
        <w:jc w:val="both"/>
        <w:rPr>
          <w:rFonts w:cstheme="minorHAnsi"/>
          <w:b/>
          <w:sz w:val="20"/>
          <w:szCs w:val="20"/>
          <w:lang w:val="es-ES"/>
        </w:rPr>
      </w:pPr>
      <w:r w:rsidRPr="00404DBA">
        <w:rPr>
          <w:rFonts w:cstheme="minorHAnsi"/>
          <w:b/>
          <w:sz w:val="20"/>
          <w:szCs w:val="20"/>
          <w:lang w:val="es-ES"/>
        </w:rPr>
        <w:t>Día 2</w:t>
      </w:r>
      <w:r>
        <w:rPr>
          <w:rFonts w:cstheme="minorHAnsi"/>
          <w:b/>
          <w:sz w:val="20"/>
          <w:szCs w:val="20"/>
          <w:lang w:val="es-ES"/>
        </w:rPr>
        <w:t xml:space="preserve">. </w:t>
      </w:r>
      <w:r w:rsidRPr="00404DBA">
        <w:rPr>
          <w:rFonts w:cstheme="minorHAnsi"/>
          <w:b/>
          <w:sz w:val="20"/>
          <w:szCs w:val="20"/>
          <w:lang w:val="es-ES"/>
        </w:rPr>
        <w:t>Zúrich</w:t>
      </w:r>
    </w:p>
    <w:p w:rsidR="00897FB1" w:rsidRDefault="00897FB1" w:rsidP="00897FB1">
      <w:pPr>
        <w:jc w:val="both"/>
        <w:rPr>
          <w:rFonts w:cstheme="minorHAnsi"/>
          <w:b/>
          <w:sz w:val="20"/>
          <w:szCs w:val="20"/>
          <w:lang w:val="es-ES"/>
        </w:rPr>
      </w:pPr>
      <w:r w:rsidRPr="00404DBA">
        <w:rPr>
          <w:rFonts w:cstheme="minorHAnsi"/>
          <w:b/>
          <w:sz w:val="20"/>
          <w:szCs w:val="20"/>
          <w:lang w:val="es-ES"/>
        </w:rPr>
        <w:t>Desayuno</w:t>
      </w:r>
      <w:r>
        <w:rPr>
          <w:rFonts w:cstheme="minorHAnsi"/>
          <w:b/>
          <w:sz w:val="20"/>
          <w:szCs w:val="20"/>
          <w:lang w:val="es-ES"/>
        </w:rPr>
        <w:t>.</w:t>
      </w:r>
      <w:r w:rsidRPr="00404DBA">
        <w:rPr>
          <w:rFonts w:cstheme="minorHAnsi"/>
          <w:b/>
          <w:sz w:val="20"/>
          <w:szCs w:val="20"/>
          <w:lang w:val="es-ES"/>
        </w:rPr>
        <w:t xml:space="preserve"> </w:t>
      </w:r>
      <w:r w:rsidRPr="00C32AAE">
        <w:rPr>
          <w:rFonts w:cstheme="minorHAnsi"/>
          <w:bCs/>
          <w:sz w:val="20"/>
          <w:szCs w:val="20"/>
          <w:lang w:val="es-ES"/>
        </w:rPr>
        <w:t>Visita de la ciudad,</w:t>
      </w:r>
      <w:r w:rsidRPr="00404DBA">
        <w:rPr>
          <w:rFonts w:cstheme="minorHAnsi"/>
          <w:bCs/>
          <w:sz w:val="20"/>
          <w:szCs w:val="20"/>
          <w:lang w:val="es-ES"/>
        </w:rPr>
        <w:t xml:space="preserve"> en la que destaca especialmente el casco histórico con la catedral, el antiguo ayuntamiento y la Puerta de San Martín.</w:t>
      </w:r>
      <w:r>
        <w:rPr>
          <w:rFonts w:cstheme="minorHAnsi"/>
          <w:bCs/>
          <w:sz w:val="20"/>
          <w:szCs w:val="20"/>
          <w:lang w:val="es-ES"/>
        </w:rPr>
        <w:t xml:space="preserve"> </w:t>
      </w:r>
      <w:r w:rsidRPr="00404DBA">
        <w:rPr>
          <w:rFonts w:cstheme="minorHAnsi"/>
          <w:bCs/>
          <w:sz w:val="20"/>
          <w:szCs w:val="20"/>
          <w:lang w:val="es-ES"/>
        </w:rPr>
        <w:t xml:space="preserve">Continuamos por el centro comercial y financiero, la </w:t>
      </w:r>
      <w:proofErr w:type="spellStart"/>
      <w:r w:rsidRPr="00404DBA">
        <w:rPr>
          <w:rFonts w:cstheme="minorHAnsi"/>
          <w:bCs/>
          <w:sz w:val="20"/>
          <w:szCs w:val="20"/>
          <w:lang w:val="es-ES"/>
        </w:rPr>
        <w:t>Bahnhofstrasse</w:t>
      </w:r>
      <w:proofErr w:type="spellEnd"/>
      <w:r w:rsidRPr="00404DBA">
        <w:rPr>
          <w:rFonts w:cstheme="minorHAnsi"/>
          <w:bCs/>
          <w:sz w:val="20"/>
          <w:szCs w:val="20"/>
          <w:lang w:val="es-ES"/>
        </w:rPr>
        <w:t xml:space="preserve">, la Iglesia de </w:t>
      </w:r>
      <w:proofErr w:type="spellStart"/>
      <w:r w:rsidRPr="00404DBA">
        <w:rPr>
          <w:rFonts w:cstheme="minorHAnsi"/>
          <w:bCs/>
          <w:sz w:val="20"/>
          <w:szCs w:val="20"/>
          <w:lang w:val="es-ES"/>
        </w:rPr>
        <w:t>Fraumünster</w:t>
      </w:r>
      <w:proofErr w:type="spellEnd"/>
      <w:r w:rsidRPr="00404DBA">
        <w:rPr>
          <w:rFonts w:cstheme="minorHAnsi"/>
          <w:bCs/>
          <w:sz w:val="20"/>
          <w:szCs w:val="20"/>
          <w:lang w:val="es-ES"/>
        </w:rPr>
        <w:t>,</w:t>
      </w:r>
      <w:r>
        <w:rPr>
          <w:rFonts w:cstheme="minorHAnsi"/>
          <w:bCs/>
          <w:sz w:val="20"/>
          <w:szCs w:val="20"/>
          <w:lang w:val="es-ES"/>
        </w:rPr>
        <w:t xml:space="preserve"> </w:t>
      </w:r>
      <w:r w:rsidRPr="00404DBA">
        <w:rPr>
          <w:rFonts w:cstheme="minorHAnsi"/>
          <w:bCs/>
          <w:sz w:val="20"/>
          <w:szCs w:val="20"/>
          <w:lang w:val="es-ES"/>
        </w:rPr>
        <w:t xml:space="preserve">el </w:t>
      </w:r>
      <w:proofErr w:type="spellStart"/>
      <w:r w:rsidRPr="00404DBA">
        <w:rPr>
          <w:rFonts w:cstheme="minorHAnsi"/>
          <w:bCs/>
          <w:sz w:val="20"/>
          <w:szCs w:val="20"/>
          <w:lang w:val="es-ES"/>
        </w:rPr>
        <w:t>Limmatquai</w:t>
      </w:r>
      <w:proofErr w:type="spellEnd"/>
      <w:r w:rsidRPr="00404DBA">
        <w:rPr>
          <w:rFonts w:cstheme="minorHAnsi"/>
          <w:bCs/>
          <w:sz w:val="20"/>
          <w:szCs w:val="20"/>
          <w:lang w:val="es-ES"/>
        </w:rPr>
        <w:t xml:space="preserve"> y el barrio de la Universidad.</w:t>
      </w:r>
      <w:r w:rsidR="00EE13FC">
        <w:t xml:space="preserve"> </w:t>
      </w:r>
      <w:r w:rsidRPr="00897FB1">
        <w:rPr>
          <w:rFonts w:cstheme="minorHAnsi"/>
          <w:bCs/>
          <w:sz w:val="20"/>
          <w:szCs w:val="20"/>
          <w:lang w:val="es-ES"/>
        </w:rPr>
        <w:t>A cont</w:t>
      </w:r>
      <w:r>
        <w:rPr>
          <w:rFonts w:cstheme="minorHAnsi"/>
          <w:bCs/>
          <w:sz w:val="20"/>
          <w:szCs w:val="20"/>
          <w:lang w:val="es-ES"/>
        </w:rPr>
        <w:t>i</w:t>
      </w:r>
      <w:r w:rsidRPr="00897FB1">
        <w:rPr>
          <w:rFonts w:cstheme="minorHAnsi"/>
          <w:bCs/>
          <w:sz w:val="20"/>
          <w:szCs w:val="20"/>
          <w:lang w:val="es-ES"/>
        </w:rPr>
        <w:t xml:space="preserve">nuación, descubriremos el mundo del chocolate visitando la Casa del Chocolate </w:t>
      </w:r>
      <w:proofErr w:type="spellStart"/>
      <w:r w:rsidRPr="00897FB1">
        <w:rPr>
          <w:rFonts w:cstheme="minorHAnsi"/>
          <w:bCs/>
          <w:sz w:val="20"/>
          <w:szCs w:val="20"/>
          <w:lang w:val="es-ES"/>
        </w:rPr>
        <w:t>Lindt</w:t>
      </w:r>
      <w:proofErr w:type="spellEnd"/>
      <w:r w:rsidR="00EE13FC">
        <w:rPr>
          <w:rFonts w:cstheme="minorHAnsi"/>
          <w:bCs/>
          <w:sz w:val="20"/>
          <w:szCs w:val="20"/>
          <w:lang w:val="es-ES"/>
        </w:rPr>
        <w:t xml:space="preserve">, donde vamos a aprender sobre la extensa historia del chocolate y haremos una espléndida degustación </w:t>
      </w:r>
      <w:r w:rsidRPr="00404DBA">
        <w:rPr>
          <w:rFonts w:cstheme="minorHAnsi"/>
          <w:b/>
          <w:sz w:val="20"/>
          <w:szCs w:val="20"/>
          <w:lang w:val="es-ES"/>
        </w:rPr>
        <w:t>Alojamiento.</w:t>
      </w:r>
    </w:p>
    <w:p w:rsidR="00897FB1" w:rsidRPr="00404DBA" w:rsidRDefault="00897FB1" w:rsidP="00897FB1">
      <w:pPr>
        <w:jc w:val="both"/>
        <w:rPr>
          <w:rFonts w:cstheme="minorHAnsi"/>
          <w:bCs/>
          <w:sz w:val="20"/>
          <w:szCs w:val="20"/>
          <w:lang w:val="es-ES"/>
        </w:rPr>
      </w:pPr>
    </w:p>
    <w:p w:rsidR="00897FB1" w:rsidRPr="00404DBA" w:rsidRDefault="00897FB1" w:rsidP="00897FB1">
      <w:pPr>
        <w:jc w:val="both"/>
        <w:rPr>
          <w:rFonts w:cstheme="minorHAnsi"/>
          <w:b/>
          <w:sz w:val="20"/>
          <w:szCs w:val="20"/>
          <w:lang w:val="es-ES"/>
        </w:rPr>
      </w:pPr>
      <w:r w:rsidRPr="00404DBA">
        <w:rPr>
          <w:rFonts w:cstheme="minorHAnsi"/>
          <w:b/>
          <w:sz w:val="20"/>
          <w:szCs w:val="20"/>
          <w:lang w:val="es-ES"/>
        </w:rPr>
        <w:t xml:space="preserve">Día </w:t>
      </w:r>
      <w:r>
        <w:rPr>
          <w:rFonts w:cstheme="minorHAnsi"/>
          <w:b/>
          <w:sz w:val="20"/>
          <w:szCs w:val="20"/>
          <w:lang w:val="es-ES"/>
        </w:rPr>
        <w:t xml:space="preserve">3. </w:t>
      </w:r>
      <w:r w:rsidRPr="00404DBA">
        <w:rPr>
          <w:rFonts w:cstheme="minorHAnsi"/>
          <w:b/>
          <w:sz w:val="20"/>
          <w:szCs w:val="20"/>
          <w:lang w:val="es-ES"/>
        </w:rPr>
        <w:t xml:space="preserve">Zúrich – Lucerna – </w:t>
      </w:r>
      <w:proofErr w:type="spellStart"/>
      <w:r w:rsidRPr="00404DBA">
        <w:rPr>
          <w:rFonts w:cstheme="minorHAnsi"/>
          <w:b/>
          <w:sz w:val="20"/>
          <w:szCs w:val="20"/>
          <w:lang w:val="es-ES"/>
        </w:rPr>
        <w:t>Interlaken</w:t>
      </w:r>
      <w:proofErr w:type="spellEnd"/>
      <w:r>
        <w:rPr>
          <w:rFonts w:cstheme="minorHAnsi"/>
          <w:b/>
          <w:sz w:val="20"/>
          <w:szCs w:val="20"/>
          <w:lang w:val="es-ES"/>
        </w:rPr>
        <w:t xml:space="preserve"> - Berna</w:t>
      </w:r>
    </w:p>
    <w:p w:rsidR="00897FB1" w:rsidRPr="004D78F2" w:rsidRDefault="00897FB1" w:rsidP="00897FB1">
      <w:pPr>
        <w:jc w:val="both"/>
        <w:rPr>
          <w:rFonts w:cstheme="minorHAnsi"/>
          <w:bCs/>
          <w:sz w:val="20"/>
          <w:szCs w:val="20"/>
          <w:lang w:val="es-ES"/>
        </w:rPr>
      </w:pPr>
      <w:r w:rsidRPr="00404DBA">
        <w:rPr>
          <w:rFonts w:cstheme="minorHAnsi"/>
          <w:b/>
          <w:sz w:val="20"/>
          <w:szCs w:val="20"/>
          <w:lang w:val="es-ES"/>
        </w:rPr>
        <w:t>Desayuno</w:t>
      </w:r>
      <w:r>
        <w:rPr>
          <w:rFonts w:cstheme="minorHAnsi"/>
          <w:bCs/>
          <w:sz w:val="20"/>
          <w:szCs w:val="20"/>
          <w:lang w:val="es-ES"/>
        </w:rPr>
        <w:t>. C</w:t>
      </w:r>
      <w:r w:rsidRPr="00404DBA">
        <w:rPr>
          <w:rFonts w:cstheme="minorHAnsi"/>
          <w:bCs/>
          <w:sz w:val="20"/>
          <w:szCs w:val="20"/>
          <w:lang w:val="es-ES"/>
        </w:rPr>
        <w:t>ontinuación hacia Lucerna, ciudad medieval, ubicada a orillas del Lago de los Cuatro Cantones. Punto de atracción es el famoso Puente de la Capilla, construido de madera en 1333, cubierto y embellecido con varias pinturas. A</w:t>
      </w:r>
      <w:r>
        <w:rPr>
          <w:rFonts w:cstheme="minorHAnsi"/>
          <w:bCs/>
          <w:sz w:val="20"/>
          <w:szCs w:val="20"/>
          <w:lang w:val="es-ES"/>
        </w:rPr>
        <w:t xml:space="preserve"> </w:t>
      </w:r>
      <w:r w:rsidRPr="00404DBA">
        <w:rPr>
          <w:rFonts w:cstheme="minorHAnsi"/>
          <w:bCs/>
          <w:sz w:val="20"/>
          <w:szCs w:val="20"/>
          <w:lang w:val="es-ES"/>
        </w:rPr>
        <w:t>continuación,</w:t>
      </w:r>
      <w:r>
        <w:rPr>
          <w:rFonts w:cstheme="minorHAnsi"/>
          <w:bCs/>
          <w:sz w:val="20"/>
          <w:szCs w:val="20"/>
          <w:lang w:val="es-ES"/>
        </w:rPr>
        <w:t xml:space="preserve"> </w:t>
      </w:r>
      <w:r w:rsidRPr="00404DBA">
        <w:rPr>
          <w:rFonts w:cstheme="minorHAnsi"/>
          <w:bCs/>
          <w:sz w:val="20"/>
          <w:szCs w:val="20"/>
          <w:lang w:val="es-ES"/>
        </w:rPr>
        <w:t xml:space="preserve">vamos a la aldea de </w:t>
      </w:r>
      <w:proofErr w:type="spellStart"/>
      <w:r w:rsidRPr="00404DBA">
        <w:rPr>
          <w:rFonts w:cstheme="minorHAnsi"/>
          <w:bCs/>
          <w:sz w:val="20"/>
          <w:szCs w:val="20"/>
          <w:lang w:val="es-ES"/>
        </w:rPr>
        <w:t>Engelberg</w:t>
      </w:r>
      <w:proofErr w:type="spellEnd"/>
      <w:r w:rsidRPr="00404DBA">
        <w:rPr>
          <w:rFonts w:cstheme="minorHAnsi"/>
          <w:bCs/>
          <w:sz w:val="20"/>
          <w:szCs w:val="20"/>
          <w:lang w:val="es-ES"/>
        </w:rPr>
        <w:t xml:space="preserve"> subiendo con el primer teleférico giratorio del mundo a la cima del Monte </w:t>
      </w:r>
      <w:proofErr w:type="spellStart"/>
      <w:r w:rsidRPr="00404DBA">
        <w:rPr>
          <w:rFonts w:cstheme="minorHAnsi"/>
          <w:bCs/>
          <w:sz w:val="20"/>
          <w:szCs w:val="20"/>
          <w:lang w:val="es-ES"/>
        </w:rPr>
        <w:t>Titlis</w:t>
      </w:r>
      <w:proofErr w:type="spellEnd"/>
      <w:r w:rsidRPr="00404DBA">
        <w:rPr>
          <w:rFonts w:cstheme="minorHAnsi"/>
          <w:bCs/>
          <w:sz w:val="20"/>
          <w:szCs w:val="20"/>
          <w:lang w:val="es-ES"/>
        </w:rPr>
        <w:t xml:space="preserve"> a 3020 m, donde nos espera una </w:t>
      </w:r>
      <w:r w:rsidRPr="0073504C">
        <w:rPr>
          <w:rFonts w:cstheme="minorHAnsi"/>
          <w:bCs/>
          <w:sz w:val="20"/>
          <w:szCs w:val="20"/>
          <w:lang w:val="es-ES"/>
        </w:rPr>
        <w:t>vista panorámica sobrecogedora</w:t>
      </w:r>
      <w:r w:rsidRPr="00404DBA">
        <w:rPr>
          <w:rFonts w:cstheme="minorHAnsi"/>
          <w:bCs/>
          <w:sz w:val="20"/>
          <w:szCs w:val="20"/>
          <w:lang w:val="es-ES"/>
        </w:rPr>
        <w:t xml:space="preserve"> de las montañas. Por la tarde continuación del</w:t>
      </w:r>
      <w:r>
        <w:rPr>
          <w:rFonts w:cstheme="minorHAnsi"/>
          <w:bCs/>
          <w:sz w:val="20"/>
          <w:szCs w:val="20"/>
          <w:lang w:val="es-ES"/>
        </w:rPr>
        <w:t xml:space="preserve"> </w:t>
      </w:r>
      <w:r w:rsidRPr="00404DBA">
        <w:rPr>
          <w:rFonts w:cstheme="minorHAnsi"/>
          <w:bCs/>
          <w:sz w:val="20"/>
          <w:szCs w:val="20"/>
          <w:lang w:val="es-ES"/>
        </w:rPr>
        <w:t xml:space="preserve">recorrido hacia el pueblo </w:t>
      </w:r>
      <w:proofErr w:type="spellStart"/>
      <w:r w:rsidRPr="00404DBA">
        <w:rPr>
          <w:rFonts w:cstheme="minorHAnsi"/>
          <w:bCs/>
          <w:sz w:val="20"/>
          <w:szCs w:val="20"/>
          <w:lang w:val="es-ES"/>
        </w:rPr>
        <w:t>Interlaken</w:t>
      </w:r>
      <w:proofErr w:type="spellEnd"/>
      <w:r w:rsidRPr="00404DBA">
        <w:rPr>
          <w:rFonts w:cstheme="minorHAnsi"/>
          <w:bCs/>
          <w:sz w:val="20"/>
          <w:szCs w:val="20"/>
          <w:lang w:val="es-ES"/>
        </w:rPr>
        <w:t xml:space="preserve">, </w:t>
      </w:r>
      <w:r w:rsidRPr="00404DBA">
        <w:rPr>
          <w:rFonts w:cstheme="minorHAnsi"/>
          <w:bCs/>
          <w:sz w:val="20"/>
          <w:szCs w:val="20"/>
          <w:lang w:val="es-MX"/>
        </w:rPr>
        <w:t xml:space="preserve">ubicado entre dos lagos, el </w:t>
      </w:r>
      <w:proofErr w:type="spellStart"/>
      <w:r w:rsidRPr="00404DBA">
        <w:rPr>
          <w:rFonts w:cstheme="minorHAnsi"/>
          <w:bCs/>
          <w:sz w:val="20"/>
          <w:szCs w:val="20"/>
          <w:lang w:val="es-MX"/>
        </w:rPr>
        <w:t>Thun</w:t>
      </w:r>
      <w:proofErr w:type="spellEnd"/>
      <w:r w:rsidRPr="00404DBA">
        <w:rPr>
          <w:rFonts w:cstheme="minorHAnsi"/>
          <w:bCs/>
          <w:sz w:val="20"/>
          <w:szCs w:val="20"/>
          <w:lang w:val="es-MX"/>
        </w:rPr>
        <w:t xml:space="preserve"> y el </w:t>
      </w:r>
      <w:proofErr w:type="spellStart"/>
      <w:r w:rsidRPr="00404DBA">
        <w:rPr>
          <w:rFonts w:cstheme="minorHAnsi"/>
          <w:bCs/>
          <w:sz w:val="20"/>
          <w:szCs w:val="20"/>
          <w:lang w:val="es-MX"/>
        </w:rPr>
        <w:t>Brienz</w:t>
      </w:r>
      <w:proofErr w:type="spellEnd"/>
      <w:r w:rsidRPr="00404DBA">
        <w:rPr>
          <w:rFonts w:cstheme="minorHAnsi"/>
          <w:bCs/>
          <w:sz w:val="20"/>
          <w:szCs w:val="20"/>
          <w:lang w:val="es-MX"/>
        </w:rPr>
        <w:t xml:space="preserve">. El mayor atractivo de </w:t>
      </w:r>
      <w:proofErr w:type="spellStart"/>
      <w:r w:rsidRPr="00404DBA">
        <w:rPr>
          <w:rFonts w:cstheme="minorHAnsi"/>
          <w:bCs/>
          <w:sz w:val="20"/>
          <w:szCs w:val="20"/>
          <w:lang w:val="es-MX"/>
        </w:rPr>
        <w:t>Interlaken</w:t>
      </w:r>
      <w:proofErr w:type="spellEnd"/>
      <w:r w:rsidRPr="00404DBA">
        <w:rPr>
          <w:rFonts w:cstheme="minorHAnsi"/>
          <w:bCs/>
          <w:sz w:val="20"/>
          <w:szCs w:val="20"/>
          <w:lang w:val="es-MX"/>
        </w:rPr>
        <w:t xml:space="preserve"> se basa en el paisaje</w:t>
      </w:r>
      <w:r>
        <w:rPr>
          <w:rFonts w:cstheme="minorHAnsi"/>
          <w:bCs/>
          <w:sz w:val="20"/>
          <w:szCs w:val="20"/>
          <w:lang w:val="es-MX"/>
        </w:rPr>
        <w:t xml:space="preserve">, </w:t>
      </w:r>
      <w:r w:rsidRPr="00404DBA">
        <w:rPr>
          <w:rFonts w:cstheme="minorHAnsi"/>
          <w:bCs/>
          <w:sz w:val="20"/>
          <w:szCs w:val="20"/>
          <w:lang w:val="es-MX"/>
        </w:rPr>
        <w:t xml:space="preserve">majestuoso que lo rodea, con las cumbres de la región de </w:t>
      </w:r>
      <w:proofErr w:type="spellStart"/>
      <w:r w:rsidRPr="00404DBA">
        <w:rPr>
          <w:rFonts w:cstheme="minorHAnsi"/>
          <w:bCs/>
          <w:sz w:val="20"/>
          <w:szCs w:val="20"/>
          <w:lang w:val="es-MX"/>
        </w:rPr>
        <w:t>Jungfrau</w:t>
      </w:r>
      <w:proofErr w:type="spellEnd"/>
      <w:r w:rsidRPr="00404DBA">
        <w:rPr>
          <w:rFonts w:cstheme="minorHAnsi"/>
          <w:bCs/>
          <w:sz w:val="20"/>
          <w:szCs w:val="20"/>
          <w:lang w:val="es-MX"/>
        </w:rPr>
        <w:t xml:space="preserve">, de más de 4.000 metros de altura. </w:t>
      </w:r>
      <w:r w:rsidRPr="00897FB1">
        <w:rPr>
          <w:rFonts w:cstheme="minorHAnsi"/>
          <w:bCs/>
          <w:sz w:val="20"/>
          <w:szCs w:val="20"/>
        </w:rPr>
        <w:t>Brev</w:t>
      </w:r>
      <w:r>
        <w:rPr>
          <w:rFonts w:cstheme="minorHAnsi"/>
          <w:bCs/>
          <w:sz w:val="20"/>
          <w:szCs w:val="20"/>
        </w:rPr>
        <w:t>e</w:t>
      </w:r>
      <w:r w:rsidRPr="00897FB1">
        <w:rPr>
          <w:rFonts w:cstheme="minorHAnsi"/>
          <w:bCs/>
          <w:sz w:val="20"/>
          <w:szCs w:val="20"/>
        </w:rPr>
        <w:t xml:space="preserve"> parada y continuación del viaje a Berna, capital de Suiza, una de las ciudades medievales mejor conservadas de toda Europa.</w:t>
      </w:r>
      <w:r w:rsidRPr="00404DBA">
        <w:rPr>
          <w:rFonts w:cstheme="minorHAnsi"/>
          <w:b/>
          <w:sz w:val="20"/>
          <w:szCs w:val="20"/>
          <w:lang w:val="es-MX"/>
        </w:rPr>
        <w:t>Alojamiento</w:t>
      </w:r>
      <w:r>
        <w:rPr>
          <w:rFonts w:cstheme="minorHAnsi"/>
          <w:b/>
          <w:sz w:val="20"/>
          <w:szCs w:val="20"/>
          <w:lang w:val="es-MX"/>
        </w:rPr>
        <w:t>.</w:t>
      </w:r>
    </w:p>
    <w:p w:rsidR="00D87939" w:rsidRPr="00404DBA" w:rsidRDefault="00D87939" w:rsidP="00897FB1">
      <w:pPr>
        <w:jc w:val="both"/>
        <w:rPr>
          <w:rFonts w:cstheme="minorHAnsi"/>
          <w:bCs/>
          <w:color w:val="3D3C3B"/>
          <w:sz w:val="20"/>
          <w:szCs w:val="20"/>
          <w:lang w:val="es-MX"/>
        </w:rPr>
      </w:pPr>
    </w:p>
    <w:p w:rsidR="00897FB1" w:rsidRPr="00404DBA" w:rsidRDefault="00897FB1" w:rsidP="00897FB1">
      <w:pPr>
        <w:jc w:val="both"/>
        <w:rPr>
          <w:rFonts w:cstheme="minorHAnsi"/>
          <w:b/>
          <w:sz w:val="20"/>
          <w:szCs w:val="20"/>
          <w:lang w:val="es-ES"/>
        </w:rPr>
      </w:pPr>
      <w:r w:rsidRPr="00404DBA">
        <w:rPr>
          <w:rFonts w:cstheme="minorHAnsi"/>
          <w:b/>
          <w:sz w:val="20"/>
          <w:szCs w:val="20"/>
          <w:lang w:val="es-ES"/>
        </w:rPr>
        <w:t>Día 4</w:t>
      </w:r>
      <w:r>
        <w:rPr>
          <w:rFonts w:cstheme="minorHAnsi"/>
          <w:b/>
          <w:sz w:val="20"/>
          <w:szCs w:val="20"/>
          <w:lang w:val="es-ES"/>
        </w:rPr>
        <w:t xml:space="preserve">. </w:t>
      </w:r>
      <w:r w:rsidRPr="00404DBA">
        <w:rPr>
          <w:rFonts w:cstheme="minorHAnsi"/>
          <w:b/>
          <w:sz w:val="20"/>
          <w:szCs w:val="20"/>
          <w:lang w:val="es-ES"/>
        </w:rPr>
        <w:t xml:space="preserve">Berna </w:t>
      </w:r>
      <w:r>
        <w:rPr>
          <w:rFonts w:cstheme="minorHAnsi"/>
          <w:b/>
          <w:sz w:val="20"/>
          <w:szCs w:val="20"/>
          <w:lang w:val="es-ES"/>
        </w:rPr>
        <w:t>–</w:t>
      </w:r>
      <w:r w:rsidRPr="00404DBA">
        <w:rPr>
          <w:rFonts w:cstheme="minorHAnsi"/>
          <w:b/>
          <w:sz w:val="20"/>
          <w:szCs w:val="20"/>
          <w:lang w:val="es-ES"/>
        </w:rPr>
        <w:t xml:space="preserve"> </w:t>
      </w:r>
      <w:r>
        <w:rPr>
          <w:rFonts w:cstheme="minorHAnsi"/>
          <w:b/>
          <w:sz w:val="20"/>
          <w:szCs w:val="20"/>
          <w:lang w:val="es-ES"/>
        </w:rPr>
        <w:t xml:space="preserve">Gruyere - </w:t>
      </w:r>
      <w:r w:rsidRPr="00404DBA">
        <w:rPr>
          <w:rFonts w:cstheme="minorHAnsi"/>
          <w:b/>
          <w:sz w:val="20"/>
          <w:szCs w:val="20"/>
          <w:lang w:val="es-ES"/>
        </w:rPr>
        <w:t>Ginebra</w:t>
      </w:r>
    </w:p>
    <w:p w:rsidR="00897FB1" w:rsidRPr="00E5727F" w:rsidRDefault="00897FB1" w:rsidP="00897FB1">
      <w:pPr>
        <w:jc w:val="both"/>
        <w:rPr>
          <w:rFonts w:cstheme="minorHAnsi"/>
          <w:bCs/>
          <w:sz w:val="20"/>
          <w:szCs w:val="20"/>
          <w:lang w:val="es-ES"/>
        </w:rPr>
      </w:pPr>
      <w:r w:rsidRPr="00897FB1">
        <w:rPr>
          <w:rFonts w:cstheme="minorHAnsi"/>
          <w:b/>
          <w:sz w:val="20"/>
          <w:szCs w:val="20"/>
        </w:rPr>
        <w:t>Desayuno</w:t>
      </w:r>
      <w:r w:rsidR="009F6ACF">
        <w:rPr>
          <w:rFonts w:cstheme="minorHAnsi"/>
          <w:b/>
          <w:sz w:val="20"/>
          <w:szCs w:val="20"/>
        </w:rPr>
        <w:t xml:space="preserve">. </w:t>
      </w:r>
      <w:r w:rsidR="009F6ACF">
        <w:rPr>
          <w:rFonts w:cstheme="minorHAnsi"/>
          <w:bCs/>
          <w:sz w:val="20"/>
          <w:szCs w:val="20"/>
        </w:rPr>
        <w:t>V</w:t>
      </w:r>
      <w:r w:rsidRPr="00897FB1">
        <w:rPr>
          <w:rFonts w:cstheme="minorHAnsi"/>
          <w:bCs/>
          <w:sz w:val="20"/>
          <w:szCs w:val="20"/>
        </w:rPr>
        <w:t xml:space="preserve">isita panorámica donde se destaca la Torre del Reloj y la Catedral de San Vicente del siglo XV. Tras un interesante recorrido por la ciudad, partimos hacia la región de Gruyeres, la pequeña ciudad que parece haber quedado en la Edad Media, la región es conocida por la producción de queso gruyer, uno de los quesos más apreciados en Suiza. Haremos un paseo por Gruyeres y al final visitaremos una fábrica de quesos, donde finalizamos esta visita con una degustación. Continuación a Ginebra. </w:t>
      </w:r>
      <w:r w:rsidRPr="00E5727F">
        <w:rPr>
          <w:rFonts w:cstheme="minorHAnsi"/>
          <w:b/>
          <w:sz w:val="20"/>
          <w:szCs w:val="20"/>
          <w:lang w:val="es-ES"/>
        </w:rPr>
        <w:t>Alojamiento.</w:t>
      </w:r>
    </w:p>
    <w:p w:rsidR="009F6ACF" w:rsidRDefault="009F6ACF" w:rsidP="00897FB1">
      <w:pPr>
        <w:jc w:val="both"/>
        <w:rPr>
          <w:rFonts w:cstheme="minorHAnsi"/>
          <w:bCs/>
          <w:sz w:val="20"/>
          <w:szCs w:val="20"/>
          <w:lang w:val="es-ES"/>
        </w:rPr>
      </w:pPr>
    </w:p>
    <w:p w:rsidR="00897FB1" w:rsidRPr="00404DBA" w:rsidRDefault="00897FB1" w:rsidP="00897FB1">
      <w:pPr>
        <w:jc w:val="both"/>
        <w:rPr>
          <w:rFonts w:cstheme="minorHAnsi"/>
          <w:b/>
          <w:sz w:val="20"/>
          <w:szCs w:val="20"/>
          <w:lang w:val="es-ES"/>
        </w:rPr>
      </w:pPr>
      <w:r>
        <w:rPr>
          <w:rFonts w:cstheme="minorHAnsi"/>
          <w:b/>
          <w:sz w:val="20"/>
          <w:szCs w:val="20"/>
          <w:lang w:val="es-ES"/>
        </w:rPr>
        <w:t>D</w:t>
      </w:r>
      <w:r w:rsidRPr="00404DBA">
        <w:rPr>
          <w:rFonts w:cstheme="minorHAnsi"/>
          <w:b/>
          <w:sz w:val="20"/>
          <w:szCs w:val="20"/>
          <w:lang w:val="es-ES"/>
        </w:rPr>
        <w:t xml:space="preserve">ía </w:t>
      </w:r>
      <w:r>
        <w:rPr>
          <w:rFonts w:cstheme="minorHAnsi"/>
          <w:b/>
          <w:sz w:val="20"/>
          <w:szCs w:val="20"/>
          <w:lang w:val="es-ES"/>
        </w:rPr>
        <w:t>5.</w:t>
      </w:r>
      <w:r w:rsidRPr="00404DBA">
        <w:rPr>
          <w:rFonts w:cstheme="minorHAnsi"/>
          <w:b/>
          <w:sz w:val="20"/>
          <w:szCs w:val="20"/>
          <w:lang w:val="es-ES"/>
        </w:rPr>
        <w:t xml:space="preserve"> </w:t>
      </w:r>
      <w:r>
        <w:rPr>
          <w:rFonts w:cstheme="minorHAnsi"/>
          <w:b/>
          <w:sz w:val="20"/>
          <w:szCs w:val="20"/>
          <w:lang w:val="es-ES"/>
        </w:rPr>
        <w:t>G</w:t>
      </w:r>
      <w:r w:rsidRPr="00404DBA">
        <w:rPr>
          <w:rFonts w:cstheme="minorHAnsi"/>
          <w:b/>
          <w:sz w:val="20"/>
          <w:szCs w:val="20"/>
          <w:lang w:val="es-ES"/>
        </w:rPr>
        <w:t>inebra</w:t>
      </w:r>
    </w:p>
    <w:p w:rsidR="009F6ACF" w:rsidRPr="009F6ACF" w:rsidRDefault="00897FB1" w:rsidP="009F6ACF">
      <w:pPr>
        <w:jc w:val="both"/>
        <w:rPr>
          <w:rFonts w:cstheme="minorHAnsi"/>
          <w:bCs/>
          <w:sz w:val="20"/>
          <w:szCs w:val="20"/>
          <w:lang w:val="es-ES"/>
        </w:rPr>
      </w:pPr>
      <w:r w:rsidRPr="00404DBA">
        <w:rPr>
          <w:rFonts w:cstheme="minorHAnsi"/>
          <w:b/>
          <w:sz w:val="20"/>
          <w:szCs w:val="20"/>
          <w:lang w:val="es-ES"/>
        </w:rPr>
        <w:t>Desayuno</w:t>
      </w:r>
      <w:r>
        <w:rPr>
          <w:rFonts w:cstheme="minorHAnsi"/>
          <w:b/>
          <w:sz w:val="20"/>
          <w:szCs w:val="20"/>
          <w:lang w:val="es-ES"/>
        </w:rPr>
        <w:t xml:space="preserve">. </w:t>
      </w:r>
      <w:r w:rsidRPr="00BC1C2D">
        <w:rPr>
          <w:rFonts w:cstheme="minorHAnsi"/>
          <w:bCs/>
          <w:sz w:val="20"/>
          <w:szCs w:val="20"/>
          <w:lang w:val="es-ES"/>
        </w:rPr>
        <w:t>Visita d</w:t>
      </w:r>
      <w:r w:rsidRPr="00404DBA">
        <w:rPr>
          <w:rFonts w:cstheme="minorHAnsi"/>
          <w:bCs/>
          <w:sz w:val="20"/>
          <w:szCs w:val="20"/>
          <w:lang w:val="es-ES"/>
        </w:rPr>
        <w:t xml:space="preserve">e la ciudad paseando por la </w:t>
      </w:r>
      <w:proofErr w:type="spellStart"/>
      <w:r w:rsidRPr="00404DBA">
        <w:rPr>
          <w:rFonts w:cstheme="minorHAnsi"/>
          <w:bCs/>
          <w:sz w:val="20"/>
          <w:szCs w:val="20"/>
          <w:lang w:val="es-ES"/>
        </w:rPr>
        <w:t>Promenade</w:t>
      </w:r>
      <w:proofErr w:type="spellEnd"/>
      <w:r w:rsidRPr="00404DBA">
        <w:rPr>
          <w:rFonts w:cstheme="minorHAnsi"/>
          <w:bCs/>
          <w:sz w:val="20"/>
          <w:szCs w:val="20"/>
          <w:lang w:val="es-ES"/>
        </w:rPr>
        <w:t xml:space="preserve"> Du Lac y su jardín</w:t>
      </w:r>
      <w:r>
        <w:rPr>
          <w:rFonts w:cstheme="minorHAnsi"/>
          <w:bCs/>
          <w:sz w:val="20"/>
          <w:szCs w:val="20"/>
          <w:lang w:val="es-ES"/>
        </w:rPr>
        <w:t xml:space="preserve"> </w:t>
      </w:r>
      <w:r w:rsidRPr="00404DBA">
        <w:rPr>
          <w:rFonts w:cstheme="minorHAnsi"/>
          <w:bCs/>
          <w:sz w:val="20"/>
          <w:szCs w:val="20"/>
          <w:lang w:val="es-ES"/>
        </w:rPr>
        <w:t>inglés</w:t>
      </w:r>
      <w:r>
        <w:rPr>
          <w:rFonts w:cstheme="minorHAnsi"/>
          <w:bCs/>
          <w:sz w:val="20"/>
          <w:szCs w:val="20"/>
          <w:lang w:val="es-ES"/>
        </w:rPr>
        <w:t xml:space="preserve"> </w:t>
      </w:r>
      <w:r w:rsidRPr="00404DBA">
        <w:rPr>
          <w:rFonts w:cstheme="minorHAnsi"/>
          <w:bCs/>
          <w:sz w:val="20"/>
          <w:szCs w:val="20"/>
          <w:lang w:val="es-ES"/>
        </w:rPr>
        <w:t xml:space="preserve">donde puede apreciarse el famoso Reloj Floral, símbolo de la importancia que sigue teniendo la industria relojera para la ciudad. Ginebra es cuna de ilustres personajes como Calvino, Rousseau, Voltaire y Henri Dunant, fundador de la Cruz Roja. El emblema de la ciudad es el Chorro de Agua más alto del mundo que alcanza una altura de 140 metros. El agua se dispara a 100 </w:t>
      </w:r>
      <w:proofErr w:type="spellStart"/>
      <w:r w:rsidRPr="00404DBA">
        <w:rPr>
          <w:rFonts w:cstheme="minorHAnsi"/>
          <w:bCs/>
          <w:sz w:val="20"/>
          <w:szCs w:val="20"/>
          <w:lang w:val="es-ES"/>
        </w:rPr>
        <w:t>kms</w:t>
      </w:r>
      <w:proofErr w:type="spellEnd"/>
      <w:r w:rsidRPr="00404DBA">
        <w:rPr>
          <w:rFonts w:cstheme="minorHAnsi"/>
          <w:bCs/>
          <w:sz w:val="20"/>
          <w:szCs w:val="20"/>
          <w:lang w:val="es-ES"/>
        </w:rPr>
        <w:t xml:space="preserve"> por hora y una válvula le otorga una apariencia blanca brillante que se ve aún mejor</w:t>
      </w:r>
      <w:r>
        <w:rPr>
          <w:rFonts w:cstheme="minorHAnsi"/>
          <w:bCs/>
          <w:sz w:val="20"/>
          <w:szCs w:val="20"/>
          <w:lang w:val="es-ES"/>
        </w:rPr>
        <w:t xml:space="preserve"> </w:t>
      </w:r>
      <w:r w:rsidRPr="00404DBA">
        <w:rPr>
          <w:rFonts w:cstheme="minorHAnsi"/>
          <w:bCs/>
          <w:sz w:val="20"/>
          <w:szCs w:val="20"/>
          <w:lang w:val="es-ES"/>
        </w:rPr>
        <w:t xml:space="preserve">durante la noche. Pasamos por el centro histórico en que se erige la famosa Catedral Calvinista de San Pierre donde predicaba juan Calvino. Punto de atracción que visitamos es el </w:t>
      </w:r>
      <w:proofErr w:type="spellStart"/>
      <w:r w:rsidRPr="00404DBA">
        <w:rPr>
          <w:rFonts w:cstheme="minorHAnsi"/>
          <w:bCs/>
          <w:sz w:val="20"/>
          <w:szCs w:val="20"/>
          <w:lang w:val="es-ES"/>
        </w:rPr>
        <w:t>Parc</w:t>
      </w:r>
      <w:proofErr w:type="spellEnd"/>
      <w:r w:rsidRPr="00404DBA">
        <w:rPr>
          <w:rFonts w:cstheme="minorHAnsi"/>
          <w:bCs/>
          <w:sz w:val="20"/>
          <w:szCs w:val="20"/>
          <w:lang w:val="es-ES"/>
        </w:rPr>
        <w:t xml:space="preserve"> des </w:t>
      </w:r>
      <w:proofErr w:type="spellStart"/>
      <w:r w:rsidRPr="00404DBA">
        <w:rPr>
          <w:rFonts w:cstheme="minorHAnsi"/>
          <w:bCs/>
          <w:sz w:val="20"/>
          <w:szCs w:val="20"/>
          <w:lang w:val="es-ES"/>
        </w:rPr>
        <w:t>Bastions</w:t>
      </w:r>
      <w:proofErr w:type="spellEnd"/>
      <w:r w:rsidRPr="00404DBA">
        <w:rPr>
          <w:rFonts w:cstheme="minorHAnsi"/>
          <w:bCs/>
          <w:sz w:val="20"/>
          <w:szCs w:val="20"/>
          <w:lang w:val="es-ES"/>
        </w:rPr>
        <w:t xml:space="preserve"> con el Monumento a los Reformadores, homenaje a los padres de la Reforma calvinista</w:t>
      </w:r>
      <w:r w:rsidR="009F6ACF">
        <w:rPr>
          <w:rFonts w:cstheme="minorHAnsi"/>
          <w:bCs/>
          <w:sz w:val="20"/>
          <w:szCs w:val="20"/>
          <w:lang w:val="es-ES"/>
        </w:rPr>
        <w:t xml:space="preserve">. </w:t>
      </w:r>
      <w:r w:rsidR="009F6ACF" w:rsidRPr="009F6ACF">
        <w:rPr>
          <w:rFonts w:cstheme="minorHAnsi"/>
          <w:bCs/>
          <w:sz w:val="20"/>
          <w:szCs w:val="20"/>
          <w:lang w:val="es-MX"/>
        </w:rPr>
        <w:t>Si quiere llevarse</w:t>
      </w:r>
      <w:r w:rsidR="009F6ACF">
        <w:rPr>
          <w:rFonts w:cstheme="minorHAnsi"/>
          <w:bCs/>
          <w:sz w:val="20"/>
          <w:szCs w:val="20"/>
          <w:lang w:val="es-ES"/>
        </w:rPr>
        <w:t xml:space="preserve"> </w:t>
      </w:r>
      <w:r w:rsidR="009F6ACF" w:rsidRPr="009F6ACF">
        <w:rPr>
          <w:rFonts w:cstheme="minorHAnsi"/>
          <w:bCs/>
          <w:sz w:val="20"/>
          <w:szCs w:val="20"/>
          <w:lang w:val="es-MX"/>
        </w:rPr>
        <w:t>a casa un recuerdo caro, seguro</w:t>
      </w:r>
      <w:r w:rsidR="009F6ACF">
        <w:rPr>
          <w:rFonts w:cstheme="minorHAnsi"/>
          <w:bCs/>
          <w:sz w:val="20"/>
          <w:szCs w:val="20"/>
          <w:lang w:val="es-ES"/>
        </w:rPr>
        <w:t xml:space="preserve"> </w:t>
      </w:r>
      <w:r w:rsidR="009F6ACF" w:rsidRPr="009F6ACF">
        <w:rPr>
          <w:rFonts w:cstheme="minorHAnsi"/>
          <w:bCs/>
          <w:sz w:val="20"/>
          <w:szCs w:val="20"/>
          <w:lang w:val="es-MX"/>
        </w:rPr>
        <w:t>que lo encontrara en la ruta de los relojes</w:t>
      </w:r>
      <w:r w:rsidR="009F6ACF">
        <w:rPr>
          <w:rFonts w:cstheme="minorHAnsi"/>
          <w:bCs/>
          <w:sz w:val="20"/>
          <w:szCs w:val="20"/>
          <w:lang w:val="es-ES"/>
        </w:rPr>
        <w:t xml:space="preserve"> </w:t>
      </w:r>
      <w:r w:rsidR="009F6ACF" w:rsidRPr="009F6ACF">
        <w:rPr>
          <w:rFonts w:cstheme="minorHAnsi"/>
          <w:bCs/>
          <w:sz w:val="20"/>
          <w:szCs w:val="20"/>
          <w:lang w:val="es-MX"/>
        </w:rPr>
        <w:t>para turistas. Todas las marcas de</w:t>
      </w:r>
      <w:r w:rsidR="009F6ACF">
        <w:rPr>
          <w:rFonts w:cstheme="minorHAnsi"/>
          <w:bCs/>
          <w:sz w:val="20"/>
          <w:szCs w:val="20"/>
          <w:lang w:val="es-ES"/>
        </w:rPr>
        <w:t xml:space="preserve"> </w:t>
      </w:r>
      <w:r w:rsidR="009F6ACF" w:rsidRPr="009F6ACF">
        <w:rPr>
          <w:rFonts w:cstheme="minorHAnsi"/>
          <w:bCs/>
          <w:sz w:val="20"/>
          <w:szCs w:val="20"/>
          <w:lang w:val="es-MX"/>
        </w:rPr>
        <w:t xml:space="preserve">relojes famosas, como </w:t>
      </w:r>
      <w:proofErr w:type="spellStart"/>
      <w:r w:rsidR="009F6ACF" w:rsidRPr="009F6ACF">
        <w:rPr>
          <w:rFonts w:cstheme="minorHAnsi"/>
          <w:bCs/>
          <w:sz w:val="20"/>
          <w:szCs w:val="20"/>
          <w:lang w:val="es-MX"/>
        </w:rPr>
        <w:t>Patek</w:t>
      </w:r>
      <w:proofErr w:type="spellEnd"/>
      <w:r w:rsidR="009F6ACF" w:rsidRPr="009F6ACF">
        <w:rPr>
          <w:rFonts w:cstheme="minorHAnsi"/>
          <w:bCs/>
          <w:sz w:val="20"/>
          <w:szCs w:val="20"/>
          <w:lang w:val="es-MX"/>
        </w:rPr>
        <w:t xml:space="preserve"> Philipp,</w:t>
      </w:r>
      <w:r w:rsidR="009F6ACF">
        <w:rPr>
          <w:rFonts w:cstheme="minorHAnsi"/>
          <w:bCs/>
          <w:sz w:val="20"/>
          <w:szCs w:val="20"/>
          <w:lang w:val="es-ES"/>
        </w:rPr>
        <w:t xml:space="preserve"> </w:t>
      </w:r>
      <w:r w:rsidR="009F6ACF" w:rsidRPr="009F6ACF">
        <w:rPr>
          <w:rFonts w:cstheme="minorHAnsi"/>
          <w:bCs/>
          <w:sz w:val="20"/>
          <w:szCs w:val="20"/>
          <w:lang w:val="es-MX"/>
        </w:rPr>
        <w:t xml:space="preserve">Rolex, </w:t>
      </w:r>
      <w:proofErr w:type="spellStart"/>
      <w:r w:rsidR="009F6ACF" w:rsidRPr="009F6ACF">
        <w:rPr>
          <w:rFonts w:cstheme="minorHAnsi"/>
          <w:bCs/>
          <w:sz w:val="20"/>
          <w:szCs w:val="20"/>
          <w:lang w:val="es-MX"/>
        </w:rPr>
        <w:t>Frederique</w:t>
      </w:r>
      <w:proofErr w:type="spellEnd"/>
      <w:r w:rsidR="009F6ACF" w:rsidRPr="009F6ACF">
        <w:rPr>
          <w:rFonts w:cstheme="minorHAnsi"/>
          <w:bCs/>
          <w:sz w:val="20"/>
          <w:szCs w:val="20"/>
          <w:lang w:val="es-MX"/>
        </w:rPr>
        <w:t xml:space="preserve"> </w:t>
      </w:r>
      <w:proofErr w:type="spellStart"/>
      <w:r w:rsidR="009F6ACF" w:rsidRPr="009F6ACF">
        <w:rPr>
          <w:rFonts w:cstheme="minorHAnsi"/>
          <w:bCs/>
          <w:sz w:val="20"/>
          <w:szCs w:val="20"/>
          <w:lang w:val="es-MX"/>
        </w:rPr>
        <w:t>Constant</w:t>
      </w:r>
      <w:proofErr w:type="spellEnd"/>
      <w:r w:rsidR="009F6ACF" w:rsidRPr="009F6ACF">
        <w:rPr>
          <w:rFonts w:cstheme="minorHAnsi"/>
          <w:bCs/>
          <w:sz w:val="20"/>
          <w:szCs w:val="20"/>
          <w:lang w:val="es-MX"/>
        </w:rPr>
        <w:t xml:space="preserve"> y </w:t>
      </w:r>
      <w:proofErr w:type="spellStart"/>
      <w:r w:rsidR="009F6ACF" w:rsidRPr="009F6ACF">
        <w:rPr>
          <w:rFonts w:cstheme="minorHAnsi"/>
          <w:bCs/>
          <w:sz w:val="20"/>
          <w:szCs w:val="20"/>
          <w:lang w:val="es-MX"/>
        </w:rPr>
        <w:t>Hublot</w:t>
      </w:r>
      <w:proofErr w:type="spellEnd"/>
      <w:r w:rsidR="009F6ACF" w:rsidRPr="009F6ACF">
        <w:rPr>
          <w:rFonts w:cstheme="minorHAnsi"/>
          <w:bCs/>
          <w:sz w:val="20"/>
          <w:szCs w:val="20"/>
          <w:lang w:val="es-MX"/>
        </w:rPr>
        <w:t>,</w:t>
      </w:r>
    </w:p>
    <w:p w:rsidR="00897FB1" w:rsidRPr="009F6ACF" w:rsidRDefault="009F6ACF" w:rsidP="00897FB1">
      <w:pPr>
        <w:jc w:val="both"/>
        <w:rPr>
          <w:rFonts w:cstheme="minorHAnsi"/>
          <w:bCs/>
          <w:sz w:val="20"/>
          <w:szCs w:val="20"/>
          <w:lang w:val="es-ES"/>
        </w:rPr>
      </w:pPr>
      <w:r w:rsidRPr="009F6ACF">
        <w:rPr>
          <w:rFonts w:cstheme="minorHAnsi"/>
          <w:bCs/>
          <w:sz w:val="20"/>
          <w:szCs w:val="20"/>
          <w:lang w:val="es-MX"/>
        </w:rPr>
        <w:t>tienen un escaparate en Ginebra</w:t>
      </w:r>
      <w:r>
        <w:rPr>
          <w:rFonts w:cstheme="minorHAnsi"/>
          <w:bCs/>
          <w:sz w:val="20"/>
          <w:szCs w:val="20"/>
          <w:lang w:val="es-ES"/>
        </w:rPr>
        <w:t xml:space="preserve">. </w:t>
      </w:r>
      <w:r w:rsidR="00897FB1" w:rsidRPr="00404DBA">
        <w:rPr>
          <w:rFonts w:cstheme="minorHAnsi"/>
          <w:bCs/>
          <w:sz w:val="20"/>
          <w:szCs w:val="20"/>
          <w:lang w:val="es-ES"/>
        </w:rPr>
        <w:t>Tarde libre</w:t>
      </w:r>
      <w:r w:rsidR="00897FB1">
        <w:rPr>
          <w:rFonts w:cstheme="minorHAnsi"/>
          <w:bCs/>
          <w:sz w:val="20"/>
          <w:szCs w:val="20"/>
          <w:lang w:val="es-ES"/>
        </w:rPr>
        <w:t>.</w:t>
      </w:r>
      <w:r w:rsidR="00897FB1" w:rsidRPr="00404DBA">
        <w:rPr>
          <w:rFonts w:cstheme="minorHAnsi"/>
          <w:bCs/>
          <w:sz w:val="20"/>
          <w:szCs w:val="20"/>
          <w:lang w:val="es-ES"/>
        </w:rPr>
        <w:t xml:space="preserve"> </w:t>
      </w:r>
      <w:r w:rsidR="00897FB1">
        <w:rPr>
          <w:rFonts w:cstheme="minorHAnsi"/>
          <w:b/>
          <w:sz w:val="20"/>
          <w:szCs w:val="20"/>
          <w:lang w:val="es-ES"/>
        </w:rPr>
        <w:t>A</w:t>
      </w:r>
      <w:r w:rsidR="00897FB1" w:rsidRPr="00404DBA">
        <w:rPr>
          <w:rFonts w:cstheme="minorHAnsi"/>
          <w:b/>
          <w:sz w:val="20"/>
          <w:szCs w:val="20"/>
          <w:lang w:val="es-ES"/>
        </w:rPr>
        <w:t>lojamiento</w:t>
      </w:r>
      <w:r w:rsidR="00897FB1">
        <w:rPr>
          <w:rFonts w:cstheme="minorHAnsi"/>
          <w:b/>
          <w:sz w:val="20"/>
          <w:szCs w:val="20"/>
          <w:lang w:val="es-ES"/>
        </w:rPr>
        <w:t xml:space="preserve">. </w:t>
      </w:r>
    </w:p>
    <w:p w:rsidR="009F6ACF" w:rsidRDefault="009F6ACF" w:rsidP="00897FB1">
      <w:pPr>
        <w:jc w:val="both"/>
        <w:rPr>
          <w:rFonts w:cstheme="minorHAnsi"/>
          <w:b/>
          <w:sz w:val="20"/>
          <w:szCs w:val="20"/>
          <w:lang w:val="es-ES"/>
        </w:rPr>
      </w:pPr>
    </w:p>
    <w:p w:rsidR="00897FB1" w:rsidRPr="00404DBA" w:rsidRDefault="00897FB1" w:rsidP="00897FB1">
      <w:pPr>
        <w:jc w:val="both"/>
        <w:rPr>
          <w:rFonts w:cstheme="minorHAnsi"/>
          <w:b/>
          <w:sz w:val="20"/>
          <w:szCs w:val="20"/>
          <w:lang w:val="es-ES"/>
        </w:rPr>
      </w:pPr>
      <w:r w:rsidRPr="00404DBA">
        <w:rPr>
          <w:rFonts w:cstheme="minorHAnsi"/>
          <w:b/>
          <w:sz w:val="20"/>
          <w:szCs w:val="20"/>
          <w:lang w:val="es-ES"/>
        </w:rPr>
        <w:t>Día 6</w:t>
      </w:r>
      <w:r>
        <w:rPr>
          <w:rFonts w:cstheme="minorHAnsi"/>
          <w:b/>
          <w:sz w:val="20"/>
          <w:szCs w:val="20"/>
          <w:lang w:val="es-ES"/>
        </w:rPr>
        <w:t xml:space="preserve">. </w:t>
      </w:r>
      <w:r w:rsidRPr="00404DBA">
        <w:rPr>
          <w:rFonts w:cstheme="minorHAnsi"/>
          <w:b/>
          <w:sz w:val="20"/>
          <w:szCs w:val="20"/>
          <w:lang w:val="es-ES"/>
        </w:rPr>
        <w:t xml:space="preserve">Ginebra – </w:t>
      </w:r>
      <w:r w:rsidRPr="00897FB1">
        <w:rPr>
          <w:rFonts w:cstheme="minorHAnsi"/>
          <w:b/>
          <w:sz w:val="20"/>
          <w:szCs w:val="20"/>
        </w:rPr>
        <w:t>MONTREUX ZERMATT</w:t>
      </w:r>
      <w:r w:rsidRPr="00404DBA">
        <w:rPr>
          <w:rFonts w:cstheme="minorHAnsi"/>
          <w:b/>
          <w:sz w:val="20"/>
          <w:szCs w:val="20"/>
          <w:lang w:val="es-ES"/>
        </w:rPr>
        <w:t xml:space="preserve"> </w:t>
      </w:r>
    </w:p>
    <w:p w:rsidR="00897FB1" w:rsidRDefault="00897FB1" w:rsidP="00897FB1">
      <w:pPr>
        <w:jc w:val="both"/>
        <w:rPr>
          <w:rFonts w:cstheme="minorHAnsi"/>
          <w:b/>
          <w:sz w:val="20"/>
          <w:szCs w:val="20"/>
        </w:rPr>
      </w:pPr>
      <w:r w:rsidRPr="00897FB1">
        <w:rPr>
          <w:rFonts w:cstheme="minorHAnsi"/>
          <w:b/>
          <w:sz w:val="20"/>
          <w:szCs w:val="20"/>
        </w:rPr>
        <w:t>Desayuno</w:t>
      </w:r>
      <w:r w:rsidR="00D3677C">
        <w:rPr>
          <w:rFonts w:cstheme="minorHAnsi"/>
          <w:bCs/>
          <w:sz w:val="20"/>
          <w:szCs w:val="20"/>
        </w:rPr>
        <w:t>. S</w:t>
      </w:r>
      <w:r w:rsidRPr="004215B8">
        <w:rPr>
          <w:rFonts w:cstheme="minorHAnsi"/>
          <w:bCs/>
          <w:sz w:val="20"/>
          <w:szCs w:val="20"/>
        </w:rPr>
        <w:t xml:space="preserve">alida hacia </w:t>
      </w:r>
      <w:proofErr w:type="spellStart"/>
      <w:r w:rsidRPr="004215B8">
        <w:rPr>
          <w:rFonts w:cstheme="minorHAnsi"/>
          <w:bCs/>
          <w:sz w:val="20"/>
          <w:szCs w:val="20"/>
        </w:rPr>
        <w:t>Montreux</w:t>
      </w:r>
      <w:proofErr w:type="spellEnd"/>
      <w:r w:rsidRPr="004215B8">
        <w:rPr>
          <w:rFonts w:cstheme="minorHAnsi"/>
          <w:bCs/>
          <w:sz w:val="20"/>
          <w:szCs w:val="20"/>
        </w:rPr>
        <w:t xml:space="preserve">. Entre el lago, las montañas y los viñedos, la Riviera de </w:t>
      </w:r>
      <w:proofErr w:type="spellStart"/>
      <w:r w:rsidRPr="004215B8">
        <w:rPr>
          <w:rFonts w:cstheme="minorHAnsi"/>
          <w:bCs/>
          <w:sz w:val="20"/>
          <w:szCs w:val="20"/>
        </w:rPr>
        <w:t>Montreux</w:t>
      </w:r>
      <w:proofErr w:type="spellEnd"/>
      <w:r w:rsidRPr="004215B8">
        <w:rPr>
          <w:rFonts w:cstheme="minorHAnsi"/>
          <w:bCs/>
          <w:sz w:val="20"/>
          <w:szCs w:val="20"/>
        </w:rPr>
        <w:t xml:space="preserve"> parece un paisaje de postal. Hacemos una pequeña visita y haremos una visita interior en el famoso castillo </w:t>
      </w:r>
      <w:proofErr w:type="spellStart"/>
      <w:r w:rsidRPr="004215B8">
        <w:rPr>
          <w:rFonts w:cstheme="minorHAnsi"/>
          <w:bCs/>
          <w:sz w:val="20"/>
          <w:szCs w:val="20"/>
        </w:rPr>
        <w:t>Chillon</w:t>
      </w:r>
      <w:proofErr w:type="spellEnd"/>
      <w:r w:rsidRPr="004215B8">
        <w:rPr>
          <w:rFonts w:cstheme="minorHAnsi"/>
          <w:bCs/>
          <w:sz w:val="20"/>
          <w:szCs w:val="20"/>
        </w:rPr>
        <w:t>, que está situado en un promontorio rocoso a orillas del lago Lemán. El castillo amurallado es el edificio histórico más visitado de Suiza. Durante casi cuatro siglos, Chillón fue la residencia y rentable aduana de los condes de Saboya. Continuación a Zermatt,</w:t>
      </w:r>
      <w:r w:rsidRPr="004215B8">
        <w:rPr>
          <w:bCs/>
        </w:rPr>
        <w:t xml:space="preserve"> </w:t>
      </w:r>
      <w:r w:rsidRPr="004215B8">
        <w:rPr>
          <w:rFonts w:cstheme="minorHAnsi"/>
          <w:bCs/>
          <w:sz w:val="20"/>
          <w:szCs w:val="20"/>
        </w:rPr>
        <w:t>pueblo pintoresco con sus antiguas casas de madera y granjas decoradas con flores. Zermatt se encuentra a los pies del Cervino y su desarrollo turístico está estrechamente ligado a la montaña más famosa del mundo. El pueblo vacacional, sin coches, ha conservado su carácter típico y ofrece posibilidades de excursión casi ilimi</w:t>
      </w:r>
      <w:r w:rsidR="004215B8" w:rsidRPr="004215B8">
        <w:rPr>
          <w:rFonts w:cstheme="minorHAnsi"/>
          <w:bCs/>
          <w:sz w:val="20"/>
          <w:szCs w:val="20"/>
        </w:rPr>
        <w:t>t</w:t>
      </w:r>
      <w:r w:rsidRPr="004215B8">
        <w:rPr>
          <w:rFonts w:cstheme="minorHAnsi"/>
          <w:bCs/>
          <w:sz w:val="20"/>
          <w:szCs w:val="20"/>
        </w:rPr>
        <w:t>adas.</w:t>
      </w:r>
      <w:r w:rsidRPr="00897FB1">
        <w:rPr>
          <w:rFonts w:cstheme="minorHAnsi"/>
          <w:b/>
          <w:sz w:val="20"/>
          <w:szCs w:val="20"/>
        </w:rPr>
        <w:t xml:space="preserve"> Alojamiento.</w:t>
      </w:r>
    </w:p>
    <w:p w:rsidR="00D3677C" w:rsidRDefault="00D3677C" w:rsidP="00897FB1">
      <w:pPr>
        <w:jc w:val="both"/>
        <w:rPr>
          <w:rFonts w:cstheme="minorHAnsi"/>
          <w:b/>
          <w:sz w:val="20"/>
          <w:szCs w:val="20"/>
        </w:rPr>
      </w:pPr>
    </w:p>
    <w:p w:rsidR="00897FB1" w:rsidRPr="00CD467D" w:rsidRDefault="00897FB1" w:rsidP="00897FB1">
      <w:pPr>
        <w:jc w:val="both"/>
        <w:rPr>
          <w:rFonts w:cstheme="minorHAnsi"/>
          <w:b/>
          <w:sz w:val="20"/>
          <w:szCs w:val="20"/>
          <w:lang w:val="es-ES"/>
        </w:rPr>
      </w:pPr>
      <w:r w:rsidRPr="00CD467D">
        <w:rPr>
          <w:rFonts w:cstheme="minorHAnsi"/>
          <w:b/>
          <w:sz w:val="20"/>
          <w:szCs w:val="20"/>
          <w:lang w:val="es-ES"/>
        </w:rPr>
        <w:t>Día 7</w:t>
      </w:r>
      <w:r>
        <w:rPr>
          <w:rFonts w:cstheme="minorHAnsi"/>
          <w:b/>
          <w:sz w:val="20"/>
          <w:szCs w:val="20"/>
          <w:lang w:val="es-ES"/>
        </w:rPr>
        <w:t xml:space="preserve">. </w:t>
      </w:r>
      <w:r w:rsidRPr="00CD467D">
        <w:rPr>
          <w:rFonts w:cstheme="minorHAnsi"/>
          <w:b/>
          <w:sz w:val="20"/>
          <w:szCs w:val="20"/>
          <w:lang w:val="es-ES"/>
        </w:rPr>
        <w:t>Zermatt</w:t>
      </w:r>
    </w:p>
    <w:p w:rsidR="00897FB1" w:rsidRDefault="00897FB1" w:rsidP="00897FB1">
      <w:pPr>
        <w:jc w:val="both"/>
        <w:rPr>
          <w:rFonts w:cstheme="minorHAnsi"/>
          <w:b/>
          <w:sz w:val="20"/>
          <w:szCs w:val="20"/>
          <w:lang w:val="es-ES"/>
        </w:rPr>
      </w:pPr>
      <w:r w:rsidRPr="00CD467D">
        <w:rPr>
          <w:rFonts w:cstheme="minorHAnsi"/>
          <w:b/>
          <w:sz w:val="20"/>
          <w:szCs w:val="20"/>
          <w:lang w:val="es-ES"/>
        </w:rPr>
        <w:t>Desayun</w:t>
      </w:r>
      <w:r>
        <w:rPr>
          <w:rFonts w:cstheme="minorHAnsi"/>
          <w:b/>
          <w:sz w:val="20"/>
          <w:szCs w:val="20"/>
          <w:lang w:val="es-ES"/>
        </w:rPr>
        <w:t>o.</w:t>
      </w:r>
      <w:r w:rsidRPr="00CD467D">
        <w:rPr>
          <w:rFonts w:cstheme="minorHAnsi"/>
          <w:b/>
          <w:sz w:val="20"/>
          <w:szCs w:val="20"/>
          <w:lang w:val="es-ES"/>
        </w:rPr>
        <w:t xml:space="preserve"> </w:t>
      </w:r>
      <w:r w:rsidRPr="00780F56">
        <w:rPr>
          <w:rFonts w:cstheme="minorHAnsi"/>
          <w:bCs/>
          <w:sz w:val="20"/>
          <w:szCs w:val="20"/>
          <w:lang w:val="es-ES"/>
        </w:rPr>
        <w:t>Subida en tren</w:t>
      </w:r>
      <w:r w:rsidRPr="00404DBA">
        <w:rPr>
          <w:rFonts w:cstheme="minorHAnsi"/>
          <w:bCs/>
          <w:sz w:val="20"/>
          <w:szCs w:val="20"/>
          <w:lang w:val="es-ES"/>
        </w:rPr>
        <w:t xml:space="preserve"> </w:t>
      </w:r>
      <w:proofErr w:type="spellStart"/>
      <w:r w:rsidRPr="00404DBA">
        <w:rPr>
          <w:rFonts w:cstheme="minorHAnsi"/>
          <w:bCs/>
          <w:sz w:val="20"/>
          <w:szCs w:val="20"/>
          <w:lang w:val="es-ES"/>
        </w:rPr>
        <w:t>cremellera</w:t>
      </w:r>
      <w:proofErr w:type="spellEnd"/>
      <w:r w:rsidRPr="00404DBA">
        <w:rPr>
          <w:rFonts w:cstheme="minorHAnsi"/>
          <w:bCs/>
          <w:sz w:val="20"/>
          <w:szCs w:val="20"/>
          <w:lang w:val="es-ES"/>
        </w:rPr>
        <w:t xml:space="preserve"> al </w:t>
      </w:r>
      <w:proofErr w:type="spellStart"/>
      <w:r w:rsidRPr="00404DBA">
        <w:rPr>
          <w:rFonts w:cstheme="minorHAnsi"/>
          <w:bCs/>
          <w:sz w:val="20"/>
          <w:szCs w:val="20"/>
          <w:lang w:val="es-ES"/>
        </w:rPr>
        <w:t>Gornergrat</w:t>
      </w:r>
      <w:proofErr w:type="spellEnd"/>
      <w:r w:rsidRPr="00404DBA">
        <w:rPr>
          <w:rFonts w:cstheme="minorHAnsi"/>
          <w:bCs/>
          <w:sz w:val="20"/>
          <w:szCs w:val="20"/>
          <w:lang w:val="es-ES"/>
        </w:rPr>
        <w:t xml:space="preserve">. El mirador de </w:t>
      </w:r>
      <w:proofErr w:type="spellStart"/>
      <w:r w:rsidRPr="00404DBA">
        <w:rPr>
          <w:rFonts w:cstheme="minorHAnsi"/>
          <w:bCs/>
          <w:sz w:val="20"/>
          <w:szCs w:val="20"/>
          <w:lang w:val="es-ES"/>
        </w:rPr>
        <w:t>Gornergrat</w:t>
      </w:r>
      <w:proofErr w:type="spellEnd"/>
      <w:r w:rsidRPr="00404DBA">
        <w:rPr>
          <w:rFonts w:cstheme="minorHAnsi"/>
          <w:bCs/>
          <w:sz w:val="20"/>
          <w:szCs w:val="20"/>
          <w:lang w:val="es-ES"/>
        </w:rPr>
        <w:t xml:space="preserve">, situado a 3089 metros de altura, ofrece una de las mejores vistas del Cervino, la montaña más famosa de los Alpes por su imponente forma de pirámide y por ser el logo del riquísimo chocolate </w:t>
      </w:r>
      <w:proofErr w:type="spellStart"/>
      <w:r w:rsidRPr="00404DBA">
        <w:rPr>
          <w:rFonts w:cstheme="minorHAnsi"/>
          <w:bCs/>
          <w:sz w:val="20"/>
          <w:szCs w:val="20"/>
          <w:lang w:val="es-ES"/>
        </w:rPr>
        <w:t>Toblerone</w:t>
      </w:r>
      <w:proofErr w:type="spellEnd"/>
      <w:r w:rsidRPr="00404DBA">
        <w:rPr>
          <w:rFonts w:cstheme="minorHAnsi"/>
          <w:bCs/>
          <w:sz w:val="20"/>
          <w:szCs w:val="20"/>
          <w:lang w:val="es-ES"/>
        </w:rPr>
        <w:t xml:space="preserve">. </w:t>
      </w:r>
      <w:proofErr w:type="spellStart"/>
      <w:r w:rsidRPr="00404DBA">
        <w:rPr>
          <w:rFonts w:cstheme="minorHAnsi"/>
          <w:bCs/>
          <w:sz w:val="20"/>
          <w:szCs w:val="20"/>
          <w:lang w:val="es-ES"/>
        </w:rPr>
        <w:t>Gornergrat</w:t>
      </w:r>
      <w:proofErr w:type="spellEnd"/>
      <w:r w:rsidRPr="00404DBA">
        <w:rPr>
          <w:rFonts w:cstheme="minorHAnsi"/>
          <w:bCs/>
          <w:sz w:val="20"/>
          <w:szCs w:val="20"/>
          <w:lang w:val="es-ES"/>
        </w:rPr>
        <w:t xml:space="preserve">, también ofrece unas espectaculares vistas panorámicas de hasta 29 cumbres que superan los 4 mil metros como el Dufour, a más alta de Suiza, y el </w:t>
      </w:r>
      <w:proofErr w:type="spellStart"/>
      <w:r w:rsidRPr="00404DBA">
        <w:rPr>
          <w:rFonts w:cstheme="minorHAnsi"/>
          <w:bCs/>
          <w:sz w:val="20"/>
          <w:szCs w:val="20"/>
          <w:lang w:val="es-ES"/>
        </w:rPr>
        <w:t>Gorner</w:t>
      </w:r>
      <w:proofErr w:type="spellEnd"/>
      <w:r w:rsidRPr="00404DBA">
        <w:rPr>
          <w:rFonts w:cstheme="minorHAnsi"/>
          <w:bCs/>
          <w:sz w:val="20"/>
          <w:szCs w:val="20"/>
          <w:lang w:val="es-ES"/>
        </w:rPr>
        <w:t xml:space="preserve"> Glacier, el tercer glaciar más largo de la cordillera de los Alpes. Regreso en tren a Zermatt</w:t>
      </w:r>
      <w:r>
        <w:rPr>
          <w:rFonts w:cstheme="minorHAnsi"/>
          <w:bCs/>
          <w:sz w:val="20"/>
          <w:szCs w:val="20"/>
          <w:lang w:val="es-ES"/>
        </w:rPr>
        <w:t xml:space="preserve">. </w:t>
      </w:r>
      <w:r w:rsidRPr="00AC1BFF">
        <w:rPr>
          <w:rFonts w:cstheme="minorHAnsi"/>
          <w:b/>
          <w:sz w:val="20"/>
          <w:szCs w:val="20"/>
          <w:lang w:val="es-ES"/>
        </w:rPr>
        <w:t>Alojamiento.</w:t>
      </w:r>
    </w:p>
    <w:p w:rsidR="00926E6E" w:rsidRDefault="00926E6E" w:rsidP="00897FB1">
      <w:pPr>
        <w:jc w:val="both"/>
        <w:rPr>
          <w:rFonts w:cstheme="minorHAnsi"/>
          <w:b/>
          <w:sz w:val="20"/>
          <w:szCs w:val="20"/>
          <w:lang w:val="es-ES"/>
        </w:rPr>
      </w:pPr>
    </w:p>
    <w:p w:rsidR="00897FB1" w:rsidRPr="00CD467D" w:rsidRDefault="00897FB1" w:rsidP="00897FB1">
      <w:pPr>
        <w:jc w:val="both"/>
        <w:rPr>
          <w:rFonts w:cstheme="minorHAnsi"/>
          <w:b/>
          <w:sz w:val="20"/>
          <w:szCs w:val="20"/>
          <w:lang w:val="es-ES"/>
        </w:rPr>
      </w:pPr>
      <w:r w:rsidRPr="00CD467D">
        <w:rPr>
          <w:rFonts w:cstheme="minorHAnsi"/>
          <w:b/>
          <w:sz w:val="20"/>
          <w:szCs w:val="20"/>
          <w:lang w:val="es-ES"/>
        </w:rPr>
        <w:t>Día 8</w:t>
      </w:r>
      <w:r>
        <w:rPr>
          <w:rFonts w:cstheme="minorHAnsi"/>
          <w:b/>
          <w:sz w:val="20"/>
          <w:szCs w:val="20"/>
          <w:lang w:val="es-ES"/>
        </w:rPr>
        <w:t xml:space="preserve">. </w:t>
      </w:r>
      <w:r w:rsidRPr="00CD467D">
        <w:rPr>
          <w:rFonts w:cstheme="minorHAnsi"/>
          <w:b/>
          <w:sz w:val="20"/>
          <w:szCs w:val="20"/>
          <w:lang w:val="es-ES"/>
        </w:rPr>
        <w:t xml:space="preserve">Zermatt - </w:t>
      </w:r>
      <w:proofErr w:type="spellStart"/>
      <w:r w:rsidRPr="00CD467D">
        <w:rPr>
          <w:rFonts w:cstheme="minorHAnsi"/>
          <w:b/>
          <w:sz w:val="20"/>
          <w:szCs w:val="20"/>
          <w:lang w:val="es-ES"/>
        </w:rPr>
        <w:t>Zurich</w:t>
      </w:r>
      <w:proofErr w:type="spellEnd"/>
    </w:p>
    <w:p w:rsidR="00897FB1" w:rsidRDefault="00897FB1" w:rsidP="00897FB1">
      <w:pPr>
        <w:jc w:val="both"/>
        <w:rPr>
          <w:rFonts w:cstheme="minorHAnsi"/>
          <w:b/>
          <w:sz w:val="20"/>
          <w:szCs w:val="20"/>
        </w:rPr>
      </w:pPr>
      <w:r w:rsidRPr="00CD467D">
        <w:rPr>
          <w:rFonts w:cstheme="minorHAnsi"/>
          <w:b/>
          <w:sz w:val="20"/>
          <w:szCs w:val="20"/>
          <w:lang w:val="es-ES"/>
        </w:rPr>
        <w:t>Desayuno</w:t>
      </w:r>
      <w:r w:rsidR="009960D1">
        <w:rPr>
          <w:rFonts w:cstheme="minorHAnsi"/>
          <w:bCs/>
          <w:sz w:val="20"/>
          <w:szCs w:val="20"/>
          <w:lang w:val="es-ES"/>
        </w:rPr>
        <w:t>. S</w:t>
      </w:r>
      <w:proofErr w:type="spellStart"/>
      <w:r w:rsidRPr="00897FB1">
        <w:rPr>
          <w:rFonts w:cstheme="minorHAnsi"/>
          <w:bCs/>
          <w:sz w:val="20"/>
          <w:szCs w:val="20"/>
        </w:rPr>
        <w:t>alida</w:t>
      </w:r>
      <w:proofErr w:type="spellEnd"/>
      <w:r w:rsidRPr="00897FB1">
        <w:rPr>
          <w:rFonts w:cstheme="minorHAnsi"/>
          <w:bCs/>
          <w:sz w:val="20"/>
          <w:szCs w:val="20"/>
        </w:rPr>
        <w:t xml:space="preserve"> hacia Zúrich pasando por la famosa región </w:t>
      </w:r>
      <w:proofErr w:type="spellStart"/>
      <w:r w:rsidRPr="00897FB1">
        <w:rPr>
          <w:rFonts w:cstheme="minorHAnsi"/>
          <w:bCs/>
          <w:sz w:val="20"/>
          <w:szCs w:val="20"/>
        </w:rPr>
        <w:t>Oberland</w:t>
      </w:r>
      <w:proofErr w:type="spellEnd"/>
      <w:r w:rsidRPr="00897FB1">
        <w:rPr>
          <w:rFonts w:cstheme="minorHAnsi"/>
          <w:bCs/>
          <w:sz w:val="20"/>
          <w:szCs w:val="20"/>
        </w:rPr>
        <w:t xml:space="preserve"> bernés, el corazón de los Alpes suizos. Este día completo combina las mejores vistas sobre lagos y montañas combinado con pueblos lindas como </w:t>
      </w:r>
      <w:proofErr w:type="spellStart"/>
      <w:r w:rsidRPr="00897FB1">
        <w:rPr>
          <w:rFonts w:cstheme="minorHAnsi"/>
          <w:bCs/>
          <w:sz w:val="20"/>
          <w:szCs w:val="20"/>
        </w:rPr>
        <w:t>Lauterbrunnen</w:t>
      </w:r>
      <w:proofErr w:type="spellEnd"/>
      <w:r w:rsidRPr="00897FB1">
        <w:rPr>
          <w:rFonts w:cstheme="minorHAnsi"/>
          <w:bCs/>
          <w:sz w:val="20"/>
          <w:szCs w:val="20"/>
        </w:rPr>
        <w:t xml:space="preserve"> y </w:t>
      </w:r>
      <w:proofErr w:type="spellStart"/>
      <w:r w:rsidRPr="00897FB1">
        <w:rPr>
          <w:rFonts w:cstheme="minorHAnsi"/>
          <w:bCs/>
          <w:sz w:val="20"/>
          <w:szCs w:val="20"/>
        </w:rPr>
        <w:t>Grindelwald</w:t>
      </w:r>
      <w:proofErr w:type="spellEnd"/>
      <w:r w:rsidRPr="00897FB1">
        <w:rPr>
          <w:rFonts w:cstheme="minorHAnsi"/>
          <w:bCs/>
          <w:sz w:val="20"/>
          <w:szCs w:val="20"/>
        </w:rPr>
        <w:t xml:space="preserve">. </w:t>
      </w:r>
      <w:r w:rsidRPr="004215B8">
        <w:rPr>
          <w:rFonts w:cstheme="minorHAnsi"/>
          <w:b/>
          <w:sz w:val="20"/>
          <w:szCs w:val="20"/>
        </w:rPr>
        <w:t>Alojamiento.</w:t>
      </w:r>
    </w:p>
    <w:p w:rsidR="00897FB1" w:rsidRDefault="00897FB1" w:rsidP="00897FB1">
      <w:pPr>
        <w:jc w:val="both"/>
        <w:rPr>
          <w:rFonts w:cstheme="minorHAnsi"/>
          <w:b/>
          <w:sz w:val="20"/>
          <w:szCs w:val="20"/>
          <w:lang w:val="es-ES"/>
        </w:rPr>
      </w:pPr>
    </w:p>
    <w:p w:rsidR="00897FB1" w:rsidRPr="00CD467D" w:rsidRDefault="00897FB1" w:rsidP="00897FB1">
      <w:pPr>
        <w:jc w:val="both"/>
        <w:rPr>
          <w:rFonts w:cstheme="minorHAnsi"/>
          <w:b/>
          <w:sz w:val="20"/>
          <w:szCs w:val="20"/>
          <w:lang w:val="es-ES"/>
        </w:rPr>
      </w:pPr>
      <w:r w:rsidRPr="00CD467D">
        <w:rPr>
          <w:rFonts w:cstheme="minorHAnsi"/>
          <w:b/>
          <w:sz w:val="20"/>
          <w:szCs w:val="20"/>
          <w:lang w:val="es-ES"/>
        </w:rPr>
        <w:t>Día 9</w:t>
      </w:r>
      <w:r>
        <w:rPr>
          <w:rFonts w:cstheme="minorHAnsi"/>
          <w:b/>
          <w:sz w:val="20"/>
          <w:szCs w:val="20"/>
          <w:lang w:val="es-ES"/>
        </w:rPr>
        <w:t xml:space="preserve">. </w:t>
      </w:r>
      <w:r w:rsidRPr="00CD467D">
        <w:rPr>
          <w:rFonts w:cstheme="minorHAnsi"/>
          <w:b/>
          <w:sz w:val="20"/>
          <w:szCs w:val="20"/>
          <w:lang w:val="es-ES"/>
        </w:rPr>
        <w:t>Zúrich</w:t>
      </w:r>
      <w:r>
        <w:rPr>
          <w:rFonts w:cstheme="minorHAnsi"/>
          <w:b/>
          <w:sz w:val="20"/>
          <w:szCs w:val="20"/>
          <w:lang w:val="es-ES"/>
        </w:rPr>
        <w:t xml:space="preserve"> - México</w:t>
      </w:r>
    </w:p>
    <w:p w:rsidR="00897FB1" w:rsidRDefault="00897FB1" w:rsidP="00897FB1">
      <w:pPr>
        <w:jc w:val="both"/>
        <w:rPr>
          <w:rFonts w:cstheme="minorHAnsi"/>
          <w:bCs/>
          <w:sz w:val="20"/>
          <w:szCs w:val="20"/>
          <w:lang w:val="es-ES"/>
        </w:rPr>
      </w:pPr>
      <w:r w:rsidRPr="00CD467D">
        <w:rPr>
          <w:rFonts w:cstheme="minorHAnsi"/>
          <w:b/>
          <w:sz w:val="20"/>
          <w:szCs w:val="20"/>
          <w:lang w:val="es-ES"/>
        </w:rPr>
        <w:t>Desayuno</w:t>
      </w:r>
      <w:r>
        <w:rPr>
          <w:rFonts w:cstheme="minorHAnsi"/>
          <w:b/>
          <w:sz w:val="20"/>
          <w:szCs w:val="20"/>
          <w:lang w:val="es-ES"/>
        </w:rPr>
        <w:t xml:space="preserve">. </w:t>
      </w:r>
      <w:r w:rsidRPr="00F2449F">
        <w:rPr>
          <w:rFonts w:cstheme="minorHAnsi"/>
          <w:bCs/>
          <w:sz w:val="20"/>
          <w:szCs w:val="20"/>
          <w:lang w:val="es-ES"/>
        </w:rPr>
        <w:t xml:space="preserve">A la hora acordada traslado de salida al aeropuerto. </w:t>
      </w:r>
    </w:p>
    <w:p w:rsidR="00896A99" w:rsidRPr="00010F9A" w:rsidRDefault="00896A99" w:rsidP="00897FB1">
      <w:pPr>
        <w:jc w:val="both"/>
        <w:rPr>
          <w:rFonts w:cstheme="minorHAnsi"/>
          <w:bCs/>
          <w:sz w:val="20"/>
          <w:szCs w:val="20"/>
          <w:lang w:val="es-ES"/>
        </w:rPr>
      </w:pPr>
    </w:p>
    <w:p w:rsidR="00897FB1" w:rsidRPr="00010F9A" w:rsidRDefault="00897FB1" w:rsidP="00897FB1">
      <w:pPr>
        <w:jc w:val="both"/>
        <w:rPr>
          <w:b/>
          <w:bCs/>
          <w:sz w:val="20"/>
          <w:szCs w:val="20"/>
          <w:lang w:val="es-ES"/>
        </w:rPr>
      </w:pPr>
      <w:r w:rsidRPr="005B22A4">
        <w:rPr>
          <w:b/>
          <w:bCs/>
          <w:sz w:val="20"/>
          <w:szCs w:val="20"/>
          <w:lang w:val="es-ES"/>
        </w:rPr>
        <w:t>FIN DE NUESTROS SERVICIOS.</w:t>
      </w:r>
    </w:p>
    <w:p w:rsidR="00897FB1" w:rsidRDefault="00897FB1" w:rsidP="00897FB1">
      <w:pPr>
        <w:jc w:val="both"/>
        <w:rPr>
          <w:sz w:val="20"/>
          <w:szCs w:val="20"/>
          <w:lang w:val="es-ES"/>
        </w:rPr>
      </w:pPr>
    </w:p>
    <w:p w:rsidR="00DF3123" w:rsidRDefault="00DF3123" w:rsidP="00897FB1">
      <w:pPr>
        <w:jc w:val="both"/>
        <w:rPr>
          <w:sz w:val="20"/>
          <w:szCs w:val="20"/>
          <w:lang w:val="es-ES"/>
        </w:rPr>
      </w:pPr>
    </w:p>
    <w:p w:rsidR="00897FB1" w:rsidRPr="00A05385" w:rsidRDefault="00897FB1" w:rsidP="00897FB1">
      <w:pPr>
        <w:jc w:val="both"/>
        <w:rPr>
          <w:sz w:val="20"/>
          <w:szCs w:val="20"/>
          <w:highlight w:val="yellow"/>
          <w:lang w:val="es-ES"/>
        </w:rPr>
      </w:pPr>
      <w:r w:rsidRPr="00A05385">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5068A95E" wp14:editId="5A365C67">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97FB1" w:rsidRPr="00F74623" w:rsidRDefault="00897FB1" w:rsidP="00897FB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8A95E"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97FB1" w:rsidRPr="00F74623" w:rsidRDefault="00897FB1" w:rsidP="00897FB1">
                      <w:pPr>
                        <w:jc w:val="center"/>
                        <w:rPr>
                          <w:b/>
                          <w:i/>
                          <w:lang w:val="es-ES"/>
                        </w:rPr>
                      </w:pPr>
                      <w:r w:rsidRPr="00F74623">
                        <w:rPr>
                          <w:b/>
                          <w:i/>
                          <w:lang w:val="es-ES"/>
                        </w:rPr>
                        <w:t>JULIÁ TOURS INCLUYE:</w:t>
                      </w:r>
                    </w:p>
                  </w:txbxContent>
                </v:textbox>
                <w10:wrap type="square"/>
              </v:rect>
            </w:pict>
          </mc:Fallback>
        </mc:AlternateContent>
      </w:r>
    </w:p>
    <w:p w:rsidR="00897FB1" w:rsidRPr="00A05385" w:rsidRDefault="00897FB1" w:rsidP="00897FB1">
      <w:pPr>
        <w:jc w:val="both"/>
        <w:rPr>
          <w:sz w:val="20"/>
          <w:szCs w:val="20"/>
          <w:highlight w:val="yellow"/>
          <w:lang w:val="es-ES"/>
        </w:rPr>
      </w:pPr>
    </w:p>
    <w:p w:rsidR="00897FB1" w:rsidRPr="006E10F4" w:rsidRDefault="00897FB1" w:rsidP="00897FB1">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6E10F4">
        <w:rPr>
          <w:sz w:val="20"/>
          <w:szCs w:val="20"/>
        </w:rPr>
        <w:t xml:space="preserve"> noches de alojamiento en</w:t>
      </w:r>
      <w:r>
        <w:rPr>
          <w:sz w:val="20"/>
          <w:szCs w:val="20"/>
        </w:rPr>
        <w:t xml:space="preserve"> Zúrich</w:t>
      </w:r>
      <w:r w:rsidRPr="006E10F4">
        <w:rPr>
          <w:sz w:val="20"/>
          <w:szCs w:val="20"/>
        </w:rPr>
        <w:t>, 1 en</w:t>
      </w:r>
      <w:r>
        <w:rPr>
          <w:sz w:val="20"/>
          <w:szCs w:val="20"/>
        </w:rPr>
        <w:t xml:space="preserve"> Berna</w:t>
      </w:r>
      <w:r w:rsidRPr="006E10F4">
        <w:rPr>
          <w:sz w:val="20"/>
          <w:szCs w:val="20"/>
        </w:rPr>
        <w:t xml:space="preserve">, </w:t>
      </w:r>
      <w:r>
        <w:rPr>
          <w:sz w:val="20"/>
          <w:szCs w:val="20"/>
        </w:rPr>
        <w:t>2</w:t>
      </w:r>
      <w:r w:rsidRPr="006E10F4">
        <w:rPr>
          <w:sz w:val="20"/>
          <w:szCs w:val="20"/>
        </w:rPr>
        <w:t xml:space="preserve"> en </w:t>
      </w:r>
      <w:r>
        <w:rPr>
          <w:sz w:val="20"/>
          <w:szCs w:val="20"/>
        </w:rPr>
        <w:t>Ginebra</w:t>
      </w:r>
      <w:r w:rsidRPr="006E10F4">
        <w:rPr>
          <w:sz w:val="20"/>
          <w:szCs w:val="20"/>
        </w:rPr>
        <w:t xml:space="preserve">, y </w:t>
      </w:r>
      <w:r>
        <w:rPr>
          <w:sz w:val="20"/>
          <w:szCs w:val="20"/>
        </w:rPr>
        <w:t>2</w:t>
      </w:r>
      <w:r w:rsidRPr="006E10F4">
        <w:rPr>
          <w:sz w:val="20"/>
          <w:szCs w:val="20"/>
        </w:rPr>
        <w:t xml:space="preserve"> en </w:t>
      </w:r>
      <w:r>
        <w:rPr>
          <w:sz w:val="20"/>
          <w:szCs w:val="20"/>
        </w:rPr>
        <w:t xml:space="preserve">Zermat. </w:t>
      </w:r>
    </w:p>
    <w:p w:rsidR="00897FB1" w:rsidRPr="006E10F4" w:rsidRDefault="00897FB1" w:rsidP="00897FB1">
      <w:pPr>
        <w:pStyle w:val="Prrafodelista"/>
        <w:numPr>
          <w:ilvl w:val="0"/>
          <w:numId w:val="1"/>
        </w:numPr>
        <w:tabs>
          <w:tab w:val="left" w:pos="851"/>
        </w:tabs>
        <w:spacing w:after="0" w:line="240" w:lineRule="auto"/>
        <w:ind w:left="851" w:hanging="284"/>
        <w:jc w:val="both"/>
        <w:rPr>
          <w:sz w:val="20"/>
          <w:szCs w:val="20"/>
        </w:rPr>
      </w:pPr>
      <w:r>
        <w:rPr>
          <w:sz w:val="20"/>
          <w:szCs w:val="20"/>
        </w:rPr>
        <w:t>8</w:t>
      </w:r>
      <w:r w:rsidRPr="006E10F4">
        <w:rPr>
          <w:sz w:val="20"/>
          <w:szCs w:val="20"/>
        </w:rPr>
        <w:t xml:space="preserve"> desayunos </w:t>
      </w:r>
    </w:p>
    <w:p w:rsidR="00897FB1" w:rsidRPr="006E10F4" w:rsidRDefault="00897FB1" w:rsidP="00897FB1">
      <w:pPr>
        <w:pStyle w:val="Prrafodelista"/>
        <w:numPr>
          <w:ilvl w:val="0"/>
          <w:numId w:val="1"/>
        </w:numPr>
        <w:tabs>
          <w:tab w:val="left" w:pos="851"/>
        </w:tabs>
        <w:spacing w:after="0" w:line="240" w:lineRule="auto"/>
        <w:ind w:left="851" w:hanging="284"/>
        <w:jc w:val="both"/>
        <w:rPr>
          <w:sz w:val="20"/>
          <w:szCs w:val="20"/>
        </w:rPr>
      </w:pPr>
      <w:r w:rsidRPr="006E10F4">
        <w:rPr>
          <w:sz w:val="20"/>
          <w:szCs w:val="20"/>
        </w:rPr>
        <w:t>Traslados aeropuerto/hotel/aeropuerto en servicio compartido.</w:t>
      </w:r>
    </w:p>
    <w:p w:rsidR="00897FB1" w:rsidRPr="006E10F4" w:rsidRDefault="00897FB1" w:rsidP="00897FB1">
      <w:pPr>
        <w:pStyle w:val="Prrafodelista"/>
        <w:numPr>
          <w:ilvl w:val="0"/>
          <w:numId w:val="1"/>
        </w:numPr>
        <w:tabs>
          <w:tab w:val="left" w:pos="851"/>
        </w:tabs>
        <w:spacing w:after="0" w:line="240" w:lineRule="auto"/>
        <w:ind w:left="1276" w:hanging="709"/>
        <w:jc w:val="both"/>
        <w:rPr>
          <w:sz w:val="20"/>
          <w:szCs w:val="20"/>
        </w:rPr>
      </w:pPr>
      <w:r w:rsidRPr="006E10F4">
        <w:rPr>
          <w:sz w:val="20"/>
          <w:szCs w:val="20"/>
        </w:rPr>
        <w:t>Visitas según itinerario en servicio compartido.</w:t>
      </w:r>
    </w:p>
    <w:p w:rsidR="00164299" w:rsidRDefault="00897FB1" w:rsidP="00164299">
      <w:pPr>
        <w:pStyle w:val="Prrafodelista"/>
        <w:numPr>
          <w:ilvl w:val="0"/>
          <w:numId w:val="1"/>
        </w:numPr>
        <w:tabs>
          <w:tab w:val="left" w:pos="851"/>
        </w:tabs>
        <w:spacing w:after="0" w:line="240" w:lineRule="auto"/>
        <w:ind w:left="1276" w:hanging="709"/>
        <w:jc w:val="both"/>
        <w:rPr>
          <w:sz w:val="20"/>
          <w:szCs w:val="20"/>
        </w:rPr>
      </w:pPr>
      <w:r w:rsidRPr="006E10F4">
        <w:rPr>
          <w:sz w:val="20"/>
          <w:szCs w:val="20"/>
        </w:rPr>
        <w:t>Transporte en autocar y guía de habla hispana durante su recorrido.</w:t>
      </w:r>
    </w:p>
    <w:p w:rsidR="00164299" w:rsidRPr="00164299" w:rsidRDefault="00164299" w:rsidP="00164299">
      <w:pPr>
        <w:pStyle w:val="Prrafodelista"/>
        <w:numPr>
          <w:ilvl w:val="0"/>
          <w:numId w:val="1"/>
        </w:numPr>
        <w:tabs>
          <w:tab w:val="left" w:pos="851"/>
        </w:tabs>
        <w:spacing w:after="0" w:line="240" w:lineRule="auto"/>
        <w:ind w:left="1276" w:hanging="709"/>
        <w:jc w:val="both"/>
        <w:rPr>
          <w:sz w:val="20"/>
          <w:szCs w:val="20"/>
        </w:rPr>
      </w:pPr>
      <w:r w:rsidRPr="00164299">
        <w:rPr>
          <w:sz w:val="20"/>
          <w:szCs w:val="20"/>
        </w:rPr>
        <w:t xml:space="preserve">Seguro de asistencia en viaje con cobertura COVID </w:t>
      </w:r>
    </w:p>
    <w:p w:rsidR="00897FB1" w:rsidRDefault="00897FB1" w:rsidP="00897FB1">
      <w:pPr>
        <w:jc w:val="both"/>
        <w:rPr>
          <w:b/>
          <w:sz w:val="20"/>
          <w:szCs w:val="20"/>
          <w:highlight w:val="yellow"/>
        </w:rPr>
      </w:pPr>
    </w:p>
    <w:p w:rsidR="00C116E7" w:rsidRPr="00A05385" w:rsidRDefault="00C116E7" w:rsidP="00897FB1">
      <w:pPr>
        <w:jc w:val="both"/>
        <w:rPr>
          <w:b/>
          <w:sz w:val="20"/>
          <w:szCs w:val="20"/>
          <w:highlight w:val="yellow"/>
        </w:rPr>
      </w:pPr>
    </w:p>
    <w:p w:rsidR="00897FB1" w:rsidRPr="005C0CBF" w:rsidRDefault="00897FB1" w:rsidP="00897FB1">
      <w:pPr>
        <w:ind w:left="142"/>
        <w:jc w:val="both"/>
        <w:rPr>
          <w:b/>
        </w:rPr>
      </w:pPr>
      <w:r w:rsidRPr="005C0CBF">
        <w:rPr>
          <w:b/>
        </w:rPr>
        <w:t>NO Incluye</w:t>
      </w:r>
    </w:p>
    <w:p w:rsidR="00897FB1" w:rsidRPr="005C0CBF" w:rsidRDefault="00897FB1" w:rsidP="00897FB1">
      <w:pPr>
        <w:pStyle w:val="Prrafodelista"/>
        <w:numPr>
          <w:ilvl w:val="0"/>
          <w:numId w:val="1"/>
        </w:numPr>
        <w:tabs>
          <w:tab w:val="left" w:pos="851"/>
        </w:tabs>
        <w:spacing w:after="0" w:line="240" w:lineRule="auto"/>
        <w:ind w:left="1276" w:hanging="709"/>
        <w:jc w:val="both"/>
        <w:rPr>
          <w:sz w:val="20"/>
          <w:szCs w:val="20"/>
        </w:rPr>
      </w:pPr>
      <w:r w:rsidRPr="005C0CBF">
        <w:rPr>
          <w:sz w:val="20"/>
          <w:szCs w:val="20"/>
        </w:rPr>
        <w:t>Vuelos internacionales y domésticos</w:t>
      </w:r>
    </w:p>
    <w:p w:rsidR="00897FB1" w:rsidRPr="005C0CBF" w:rsidRDefault="00897FB1" w:rsidP="00897FB1">
      <w:pPr>
        <w:pStyle w:val="Prrafodelista"/>
        <w:numPr>
          <w:ilvl w:val="0"/>
          <w:numId w:val="1"/>
        </w:numPr>
        <w:tabs>
          <w:tab w:val="left" w:pos="851"/>
        </w:tabs>
        <w:spacing w:after="0" w:line="240" w:lineRule="auto"/>
        <w:ind w:left="1276" w:hanging="709"/>
        <w:jc w:val="both"/>
        <w:rPr>
          <w:sz w:val="20"/>
          <w:szCs w:val="20"/>
        </w:rPr>
      </w:pPr>
      <w:r w:rsidRPr="005C0CBF">
        <w:rPr>
          <w:sz w:val="20"/>
          <w:szCs w:val="20"/>
        </w:rPr>
        <w:t>Excursiones opcionales</w:t>
      </w:r>
    </w:p>
    <w:p w:rsidR="00897FB1" w:rsidRPr="005C0CBF" w:rsidRDefault="00897FB1" w:rsidP="00897FB1">
      <w:pPr>
        <w:pStyle w:val="Prrafodelista"/>
        <w:numPr>
          <w:ilvl w:val="0"/>
          <w:numId w:val="1"/>
        </w:numPr>
        <w:tabs>
          <w:tab w:val="left" w:pos="851"/>
        </w:tabs>
        <w:spacing w:after="0" w:line="240" w:lineRule="auto"/>
        <w:ind w:left="1276" w:hanging="709"/>
        <w:jc w:val="both"/>
        <w:rPr>
          <w:sz w:val="20"/>
          <w:szCs w:val="20"/>
        </w:rPr>
      </w:pPr>
      <w:r w:rsidRPr="005C0CBF">
        <w:rPr>
          <w:sz w:val="20"/>
          <w:szCs w:val="20"/>
        </w:rPr>
        <w:t>Bebidas en las comidas mencionadas</w:t>
      </w:r>
    </w:p>
    <w:p w:rsidR="00897FB1" w:rsidRPr="005C0CBF" w:rsidRDefault="00897FB1" w:rsidP="00897FB1">
      <w:pPr>
        <w:pStyle w:val="Prrafodelista"/>
        <w:numPr>
          <w:ilvl w:val="0"/>
          <w:numId w:val="1"/>
        </w:numPr>
        <w:tabs>
          <w:tab w:val="left" w:pos="851"/>
        </w:tabs>
        <w:spacing w:after="0" w:line="240" w:lineRule="auto"/>
        <w:ind w:left="1276" w:hanging="709"/>
        <w:jc w:val="both"/>
        <w:rPr>
          <w:sz w:val="20"/>
          <w:szCs w:val="20"/>
        </w:rPr>
      </w:pPr>
      <w:r w:rsidRPr="005C0CBF">
        <w:rPr>
          <w:sz w:val="20"/>
          <w:szCs w:val="20"/>
        </w:rPr>
        <w:t>Ningún servicio no especificado</w:t>
      </w:r>
      <w:r w:rsidRPr="005C0CBF">
        <w:rPr>
          <w:noProof/>
        </w:rPr>
        <w:t xml:space="preserve"> </w:t>
      </w:r>
    </w:p>
    <w:p w:rsidR="00897FB1" w:rsidRPr="005C0CBF" w:rsidRDefault="00897FB1" w:rsidP="00897FB1">
      <w:pPr>
        <w:pStyle w:val="Prrafodelista"/>
        <w:numPr>
          <w:ilvl w:val="0"/>
          <w:numId w:val="1"/>
        </w:numPr>
        <w:tabs>
          <w:tab w:val="left" w:pos="851"/>
        </w:tabs>
        <w:spacing w:after="0" w:line="240" w:lineRule="auto"/>
        <w:ind w:left="1276" w:hanging="709"/>
        <w:jc w:val="both"/>
        <w:rPr>
          <w:sz w:val="20"/>
          <w:szCs w:val="20"/>
        </w:rPr>
      </w:pPr>
      <w:r w:rsidRPr="005C0CBF">
        <w:rPr>
          <w:sz w:val="20"/>
          <w:szCs w:val="20"/>
        </w:rPr>
        <w:t>Gastos personales</w:t>
      </w:r>
    </w:p>
    <w:p w:rsidR="00897FB1" w:rsidRPr="005C0CBF" w:rsidRDefault="00897FB1" w:rsidP="00897FB1">
      <w:pPr>
        <w:pStyle w:val="Prrafodelista"/>
        <w:numPr>
          <w:ilvl w:val="0"/>
          <w:numId w:val="1"/>
        </w:numPr>
        <w:tabs>
          <w:tab w:val="left" w:pos="851"/>
        </w:tabs>
        <w:spacing w:after="0" w:line="240" w:lineRule="auto"/>
        <w:ind w:left="1276" w:hanging="709"/>
        <w:jc w:val="both"/>
        <w:rPr>
          <w:rFonts w:eastAsia="Calibri" w:cs="Tahoma"/>
          <w:b/>
          <w:color w:val="000000" w:themeColor="text1"/>
        </w:rPr>
      </w:pPr>
      <w:r w:rsidRPr="005C0CBF">
        <w:rPr>
          <w:sz w:val="20"/>
          <w:szCs w:val="20"/>
        </w:rPr>
        <w:t>Propinas</w:t>
      </w:r>
    </w:p>
    <w:p w:rsidR="00010F9A" w:rsidRDefault="00010F9A" w:rsidP="00897FB1">
      <w:pPr>
        <w:jc w:val="both"/>
        <w:rPr>
          <w:rFonts w:eastAsia="Calibri" w:cs="Tahoma"/>
          <w:b/>
          <w:color w:val="000000" w:themeColor="text1"/>
        </w:rPr>
      </w:pPr>
    </w:p>
    <w:p w:rsidR="00510D46" w:rsidRDefault="00510D46" w:rsidP="00897FB1">
      <w:pPr>
        <w:jc w:val="both"/>
        <w:rPr>
          <w:rFonts w:eastAsia="Calibri" w:cs="Tahoma"/>
          <w:b/>
          <w:color w:val="000000" w:themeColor="text1"/>
          <w:lang w:val="es-MX"/>
        </w:rPr>
      </w:pPr>
    </w:p>
    <w:tbl>
      <w:tblPr>
        <w:tblW w:w="6580" w:type="dxa"/>
        <w:tblCellMar>
          <w:left w:w="70" w:type="dxa"/>
          <w:right w:w="70" w:type="dxa"/>
        </w:tblCellMar>
        <w:tblLook w:val="04A0" w:firstRow="1" w:lastRow="0" w:firstColumn="1" w:lastColumn="0" w:noHBand="0" w:noVBand="1"/>
      </w:tblPr>
      <w:tblGrid>
        <w:gridCol w:w="4916"/>
        <w:gridCol w:w="827"/>
        <w:gridCol w:w="837"/>
      </w:tblGrid>
      <w:tr w:rsidR="00510D46" w:rsidRPr="00510D46" w:rsidTr="00510D46">
        <w:trPr>
          <w:trHeight w:val="300"/>
        </w:trPr>
        <w:tc>
          <w:tcPr>
            <w:tcW w:w="65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10D46" w:rsidRPr="00510D46" w:rsidRDefault="00510D46" w:rsidP="00510D46">
            <w:pPr>
              <w:jc w:val="center"/>
              <w:rPr>
                <w:rFonts w:ascii="Aptos Narrow" w:eastAsia="Times New Roman" w:hAnsi="Aptos Narrow" w:cs="Times New Roman"/>
                <w:b/>
                <w:bCs/>
                <w:color w:val="FFFFFF"/>
                <w:sz w:val="20"/>
                <w:szCs w:val="20"/>
                <w:lang w:val="es-MX" w:eastAsia="es-MX"/>
              </w:rPr>
            </w:pPr>
            <w:r w:rsidRPr="00510D46">
              <w:rPr>
                <w:rFonts w:ascii="Aptos Narrow" w:eastAsia="Times New Roman" w:hAnsi="Aptos Narrow" w:cs="Times New Roman"/>
                <w:b/>
                <w:bCs/>
                <w:color w:val="FFFFFF"/>
                <w:sz w:val="20"/>
                <w:szCs w:val="20"/>
                <w:lang w:val="es-MX" w:eastAsia="es-MX"/>
              </w:rPr>
              <w:t xml:space="preserve">TARIFA EN EUROS POR PERSONA </w:t>
            </w:r>
          </w:p>
        </w:tc>
      </w:tr>
      <w:tr w:rsidR="00510D46" w:rsidRPr="00510D46" w:rsidTr="00510D46">
        <w:trPr>
          <w:trHeight w:val="300"/>
        </w:trPr>
        <w:tc>
          <w:tcPr>
            <w:tcW w:w="65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10D46" w:rsidRPr="00510D46" w:rsidRDefault="00510D46" w:rsidP="00510D46">
            <w:pPr>
              <w:rPr>
                <w:rFonts w:ascii="Aptos Narrow" w:eastAsia="Times New Roman" w:hAnsi="Aptos Narrow" w:cs="Times New Roman"/>
                <w:b/>
                <w:bCs/>
                <w:sz w:val="20"/>
                <w:szCs w:val="20"/>
                <w:lang w:val="es-MX" w:eastAsia="es-MX"/>
              </w:rPr>
            </w:pPr>
            <w:r w:rsidRPr="00510D46">
              <w:rPr>
                <w:rFonts w:ascii="Aptos Narrow" w:eastAsia="Times New Roman" w:hAnsi="Aptos Narrow" w:cs="Times New Roman"/>
                <w:b/>
                <w:bCs/>
                <w:sz w:val="20"/>
                <w:szCs w:val="20"/>
                <w:lang w:val="es-MX" w:eastAsia="es-MX"/>
              </w:rPr>
              <w:t xml:space="preserve">SERVICIOS TERRESTRES EXCLUSIVAMENTE            </w:t>
            </w:r>
            <w:proofErr w:type="gramStart"/>
            <w:r w:rsidRPr="00510D46">
              <w:rPr>
                <w:rFonts w:ascii="Aptos Narrow" w:eastAsia="Times New Roman" w:hAnsi="Aptos Narrow" w:cs="Times New Roman"/>
                <w:b/>
                <w:bCs/>
                <w:sz w:val="20"/>
                <w:szCs w:val="20"/>
                <w:lang w:val="es-MX" w:eastAsia="es-MX"/>
              </w:rPr>
              <w:t xml:space="preserve">   (</w:t>
            </w:r>
            <w:proofErr w:type="gramEnd"/>
            <w:r w:rsidRPr="00510D46">
              <w:rPr>
                <w:rFonts w:ascii="Aptos Narrow" w:eastAsia="Times New Roman" w:hAnsi="Aptos Narrow" w:cs="Times New Roman"/>
                <w:b/>
                <w:bCs/>
                <w:sz w:val="20"/>
                <w:szCs w:val="20"/>
                <w:lang w:val="es-MX" w:eastAsia="es-MX"/>
              </w:rPr>
              <w:t xml:space="preserve">MÍNIMO 2 PASAJEROS) </w:t>
            </w:r>
          </w:p>
        </w:tc>
      </w:tr>
      <w:tr w:rsidR="00510D46" w:rsidRPr="00510D46" w:rsidTr="00510D46">
        <w:trPr>
          <w:trHeight w:val="300"/>
        </w:trPr>
        <w:tc>
          <w:tcPr>
            <w:tcW w:w="4916" w:type="dxa"/>
            <w:tcBorders>
              <w:top w:val="nil"/>
              <w:left w:val="single" w:sz="8" w:space="0" w:color="auto"/>
              <w:bottom w:val="nil"/>
              <w:right w:val="single" w:sz="4" w:space="0" w:color="auto"/>
            </w:tcBorders>
            <w:shd w:val="clear" w:color="FFFFCC" w:fill="000000"/>
            <w:noWrap/>
            <w:vAlign w:val="bottom"/>
            <w:hideMark/>
          </w:tcPr>
          <w:p w:rsidR="00510D46" w:rsidRPr="00510D46" w:rsidRDefault="00510D46" w:rsidP="00510D46">
            <w:pPr>
              <w:rPr>
                <w:rFonts w:ascii="Aptos Narrow" w:eastAsia="Times New Roman" w:hAnsi="Aptos Narrow" w:cs="Times New Roman"/>
                <w:b/>
                <w:bCs/>
                <w:color w:val="FFFFFF"/>
                <w:sz w:val="20"/>
                <w:szCs w:val="20"/>
                <w:lang w:val="es-MX" w:eastAsia="es-MX"/>
              </w:rPr>
            </w:pPr>
            <w:r w:rsidRPr="00510D46">
              <w:rPr>
                <w:rFonts w:ascii="Aptos Narrow" w:eastAsia="Times New Roman" w:hAnsi="Aptos Narrow" w:cs="Times New Roman"/>
                <w:b/>
                <w:bCs/>
                <w:color w:val="FFFFFF"/>
                <w:sz w:val="20"/>
                <w:szCs w:val="20"/>
                <w:lang w:val="es-MX" w:eastAsia="es-MX"/>
              </w:rPr>
              <w:t xml:space="preserve">10 </w:t>
            </w:r>
            <w:proofErr w:type="gramStart"/>
            <w:r w:rsidRPr="00510D46">
              <w:rPr>
                <w:rFonts w:ascii="Aptos Narrow" w:eastAsia="Times New Roman" w:hAnsi="Aptos Narrow" w:cs="Times New Roman"/>
                <w:b/>
                <w:bCs/>
                <w:color w:val="FFFFFF"/>
                <w:sz w:val="20"/>
                <w:szCs w:val="20"/>
                <w:lang w:val="es-MX" w:eastAsia="es-MX"/>
              </w:rPr>
              <w:t>Mayo</w:t>
            </w:r>
            <w:proofErr w:type="gramEnd"/>
            <w:r w:rsidRPr="00510D46">
              <w:rPr>
                <w:rFonts w:ascii="Aptos Narrow" w:eastAsia="Times New Roman" w:hAnsi="Aptos Narrow" w:cs="Times New Roman"/>
                <w:b/>
                <w:bCs/>
                <w:color w:val="FFFFFF"/>
                <w:sz w:val="20"/>
                <w:szCs w:val="20"/>
                <w:lang w:val="es-MX" w:eastAsia="es-MX"/>
              </w:rPr>
              <w:t xml:space="preserve"> - 30 Septiembre 2025</w:t>
            </w:r>
          </w:p>
        </w:tc>
        <w:tc>
          <w:tcPr>
            <w:tcW w:w="827" w:type="dxa"/>
            <w:tcBorders>
              <w:top w:val="nil"/>
              <w:left w:val="nil"/>
              <w:bottom w:val="nil"/>
              <w:right w:val="single" w:sz="4" w:space="0" w:color="auto"/>
            </w:tcBorders>
            <w:shd w:val="clear" w:color="FFFFCC" w:fill="000000"/>
            <w:noWrap/>
            <w:vAlign w:val="bottom"/>
            <w:hideMark/>
          </w:tcPr>
          <w:p w:rsidR="00510D46" w:rsidRPr="00510D46" w:rsidRDefault="00510D46" w:rsidP="00510D46">
            <w:pPr>
              <w:jc w:val="center"/>
              <w:rPr>
                <w:rFonts w:ascii="Aptos Narrow" w:eastAsia="Times New Roman" w:hAnsi="Aptos Narrow" w:cs="Times New Roman"/>
                <w:b/>
                <w:bCs/>
                <w:color w:val="FFFFFF"/>
                <w:sz w:val="20"/>
                <w:szCs w:val="20"/>
                <w:lang w:val="es-MX" w:eastAsia="es-MX"/>
              </w:rPr>
            </w:pPr>
            <w:r w:rsidRPr="00510D46">
              <w:rPr>
                <w:rFonts w:ascii="Aptos Narrow" w:eastAsia="Times New Roman" w:hAnsi="Aptos Narrow" w:cs="Times New Roman"/>
                <w:b/>
                <w:bCs/>
                <w:color w:val="FFFFFF"/>
                <w:sz w:val="20"/>
                <w:szCs w:val="20"/>
                <w:lang w:val="es-MX" w:eastAsia="es-MX"/>
              </w:rPr>
              <w:t>DBL</w:t>
            </w:r>
          </w:p>
        </w:tc>
        <w:tc>
          <w:tcPr>
            <w:tcW w:w="837" w:type="dxa"/>
            <w:tcBorders>
              <w:top w:val="nil"/>
              <w:left w:val="nil"/>
              <w:bottom w:val="nil"/>
              <w:right w:val="single" w:sz="8" w:space="0" w:color="auto"/>
            </w:tcBorders>
            <w:shd w:val="clear" w:color="FFFFCC" w:fill="000000"/>
            <w:noWrap/>
            <w:vAlign w:val="bottom"/>
            <w:hideMark/>
          </w:tcPr>
          <w:p w:rsidR="00510D46" w:rsidRPr="00510D46" w:rsidRDefault="00510D46" w:rsidP="00510D46">
            <w:pPr>
              <w:jc w:val="center"/>
              <w:rPr>
                <w:rFonts w:ascii="Aptos Narrow" w:eastAsia="Times New Roman" w:hAnsi="Aptos Narrow" w:cs="Times New Roman"/>
                <w:b/>
                <w:bCs/>
                <w:color w:val="FFFFFF"/>
                <w:sz w:val="20"/>
                <w:szCs w:val="20"/>
                <w:lang w:val="es-MX" w:eastAsia="es-MX"/>
              </w:rPr>
            </w:pPr>
            <w:r w:rsidRPr="00510D46">
              <w:rPr>
                <w:rFonts w:ascii="Aptos Narrow" w:eastAsia="Times New Roman" w:hAnsi="Aptos Narrow" w:cs="Times New Roman"/>
                <w:b/>
                <w:bCs/>
                <w:color w:val="FFFFFF"/>
                <w:sz w:val="20"/>
                <w:szCs w:val="20"/>
                <w:lang w:val="es-MX" w:eastAsia="es-MX"/>
              </w:rPr>
              <w:t>SGL</w:t>
            </w:r>
          </w:p>
        </w:tc>
      </w:tr>
      <w:tr w:rsidR="00510D46" w:rsidRPr="00510D46" w:rsidTr="00510D46">
        <w:trPr>
          <w:trHeight w:val="300"/>
        </w:trPr>
        <w:tc>
          <w:tcPr>
            <w:tcW w:w="491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10D46" w:rsidRPr="00510D46" w:rsidRDefault="00510D46" w:rsidP="00510D46">
            <w:pPr>
              <w:rPr>
                <w:rFonts w:ascii="Aptos Narrow" w:eastAsia="Times New Roman" w:hAnsi="Aptos Narrow" w:cs="Times New Roman"/>
                <w:b/>
                <w:bCs/>
                <w:sz w:val="20"/>
                <w:szCs w:val="20"/>
                <w:lang w:val="es-MX" w:eastAsia="es-MX"/>
              </w:rPr>
            </w:pPr>
            <w:r w:rsidRPr="00510D46">
              <w:rPr>
                <w:rFonts w:ascii="Aptos Narrow" w:eastAsia="Times New Roman" w:hAnsi="Aptos Narrow" w:cs="Times New Roman"/>
                <w:b/>
                <w:bCs/>
                <w:sz w:val="20"/>
                <w:szCs w:val="20"/>
                <w:lang w:val="es-MX" w:eastAsia="es-MX"/>
              </w:rPr>
              <w:t xml:space="preserve">PRIMERA </w:t>
            </w:r>
          </w:p>
        </w:tc>
        <w:tc>
          <w:tcPr>
            <w:tcW w:w="827" w:type="dxa"/>
            <w:tcBorders>
              <w:top w:val="single" w:sz="8" w:space="0" w:color="auto"/>
              <w:left w:val="nil"/>
              <w:bottom w:val="single" w:sz="4" w:space="0" w:color="auto"/>
              <w:right w:val="single" w:sz="4" w:space="0" w:color="auto"/>
            </w:tcBorders>
            <w:shd w:val="clear" w:color="FFFFCC" w:fill="FFFFFF"/>
            <w:noWrap/>
            <w:vAlign w:val="bottom"/>
            <w:hideMark/>
          </w:tcPr>
          <w:p w:rsidR="00510D46" w:rsidRPr="00510D46" w:rsidRDefault="00510D46" w:rsidP="00510D46">
            <w:pPr>
              <w:jc w:val="center"/>
              <w:rPr>
                <w:rFonts w:ascii="Aptos Narrow" w:eastAsia="Times New Roman" w:hAnsi="Aptos Narrow" w:cs="Times New Roman"/>
                <w:sz w:val="20"/>
                <w:szCs w:val="20"/>
                <w:lang w:val="es-MX" w:eastAsia="es-MX"/>
              </w:rPr>
            </w:pPr>
            <w:r w:rsidRPr="00510D46">
              <w:rPr>
                <w:rFonts w:ascii="Aptos Narrow" w:eastAsia="Times New Roman" w:hAnsi="Aptos Narrow" w:cs="Times New Roman"/>
                <w:sz w:val="20"/>
                <w:szCs w:val="20"/>
                <w:lang w:val="es-MX" w:eastAsia="es-MX"/>
              </w:rPr>
              <w:t>3478</w:t>
            </w:r>
          </w:p>
        </w:tc>
        <w:tc>
          <w:tcPr>
            <w:tcW w:w="837" w:type="dxa"/>
            <w:tcBorders>
              <w:top w:val="single" w:sz="8" w:space="0" w:color="auto"/>
              <w:left w:val="nil"/>
              <w:bottom w:val="single" w:sz="4" w:space="0" w:color="auto"/>
              <w:right w:val="single" w:sz="8" w:space="0" w:color="auto"/>
            </w:tcBorders>
            <w:shd w:val="clear" w:color="FFFFCC" w:fill="FFFFFF"/>
            <w:noWrap/>
            <w:vAlign w:val="bottom"/>
            <w:hideMark/>
          </w:tcPr>
          <w:p w:rsidR="00510D46" w:rsidRPr="00510D46" w:rsidRDefault="00510D46" w:rsidP="00510D46">
            <w:pPr>
              <w:jc w:val="center"/>
              <w:rPr>
                <w:rFonts w:ascii="Aptos Narrow" w:eastAsia="Times New Roman" w:hAnsi="Aptos Narrow" w:cs="Times New Roman"/>
                <w:sz w:val="20"/>
                <w:szCs w:val="20"/>
                <w:lang w:val="es-MX" w:eastAsia="es-MX"/>
              </w:rPr>
            </w:pPr>
            <w:r w:rsidRPr="00510D46">
              <w:rPr>
                <w:rFonts w:ascii="Aptos Narrow" w:eastAsia="Times New Roman" w:hAnsi="Aptos Narrow" w:cs="Times New Roman"/>
                <w:sz w:val="20"/>
                <w:szCs w:val="20"/>
                <w:lang w:val="es-MX" w:eastAsia="es-MX"/>
              </w:rPr>
              <w:t>4587</w:t>
            </w:r>
          </w:p>
        </w:tc>
      </w:tr>
      <w:tr w:rsidR="00510D46" w:rsidRPr="00510D46" w:rsidTr="00510D46">
        <w:trPr>
          <w:trHeight w:val="300"/>
        </w:trPr>
        <w:tc>
          <w:tcPr>
            <w:tcW w:w="65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10D46" w:rsidRPr="00510D46" w:rsidRDefault="00510D46" w:rsidP="00510D46">
            <w:pPr>
              <w:jc w:val="center"/>
              <w:rPr>
                <w:rFonts w:ascii="Aptos Narrow" w:eastAsia="Times New Roman" w:hAnsi="Aptos Narrow" w:cs="Times New Roman"/>
                <w:b/>
                <w:bCs/>
                <w:sz w:val="18"/>
                <w:szCs w:val="18"/>
                <w:lang w:val="es-MX" w:eastAsia="es-MX"/>
              </w:rPr>
            </w:pPr>
            <w:r w:rsidRPr="00510D46">
              <w:rPr>
                <w:rFonts w:ascii="Aptos Narrow" w:eastAsia="Times New Roman" w:hAnsi="Aptos Narrow" w:cs="Times New Roman"/>
                <w:b/>
                <w:bCs/>
                <w:sz w:val="18"/>
                <w:szCs w:val="18"/>
                <w:lang w:val="es-MX" w:eastAsia="es-MX"/>
              </w:rPr>
              <w:t xml:space="preserve">TARIFAS SUJETAS A DISPONIBILIDAD Y CAMBIO SIN PREVIO AVISO </w:t>
            </w:r>
          </w:p>
        </w:tc>
      </w:tr>
      <w:tr w:rsidR="00510D46" w:rsidRPr="00510D46" w:rsidTr="00510D46">
        <w:trPr>
          <w:trHeight w:val="300"/>
        </w:trPr>
        <w:tc>
          <w:tcPr>
            <w:tcW w:w="65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510D46" w:rsidRPr="00510D46" w:rsidRDefault="00510D46" w:rsidP="00510D46">
            <w:pPr>
              <w:jc w:val="center"/>
              <w:rPr>
                <w:rFonts w:ascii="Aptos Narrow" w:eastAsia="Times New Roman" w:hAnsi="Aptos Narrow" w:cs="Times New Roman"/>
                <w:b/>
                <w:bCs/>
                <w:sz w:val="18"/>
                <w:szCs w:val="18"/>
                <w:lang w:val="es-MX" w:eastAsia="es-MX"/>
              </w:rPr>
            </w:pPr>
            <w:r w:rsidRPr="00510D46">
              <w:rPr>
                <w:rFonts w:ascii="Aptos Narrow" w:eastAsia="Times New Roman" w:hAnsi="Aptos Narrow" w:cs="Times New Roman"/>
                <w:b/>
                <w:bCs/>
                <w:sz w:val="18"/>
                <w:szCs w:val="18"/>
                <w:lang w:val="es-MX" w:eastAsia="es-MX"/>
              </w:rPr>
              <w:t>CONSULTAR SUPLEMENTO PARA SEMANA SANTA, VERANO, NAVIDAD Y FIN DE AÑO</w:t>
            </w:r>
          </w:p>
        </w:tc>
      </w:tr>
    </w:tbl>
    <w:p w:rsidR="00510D46" w:rsidRDefault="00510D46" w:rsidP="00897FB1">
      <w:pPr>
        <w:jc w:val="both"/>
        <w:rPr>
          <w:rFonts w:eastAsia="Calibri" w:cs="Tahoma"/>
          <w:b/>
          <w:color w:val="000000" w:themeColor="text1"/>
          <w:lang w:val="es-MX"/>
        </w:rPr>
      </w:pPr>
    </w:p>
    <w:p w:rsidR="00FF763E" w:rsidRDefault="00FF763E" w:rsidP="00897FB1">
      <w:pPr>
        <w:jc w:val="both"/>
        <w:rPr>
          <w:rFonts w:eastAsia="Calibri" w:cs="Tahoma"/>
          <w:b/>
          <w:color w:val="000000" w:themeColor="text1"/>
        </w:rPr>
      </w:pPr>
    </w:p>
    <w:tbl>
      <w:tblPr>
        <w:tblW w:w="2812" w:type="dxa"/>
        <w:tblInd w:w="-10" w:type="dxa"/>
        <w:tblCellMar>
          <w:left w:w="70" w:type="dxa"/>
          <w:right w:w="70" w:type="dxa"/>
        </w:tblCellMar>
        <w:tblLook w:val="04A0" w:firstRow="1" w:lastRow="0" w:firstColumn="1" w:lastColumn="0" w:noHBand="0" w:noVBand="1"/>
      </w:tblPr>
      <w:tblGrid>
        <w:gridCol w:w="1775"/>
        <w:gridCol w:w="1037"/>
      </w:tblGrid>
      <w:tr w:rsidR="00EC79D1" w:rsidRPr="00010F9A" w:rsidTr="00EC79D1">
        <w:trPr>
          <w:trHeight w:val="223"/>
        </w:trPr>
        <w:tc>
          <w:tcPr>
            <w:tcW w:w="1775" w:type="dxa"/>
            <w:tcBorders>
              <w:top w:val="single" w:sz="8" w:space="0" w:color="auto"/>
              <w:left w:val="single" w:sz="8" w:space="0" w:color="auto"/>
              <w:bottom w:val="nil"/>
              <w:right w:val="nil"/>
            </w:tcBorders>
            <w:shd w:val="clear" w:color="000000" w:fill="000000"/>
            <w:noWrap/>
            <w:vAlign w:val="bottom"/>
            <w:hideMark/>
          </w:tcPr>
          <w:p w:rsidR="00EC79D1" w:rsidRPr="00010F9A" w:rsidRDefault="00EC79D1" w:rsidP="00010F9A">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Llegadas</w:t>
            </w:r>
          </w:p>
        </w:tc>
        <w:tc>
          <w:tcPr>
            <w:tcW w:w="1037" w:type="dxa"/>
            <w:tcBorders>
              <w:top w:val="single" w:sz="8" w:space="0" w:color="auto"/>
              <w:left w:val="nil"/>
              <w:bottom w:val="nil"/>
              <w:right w:val="single" w:sz="8" w:space="0" w:color="000000"/>
            </w:tcBorders>
            <w:shd w:val="clear" w:color="000000" w:fill="000000"/>
            <w:noWrap/>
            <w:vAlign w:val="bottom"/>
            <w:hideMark/>
          </w:tcPr>
          <w:p w:rsidR="00EC79D1" w:rsidRPr="00010F9A" w:rsidRDefault="00EC79D1" w:rsidP="00010F9A">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 xml:space="preserve">Domingos </w:t>
            </w:r>
          </w:p>
        </w:tc>
      </w:tr>
      <w:tr w:rsidR="00EC79D1" w:rsidRPr="00010F9A" w:rsidTr="00EC79D1">
        <w:trPr>
          <w:trHeight w:val="223"/>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9D1" w:rsidRPr="00010F9A" w:rsidRDefault="00EC79D1" w:rsidP="00010F9A">
            <w:pP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Mayo 2025</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rsidR="00EC79D1" w:rsidRPr="00010F9A" w:rsidRDefault="00EC79D1" w:rsidP="00010F9A">
            <w:pPr>
              <w:jc w:val="center"/>
              <w:rPr>
                <w:rFonts w:ascii="Aptos Narrow" w:eastAsia="Times New Roman" w:hAnsi="Aptos Narrow" w:cs="Times New Roman"/>
                <w:b/>
                <w:bCs/>
                <w:sz w:val="20"/>
                <w:szCs w:val="20"/>
                <w:lang w:val="es-MX" w:eastAsia="es-MX"/>
              </w:rPr>
            </w:pPr>
            <w:r w:rsidRPr="00010F9A">
              <w:rPr>
                <w:rFonts w:ascii="Aptos Narrow" w:eastAsia="Times New Roman" w:hAnsi="Aptos Narrow" w:cs="Times New Roman"/>
                <w:b/>
                <w:bCs/>
                <w:sz w:val="20"/>
                <w:szCs w:val="20"/>
                <w:lang w:val="es-MX" w:eastAsia="es-MX"/>
              </w:rPr>
              <w:t>11</w:t>
            </w:r>
          </w:p>
        </w:tc>
      </w:tr>
      <w:tr w:rsidR="00EC79D1" w:rsidRPr="00010F9A" w:rsidTr="00EC79D1">
        <w:trPr>
          <w:trHeight w:val="223"/>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EC79D1" w:rsidRPr="00010F9A" w:rsidRDefault="00EC79D1" w:rsidP="00010F9A">
            <w:pP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Junio 2025</w:t>
            </w:r>
          </w:p>
        </w:tc>
        <w:tc>
          <w:tcPr>
            <w:tcW w:w="1037" w:type="dxa"/>
            <w:tcBorders>
              <w:top w:val="nil"/>
              <w:left w:val="nil"/>
              <w:bottom w:val="single" w:sz="4" w:space="0" w:color="auto"/>
              <w:right w:val="single" w:sz="4" w:space="0" w:color="auto"/>
            </w:tcBorders>
            <w:shd w:val="clear" w:color="auto" w:fill="auto"/>
            <w:noWrap/>
            <w:vAlign w:val="bottom"/>
            <w:hideMark/>
          </w:tcPr>
          <w:p w:rsidR="00EC79D1" w:rsidRPr="00010F9A" w:rsidRDefault="00EC79D1" w:rsidP="00010F9A">
            <w:pPr>
              <w:jc w:val="center"/>
              <w:rPr>
                <w:rFonts w:ascii="Aptos Narrow" w:eastAsia="Times New Roman" w:hAnsi="Aptos Narrow" w:cs="Times New Roman"/>
                <w:b/>
                <w:bCs/>
                <w:sz w:val="20"/>
                <w:szCs w:val="20"/>
                <w:lang w:val="es-MX" w:eastAsia="es-MX"/>
              </w:rPr>
            </w:pPr>
            <w:r w:rsidRPr="00010F9A">
              <w:rPr>
                <w:rFonts w:ascii="Aptos Narrow" w:eastAsia="Times New Roman" w:hAnsi="Aptos Narrow" w:cs="Times New Roman"/>
                <w:b/>
                <w:bCs/>
                <w:sz w:val="20"/>
                <w:szCs w:val="20"/>
                <w:lang w:val="es-MX" w:eastAsia="es-MX"/>
              </w:rPr>
              <w:t>8</w:t>
            </w:r>
          </w:p>
        </w:tc>
      </w:tr>
      <w:tr w:rsidR="00EC79D1" w:rsidRPr="00010F9A" w:rsidTr="00EC79D1">
        <w:trPr>
          <w:trHeight w:val="223"/>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EC79D1" w:rsidRPr="00010F9A" w:rsidRDefault="00EC79D1" w:rsidP="00010F9A">
            <w:pP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Julio 2025</w:t>
            </w:r>
          </w:p>
        </w:tc>
        <w:tc>
          <w:tcPr>
            <w:tcW w:w="1037" w:type="dxa"/>
            <w:tcBorders>
              <w:top w:val="nil"/>
              <w:left w:val="nil"/>
              <w:bottom w:val="single" w:sz="4" w:space="0" w:color="auto"/>
              <w:right w:val="single" w:sz="4" w:space="0" w:color="auto"/>
            </w:tcBorders>
            <w:shd w:val="clear" w:color="auto" w:fill="auto"/>
            <w:noWrap/>
            <w:vAlign w:val="bottom"/>
            <w:hideMark/>
          </w:tcPr>
          <w:p w:rsidR="00EC79D1" w:rsidRPr="00010F9A" w:rsidRDefault="00EC79D1" w:rsidP="00010F9A">
            <w:pPr>
              <w:jc w:val="center"/>
              <w:rPr>
                <w:rFonts w:ascii="Aptos Narrow" w:eastAsia="Times New Roman" w:hAnsi="Aptos Narrow" w:cs="Times New Roman"/>
                <w:b/>
                <w:bCs/>
                <w:sz w:val="20"/>
                <w:szCs w:val="20"/>
                <w:lang w:val="es-MX" w:eastAsia="es-MX"/>
              </w:rPr>
            </w:pPr>
            <w:r w:rsidRPr="00010F9A">
              <w:rPr>
                <w:rFonts w:ascii="Aptos Narrow" w:eastAsia="Times New Roman" w:hAnsi="Aptos Narrow" w:cs="Times New Roman"/>
                <w:b/>
                <w:bCs/>
                <w:sz w:val="20"/>
                <w:szCs w:val="20"/>
                <w:lang w:val="es-MX" w:eastAsia="es-MX"/>
              </w:rPr>
              <w:t>20</w:t>
            </w:r>
          </w:p>
        </w:tc>
      </w:tr>
      <w:tr w:rsidR="00EC79D1" w:rsidRPr="00010F9A" w:rsidTr="00EC79D1">
        <w:trPr>
          <w:trHeight w:val="214"/>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EC79D1" w:rsidRPr="00010F9A" w:rsidRDefault="00EC79D1" w:rsidP="00010F9A">
            <w:pP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Agosto 2025</w:t>
            </w:r>
          </w:p>
        </w:tc>
        <w:tc>
          <w:tcPr>
            <w:tcW w:w="1037" w:type="dxa"/>
            <w:tcBorders>
              <w:top w:val="nil"/>
              <w:left w:val="nil"/>
              <w:bottom w:val="single" w:sz="4" w:space="0" w:color="auto"/>
              <w:right w:val="single" w:sz="4" w:space="0" w:color="auto"/>
            </w:tcBorders>
            <w:shd w:val="clear" w:color="auto" w:fill="auto"/>
            <w:noWrap/>
            <w:vAlign w:val="bottom"/>
            <w:hideMark/>
          </w:tcPr>
          <w:p w:rsidR="00EC79D1" w:rsidRPr="00010F9A" w:rsidRDefault="00EC79D1" w:rsidP="00010F9A">
            <w:pPr>
              <w:jc w:val="center"/>
              <w:rPr>
                <w:rFonts w:ascii="Aptos Narrow" w:eastAsia="Times New Roman" w:hAnsi="Aptos Narrow" w:cs="Times New Roman"/>
                <w:b/>
                <w:bCs/>
                <w:sz w:val="20"/>
                <w:szCs w:val="20"/>
                <w:lang w:val="es-MX" w:eastAsia="es-MX"/>
              </w:rPr>
            </w:pPr>
            <w:r w:rsidRPr="00010F9A">
              <w:rPr>
                <w:rFonts w:ascii="Aptos Narrow" w:eastAsia="Times New Roman" w:hAnsi="Aptos Narrow" w:cs="Times New Roman"/>
                <w:b/>
                <w:bCs/>
                <w:sz w:val="20"/>
                <w:szCs w:val="20"/>
                <w:lang w:val="es-MX" w:eastAsia="es-MX"/>
              </w:rPr>
              <w:t>17</w:t>
            </w:r>
          </w:p>
        </w:tc>
      </w:tr>
      <w:tr w:rsidR="00EC79D1" w:rsidRPr="00010F9A" w:rsidTr="00EC79D1">
        <w:trPr>
          <w:trHeight w:val="223"/>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EC79D1" w:rsidRPr="00010F9A" w:rsidRDefault="00EC79D1" w:rsidP="00010F9A">
            <w:pP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Septiembre 2025</w:t>
            </w:r>
          </w:p>
        </w:tc>
        <w:tc>
          <w:tcPr>
            <w:tcW w:w="1037" w:type="dxa"/>
            <w:tcBorders>
              <w:top w:val="nil"/>
              <w:left w:val="nil"/>
              <w:bottom w:val="single" w:sz="4" w:space="0" w:color="auto"/>
              <w:right w:val="single" w:sz="4" w:space="0" w:color="auto"/>
            </w:tcBorders>
            <w:shd w:val="clear" w:color="auto" w:fill="auto"/>
            <w:noWrap/>
            <w:vAlign w:val="bottom"/>
            <w:hideMark/>
          </w:tcPr>
          <w:p w:rsidR="00EC79D1" w:rsidRPr="00010F9A" w:rsidRDefault="00EC79D1" w:rsidP="00010F9A">
            <w:pPr>
              <w:jc w:val="center"/>
              <w:rPr>
                <w:rFonts w:ascii="Aptos Narrow" w:eastAsia="Times New Roman" w:hAnsi="Aptos Narrow" w:cs="Times New Roman"/>
                <w:b/>
                <w:bCs/>
                <w:sz w:val="20"/>
                <w:szCs w:val="20"/>
                <w:lang w:val="es-MX" w:eastAsia="es-MX"/>
              </w:rPr>
            </w:pPr>
            <w:r w:rsidRPr="00010F9A">
              <w:rPr>
                <w:rFonts w:ascii="Aptos Narrow" w:eastAsia="Times New Roman" w:hAnsi="Aptos Narrow" w:cs="Times New Roman"/>
                <w:b/>
                <w:bCs/>
                <w:sz w:val="20"/>
                <w:szCs w:val="20"/>
                <w:lang w:val="es-MX" w:eastAsia="es-MX"/>
              </w:rPr>
              <w:t>14</w:t>
            </w:r>
          </w:p>
        </w:tc>
      </w:tr>
    </w:tbl>
    <w:p w:rsidR="00010F9A" w:rsidRDefault="00010F9A" w:rsidP="00897FB1">
      <w:pPr>
        <w:jc w:val="both"/>
        <w:rPr>
          <w:rFonts w:eastAsia="Calibri" w:cs="Tahoma"/>
          <w:b/>
          <w:color w:val="000000" w:themeColor="text1"/>
        </w:rPr>
      </w:pPr>
    </w:p>
    <w:p w:rsidR="00FF763E" w:rsidRDefault="00FF763E" w:rsidP="00897FB1">
      <w:pPr>
        <w:jc w:val="both"/>
        <w:rPr>
          <w:rFonts w:eastAsia="Calibri" w:cs="Tahoma"/>
          <w:b/>
          <w:color w:val="000000" w:themeColor="text1"/>
        </w:rPr>
      </w:pPr>
    </w:p>
    <w:tbl>
      <w:tblPr>
        <w:tblpPr w:leftFromText="141" w:rightFromText="141" w:vertAnchor="text" w:horzAnchor="margin" w:tblpY="40"/>
        <w:tblW w:w="5060" w:type="dxa"/>
        <w:tblCellMar>
          <w:left w:w="70" w:type="dxa"/>
          <w:right w:w="70" w:type="dxa"/>
        </w:tblCellMar>
        <w:tblLook w:val="04A0" w:firstRow="1" w:lastRow="0" w:firstColumn="1" w:lastColumn="0" w:noHBand="0" w:noVBand="1"/>
      </w:tblPr>
      <w:tblGrid>
        <w:gridCol w:w="1082"/>
        <w:gridCol w:w="859"/>
        <w:gridCol w:w="3119"/>
      </w:tblGrid>
      <w:tr w:rsidR="00FF763E" w:rsidRPr="00010F9A" w:rsidTr="00FF763E">
        <w:trPr>
          <w:trHeight w:val="300"/>
        </w:trPr>
        <w:tc>
          <w:tcPr>
            <w:tcW w:w="50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F763E" w:rsidRPr="00010F9A" w:rsidRDefault="00FF763E" w:rsidP="00FF763E">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 xml:space="preserve">HOTELES PREVISTOS O SIMILARES </w:t>
            </w:r>
          </w:p>
        </w:tc>
      </w:tr>
      <w:tr w:rsidR="00FF763E" w:rsidRPr="00010F9A" w:rsidTr="00FF763E">
        <w:trPr>
          <w:trHeight w:val="300"/>
        </w:trPr>
        <w:tc>
          <w:tcPr>
            <w:tcW w:w="1082" w:type="dxa"/>
            <w:tcBorders>
              <w:top w:val="nil"/>
              <w:left w:val="single" w:sz="8" w:space="0" w:color="auto"/>
              <w:bottom w:val="single" w:sz="8" w:space="0" w:color="auto"/>
              <w:right w:val="single" w:sz="8" w:space="0" w:color="auto"/>
            </w:tcBorders>
            <w:shd w:val="clear" w:color="000000" w:fill="000000"/>
            <w:noWrap/>
            <w:vAlign w:val="center"/>
            <w:hideMark/>
          </w:tcPr>
          <w:p w:rsidR="00FF763E" w:rsidRPr="00010F9A" w:rsidRDefault="00FF763E" w:rsidP="00FF763E">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Categoría</w:t>
            </w:r>
          </w:p>
        </w:tc>
        <w:tc>
          <w:tcPr>
            <w:tcW w:w="859" w:type="dxa"/>
            <w:tcBorders>
              <w:top w:val="nil"/>
              <w:left w:val="nil"/>
              <w:bottom w:val="single" w:sz="8" w:space="0" w:color="auto"/>
              <w:right w:val="single" w:sz="8" w:space="0" w:color="auto"/>
            </w:tcBorders>
            <w:shd w:val="clear" w:color="000000" w:fill="000000"/>
            <w:noWrap/>
            <w:vAlign w:val="center"/>
            <w:hideMark/>
          </w:tcPr>
          <w:p w:rsidR="00FF763E" w:rsidRPr="00010F9A" w:rsidRDefault="00FF763E" w:rsidP="00FF763E">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 xml:space="preserve">Ciudad </w:t>
            </w:r>
          </w:p>
        </w:tc>
        <w:tc>
          <w:tcPr>
            <w:tcW w:w="3119" w:type="dxa"/>
            <w:tcBorders>
              <w:top w:val="nil"/>
              <w:left w:val="nil"/>
              <w:bottom w:val="single" w:sz="8" w:space="0" w:color="auto"/>
              <w:right w:val="single" w:sz="8" w:space="0" w:color="auto"/>
            </w:tcBorders>
            <w:shd w:val="clear" w:color="000000" w:fill="000000"/>
            <w:noWrap/>
            <w:vAlign w:val="center"/>
            <w:hideMark/>
          </w:tcPr>
          <w:p w:rsidR="00FF763E" w:rsidRPr="00010F9A" w:rsidRDefault="00FF763E" w:rsidP="00FF763E">
            <w:pPr>
              <w:jc w:val="center"/>
              <w:rPr>
                <w:rFonts w:ascii="Aptos Narrow" w:eastAsia="Times New Roman" w:hAnsi="Aptos Narrow" w:cs="Times New Roman"/>
                <w:b/>
                <w:bCs/>
                <w:color w:val="FFFFFF"/>
                <w:sz w:val="20"/>
                <w:szCs w:val="20"/>
                <w:lang w:val="es-MX" w:eastAsia="es-MX"/>
              </w:rPr>
            </w:pPr>
            <w:r w:rsidRPr="00010F9A">
              <w:rPr>
                <w:rFonts w:ascii="Aptos Narrow" w:eastAsia="Times New Roman" w:hAnsi="Aptos Narrow" w:cs="Times New Roman"/>
                <w:b/>
                <w:bCs/>
                <w:color w:val="FFFFFF"/>
                <w:sz w:val="20"/>
                <w:szCs w:val="20"/>
                <w:lang w:val="es-MX" w:eastAsia="es-MX"/>
              </w:rPr>
              <w:t xml:space="preserve">Hotel </w:t>
            </w:r>
          </w:p>
        </w:tc>
      </w:tr>
      <w:tr w:rsidR="00FF763E" w:rsidRPr="00010F9A" w:rsidTr="00FF763E">
        <w:trPr>
          <w:trHeight w:val="300"/>
        </w:trPr>
        <w:tc>
          <w:tcPr>
            <w:tcW w:w="108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F763E" w:rsidRPr="00010F9A" w:rsidRDefault="00FF763E" w:rsidP="00FF763E">
            <w:pPr>
              <w:jc w:val="center"/>
              <w:rPr>
                <w:rFonts w:ascii="Aptos Narrow" w:eastAsia="Times New Roman" w:hAnsi="Aptos Narrow" w:cs="Times New Roman"/>
                <w:b/>
                <w:bCs/>
                <w:color w:val="000000"/>
                <w:sz w:val="20"/>
                <w:szCs w:val="20"/>
                <w:lang w:val="es-MX" w:eastAsia="es-MX"/>
              </w:rPr>
            </w:pPr>
            <w:r w:rsidRPr="00010F9A">
              <w:rPr>
                <w:rFonts w:ascii="Aptos Narrow" w:eastAsia="Times New Roman" w:hAnsi="Aptos Narrow" w:cs="Times New Roman"/>
                <w:b/>
                <w:bCs/>
                <w:color w:val="000000"/>
                <w:sz w:val="20"/>
                <w:szCs w:val="20"/>
                <w:lang w:val="es-MX" w:eastAsia="es-MX"/>
              </w:rPr>
              <w:t>PRIMERA</w:t>
            </w:r>
          </w:p>
        </w:tc>
        <w:tc>
          <w:tcPr>
            <w:tcW w:w="85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proofErr w:type="spellStart"/>
            <w:r w:rsidRPr="00010F9A">
              <w:rPr>
                <w:rFonts w:ascii="Aptos Narrow" w:eastAsia="Times New Roman" w:hAnsi="Aptos Narrow" w:cs="Times New Roman"/>
                <w:color w:val="000000"/>
                <w:sz w:val="20"/>
                <w:szCs w:val="20"/>
                <w:lang w:val="es-MX" w:eastAsia="es-MX"/>
              </w:rPr>
              <w:t>Zurich</w:t>
            </w:r>
            <w:proofErr w:type="spellEnd"/>
            <w:r w:rsidRPr="00010F9A">
              <w:rPr>
                <w:rFonts w:ascii="Aptos Narrow" w:eastAsia="Times New Roman" w:hAnsi="Aptos Narrow" w:cs="Times New Roman"/>
                <w:color w:val="000000"/>
                <w:sz w:val="20"/>
                <w:szCs w:val="20"/>
                <w:lang w:val="es-MX" w:eastAsia="es-MX"/>
              </w:rPr>
              <w:t xml:space="preserve"> </w:t>
            </w:r>
          </w:p>
        </w:tc>
        <w:tc>
          <w:tcPr>
            <w:tcW w:w="311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 xml:space="preserve">Novotel City West </w:t>
            </w:r>
          </w:p>
        </w:tc>
      </w:tr>
      <w:tr w:rsidR="00FF763E" w:rsidRPr="00010F9A" w:rsidTr="00FF763E">
        <w:trPr>
          <w:trHeight w:val="300"/>
        </w:trPr>
        <w:tc>
          <w:tcPr>
            <w:tcW w:w="1082" w:type="dxa"/>
            <w:vMerge/>
            <w:tcBorders>
              <w:top w:val="nil"/>
              <w:left w:val="single" w:sz="8" w:space="0" w:color="auto"/>
              <w:bottom w:val="single" w:sz="8" w:space="0" w:color="000000"/>
              <w:right w:val="single" w:sz="8" w:space="0" w:color="auto"/>
            </w:tcBorders>
            <w:vAlign w:val="center"/>
            <w:hideMark/>
          </w:tcPr>
          <w:p w:rsidR="00FF763E" w:rsidRPr="00010F9A" w:rsidRDefault="00FF763E" w:rsidP="00FF763E">
            <w:pPr>
              <w:rPr>
                <w:rFonts w:ascii="Aptos Narrow" w:eastAsia="Times New Roman" w:hAnsi="Aptos Narrow" w:cs="Times New Roman"/>
                <w:b/>
                <w:bCs/>
                <w:color w:val="000000"/>
                <w:sz w:val="20"/>
                <w:szCs w:val="20"/>
                <w:lang w:val="es-MX" w:eastAsia="es-MX"/>
              </w:rPr>
            </w:pPr>
          </w:p>
        </w:tc>
        <w:tc>
          <w:tcPr>
            <w:tcW w:w="85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Berna</w:t>
            </w:r>
          </w:p>
        </w:tc>
        <w:tc>
          <w:tcPr>
            <w:tcW w:w="311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proofErr w:type="spellStart"/>
            <w:r w:rsidRPr="00010F9A">
              <w:rPr>
                <w:rFonts w:ascii="Aptos Narrow" w:eastAsia="Times New Roman" w:hAnsi="Aptos Narrow" w:cs="Times New Roman"/>
                <w:color w:val="000000"/>
                <w:sz w:val="20"/>
                <w:szCs w:val="20"/>
                <w:lang w:val="es-MX" w:eastAsia="es-MX"/>
              </w:rPr>
              <w:t>Swissotel</w:t>
            </w:r>
            <w:proofErr w:type="spellEnd"/>
            <w:r w:rsidRPr="00010F9A">
              <w:rPr>
                <w:rFonts w:ascii="Aptos Narrow" w:eastAsia="Times New Roman" w:hAnsi="Aptos Narrow" w:cs="Times New Roman"/>
                <w:color w:val="000000"/>
                <w:sz w:val="20"/>
                <w:szCs w:val="20"/>
                <w:lang w:val="es-MX" w:eastAsia="es-MX"/>
              </w:rPr>
              <w:t xml:space="preserve"> Kursa</w:t>
            </w:r>
            <w:r>
              <w:rPr>
                <w:rFonts w:ascii="Aptos Narrow" w:eastAsia="Times New Roman" w:hAnsi="Aptos Narrow" w:cs="Times New Roman"/>
                <w:color w:val="000000"/>
                <w:sz w:val="20"/>
                <w:szCs w:val="20"/>
                <w:lang w:val="es-MX" w:eastAsia="es-MX"/>
              </w:rPr>
              <w:t>a</w:t>
            </w:r>
            <w:r w:rsidRPr="00010F9A">
              <w:rPr>
                <w:rFonts w:ascii="Aptos Narrow" w:eastAsia="Times New Roman" w:hAnsi="Aptos Narrow" w:cs="Times New Roman"/>
                <w:color w:val="000000"/>
                <w:sz w:val="20"/>
                <w:szCs w:val="20"/>
                <w:lang w:val="es-MX" w:eastAsia="es-MX"/>
              </w:rPr>
              <w:t>l/ NH Bristol</w:t>
            </w:r>
          </w:p>
        </w:tc>
      </w:tr>
      <w:tr w:rsidR="00FF763E" w:rsidRPr="00010F9A" w:rsidTr="00FF763E">
        <w:trPr>
          <w:trHeight w:val="288"/>
        </w:trPr>
        <w:tc>
          <w:tcPr>
            <w:tcW w:w="1082" w:type="dxa"/>
            <w:vMerge/>
            <w:tcBorders>
              <w:top w:val="nil"/>
              <w:left w:val="single" w:sz="8" w:space="0" w:color="auto"/>
              <w:bottom w:val="single" w:sz="8" w:space="0" w:color="000000"/>
              <w:right w:val="single" w:sz="8" w:space="0" w:color="auto"/>
            </w:tcBorders>
            <w:vAlign w:val="center"/>
            <w:hideMark/>
          </w:tcPr>
          <w:p w:rsidR="00FF763E" w:rsidRPr="00010F9A" w:rsidRDefault="00FF763E" w:rsidP="00FF763E">
            <w:pPr>
              <w:rPr>
                <w:rFonts w:ascii="Aptos Narrow" w:eastAsia="Times New Roman" w:hAnsi="Aptos Narrow" w:cs="Times New Roman"/>
                <w:b/>
                <w:bCs/>
                <w:color w:val="000000"/>
                <w:sz w:val="20"/>
                <w:szCs w:val="20"/>
                <w:lang w:val="es-MX" w:eastAsia="es-MX"/>
              </w:rPr>
            </w:pPr>
          </w:p>
        </w:tc>
        <w:tc>
          <w:tcPr>
            <w:tcW w:w="85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Ginebra</w:t>
            </w:r>
          </w:p>
        </w:tc>
        <w:tc>
          <w:tcPr>
            <w:tcW w:w="3119" w:type="dxa"/>
            <w:tcBorders>
              <w:top w:val="nil"/>
              <w:left w:val="nil"/>
              <w:bottom w:val="nil"/>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 xml:space="preserve"> Crowne plaza </w:t>
            </w:r>
          </w:p>
        </w:tc>
      </w:tr>
      <w:tr w:rsidR="00FF763E" w:rsidRPr="00010F9A" w:rsidTr="00FF763E">
        <w:trPr>
          <w:trHeight w:val="300"/>
        </w:trPr>
        <w:tc>
          <w:tcPr>
            <w:tcW w:w="1082" w:type="dxa"/>
            <w:vMerge/>
            <w:tcBorders>
              <w:top w:val="nil"/>
              <w:left w:val="single" w:sz="8" w:space="0" w:color="auto"/>
              <w:bottom w:val="single" w:sz="8" w:space="0" w:color="000000"/>
              <w:right w:val="single" w:sz="8" w:space="0" w:color="auto"/>
            </w:tcBorders>
            <w:vAlign w:val="center"/>
            <w:hideMark/>
          </w:tcPr>
          <w:p w:rsidR="00FF763E" w:rsidRPr="00010F9A" w:rsidRDefault="00FF763E" w:rsidP="00FF763E">
            <w:pPr>
              <w:rPr>
                <w:rFonts w:ascii="Aptos Narrow" w:eastAsia="Times New Roman" w:hAnsi="Aptos Narrow" w:cs="Times New Roman"/>
                <w:b/>
                <w:bCs/>
                <w:color w:val="000000"/>
                <w:sz w:val="20"/>
                <w:szCs w:val="20"/>
                <w:lang w:val="es-MX" w:eastAsia="es-MX"/>
              </w:rPr>
            </w:pPr>
          </w:p>
        </w:tc>
        <w:tc>
          <w:tcPr>
            <w:tcW w:w="859" w:type="dxa"/>
            <w:tcBorders>
              <w:top w:val="nil"/>
              <w:left w:val="nil"/>
              <w:bottom w:val="single" w:sz="8" w:space="0" w:color="auto"/>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Zermatt</w:t>
            </w:r>
          </w:p>
        </w:tc>
        <w:tc>
          <w:tcPr>
            <w:tcW w:w="3119" w:type="dxa"/>
            <w:tcBorders>
              <w:top w:val="nil"/>
              <w:left w:val="nil"/>
              <w:bottom w:val="single" w:sz="8" w:space="0" w:color="auto"/>
              <w:right w:val="single" w:sz="8" w:space="0" w:color="auto"/>
            </w:tcBorders>
            <w:shd w:val="clear" w:color="auto" w:fill="auto"/>
            <w:noWrap/>
            <w:vAlign w:val="center"/>
            <w:hideMark/>
          </w:tcPr>
          <w:p w:rsidR="00FF763E" w:rsidRPr="00010F9A" w:rsidRDefault="00FF763E" w:rsidP="00FF763E">
            <w:pPr>
              <w:rPr>
                <w:rFonts w:ascii="Aptos Narrow" w:eastAsia="Times New Roman" w:hAnsi="Aptos Narrow" w:cs="Times New Roman"/>
                <w:color w:val="000000"/>
                <w:sz w:val="20"/>
                <w:szCs w:val="20"/>
                <w:lang w:val="es-MX" w:eastAsia="es-MX"/>
              </w:rPr>
            </w:pPr>
            <w:r w:rsidRPr="00010F9A">
              <w:rPr>
                <w:rFonts w:ascii="Aptos Narrow" w:eastAsia="Times New Roman" w:hAnsi="Aptos Narrow" w:cs="Times New Roman"/>
                <w:color w:val="000000"/>
                <w:sz w:val="20"/>
                <w:szCs w:val="20"/>
                <w:lang w:val="es-MX" w:eastAsia="es-MX"/>
              </w:rPr>
              <w:t xml:space="preserve">Hotel </w:t>
            </w:r>
            <w:proofErr w:type="spellStart"/>
            <w:r w:rsidRPr="00010F9A">
              <w:rPr>
                <w:rFonts w:ascii="Aptos Narrow" w:eastAsia="Times New Roman" w:hAnsi="Aptos Narrow" w:cs="Times New Roman"/>
                <w:color w:val="000000"/>
                <w:sz w:val="20"/>
                <w:szCs w:val="20"/>
                <w:lang w:val="es-MX" w:eastAsia="es-MX"/>
              </w:rPr>
              <w:t>Ambassador</w:t>
            </w:r>
            <w:proofErr w:type="spellEnd"/>
            <w:r w:rsidRPr="00010F9A">
              <w:rPr>
                <w:rFonts w:ascii="Aptos Narrow" w:eastAsia="Times New Roman" w:hAnsi="Aptos Narrow" w:cs="Times New Roman"/>
                <w:color w:val="000000"/>
                <w:sz w:val="20"/>
                <w:szCs w:val="20"/>
                <w:lang w:val="es-MX" w:eastAsia="es-MX"/>
              </w:rPr>
              <w:t xml:space="preserve"> </w:t>
            </w:r>
          </w:p>
        </w:tc>
      </w:tr>
    </w:tbl>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010F9A" w:rsidRDefault="00010F9A" w:rsidP="00897FB1">
      <w:pPr>
        <w:jc w:val="both"/>
        <w:rPr>
          <w:rFonts w:eastAsia="Calibri" w:cs="Tahoma"/>
          <w:b/>
          <w:color w:val="000000" w:themeColor="text1"/>
        </w:rPr>
      </w:pPr>
    </w:p>
    <w:p w:rsidR="00345D45" w:rsidRDefault="00345D45" w:rsidP="00897FB1">
      <w:pPr>
        <w:jc w:val="both"/>
        <w:rPr>
          <w:rFonts w:eastAsia="Calibri" w:cs="Tahoma"/>
          <w:b/>
          <w:color w:val="000000" w:themeColor="text1"/>
        </w:rPr>
      </w:pPr>
    </w:p>
    <w:p w:rsidR="00345D45" w:rsidRDefault="00345D45" w:rsidP="00897FB1">
      <w:pPr>
        <w:jc w:val="both"/>
        <w:rPr>
          <w:rFonts w:eastAsia="Calibri" w:cs="Tahoma"/>
          <w:b/>
          <w:color w:val="000000" w:themeColor="text1"/>
        </w:rPr>
      </w:pPr>
    </w:p>
    <w:p w:rsidR="00897FB1" w:rsidRDefault="00897FB1" w:rsidP="00897FB1">
      <w:pPr>
        <w:jc w:val="both"/>
        <w:rPr>
          <w:rFonts w:eastAsia="Calibri" w:cs="Tahoma"/>
          <w:b/>
          <w:color w:val="000000" w:themeColor="text1"/>
        </w:rPr>
      </w:pPr>
      <w:r w:rsidRPr="00173D5B">
        <w:rPr>
          <w:rFonts w:eastAsia="Calibri" w:cs="Tahoma"/>
          <w:b/>
          <w:color w:val="000000" w:themeColor="text1"/>
        </w:rPr>
        <w:t>NOTAS IMPORTANTES:</w:t>
      </w:r>
    </w:p>
    <w:p w:rsidR="00897FB1" w:rsidRPr="00FC19E4" w:rsidRDefault="00897FB1" w:rsidP="00897FB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97FB1" w:rsidRPr="00FC19E4" w:rsidRDefault="00897FB1" w:rsidP="00897FB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897FB1" w:rsidRPr="00FC19E4" w:rsidRDefault="00897FB1" w:rsidP="00897FB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897FB1" w:rsidRPr="00FC19E4" w:rsidRDefault="00897FB1" w:rsidP="00897FB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897FB1" w:rsidRDefault="00897FB1" w:rsidP="00897FB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897FB1" w:rsidRPr="00FC19E4" w:rsidRDefault="00897FB1" w:rsidP="00897FB1">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97FB1" w:rsidRDefault="00897FB1" w:rsidP="00897FB1">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897FB1" w:rsidRDefault="00897FB1" w:rsidP="00897FB1">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897FB1" w:rsidRDefault="00897FB1" w:rsidP="00897FB1">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p>
    <w:p w:rsidR="00897FB1" w:rsidRPr="00B473CA" w:rsidRDefault="00897FB1" w:rsidP="00897FB1">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97FB1" w:rsidRDefault="00897FB1" w:rsidP="00897FB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52589A" w:rsidRPr="00897FB1" w:rsidRDefault="00897FB1" w:rsidP="00897FB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sectPr w:rsidR="0052589A" w:rsidRPr="00897FB1"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32A0" w:rsidRDefault="00F532A0" w:rsidP="0044172A">
      <w:r>
        <w:separator/>
      </w:r>
    </w:p>
  </w:endnote>
  <w:endnote w:type="continuationSeparator" w:id="0">
    <w:p w:rsidR="00F532A0" w:rsidRDefault="00F532A0"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7056DFCF" wp14:editId="4FD4EBEE">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32A0" w:rsidRDefault="00F532A0" w:rsidP="0044172A">
      <w:r>
        <w:separator/>
      </w:r>
    </w:p>
  </w:footnote>
  <w:footnote w:type="continuationSeparator" w:id="0">
    <w:p w:rsidR="00F532A0" w:rsidRDefault="00F532A0"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38EF1E85" wp14:editId="48729F52">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F9A"/>
    <w:rsid w:val="00011F10"/>
    <w:rsid w:val="00045C48"/>
    <w:rsid w:val="00073292"/>
    <w:rsid w:val="00092B9D"/>
    <w:rsid w:val="0010231E"/>
    <w:rsid w:val="00113E51"/>
    <w:rsid w:val="00131518"/>
    <w:rsid w:val="00164299"/>
    <w:rsid w:val="001A613C"/>
    <w:rsid w:val="001B3E32"/>
    <w:rsid w:val="001F1510"/>
    <w:rsid w:val="00263706"/>
    <w:rsid w:val="00266D9D"/>
    <w:rsid w:val="00285606"/>
    <w:rsid w:val="002900AF"/>
    <w:rsid w:val="00291529"/>
    <w:rsid w:val="002C5058"/>
    <w:rsid w:val="002E547E"/>
    <w:rsid w:val="003304B0"/>
    <w:rsid w:val="00345D45"/>
    <w:rsid w:val="0035656C"/>
    <w:rsid w:val="0037779A"/>
    <w:rsid w:val="003F1865"/>
    <w:rsid w:val="003F30AE"/>
    <w:rsid w:val="00402551"/>
    <w:rsid w:val="004215B8"/>
    <w:rsid w:val="00440905"/>
    <w:rsid w:val="0044172A"/>
    <w:rsid w:val="00491A0D"/>
    <w:rsid w:val="004A1A74"/>
    <w:rsid w:val="00510992"/>
    <w:rsid w:val="00510D46"/>
    <w:rsid w:val="0052589A"/>
    <w:rsid w:val="00552C28"/>
    <w:rsid w:val="00554D87"/>
    <w:rsid w:val="00560BA7"/>
    <w:rsid w:val="00585981"/>
    <w:rsid w:val="005949A4"/>
    <w:rsid w:val="005E3ED2"/>
    <w:rsid w:val="005F49DA"/>
    <w:rsid w:val="005F7376"/>
    <w:rsid w:val="005F7770"/>
    <w:rsid w:val="00613C1A"/>
    <w:rsid w:val="006450A8"/>
    <w:rsid w:val="006511A6"/>
    <w:rsid w:val="006A2CBA"/>
    <w:rsid w:val="00730289"/>
    <w:rsid w:val="007806E6"/>
    <w:rsid w:val="007818D9"/>
    <w:rsid w:val="007A491E"/>
    <w:rsid w:val="007B4E55"/>
    <w:rsid w:val="007E79BC"/>
    <w:rsid w:val="00854AA4"/>
    <w:rsid w:val="00880E43"/>
    <w:rsid w:val="00896A99"/>
    <w:rsid w:val="00897FB1"/>
    <w:rsid w:val="008A0B1D"/>
    <w:rsid w:val="008A4503"/>
    <w:rsid w:val="008B2703"/>
    <w:rsid w:val="008E5B37"/>
    <w:rsid w:val="008E6E7F"/>
    <w:rsid w:val="00917EA5"/>
    <w:rsid w:val="00926E6E"/>
    <w:rsid w:val="00932017"/>
    <w:rsid w:val="00933048"/>
    <w:rsid w:val="00961BB6"/>
    <w:rsid w:val="009960D1"/>
    <w:rsid w:val="009A01C5"/>
    <w:rsid w:val="009A257C"/>
    <w:rsid w:val="009B07F5"/>
    <w:rsid w:val="009E500C"/>
    <w:rsid w:val="009F6ACF"/>
    <w:rsid w:val="00A04D8A"/>
    <w:rsid w:val="00A15305"/>
    <w:rsid w:val="00A21EB7"/>
    <w:rsid w:val="00A63D50"/>
    <w:rsid w:val="00A72EAB"/>
    <w:rsid w:val="00B0450F"/>
    <w:rsid w:val="00B077B5"/>
    <w:rsid w:val="00B26DC2"/>
    <w:rsid w:val="00B41F06"/>
    <w:rsid w:val="00B42619"/>
    <w:rsid w:val="00BA3BB2"/>
    <w:rsid w:val="00BE4A6C"/>
    <w:rsid w:val="00C11318"/>
    <w:rsid w:val="00C116E7"/>
    <w:rsid w:val="00C566B8"/>
    <w:rsid w:val="00CA37C4"/>
    <w:rsid w:val="00D3677C"/>
    <w:rsid w:val="00D44BB0"/>
    <w:rsid w:val="00D66686"/>
    <w:rsid w:val="00D87939"/>
    <w:rsid w:val="00DF3123"/>
    <w:rsid w:val="00E673C6"/>
    <w:rsid w:val="00E906A5"/>
    <w:rsid w:val="00EC79D1"/>
    <w:rsid w:val="00EE13FC"/>
    <w:rsid w:val="00F15C6B"/>
    <w:rsid w:val="00F34E0E"/>
    <w:rsid w:val="00F532A0"/>
    <w:rsid w:val="00F849DC"/>
    <w:rsid w:val="00FB5663"/>
    <w:rsid w:val="00FC7F3B"/>
    <w:rsid w:val="00FD244E"/>
    <w:rsid w:val="00FF76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7E749"/>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B1"/>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387457736">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71460790">
      <w:bodyDiv w:val="1"/>
      <w:marLeft w:val="0"/>
      <w:marRight w:val="0"/>
      <w:marTop w:val="0"/>
      <w:marBottom w:val="0"/>
      <w:divBdr>
        <w:top w:val="none" w:sz="0" w:space="0" w:color="auto"/>
        <w:left w:val="none" w:sz="0" w:space="0" w:color="auto"/>
        <w:bottom w:val="none" w:sz="0" w:space="0" w:color="auto"/>
        <w:right w:val="none" w:sz="0" w:space="0" w:color="auto"/>
      </w:divBdr>
    </w:div>
    <w:div w:id="94411686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98010712">
      <w:bodyDiv w:val="1"/>
      <w:marLeft w:val="0"/>
      <w:marRight w:val="0"/>
      <w:marTop w:val="0"/>
      <w:marBottom w:val="0"/>
      <w:divBdr>
        <w:top w:val="none" w:sz="0" w:space="0" w:color="auto"/>
        <w:left w:val="none" w:sz="0" w:space="0" w:color="auto"/>
        <w:bottom w:val="none" w:sz="0" w:space="0" w:color="auto"/>
        <w:right w:val="none" w:sz="0" w:space="0" w:color="auto"/>
      </w:divBdr>
    </w:div>
    <w:div w:id="1216772767">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276598965">
      <w:bodyDiv w:val="1"/>
      <w:marLeft w:val="0"/>
      <w:marRight w:val="0"/>
      <w:marTop w:val="0"/>
      <w:marBottom w:val="0"/>
      <w:divBdr>
        <w:top w:val="none" w:sz="0" w:space="0" w:color="auto"/>
        <w:left w:val="none" w:sz="0" w:space="0" w:color="auto"/>
        <w:bottom w:val="none" w:sz="0" w:space="0" w:color="auto"/>
        <w:right w:val="none" w:sz="0" w:space="0" w:color="auto"/>
      </w:divBdr>
    </w:div>
    <w:div w:id="143786538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9648003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1164</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2025-02-17T17:55:00Z</dcterms:created>
  <dcterms:modified xsi:type="dcterms:W3CDTF">2025-02-17T17:55:00Z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dbf7f466-b0e7-43d7-807c-a17216c6e628</vt:lpwstr>
  </property>
</Properties>
</file>