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8A" w:rsidRDefault="0050188A" w:rsidP="0050188A">
      <w:pPr>
        <w:jc w:val="center"/>
        <w:rPr>
          <w:b/>
          <w:sz w:val="72"/>
          <w:szCs w:val="72"/>
          <w:lang w:val="es-ES"/>
        </w:rPr>
      </w:pPr>
      <w:r w:rsidRPr="000E3122">
        <w:rPr>
          <w:b/>
          <w:sz w:val="72"/>
          <w:szCs w:val="72"/>
          <w:lang w:val="es-ES"/>
        </w:rPr>
        <w:t xml:space="preserve">Chiapas </w:t>
      </w:r>
      <w:r w:rsidR="00493F8B">
        <w:rPr>
          <w:b/>
          <w:sz w:val="72"/>
          <w:szCs w:val="72"/>
          <w:lang w:val="es-ES"/>
        </w:rPr>
        <w:t>Único</w:t>
      </w:r>
    </w:p>
    <w:p w:rsidR="0050188A" w:rsidRDefault="00493F8B" w:rsidP="00493F8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5</w:t>
      </w:r>
      <w:r w:rsidR="0050188A">
        <w:rPr>
          <w:b/>
          <w:sz w:val="32"/>
          <w:szCs w:val="32"/>
          <w:lang w:val="es-ES"/>
        </w:rPr>
        <w:t xml:space="preserve"> </w:t>
      </w:r>
      <w:r w:rsidR="0050188A" w:rsidRPr="00883B24">
        <w:rPr>
          <w:b/>
          <w:sz w:val="32"/>
          <w:szCs w:val="32"/>
          <w:lang w:val="es-ES"/>
        </w:rPr>
        <w:t>días /</w:t>
      </w:r>
      <w:r w:rsidR="0050188A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4</w:t>
      </w:r>
      <w:r w:rsidR="0050188A">
        <w:rPr>
          <w:b/>
          <w:sz w:val="32"/>
          <w:szCs w:val="32"/>
          <w:lang w:val="es-ES"/>
        </w:rPr>
        <w:t xml:space="preserve"> </w:t>
      </w:r>
      <w:r w:rsidR="0050188A" w:rsidRPr="00883B24">
        <w:rPr>
          <w:b/>
          <w:sz w:val="32"/>
          <w:szCs w:val="32"/>
          <w:lang w:val="es-ES"/>
        </w:rPr>
        <w:t>noches</w:t>
      </w:r>
    </w:p>
    <w:p w:rsidR="0050188A" w:rsidRDefault="0050188A" w:rsidP="0050188A">
      <w:pPr>
        <w:rPr>
          <w:sz w:val="20"/>
          <w:szCs w:val="20"/>
          <w:lang w:val="es-ES"/>
        </w:rPr>
      </w:pP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Pr="0010176B">
        <w:rPr>
          <w:rFonts w:asciiTheme="minorHAnsi" w:eastAsia="Calibri" w:hAnsiTheme="minorHAnsi" w:cstheme="minorHAnsi"/>
          <w:b/>
          <w:sz w:val="20"/>
          <w:szCs w:val="20"/>
          <w:lang w:val="es-MX"/>
        </w:rPr>
        <w:t>Tuxtla Gutiérrez - San Cristóbal</w:t>
      </w:r>
    </w:p>
    <w:p w:rsidR="00DA7B22" w:rsidRPr="00DA7B22" w:rsidRDefault="00DA7B22" w:rsidP="00DA7B2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DA7B22">
        <w:rPr>
          <w:rFonts w:asciiTheme="minorHAnsi" w:eastAsia="Calibri" w:hAnsiTheme="minorHAnsi" w:cstheme="minorHAnsi"/>
          <w:sz w:val="20"/>
          <w:szCs w:val="20"/>
          <w:lang w:val="es-MX"/>
        </w:rPr>
        <w:t>Al llegar a Tuxtla Gutiérrez,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sz w:val="20"/>
          <w:szCs w:val="20"/>
          <w:lang w:val="es-MX"/>
        </w:rPr>
        <w:t>el operador te espera para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sz w:val="20"/>
          <w:szCs w:val="20"/>
          <w:lang w:val="es-MX"/>
        </w:rPr>
        <w:t>acompañarte en el traslado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sz w:val="20"/>
          <w:szCs w:val="20"/>
          <w:lang w:val="es-MX"/>
        </w:rPr>
        <w:t>desde el aeropuerto hasta el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sz w:val="20"/>
          <w:szCs w:val="20"/>
          <w:lang w:val="es-MX"/>
        </w:rPr>
        <w:t>hotel en el Pueblo Mágico 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San Cristóbal.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Tiempo libre, para salir y disfrutar de sus alrededores. </w:t>
      </w:r>
      <w:r w:rsidRPr="00DA7B22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</w:t>
      </w: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D16A2F" w:rsidRPr="00D16A2F" w:rsidRDefault="00D16A2F" w:rsidP="00D16A2F">
      <w:pPr>
        <w:pStyle w:val="Textosinformato"/>
        <w:jc w:val="both"/>
        <w:rPr>
          <w:rFonts w:asciiTheme="minorHAnsi" w:eastAsia="Calibri" w:hAnsiTheme="minorHAnsi" w:cstheme="minorHAnsi"/>
          <w:bCs/>
          <w:i/>
          <w:iCs/>
          <w:sz w:val="20"/>
          <w:szCs w:val="20"/>
          <w:lang w:val="es-MX"/>
        </w:rPr>
      </w:pPr>
      <w:r w:rsidRPr="00D16A2F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Nota: </w:t>
      </w:r>
      <w:r w:rsidRPr="00D16A2F">
        <w:rPr>
          <w:rFonts w:asciiTheme="minorHAnsi" w:eastAsia="Calibri" w:hAnsiTheme="minorHAnsi" w:cstheme="minorHAnsi"/>
          <w:bCs/>
          <w:i/>
          <w:iCs/>
          <w:sz w:val="20"/>
          <w:szCs w:val="20"/>
          <w:lang w:val="es-MX"/>
        </w:rPr>
        <w:t>La bienvenida en el aeropuerto está programada para las 20:00 horas, por lo que</w:t>
      </w:r>
    </w:p>
    <w:p w:rsidR="00D16A2F" w:rsidRPr="00D16A2F" w:rsidRDefault="00D16A2F" w:rsidP="00D16A2F">
      <w:pPr>
        <w:pStyle w:val="Textosinformato"/>
        <w:jc w:val="both"/>
        <w:rPr>
          <w:rFonts w:asciiTheme="minorHAnsi" w:eastAsia="Calibri" w:hAnsiTheme="minorHAnsi" w:cstheme="minorHAnsi"/>
          <w:bCs/>
          <w:i/>
          <w:iCs/>
          <w:sz w:val="20"/>
          <w:szCs w:val="20"/>
          <w:lang w:val="es-MX"/>
        </w:rPr>
      </w:pPr>
      <w:r w:rsidRPr="00D16A2F">
        <w:rPr>
          <w:rFonts w:asciiTheme="minorHAnsi" w:eastAsia="Calibri" w:hAnsiTheme="minorHAnsi" w:cstheme="minorHAnsi"/>
          <w:bCs/>
          <w:i/>
          <w:iCs/>
          <w:sz w:val="20"/>
          <w:szCs w:val="20"/>
          <w:lang w:val="es-MX"/>
        </w:rPr>
        <w:t>te recomendamos que tu vuelo llegue cerca de este horario.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  <w:lang w:val="es-MX"/>
        </w:rPr>
        <w:t xml:space="preserve"> En caso de llegar antes de medio día se recorrerá la excursión del Cañón del Sumidero para este día. </w:t>
      </w:r>
    </w:p>
    <w:p w:rsidR="00D16A2F" w:rsidRPr="00714A66" w:rsidRDefault="00D16A2F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San Cristóbal </w:t>
      </w:r>
      <w:r w:rsidR="00DA7B22">
        <w:rPr>
          <w:rFonts w:asciiTheme="minorHAnsi" w:eastAsia="Calibri" w:hAnsiTheme="minorHAnsi" w:cstheme="minorHAnsi"/>
          <w:b/>
          <w:sz w:val="20"/>
          <w:szCs w:val="20"/>
          <w:lang w:val="es-MX"/>
        </w:rPr>
        <w:t>–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="00DA7B22">
        <w:rPr>
          <w:rFonts w:asciiTheme="minorHAnsi" w:eastAsia="Calibri" w:hAnsiTheme="minorHAnsi" w:cstheme="minorHAnsi"/>
          <w:b/>
          <w:sz w:val="20"/>
          <w:szCs w:val="20"/>
          <w:lang w:val="es-MX"/>
        </w:rPr>
        <w:t>Cañón del Sumidero – Chiapa de Corzo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- San Cristóbal</w:t>
      </w:r>
    </w:p>
    <w:p w:rsidR="00DA7B22" w:rsidRPr="00DA7B22" w:rsidRDefault="00DA7B22" w:rsidP="00DA7B2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DA7B22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Desayuno.</w:t>
      </w:r>
      <w:r w:rsidRPr="00DA7B22"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Por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la mañana, nos dirigimos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desde el hotel hacia el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embarcadero del Río Grijalva.</w:t>
      </w:r>
    </w:p>
    <w:p w:rsidR="00DA7B22" w:rsidRPr="00DA7B22" w:rsidRDefault="00DA7B22" w:rsidP="00DA7B2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Allí, nos embarcamos en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una fascinante travesía para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explorar el asombroso Cañón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del Sumidero, un lugar que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nos dejará sin aliento con su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impresionante geología. A lo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largo del recorrido, tenemos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la suerte de contemplar la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rica diversidad de flora y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fauna que habita en esta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maravillosa área.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Una vez finalizada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nuestra navegación,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continuamos nuestra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jornada deleitándonos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con la majestuosidad del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paisaje, visitando 3 de sus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principales miradores. De</w:t>
      </w:r>
    </w:p>
    <w:p w:rsidR="00DA7B22" w:rsidRPr="00DA7B22" w:rsidRDefault="00DA7B22" w:rsidP="00DA7B2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regreso, realizamos una visita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panorámica del pintoresco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pueblo mágico de Chiapa de</w:t>
      </w:r>
    </w:p>
    <w:p w:rsidR="00DA7B22" w:rsidRPr="00DA7B22" w:rsidRDefault="00DA7B22" w:rsidP="00DA7B2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Corzo.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Finalmente, regresaremos 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nuestro hotel en San Cristóbal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 las Casas. Para disfrutar</w:t>
      </w:r>
    </w:p>
    <w:p w:rsidR="0050188A" w:rsidRPr="00DA7B22" w:rsidRDefault="00DA7B22" w:rsidP="00DA7B2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con el tiempo libre, relajarte y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DA7B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disfrutar a tu manera.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50188A"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50188A" w:rsidRPr="000E3122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3</w:t>
      </w:r>
      <w:r>
        <w:t>.</w:t>
      </w:r>
      <w:r w:rsidRPr="0010176B">
        <w:t xml:space="preserve"> 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San Cristóbal </w:t>
      </w:r>
      <w:r w:rsidR="00E54FD2">
        <w:rPr>
          <w:rFonts w:asciiTheme="minorHAnsi" w:eastAsia="Calibri" w:hAnsiTheme="minorHAnsi" w:cstheme="minorHAnsi"/>
          <w:b/>
          <w:sz w:val="20"/>
          <w:szCs w:val="20"/>
          <w:lang w:val="es-MX"/>
        </w:rPr>
        <w:t>–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="00E54FD2">
        <w:rPr>
          <w:rFonts w:asciiTheme="minorHAnsi" w:eastAsia="Calibri" w:hAnsiTheme="minorHAnsi" w:cstheme="minorHAnsi"/>
          <w:b/>
          <w:sz w:val="20"/>
          <w:szCs w:val="20"/>
          <w:lang w:val="es-MX"/>
        </w:rPr>
        <w:t>Cascadas del Chiflón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="00E54FD2">
        <w:rPr>
          <w:rFonts w:asciiTheme="minorHAnsi" w:eastAsia="Calibri" w:hAnsiTheme="minorHAnsi" w:cstheme="minorHAnsi"/>
          <w:b/>
          <w:sz w:val="20"/>
          <w:szCs w:val="20"/>
          <w:lang w:val="es-MX"/>
        </w:rPr>
        <w:t>–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="00E54FD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Lagos de Montebello- 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>San Cristóbal</w:t>
      </w:r>
    </w:p>
    <w:p w:rsidR="00E54FD2" w:rsidRPr="00E54FD2" w:rsidRDefault="00C176A0" w:rsidP="00E54FD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C176A0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Desayuno.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Por la mañana, partimos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desde la ciudad de San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Cristóbal para comenzar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nuestra emocionante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jornada.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Nuestra primera parada nos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lleva a las impresionantes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cascadas del Chiflón, donde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recorremos un estrecho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sendero de escalones que</w:t>
      </w:r>
      <w:r w:rsidR="00E54FD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E54FD2"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nos conduce a conocer la</w:t>
      </w:r>
    </w:p>
    <w:p w:rsidR="00C176A0" w:rsidRPr="00C176A0" w:rsidRDefault="00E54FD2" w:rsidP="00C176A0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majestuosa caída de agua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conocida como “Velo 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Novia”.</w:t>
      </w:r>
      <w:r w:rsidR="00C176A0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Posteriormente,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continuamos nuestra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experiencia adentrándonos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en el asombroso parque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nacional Lagos 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Montebello, una reserva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54FD2">
        <w:rPr>
          <w:rFonts w:asciiTheme="minorHAnsi" w:eastAsia="Calibri" w:hAnsiTheme="minorHAnsi" w:cstheme="minorHAnsi"/>
          <w:sz w:val="20"/>
          <w:szCs w:val="20"/>
          <w:lang w:val="es-MX"/>
        </w:rPr>
        <w:t>natural maravillosa que</w:t>
      </w:r>
      <w:r w:rsidR="00C176A0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176A0"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alberga lagunas de diversas</w:t>
      </w:r>
      <w:r w:rsidR="00C176A0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176A0"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tonalidades.</w:t>
      </w:r>
      <w:r w:rsidR="00C176A0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176A0"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En el camino de</w:t>
      </w:r>
    </w:p>
    <w:p w:rsidR="0050188A" w:rsidRPr="00E54FD2" w:rsidRDefault="00C176A0" w:rsidP="00C176A0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regreso, hacemos una breve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parada en la comunidad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de Amatenango del Valle,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donde podremos apreciar su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singular belleza y cultura.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Finalmente, regresamos a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San Cristóbal de las Casas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para descansar y alojarnos,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después de haber vivido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una jornada inolvidable en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contacto con la naturaleza y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sz w:val="20"/>
          <w:szCs w:val="20"/>
          <w:lang w:val="es-MX"/>
        </w:rPr>
        <w:t>la cultura local.</w:t>
      </w:r>
      <w:r w:rsidR="00493F8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50188A" w:rsidRPr="000E3122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C176A0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4</w:t>
      </w:r>
      <w:r>
        <w:t>.</w:t>
      </w:r>
      <w:r w:rsidRPr="00A62282">
        <w:t xml:space="preserve"> 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San Cristóbal </w:t>
      </w:r>
      <w:r w:rsidR="00C176A0">
        <w:rPr>
          <w:rFonts w:asciiTheme="minorHAnsi" w:eastAsia="Calibri" w:hAnsiTheme="minorHAnsi" w:cstheme="minorHAnsi"/>
          <w:b/>
          <w:sz w:val="20"/>
          <w:szCs w:val="20"/>
          <w:lang w:val="es-MX"/>
        </w:rPr>
        <w:t>–</w:t>
      </w:r>
      <w:r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="00C176A0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San Juan Chamula - Zinacantán – San Cristóbal </w:t>
      </w:r>
    </w:p>
    <w:p w:rsidR="00C176A0" w:rsidRPr="00C176A0" w:rsidRDefault="00C176A0" w:rsidP="00C176A0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176A0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Por la mañana,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emprendemos nuestro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viaje hacia las comunidades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indígenas del grupo étnico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Tzotzil, sumergiéndonos en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un mundo de tradiciones y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cultura única en San Juan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Chamula. Ahí, apreciamos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la fusión de tradiciones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contemporáneas y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características ancestrales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Posteriormente, nos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dirigimos a la comunidad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Zinacantán, donde visitamos</w:t>
      </w:r>
    </w:p>
    <w:p w:rsidR="0050188A" w:rsidRPr="00C176A0" w:rsidRDefault="00C176A0" w:rsidP="00C176A0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su iglesia y una cooperativa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familiar para observar cómo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las mujeres trabajan el telar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 cintura, un arte ancestral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 épocas precolombinas.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Admiramos la belleza de los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telares y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luego tenemos la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oportunidad de pasar a la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cocina, donde disfrutamos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 una bebida típica regional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y, si tenemos suerte, unas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deliciosas tortillas hechas 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mano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Al finalizar nuestra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experiencia en las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comunidades indígenas,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regresamos a San Cristóbal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 Las Casas y exploramos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esta hermosa ciudad en un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City Tour a pie.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También, contamos 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tiempo libre para disfrutar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sus calles llenas de historia y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cultura</w:t>
      </w:r>
      <w:r w:rsidR="00493F8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176A0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</w:t>
      </w:r>
      <w:r w:rsidR="0050188A" w:rsidRPr="000E3122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0188A" w:rsidRPr="000E3122" w:rsidRDefault="0050188A" w:rsidP="00493F8B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5</w:t>
      </w:r>
      <w:r>
        <w:t>.</w:t>
      </w:r>
      <w:r w:rsidR="00493F8B" w:rsidRPr="00493F8B">
        <w:rPr>
          <w:rFonts w:asciiTheme="minorHAnsi" w:eastAsia="Calibri" w:hAnsiTheme="minorHAnsi" w:cstheme="minorHAnsi"/>
          <w:b/>
          <w:sz w:val="20"/>
          <w:szCs w:val="20"/>
          <w:lang w:val="es-MX"/>
        </w:rPr>
        <w:t>San Cristóbal – Tuxtla Gutierrez</w:t>
      </w:r>
    </w:p>
    <w:p w:rsidR="001A137A" w:rsidRDefault="00C176A0" w:rsidP="001A137A">
      <w:pPr>
        <w:pStyle w:val="Textosinformato"/>
        <w:jc w:val="both"/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lang w:val="es-MX"/>
        </w:rPr>
      </w:pPr>
      <w:r w:rsidRPr="00C176A0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 la hora acordada, t</w:t>
      </w:r>
      <w:r w:rsidR="0050188A" w:rsidRPr="000E312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raslado al Aeropuerto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de Tuxtla Gutierrez. </w:t>
      </w:r>
      <w:r w:rsidR="001A137A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lang w:val="es-MX"/>
        </w:rPr>
        <w:t>Considerar salidas con traslados regulares en horarios 06.00hrs, 09.30hrs, 13.00hrs y 17:00hrs</w:t>
      </w:r>
    </w:p>
    <w:p w:rsidR="0050188A" w:rsidRPr="000E3122" w:rsidRDefault="0050188A" w:rsidP="00C176A0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50188A" w:rsidRPr="00714A66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0188A" w:rsidRPr="00714A66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0188A" w:rsidRDefault="0050188A" w:rsidP="0050188A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50188A" w:rsidRPr="00EE5C98" w:rsidRDefault="0050188A" w:rsidP="0050188A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0188A" w:rsidRDefault="0050188A" w:rsidP="0050188A">
      <w:pPr>
        <w:rPr>
          <w:sz w:val="20"/>
          <w:szCs w:val="20"/>
          <w:lang w:val="es-ES"/>
        </w:rPr>
      </w:pPr>
    </w:p>
    <w:p w:rsidR="0050188A" w:rsidRPr="00B56B0D" w:rsidRDefault="0050188A" w:rsidP="0050188A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AB26B" wp14:editId="3FBBB1CD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88A" w:rsidRPr="00F74623" w:rsidRDefault="0050188A" w:rsidP="005018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AB26B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" fillcolor="black [3200]" strokecolor="black [1600]" strokeweight="1pt">
                <v:textbox>
                  <w:txbxContent>
                    <w:p w:rsidR="0050188A" w:rsidRPr="00F74623" w:rsidRDefault="0050188A" w:rsidP="0050188A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0188A" w:rsidRDefault="0050188A" w:rsidP="0050188A">
      <w:pPr>
        <w:rPr>
          <w:sz w:val="20"/>
          <w:szCs w:val="20"/>
          <w:lang w:val="es-ES"/>
        </w:rPr>
      </w:pPr>
    </w:p>
    <w:p w:rsidR="0050188A" w:rsidRDefault="0050188A" w:rsidP="0050188A">
      <w:pPr>
        <w:rPr>
          <w:sz w:val="20"/>
          <w:szCs w:val="20"/>
          <w:lang w:val="es-ES"/>
        </w:rPr>
      </w:pPr>
    </w:p>
    <w:p w:rsidR="0050188A" w:rsidRDefault="0050188A" w:rsidP="0050188A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r w:rsidRPr="00EE5C98">
        <w:rPr>
          <w:sz w:val="20"/>
          <w:szCs w:val="20"/>
          <w:lang w:val="es-ES"/>
        </w:rPr>
        <w:t xml:space="preserve">Alojamiento </w:t>
      </w:r>
      <w:r w:rsidR="00D7639D" w:rsidRPr="00EE5C98">
        <w:rPr>
          <w:sz w:val="20"/>
          <w:szCs w:val="20"/>
          <w:lang w:val="es-ES"/>
        </w:rPr>
        <w:t xml:space="preserve">en hoteles de su elección, categorías: </w:t>
      </w:r>
      <w:r w:rsidR="00C176A0">
        <w:rPr>
          <w:sz w:val="20"/>
          <w:szCs w:val="20"/>
          <w:lang w:val="es-ES"/>
        </w:rPr>
        <w:t xml:space="preserve">Turista </w:t>
      </w:r>
      <w:r w:rsidRPr="00EE5C98">
        <w:rPr>
          <w:sz w:val="20"/>
          <w:szCs w:val="20"/>
          <w:lang w:val="es-ES"/>
        </w:rPr>
        <w:t>(</w:t>
      </w:r>
      <w:r w:rsidR="00C176A0">
        <w:rPr>
          <w:sz w:val="20"/>
          <w:szCs w:val="20"/>
          <w:lang w:val="es-ES"/>
        </w:rPr>
        <w:t>T</w:t>
      </w:r>
      <w:r w:rsidRPr="00EE5C98">
        <w:rPr>
          <w:sz w:val="20"/>
          <w:szCs w:val="20"/>
          <w:lang w:val="es-ES"/>
        </w:rPr>
        <w:t xml:space="preserve">) Y </w:t>
      </w:r>
      <w:r w:rsidR="00C176A0">
        <w:rPr>
          <w:sz w:val="20"/>
          <w:szCs w:val="20"/>
          <w:lang w:val="es-ES"/>
        </w:rPr>
        <w:t xml:space="preserve">Turista Superior </w:t>
      </w:r>
      <w:r w:rsidRPr="00EE5C98">
        <w:rPr>
          <w:sz w:val="20"/>
          <w:szCs w:val="20"/>
          <w:lang w:val="es-ES"/>
        </w:rPr>
        <w:t>(</w:t>
      </w:r>
      <w:r w:rsidR="00C176A0">
        <w:rPr>
          <w:sz w:val="20"/>
          <w:szCs w:val="20"/>
          <w:lang w:val="es-ES"/>
        </w:rPr>
        <w:t>TS</w:t>
      </w:r>
      <w:r w:rsidRPr="00EE5C98">
        <w:rPr>
          <w:sz w:val="20"/>
          <w:szCs w:val="20"/>
          <w:lang w:val="es-ES"/>
        </w:rPr>
        <w:t>)</w:t>
      </w:r>
    </w:p>
    <w:p w:rsidR="0050188A" w:rsidRDefault="0050188A" w:rsidP="0050188A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r w:rsidRPr="00EE5C98">
        <w:rPr>
          <w:sz w:val="20"/>
          <w:szCs w:val="20"/>
          <w:lang w:val="es-ES"/>
        </w:rPr>
        <w:t>Transporte</w:t>
      </w:r>
      <w:r w:rsidR="00D7639D" w:rsidRPr="00EE5C98">
        <w:rPr>
          <w:sz w:val="20"/>
          <w:szCs w:val="20"/>
          <w:lang w:val="es-ES"/>
        </w:rPr>
        <w:t xml:space="preserve"> en unidades con aire acondicionado durante todo el recorrido.</w:t>
      </w:r>
    </w:p>
    <w:p w:rsidR="0050188A" w:rsidRDefault="0050188A" w:rsidP="0050188A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r w:rsidRPr="00EE5C98">
        <w:rPr>
          <w:sz w:val="20"/>
          <w:szCs w:val="20"/>
          <w:lang w:val="es-ES"/>
        </w:rPr>
        <w:t xml:space="preserve">Alimentos </w:t>
      </w:r>
      <w:r w:rsidR="00C176A0">
        <w:rPr>
          <w:sz w:val="20"/>
          <w:szCs w:val="20"/>
          <w:lang w:val="es-ES"/>
        </w:rPr>
        <w:t xml:space="preserve">según itinerario </w:t>
      </w:r>
    </w:p>
    <w:p w:rsidR="0050188A" w:rsidRDefault="0050188A" w:rsidP="0050188A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r w:rsidRPr="00EE5C98">
        <w:rPr>
          <w:sz w:val="20"/>
          <w:szCs w:val="20"/>
          <w:lang w:val="es-ES"/>
        </w:rPr>
        <w:t xml:space="preserve">Visitas </w:t>
      </w:r>
      <w:r w:rsidR="00D7639D" w:rsidRPr="00EE5C98">
        <w:rPr>
          <w:sz w:val="20"/>
          <w:szCs w:val="20"/>
          <w:lang w:val="es-ES"/>
        </w:rPr>
        <w:t>con entradas incluidas según itinerario</w:t>
      </w:r>
      <w:r w:rsidRPr="00EE5C98">
        <w:rPr>
          <w:sz w:val="20"/>
          <w:szCs w:val="20"/>
          <w:lang w:val="es-ES"/>
        </w:rPr>
        <w:t>.</w:t>
      </w:r>
    </w:p>
    <w:p w:rsidR="0050188A" w:rsidRPr="00DA7B22" w:rsidRDefault="0050188A" w:rsidP="0050188A">
      <w:pPr>
        <w:pStyle w:val="Prrafodelista"/>
        <w:numPr>
          <w:ilvl w:val="0"/>
          <w:numId w:val="2"/>
        </w:numPr>
        <w:rPr>
          <w:sz w:val="20"/>
          <w:szCs w:val="20"/>
          <w:lang w:val="pt-PT"/>
        </w:rPr>
      </w:pPr>
      <w:r w:rsidRPr="00DA7B22">
        <w:rPr>
          <w:sz w:val="20"/>
          <w:szCs w:val="20"/>
          <w:lang w:val="pt-PT"/>
        </w:rPr>
        <w:t xml:space="preserve">Impuestos </w:t>
      </w:r>
      <w:r w:rsidR="00D7639D" w:rsidRPr="00DA7B22">
        <w:rPr>
          <w:sz w:val="20"/>
          <w:szCs w:val="20"/>
          <w:lang w:val="pt-PT"/>
        </w:rPr>
        <w:t xml:space="preserve">de hospedaje e </w:t>
      </w:r>
      <w:r w:rsidRPr="00DA7B22">
        <w:rPr>
          <w:sz w:val="20"/>
          <w:szCs w:val="20"/>
          <w:lang w:val="pt-PT"/>
        </w:rPr>
        <w:t>Iva.</w:t>
      </w:r>
    </w:p>
    <w:p w:rsidR="0050188A" w:rsidRDefault="0050188A" w:rsidP="0050188A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r w:rsidRPr="00CA4B41">
        <w:rPr>
          <w:sz w:val="20"/>
          <w:szCs w:val="20"/>
          <w:lang w:val="es-ES"/>
        </w:rPr>
        <w:t xml:space="preserve">Chofer </w:t>
      </w:r>
      <w:r w:rsidR="00D7639D" w:rsidRPr="00CA4B41">
        <w:rPr>
          <w:sz w:val="20"/>
          <w:szCs w:val="20"/>
          <w:lang w:val="es-ES"/>
        </w:rPr>
        <w:t xml:space="preserve">guía español </w:t>
      </w:r>
    </w:p>
    <w:p w:rsidR="0050188A" w:rsidRDefault="0050188A" w:rsidP="0050188A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</w:t>
      </w:r>
    </w:p>
    <w:p w:rsidR="0050188A" w:rsidRPr="00EE5C98" w:rsidRDefault="0050188A" w:rsidP="0050188A">
      <w:pPr>
        <w:pStyle w:val="Prrafodelista"/>
        <w:ind w:left="927"/>
        <w:rPr>
          <w:sz w:val="20"/>
          <w:szCs w:val="20"/>
          <w:lang w:val="es-ES"/>
        </w:rPr>
      </w:pPr>
    </w:p>
    <w:p w:rsidR="0050188A" w:rsidRDefault="0050188A" w:rsidP="0050188A">
      <w:pPr>
        <w:ind w:left="567"/>
        <w:rPr>
          <w:b/>
        </w:rPr>
      </w:pPr>
    </w:p>
    <w:p w:rsidR="0050188A" w:rsidRPr="00B56B0D" w:rsidRDefault="0050188A" w:rsidP="0050188A">
      <w:pPr>
        <w:ind w:left="567"/>
        <w:rPr>
          <w:b/>
        </w:rPr>
      </w:pPr>
      <w:r w:rsidRPr="00B56B0D">
        <w:rPr>
          <w:b/>
        </w:rPr>
        <w:t>NO Incluye</w:t>
      </w:r>
    </w:p>
    <w:p w:rsidR="0050188A" w:rsidRPr="00B56B0D" w:rsidRDefault="0050188A" w:rsidP="0050188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50188A" w:rsidRPr="00B56B0D" w:rsidRDefault="0050188A" w:rsidP="0050188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50188A" w:rsidRPr="00B56B0D" w:rsidRDefault="0050188A" w:rsidP="0050188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50188A" w:rsidRPr="00B56B0D" w:rsidRDefault="0050188A" w:rsidP="0050188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50188A" w:rsidRDefault="0050188A" w:rsidP="0050188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B66FD1" w:rsidRDefault="00B66FD1" w:rsidP="00B66FD1">
      <w:pPr>
        <w:tabs>
          <w:tab w:val="left" w:pos="851"/>
        </w:tabs>
        <w:rPr>
          <w:sz w:val="20"/>
          <w:szCs w:val="20"/>
        </w:rPr>
      </w:pPr>
    </w:p>
    <w:p w:rsidR="00B66FD1" w:rsidRPr="00B66FD1" w:rsidRDefault="00B66FD1" w:rsidP="00B66FD1">
      <w:pPr>
        <w:tabs>
          <w:tab w:val="left" w:pos="851"/>
        </w:tabs>
        <w:rPr>
          <w:sz w:val="20"/>
          <w:szCs w:val="20"/>
        </w:rPr>
      </w:pPr>
    </w:p>
    <w:p w:rsidR="0050188A" w:rsidRPr="00174927" w:rsidRDefault="0050188A" w:rsidP="0050188A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50188A" w:rsidRPr="00D0743A" w:rsidTr="009D1C32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0188A" w:rsidRPr="00D0743A" w:rsidRDefault="0050188A" w:rsidP="009D1C3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50188A" w:rsidRPr="00D0743A" w:rsidTr="009D1C32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88A" w:rsidRPr="00D0743A" w:rsidRDefault="0050188A" w:rsidP="009D1C32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Diarias del 01 de enero al 15 de diciembre del 202</w:t>
            </w:r>
            <w:r w:rsidR="00C176A0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</w:t>
            </w:r>
          </w:p>
        </w:tc>
      </w:tr>
    </w:tbl>
    <w:p w:rsidR="0050188A" w:rsidRPr="005B3A5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8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1"/>
        <w:gridCol w:w="704"/>
        <w:gridCol w:w="704"/>
        <w:gridCol w:w="704"/>
        <w:gridCol w:w="1459"/>
      </w:tblGrid>
      <w:tr w:rsidR="00A57E4F" w:rsidRPr="00A57E4F" w:rsidTr="00976B8D">
        <w:trPr>
          <w:trHeight w:val="298"/>
          <w:jc w:val="center"/>
        </w:trPr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A57E4F" w:rsidRPr="00A57E4F" w:rsidRDefault="00A57E4F" w:rsidP="00976B8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A57E4F" w:rsidRPr="00A57E4F" w:rsidTr="00976B8D">
        <w:trPr>
          <w:trHeight w:val="298"/>
          <w:jc w:val="center"/>
        </w:trPr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A57E4F" w:rsidRPr="00A57E4F" w:rsidTr="00976B8D">
        <w:trPr>
          <w:trHeight w:val="298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57E4F" w:rsidRPr="00A57E4F" w:rsidRDefault="00A57E4F" w:rsidP="00A57E4F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DICIEMBRE  2024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CPL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A57E4F" w:rsidRPr="00A57E4F" w:rsidTr="00976B8D">
        <w:trPr>
          <w:trHeight w:val="298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 (T)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4,385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4,340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4,110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2,825</w:t>
            </w:r>
          </w:p>
        </w:tc>
      </w:tr>
      <w:tr w:rsidR="00A57E4F" w:rsidRPr="00A57E4F" w:rsidTr="00976B8D">
        <w:trPr>
          <w:trHeight w:val="298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TURSITA SUPERIOR (TS)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5,755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5,120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4,790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3,865</w:t>
            </w:r>
          </w:p>
        </w:tc>
      </w:tr>
      <w:tr w:rsidR="00A57E4F" w:rsidRPr="00A57E4F" w:rsidTr="00976B8D">
        <w:trPr>
          <w:trHeight w:val="298"/>
          <w:jc w:val="center"/>
        </w:trPr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</w:t>
            </w:r>
            <w:r w:rsidR="00976B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,</w:t>
            </w: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FIN DE AÑO</w:t>
            </w:r>
            <w:r w:rsidR="00976B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Y PUENTES</w:t>
            </w:r>
          </w:p>
        </w:tc>
      </w:tr>
      <w:tr w:rsidR="00A57E4F" w:rsidRPr="00A57E4F" w:rsidTr="00976B8D">
        <w:trPr>
          <w:trHeight w:val="298"/>
          <w:jc w:val="center"/>
        </w:trPr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F" w:rsidRPr="00A57E4F" w:rsidRDefault="00A57E4F" w:rsidP="00A57E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7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C176A0" w:rsidRDefault="00C176A0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C176A0" w:rsidRDefault="00C176A0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50188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50188A" w:rsidRPr="005B3A5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50188A" w:rsidRPr="005B3A5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2854"/>
        <w:gridCol w:w="2062"/>
        <w:gridCol w:w="728"/>
      </w:tblGrid>
      <w:tr w:rsidR="00493F8B" w:rsidRPr="00493F8B" w:rsidTr="00493F8B">
        <w:trPr>
          <w:trHeight w:val="30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493F8B" w:rsidRPr="00493F8B" w:rsidTr="00493F8B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EEECE1"/>
                <w:sz w:val="20"/>
                <w:szCs w:val="20"/>
                <w:lang w:val="es-MX" w:eastAsia="es-MX"/>
              </w:rPr>
              <w:t>CAT</w:t>
            </w:r>
          </w:p>
        </w:tc>
      </w:tr>
      <w:tr w:rsidR="00493F8B" w:rsidRPr="00493F8B" w:rsidTr="00493F8B">
        <w:trPr>
          <w:trHeight w:val="300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SAN CRISTÓBAL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TEPEYAC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493F8B" w:rsidRPr="00493F8B" w:rsidTr="00493F8B">
        <w:trPr>
          <w:trHeight w:val="300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F8B" w:rsidRPr="00493F8B" w:rsidRDefault="00493F8B" w:rsidP="00493F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F8B" w:rsidRPr="00493F8B" w:rsidRDefault="00493F8B" w:rsidP="00493F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CASA VIEJA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B" w:rsidRPr="00493F8B" w:rsidRDefault="00493F8B" w:rsidP="00493F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</w:tbl>
    <w:p w:rsidR="0050188A" w:rsidRPr="005B3A5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50188A" w:rsidRPr="001166C9" w:rsidRDefault="0050188A" w:rsidP="0050188A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50188A" w:rsidRDefault="0050188A" w:rsidP="0050188A">
      <w:pPr>
        <w:rPr>
          <w:sz w:val="20"/>
          <w:szCs w:val="20"/>
          <w:lang w:val="es-ES"/>
        </w:rPr>
      </w:pPr>
    </w:p>
    <w:p w:rsidR="0050188A" w:rsidRPr="005B3A5A" w:rsidRDefault="0050188A" w:rsidP="0050188A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50188A" w:rsidRPr="00F6545D" w:rsidRDefault="0050188A" w:rsidP="0050188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50188A" w:rsidRPr="00F6545D" w:rsidRDefault="0050188A" w:rsidP="0050188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50188A" w:rsidRPr="001D43E7" w:rsidRDefault="0050188A" w:rsidP="0050188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50188A" w:rsidRPr="00556DBB" w:rsidRDefault="0050188A" w:rsidP="0050188A">
      <w:pPr>
        <w:rPr>
          <w:lang w:val="es-MX"/>
        </w:rPr>
      </w:pPr>
    </w:p>
    <w:p w:rsidR="00EC78EF" w:rsidRDefault="00785F89" w:rsidP="00785F89">
      <w:pPr>
        <w:tabs>
          <w:tab w:val="left" w:pos="510"/>
          <w:tab w:val="left" w:pos="1706"/>
        </w:tabs>
      </w:pPr>
      <w:r>
        <w:tab/>
      </w:r>
      <w:r>
        <w:tab/>
      </w:r>
    </w:p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443E1B" w:rsidRDefault="00443E1B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sectPr w:rsidR="00EC78EF" w:rsidSect="003A05DD">
      <w:headerReference w:type="default" r:id="rId7"/>
      <w:pgSz w:w="12240" w:h="15840"/>
      <w:pgMar w:top="1417" w:right="401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63" w:rsidRDefault="003C6463" w:rsidP="00A771DB">
      <w:r>
        <w:separator/>
      </w:r>
    </w:p>
  </w:endnote>
  <w:endnote w:type="continuationSeparator" w:id="0">
    <w:p w:rsidR="003C6463" w:rsidRDefault="003C6463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63" w:rsidRDefault="003C6463" w:rsidP="00A771DB">
      <w:r>
        <w:separator/>
      </w:r>
    </w:p>
  </w:footnote>
  <w:footnote w:type="continuationSeparator" w:id="0">
    <w:p w:rsidR="003C6463" w:rsidRDefault="003C6463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278" w:rsidRDefault="0046327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4A15F2B" wp14:editId="1DA7B895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65032" cy="10175240"/>
          <wp:effectExtent l="0" t="0" r="3175" b="0"/>
          <wp:wrapNone/>
          <wp:docPr id="27" name="Imagen 2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B67"/>
    <w:multiLevelType w:val="hybridMultilevel"/>
    <w:tmpl w:val="9A4A929A"/>
    <w:lvl w:ilvl="0" w:tplc="5C242764">
      <w:start w:val="6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825D6"/>
    <w:rsid w:val="001A137A"/>
    <w:rsid w:val="001D1C56"/>
    <w:rsid w:val="001F325C"/>
    <w:rsid w:val="0021505E"/>
    <w:rsid w:val="00225321"/>
    <w:rsid w:val="00266FBD"/>
    <w:rsid w:val="00286EE4"/>
    <w:rsid w:val="003A05DD"/>
    <w:rsid w:val="003B7DFF"/>
    <w:rsid w:val="003C6463"/>
    <w:rsid w:val="003D4663"/>
    <w:rsid w:val="003D69E8"/>
    <w:rsid w:val="00443E1B"/>
    <w:rsid w:val="00453719"/>
    <w:rsid w:val="00463278"/>
    <w:rsid w:val="00493F8B"/>
    <w:rsid w:val="0050188A"/>
    <w:rsid w:val="00664ACE"/>
    <w:rsid w:val="006B6C37"/>
    <w:rsid w:val="006D4A8B"/>
    <w:rsid w:val="00765672"/>
    <w:rsid w:val="00785F89"/>
    <w:rsid w:val="00845060"/>
    <w:rsid w:val="008951B6"/>
    <w:rsid w:val="008F6901"/>
    <w:rsid w:val="00976B8D"/>
    <w:rsid w:val="00993F8F"/>
    <w:rsid w:val="009C2ADA"/>
    <w:rsid w:val="009F35B4"/>
    <w:rsid w:val="00A044D4"/>
    <w:rsid w:val="00A05B0A"/>
    <w:rsid w:val="00A57E4F"/>
    <w:rsid w:val="00A771DB"/>
    <w:rsid w:val="00AF2249"/>
    <w:rsid w:val="00B26DBA"/>
    <w:rsid w:val="00B66FD1"/>
    <w:rsid w:val="00BC62E7"/>
    <w:rsid w:val="00BD220D"/>
    <w:rsid w:val="00C121EA"/>
    <w:rsid w:val="00C176A0"/>
    <w:rsid w:val="00C17F50"/>
    <w:rsid w:val="00CB5312"/>
    <w:rsid w:val="00D16A2F"/>
    <w:rsid w:val="00D7639D"/>
    <w:rsid w:val="00DA7070"/>
    <w:rsid w:val="00DA7B22"/>
    <w:rsid w:val="00DB1DD7"/>
    <w:rsid w:val="00E10655"/>
    <w:rsid w:val="00E32650"/>
    <w:rsid w:val="00E54FD2"/>
    <w:rsid w:val="00E635F3"/>
    <w:rsid w:val="00E82CA5"/>
    <w:rsid w:val="00EC2AAA"/>
    <w:rsid w:val="00EC78EF"/>
    <w:rsid w:val="00EE5A2C"/>
    <w:rsid w:val="00F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50188A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2024-07-05T19:13:00Z</dcterms:created>
  <dcterms:modified xsi:type="dcterms:W3CDTF">2024-07-05T19:13:00Z</dcterms:modified>
</cp:coreProperties>
</file>