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02" w:rsidRPr="00883B24" w:rsidRDefault="0056725C" w:rsidP="00BC4102">
      <w:pPr>
        <w:jc w:val="center"/>
        <w:rPr>
          <w:b/>
          <w:sz w:val="72"/>
          <w:szCs w:val="72"/>
          <w:lang w:val="es-ES"/>
        </w:rPr>
      </w:pPr>
      <w:r>
        <w:rPr>
          <w:b/>
          <w:sz w:val="72"/>
          <w:szCs w:val="72"/>
          <w:lang w:val="es-ES"/>
        </w:rPr>
        <w:t>Asia Sagrada</w:t>
      </w:r>
      <w:r w:rsidR="00160CD2">
        <w:rPr>
          <w:b/>
          <w:sz w:val="72"/>
          <w:szCs w:val="72"/>
          <w:lang w:val="es-ES"/>
        </w:rPr>
        <w:t xml:space="preserve"> </w:t>
      </w:r>
      <w:r w:rsidR="0093741E">
        <w:rPr>
          <w:b/>
          <w:sz w:val="72"/>
          <w:szCs w:val="72"/>
          <w:lang w:val="es-ES"/>
        </w:rPr>
        <w:t>2024</w:t>
      </w:r>
    </w:p>
    <w:p w:rsidR="00BC4102" w:rsidRDefault="0056725C" w:rsidP="00BC4102">
      <w:pPr>
        <w:jc w:val="center"/>
        <w:rPr>
          <w:b/>
          <w:sz w:val="32"/>
          <w:szCs w:val="32"/>
          <w:lang w:val="es-ES"/>
        </w:rPr>
      </w:pPr>
      <w:r>
        <w:rPr>
          <w:b/>
          <w:sz w:val="32"/>
          <w:szCs w:val="32"/>
          <w:lang w:val="es-ES"/>
        </w:rPr>
        <w:t>14</w:t>
      </w:r>
      <w:r w:rsidR="00BC4102">
        <w:rPr>
          <w:b/>
          <w:sz w:val="32"/>
          <w:szCs w:val="32"/>
          <w:lang w:val="es-ES"/>
        </w:rPr>
        <w:t xml:space="preserve"> días</w:t>
      </w:r>
      <w:r w:rsidR="00BC4102" w:rsidRPr="00883B24">
        <w:rPr>
          <w:b/>
          <w:sz w:val="32"/>
          <w:szCs w:val="32"/>
          <w:lang w:val="es-ES"/>
        </w:rPr>
        <w:t xml:space="preserve"> / </w:t>
      </w:r>
      <w:r>
        <w:rPr>
          <w:b/>
          <w:sz w:val="32"/>
          <w:szCs w:val="32"/>
          <w:lang w:val="es-ES"/>
        </w:rPr>
        <w:t>13</w:t>
      </w:r>
      <w:r w:rsidR="00BC4102">
        <w:rPr>
          <w:b/>
          <w:sz w:val="32"/>
          <w:szCs w:val="32"/>
          <w:lang w:val="es-ES"/>
        </w:rPr>
        <w:t xml:space="preserve"> </w:t>
      </w:r>
      <w:r w:rsidR="00BC4102" w:rsidRPr="00883B24">
        <w:rPr>
          <w:b/>
          <w:sz w:val="32"/>
          <w:szCs w:val="32"/>
          <w:lang w:val="es-ES"/>
        </w:rPr>
        <w:t>noches</w:t>
      </w:r>
    </w:p>
    <w:p w:rsidR="00C361E8" w:rsidRDefault="00C361E8" w:rsidP="00BC4102">
      <w:pPr>
        <w:rPr>
          <w:sz w:val="20"/>
          <w:szCs w:val="20"/>
          <w:lang w:val="es-ES"/>
        </w:rPr>
      </w:pPr>
    </w:p>
    <w:p w:rsidR="00BC4102" w:rsidRPr="00FC19E4" w:rsidRDefault="00BC4102" w:rsidP="00BC4102">
      <w:pPr>
        <w:rPr>
          <w:sz w:val="22"/>
          <w:szCs w:val="22"/>
          <w:lang w:val="es-ES"/>
        </w:rPr>
      </w:pPr>
      <w:r w:rsidRPr="00FC19E4">
        <w:rPr>
          <w:sz w:val="20"/>
          <w:szCs w:val="20"/>
          <w:lang w:val="es-ES"/>
        </w:rPr>
        <w:t xml:space="preserve">Llegadas: </w:t>
      </w:r>
      <w:r w:rsidR="00C361E8">
        <w:rPr>
          <w:sz w:val="20"/>
          <w:szCs w:val="20"/>
          <w:lang w:val="es-ES"/>
        </w:rPr>
        <w:t xml:space="preserve">Viernes </w:t>
      </w:r>
    </w:p>
    <w:p w:rsidR="00BC4102" w:rsidRDefault="00BC4102" w:rsidP="00BC4102">
      <w:pPr>
        <w:autoSpaceDE w:val="0"/>
        <w:autoSpaceDN w:val="0"/>
        <w:adjustRightInd w:val="0"/>
        <w:jc w:val="both"/>
        <w:rPr>
          <w:rFonts w:cstheme="minorHAnsi"/>
          <w:b/>
          <w:sz w:val="20"/>
          <w:szCs w:val="20"/>
          <w:lang w:val="es-ES"/>
        </w:rPr>
      </w:pPr>
    </w:p>
    <w:p w:rsidR="00C361E8" w:rsidRPr="00F74281" w:rsidRDefault="00C361E8" w:rsidP="00C361E8">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C361E8" w:rsidRPr="00F74281" w:rsidRDefault="00C361E8" w:rsidP="00C361E8">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C361E8" w:rsidRPr="00F74281" w:rsidRDefault="00C361E8" w:rsidP="00C361E8">
      <w:pPr>
        <w:jc w:val="both"/>
        <w:rPr>
          <w:rFonts w:cstheme="minorHAnsi"/>
          <w:b/>
          <w:sz w:val="20"/>
          <w:szCs w:val="20"/>
          <w:lang w:val="es-MX"/>
        </w:rPr>
      </w:pPr>
    </w:p>
    <w:p w:rsidR="00C361E8" w:rsidRPr="00F74281" w:rsidRDefault="00C361E8" w:rsidP="00C361E8">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C361E8" w:rsidRPr="00F74281" w:rsidRDefault="00C361E8" w:rsidP="00C361E8">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Visita al Qutub Minar, una torre gigantesca de 72m, construida por el primer gobernante musulmán de la India, Qutub-ud-din Aibak. Paseo por el área diplomática, los edificios gubernamentales, Rashtrapati Bhawan (residencia del presidente de la India), el Parlamento y la Puerta de la India (Arco del Triunfo). A continuación, visita al Gurudwara, el Templo de religión Sikh, una belleza arquitectónica. Los Sij’s por su religión realizan Seva también Sewa, abreviatura de la palabra Karseva se refiere a "servicio abnegado", trabajo o servicio realizado sin ningún pensamiento de recompensa o beneficio personal. Los voluntarios que participan en Seva se conocen como Sevadars. Durante su visita a la cocina, van a tener la oportunidad de convertirse como un sevadar y participar en la cocina haciendo chapatis (tortilla india), echar mano a preparación de lentejas, verduras y servir a los numerosos sentados esperando para comida. Por la tarde visita de Vieja Delhi, pasando por el Fuerte Rojo, construido por el Emperador Mogol Shah Jahan y disfruta de un paseo en un rickshaw (Carrito bicicleta, tirado por hombre) en Chandni Chowk, uno de los bazares más antiguos y grandes en la India. Luego, visitamos la Mezquita Jama, la mezquita más grande de la India. También visitamos Rajghat, el lugar donde Mahatma Gandhi, “Padre de la Nación”</w:t>
      </w:r>
      <w:r>
        <w:rPr>
          <w:rFonts w:cstheme="minorHAnsi"/>
          <w:sz w:val="20"/>
          <w:szCs w:val="20"/>
          <w:lang w:val="es-MX"/>
        </w:rPr>
        <w:t>.</w:t>
      </w:r>
      <w:r w:rsidRPr="00F74281">
        <w:rPr>
          <w:rFonts w:cstheme="minorHAnsi"/>
          <w:sz w:val="20"/>
          <w:szCs w:val="20"/>
          <w:lang w:val="es-MX"/>
        </w:rPr>
        <w:t xml:space="preserve"> </w:t>
      </w:r>
      <w:r w:rsidRPr="00F74281">
        <w:rPr>
          <w:rFonts w:cstheme="minorHAnsi"/>
          <w:b/>
          <w:sz w:val="20"/>
          <w:szCs w:val="20"/>
          <w:lang w:val="es-MX"/>
        </w:rPr>
        <w:t>Alojamiento.</w:t>
      </w:r>
    </w:p>
    <w:p w:rsidR="00C361E8" w:rsidRPr="00F74281" w:rsidRDefault="00C361E8" w:rsidP="00C361E8">
      <w:pPr>
        <w:jc w:val="both"/>
        <w:rPr>
          <w:rFonts w:cstheme="minorHAnsi"/>
          <w:b/>
          <w:sz w:val="20"/>
          <w:szCs w:val="20"/>
          <w:lang w:val="es-MX"/>
        </w:rPr>
      </w:pPr>
    </w:p>
    <w:p w:rsidR="00C361E8" w:rsidRPr="00F74281" w:rsidRDefault="00C361E8" w:rsidP="00C361E8">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C361E8" w:rsidRDefault="00C361E8" w:rsidP="00C361E8">
      <w:pPr>
        <w:jc w:val="both"/>
        <w:rPr>
          <w:rFonts w:cstheme="minorHAnsi"/>
          <w:b/>
          <w:sz w:val="20"/>
          <w:szCs w:val="20"/>
          <w:lang w:val="es-MX"/>
        </w:rPr>
      </w:pPr>
      <w:r w:rsidRPr="00F74281">
        <w:rPr>
          <w:rFonts w:cstheme="minorHAnsi"/>
          <w:b/>
          <w:sz w:val="20"/>
          <w:szCs w:val="20"/>
          <w:lang w:val="es-MX"/>
        </w:rPr>
        <w:t xml:space="preserve">Desayuno. </w:t>
      </w:r>
      <w:r w:rsidRPr="00F425F6">
        <w:rPr>
          <w:rFonts w:cstheme="minorHAnsi"/>
          <w:sz w:val="20"/>
          <w:szCs w:val="20"/>
          <w:lang w:val="es-MX"/>
        </w:rPr>
        <w:t>Por la mañana salida por carretera hacia Agra (Aprox. 210kms, 3-4horas),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visitaremos el Fuerte de Agra, una imponente fortaleza en las orillas del río Yamuna, construida por el Emperador Mogol Akbar, en 1565 DC. Al atardecer visita del Taj Mahal* (Cerrado los Viernes), 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w:t>
      </w:r>
      <w:r w:rsidRPr="00F74281">
        <w:rPr>
          <w:rFonts w:cstheme="minorHAnsi"/>
          <w:sz w:val="20"/>
          <w:szCs w:val="20"/>
          <w:lang w:val="es-MX"/>
        </w:rPr>
        <w:t>.</w:t>
      </w:r>
      <w:r w:rsidRPr="00F74281">
        <w:rPr>
          <w:rFonts w:cstheme="minorHAnsi"/>
          <w:b/>
          <w:sz w:val="20"/>
          <w:szCs w:val="20"/>
          <w:lang w:val="es-MX"/>
        </w:rPr>
        <w:t xml:space="preserve"> Alojamiento. </w:t>
      </w:r>
    </w:p>
    <w:p w:rsidR="00C361E8" w:rsidRDefault="00C361E8" w:rsidP="00C361E8">
      <w:pPr>
        <w:jc w:val="both"/>
        <w:rPr>
          <w:rFonts w:cstheme="minorHAnsi"/>
          <w:i/>
          <w:iCs/>
          <w:color w:val="000000"/>
          <w:sz w:val="18"/>
          <w:szCs w:val="18"/>
          <w:lang w:val="es-ES"/>
        </w:rPr>
      </w:pPr>
      <w:r w:rsidRPr="00A019E3">
        <w:rPr>
          <w:rFonts w:cstheme="minorHAnsi"/>
          <w:i/>
          <w:iCs/>
          <w:color w:val="000000"/>
          <w:sz w:val="18"/>
          <w:szCs w:val="18"/>
          <w:lang w:val="es-ES"/>
        </w:rPr>
        <w:t xml:space="preserve">*Los visitantes ahora tendrán solo tres horas para terminar su recorrido del Taj Mahal, desde el momento de la entrada hasta la salida. Ahora, El límite </w:t>
      </w:r>
      <w:r>
        <w:rPr>
          <w:rFonts w:cstheme="minorHAnsi"/>
          <w:i/>
          <w:iCs/>
          <w:color w:val="000000"/>
          <w:sz w:val="18"/>
          <w:szCs w:val="18"/>
          <w:lang w:val="es-ES"/>
        </w:rPr>
        <w:t>es</w:t>
      </w:r>
      <w:r w:rsidRPr="00A019E3">
        <w:rPr>
          <w:rFonts w:cstheme="minorHAnsi"/>
          <w:i/>
          <w:iCs/>
          <w:color w:val="000000"/>
          <w:sz w:val="18"/>
          <w:szCs w:val="18"/>
          <w:lang w:val="es-ES"/>
        </w:rPr>
        <w:t xml:space="preserve"> después de pasar la barrera del boleto y la verificación de seguridad comienza después de eso. Si un turista permanece dentro del complejo por más de tres horas, deberá pagar una multa de INR </w:t>
      </w:r>
      <w:r>
        <w:rPr>
          <w:rFonts w:cstheme="minorHAnsi"/>
          <w:i/>
          <w:iCs/>
          <w:color w:val="000000"/>
          <w:sz w:val="18"/>
          <w:szCs w:val="18"/>
          <w:lang w:val="es-ES"/>
        </w:rPr>
        <w:t>8</w:t>
      </w:r>
      <w:r w:rsidRPr="00A019E3">
        <w:rPr>
          <w:rFonts w:cstheme="minorHAnsi"/>
          <w:i/>
          <w:iCs/>
          <w:color w:val="000000"/>
          <w:sz w:val="18"/>
          <w:szCs w:val="18"/>
          <w:lang w:val="es-ES"/>
        </w:rPr>
        <w:t>00 por persona, que es aproximadamente USD 1</w:t>
      </w:r>
      <w:r>
        <w:rPr>
          <w:rFonts w:cstheme="minorHAnsi"/>
          <w:i/>
          <w:iCs/>
          <w:color w:val="000000"/>
          <w:sz w:val="18"/>
          <w:szCs w:val="18"/>
          <w:lang w:val="es-ES"/>
        </w:rPr>
        <w:t>5</w:t>
      </w:r>
      <w:r w:rsidRPr="00A019E3">
        <w:rPr>
          <w:rFonts w:cstheme="minorHAnsi"/>
          <w:i/>
          <w:iCs/>
          <w:color w:val="000000"/>
          <w:sz w:val="18"/>
          <w:szCs w:val="18"/>
          <w:lang w:val="es-ES"/>
        </w:rPr>
        <w:t xml:space="preserve"> por persona. Las reglas y regulaciones están sujetas a cambios en cualquier momento.</w:t>
      </w:r>
    </w:p>
    <w:p w:rsidR="00C361E8" w:rsidRDefault="00C361E8" w:rsidP="00C361E8">
      <w:pPr>
        <w:jc w:val="both"/>
        <w:rPr>
          <w:rFonts w:cstheme="minorHAnsi"/>
          <w:i/>
          <w:iCs/>
          <w:color w:val="000000"/>
          <w:sz w:val="18"/>
          <w:szCs w:val="18"/>
          <w:lang w:val="es-ES"/>
        </w:rPr>
      </w:pPr>
    </w:p>
    <w:p w:rsidR="00C361E8" w:rsidRPr="00F74281" w:rsidRDefault="00C361E8" w:rsidP="00C361E8">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 Jaipur </w:t>
      </w:r>
    </w:p>
    <w:p w:rsidR="00C361E8" w:rsidRPr="00F74281" w:rsidRDefault="00C361E8" w:rsidP="00C361E8">
      <w:pPr>
        <w:jc w:val="both"/>
        <w:rPr>
          <w:rFonts w:cstheme="minorHAnsi"/>
          <w:b/>
          <w:sz w:val="20"/>
          <w:szCs w:val="20"/>
          <w:lang w:val="es-MX"/>
        </w:rPr>
      </w:pPr>
      <w:r w:rsidRPr="00F74281">
        <w:rPr>
          <w:rFonts w:cstheme="minorHAnsi"/>
          <w:b/>
          <w:sz w:val="20"/>
          <w:szCs w:val="20"/>
          <w:lang w:val="es-MX"/>
        </w:rPr>
        <w:t xml:space="preserve">Desayuno. </w:t>
      </w:r>
      <w:r w:rsidRPr="00EC2A45">
        <w:rPr>
          <w:rFonts w:cstheme="minorHAnsi"/>
          <w:sz w:val="20"/>
          <w:szCs w:val="20"/>
          <w:lang w:val="es-MX"/>
        </w:rPr>
        <w:t>Por la mañana salida por carretera hacia Jaipur (Aprox. 240kms, 5-6horas), en ruta parada en Abhaneri (con guía habla español) para ver el pozo escalonado Chand Baori, con su diseño geométrico preciso y su laberinto de escalones y para explorar sus alrededores rurales. Continuaremos por carretera hacia Jaipur, la capital de Rajasthan, también conocida como "La Ciudad Rosa" como la ciudad vieja se había convertido de color rosa de terracota en 1876 para dar la bienvenida al Príncipe Alberto. Traslado al Hotel</w:t>
      </w:r>
      <w:r w:rsidRPr="00F74281">
        <w:rPr>
          <w:rFonts w:cstheme="minorHAnsi"/>
          <w:sz w:val="20"/>
          <w:szCs w:val="20"/>
          <w:lang w:val="es-MX"/>
        </w:rPr>
        <w:t>.</w:t>
      </w:r>
      <w:r w:rsidRPr="00F74281">
        <w:rPr>
          <w:rFonts w:cstheme="minorHAnsi"/>
          <w:b/>
          <w:sz w:val="20"/>
          <w:szCs w:val="20"/>
          <w:lang w:val="es-MX"/>
        </w:rPr>
        <w:t xml:space="preserve"> Alojamiento.</w:t>
      </w:r>
    </w:p>
    <w:p w:rsidR="00C361E8" w:rsidRDefault="00C361E8" w:rsidP="00C361E8">
      <w:pPr>
        <w:jc w:val="both"/>
        <w:rPr>
          <w:rFonts w:cstheme="minorHAnsi"/>
          <w:b/>
          <w:sz w:val="20"/>
          <w:szCs w:val="20"/>
          <w:lang w:val="es-MX"/>
        </w:rPr>
      </w:pPr>
    </w:p>
    <w:p w:rsidR="00C361E8" w:rsidRDefault="00C361E8" w:rsidP="00C361E8">
      <w:pPr>
        <w:jc w:val="both"/>
        <w:rPr>
          <w:rFonts w:cstheme="minorHAnsi"/>
          <w:b/>
          <w:sz w:val="20"/>
          <w:szCs w:val="20"/>
          <w:lang w:val="es-MX"/>
        </w:rPr>
      </w:pPr>
    </w:p>
    <w:p w:rsidR="00C361E8" w:rsidRPr="00F74281" w:rsidRDefault="00C361E8" w:rsidP="00C361E8">
      <w:pPr>
        <w:jc w:val="both"/>
        <w:rPr>
          <w:rFonts w:cstheme="minorHAnsi"/>
          <w:b/>
          <w:sz w:val="20"/>
          <w:szCs w:val="20"/>
          <w:lang w:val="es-MX"/>
        </w:rPr>
      </w:pPr>
      <w:r w:rsidRPr="00F74281">
        <w:rPr>
          <w:rFonts w:cstheme="minorHAnsi"/>
          <w:b/>
          <w:sz w:val="20"/>
          <w:szCs w:val="20"/>
          <w:lang w:val="es-MX"/>
        </w:rPr>
        <w:lastRenderedPageBreak/>
        <w:t xml:space="preserve">Día 5. </w:t>
      </w:r>
      <w:r>
        <w:rPr>
          <w:rFonts w:cstheme="minorHAnsi"/>
          <w:b/>
          <w:sz w:val="20"/>
          <w:szCs w:val="20"/>
          <w:lang w:val="es-MX"/>
        </w:rPr>
        <w:t xml:space="preserve"> </w:t>
      </w:r>
      <w:r w:rsidRPr="00F74281">
        <w:rPr>
          <w:rFonts w:cstheme="minorHAnsi"/>
          <w:b/>
          <w:sz w:val="20"/>
          <w:szCs w:val="20"/>
          <w:lang w:val="es-MX"/>
        </w:rPr>
        <w:t xml:space="preserve">Jaipur </w:t>
      </w:r>
    </w:p>
    <w:p w:rsidR="00C361E8" w:rsidRPr="00F74281" w:rsidRDefault="00C361E8" w:rsidP="00C361E8">
      <w:pPr>
        <w:jc w:val="both"/>
        <w:rPr>
          <w:rFonts w:cstheme="minorHAnsi"/>
          <w:b/>
          <w:sz w:val="20"/>
          <w:szCs w:val="20"/>
          <w:lang w:val="es-MX"/>
        </w:rPr>
      </w:pPr>
      <w:r w:rsidRPr="00F74281">
        <w:rPr>
          <w:rFonts w:cstheme="minorHAnsi"/>
          <w:b/>
          <w:sz w:val="20"/>
          <w:szCs w:val="20"/>
          <w:lang w:val="es-MX"/>
        </w:rPr>
        <w:t xml:space="preserve">Desayuno. </w:t>
      </w:r>
      <w:r w:rsidRPr="00D30B28">
        <w:rPr>
          <w:rFonts w:cstheme="minorHAnsi"/>
          <w:sz w:val="20"/>
          <w:szCs w:val="20"/>
          <w:lang w:val="es-MX"/>
        </w:rPr>
        <w:t>Por la mañana visita al Fuerte Amber y disfruta de un paseo en elefante (o alternativamente subida en Jeep sin ningún cambio en el precio cotizado). El Fuerte Amber, situado en la colina pintoresca y resistente, es una fascinante mezcla de arquitectura hindú y Mogol. Construido por uno de los generales más confiables de Akbar, Maharaja Man Singh I en el año 1592, Fuerte Amber sirvió como la residencia principal de los gobernantes Rajput. El Fuerte Amber a través de sus grandes murallas, varias puertas y caminos pavimentados domina el lago Maotha en la ciudad de Amer, que solía servir como la capital del antiguo estado principesco de Jaipur. Después paseo por el bellamente restaurado Jal Mahal, un antiguo pabellón real del placer. Por la tarde visita al Palacio de la Ciudad del Maharajá, el cual alberga la antigua Residencia Real y un museo que celebra la colección de la familia real de Jaipur. Luego visitaremos el Hawa Mahal o el Palacio de los Vientos – la fachada de cinco pisos, de 593 celosías de ventanas de cedazo de piedra, un emblema de la ciudad de Jaipur. También visita al Jantar Mantar o el Observatorio Astronómico. Este es el mayor y mejor conservado de los cinco observatorios construidos por Jai Singh II en diferentes partes del país. Más tarde disfruta un paseo en Tuk Tuk para explorar los exóticos ‘bazares’ de Jaipur para descubrir la riqueza artística de la región, visitando 'Bapu Bazar' (para los textiles) y ‘Johari Bazar' (paa la joyería). Caminar a través de los mercados de frutas, verduras, especias y visitar pequeños templos e interactuar con la gente local.</w:t>
      </w:r>
      <w:r w:rsidRPr="00A019E3">
        <w:rPr>
          <w:rFonts w:cstheme="minorHAnsi"/>
          <w:sz w:val="20"/>
          <w:szCs w:val="20"/>
          <w:lang w:val="es-MX"/>
        </w:rPr>
        <w:t xml:space="preserve"> </w:t>
      </w:r>
      <w:r w:rsidRPr="00F74281">
        <w:rPr>
          <w:rFonts w:cstheme="minorHAnsi"/>
          <w:b/>
          <w:sz w:val="20"/>
          <w:szCs w:val="20"/>
          <w:lang w:val="es-MX"/>
        </w:rPr>
        <w:t>Alojamiento.</w:t>
      </w:r>
    </w:p>
    <w:p w:rsidR="00C361E8" w:rsidRPr="00F74281" w:rsidRDefault="00C361E8" w:rsidP="00C361E8">
      <w:pPr>
        <w:jc w:val="both"/>
        <w:rPr>
          <w:rFonts w:cstheme="minorHAnsi"/>
          <w:b/>
          <w:sz w:val="20"/>
          <w:szCs w:val="20"/>
          <w:lang w:val="es-MX"/>
        </w:rPr>
      </w:pPr>
    </w:p>
    <w:p w:rsidR="00C361E8" w:rsidRPr="00F74281" w:rsidRDefault="00C361E8" w:rsidP="00C361E8">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Delhi – </w:t>
      </w:r>
      <w:r w:rsidRPr="007F2FB4">
        <w:rPr>
          <w:rFonts w:cstheme="minorHAnsi"/>
          <w:b/>
          <w:bCs/>
          <w:color w:val="000000" w:themeColor="text1"/>
          <w:sz w:val="20"/>
          <w:szCs w:val="20"/>
          <w:lang w:val="es-ES"/>
        </w:rPr>
        <w:t>Bangkok</w:t>
      </w:r>
    </w:p>
    <w:p w:rsidR="00BC4102" w:rsidRPr="007F2FB4" w:rsidRDefault="00C361E8" w:rsidP="00BC4102">
      <w:pPr>
        <w:jc w:val="both"/>
        <w:rPr>
          <w:rFonts w:cstheme="minorHAnsi"/>
          <w:b/>
          <w:bCs/>
          <w:color w:val="000000" w:themeColor="text1"/>
          <w:sz w:val="20"/>
          <w:szCs w:val="20"/>
          <w:lang w:val="es-ES"/>
        </w:rPr>
      </w:pPr>
      <w:r w:rsidRPr="00F74281">
        <w:rPr>
          <w:rFonts w:cstheme="minorHAnsi"/>
          <w:b/>
          <w:sz w:val="20"/>
          <w:szCs w:val="20"/>
          <w:lang w:val="es-MX"/>
        </w:rPr>
        <w:t xml:space="preserve">Desayuno. </w:t>
      </w:r>
      <w:r w:rsidRPr="00F74281">
        <w:rPr>
          <w:rFonts w:cstheme="minorHAnsi"/>
          <w:sz w:val="20"/>
          <w:szCs w:val="20"/>
          <w:lang w:val="es-MX"/>
        </w:rPr>
        <w:t xml:space="preserve">A la hora conveniente salida por carretera hacia Delhi al aeropuerto internacional para </w:t>
      </w:r>
      <w:r>
        <w:rPr>
          <w:rFonts w:cstheme="minorHAnsi"/>
          <w:sz w:val="20"/>
          <w:szCs w:val="20"/>
          <w:lang w:val="es-MX"/>
        </w:rPr>
        <w:t xml:space="preserve">Tailandia (vuelo no incluido). </w:t>
      </w:r>
      <w:r w:rsidR="00BC4102" w:rsidRPr="007F2FB4">
        <w:rPr>
          <w:rFonts w:cstheme="minorHAnsi"/>
          <w:color w:val="000000" w:themeColor="text1"/>
          <w:sz w:val="20"/>
          <w:szCs w:val="20"/>
          <w:lang w:val="es-ES"/>
        </w:rPr>
        <w:t>Llegada a Bangkok. Recepción y traslado al hotel. Resto del día libre.</w:t>
      </w:r>
      <w:r w:rsidR="00BC4102"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sidR="00C361E8">
        <w:rPr>
          <w:rFonts w:cstheme="minorHAnsi"/>
          <w:b/>
          <w:bCs/>
          <w:color w:val="000000" w:themeColor="text1"/>
          <w:sz w:val="20"/>
          <w:szCs w:val="20"/>
          <w:lang w:val="es-ES"/>
        </w:rPr>
        <w:t>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Rio Kwai</w:t>
      </w:r>
    </w:p>
    <w:p w:rsidR="00BC4102" w:rsidRPr="007F2FB4" w:rsidRDefault="00BC4102" w:rsidP="00F76CE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F76CE0" w:rsidRPr="00F76CE0">
        <w:rPr>
          <w:rFonts w:cstheme="minorHAnsi"/>
          <w:color w:val="000000" w:themeColor="text1"/>
          <w:sz w:val="20"/>
          <w:szCs w:val="20"/>
          <w:lang w:val="es-ES"/>
        </w:rPr>
        <w:t>Salida a primera hora de la mañana para dirigirnos a la provincia de Kanchanaburi, conocida no solo por su famoso puente sobre el rio Kwai y su importante papel durante la Segunda Guerra Mundial, sino por su belleza natural entre colinas y ríos. Para entender la historia de la construcción de este puente que se cobró la vida de miles de prisioneros de guerra, visitaremos el cementerio y el Museo de la Guerra.</w:t>
      </w:r>
      <w:r w:rsidR="00F76CE0">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 xml:space="preserve">También realizaremos un recorrido en barca por el Río Kwai hasta el puente y tendremos tiempo libre para cruzarlo a pie y pasear. Desde allí nos dirigiremos al insólito tramo ferroviario conocido como “Hellfire Pass”, el tramo ferroviario más complicado, construido en tiempo récord por los prisioneros de guerra aliados entre 1942 y 1943. </w:t>
      </w:r>
      <w:r w:rsidR="00F76CE0" w:rsidRPr="00F76CE0">
        <w:rPr>
          <w:rFonts w:cstheme="minorHAnsi"/>
          <w:b/>
          <w:bCs/>
          <w:color w:val="000000" w:themeColor="text1"/>
          <w:sz w:val="20"/>
          <w:szCs w:val="20"/>
          <w:lang w:val="es-ES"/>
        </w:rPr>
        <w:t>Almorzaremos</w:t>
      </w:r>
      <w:r w:rsidR="00F76CE0" w:rsidRPr="00F76CE0">
        <w:rPr>
          <w:rFonts w:cstheme="minorHAnsi"/>
          <w:color w:val="000000" w:themeColor="text1"/>
          <w:sz w:val="20"/>
          <w:szCs w:val="20"/>
          <w:lang w:val="es-ES"/>
        </w:rPr>
        <w:t>. Al terminar, traslado al hotel y tiempo libre para disfrutar de la privilegiada ubicación y alrededores del hotel.</w:t>
      </w:r>
      <w:r w:rsidR="00F76CE0">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Alojamiento.</w:t>
      </w:r>
    </w:p>
    <w:p w:rsidR="00BC4102" w:rsidRPr="007F2FB4" w:rsidRDefault="00BC4102" w:rsidP="00BC4102">
      <w:pPr>
        <w:jc w:val="both"/>
        <w:rPr>
          <w:rFonts w:cstheme="minorHAnsi"/>
          <w:b/>
          <w:bCs/>
          <w:color w:val="000000" w:themeColor="text1"/>
          <w:sz w:val="20"/>
          <w:szCs w:val="20"/>
          <w:lang w:val="es-ES"/>
        </w:rPr>
      </w:pPr>
    </w:p>
    <w:p w:rsidR="00BC4102" w:rsidRPr="00F76CE0" w:rsidRDefault="00BC4102" w:rsidP="00BC4102">
      <w:pPr>
        <w:jc w:val="both"/>
        <w:rPr>
          <w:rFonts w:cstheme="minorHAnsi"/>
          <w:b/>
          <w:bCs/>
          <w:color w:val="000000" w:themeColor="text1"/>
          <w:sz w:val="20"/>
          <w:szCs w:val="20"/>
          <w:lang w:val="es-MX"/>
        </w:rPr>
      </w:pPr>
      <w:r w:rsidRPr="007F2FB4">
        <w:rPr>
          <w:rFonts w:cstheme="minorHAnsi"/>
          <w:b/>
          <w:bCs/>
          <w:color w:val="000000" w:themeColor="text1"/>
          <w:sz w:val="20"/>
          <w:szCs w:val="20"/>
          <w:lang w:val="es-ES"/>
        </w:rPr>
        <w:t xml:space="preserve">Día </w:t>
      </w:r>
      <w:r w:rsidR="00C361E8">
        <w:rPr>
          <w:rFonts w:cstheme="minorHAnsi"/>
          <w:b/>
          <w:bCs/>
          <w:color w:val="000000" w:themeColor="text1"/>
          <w:sz w:val="20"/>
          <w:szCs w:val="20"/>
          <w:lang w:val="es-ES"/>
        </w:rPr>
        <w:t>8</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F76CE0">
        <w:rPr>
          <w:rFonts w:cstheme="minorHAnsi"/>
          <w:b/>
          <w:bCs/>
          <w:color w:val="000000" w:themeColor="text1"/>
          <w:sz w:val="20"/>
          <w:szCs w:val="20"/>
          <w:lang w:val="es-MX"/>
        </w:rPr>
        <w:t xml:space="preserve">Rio Kwai – Ayutthaya </w:t>
      </w:r>
    </w:p>
    <w:p w:rsidR="00BC4102" w:rsidRPr="007F2FB4" w:rsidRDefault="00BC4102" w:rsidP="00F76CE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F76CE0" w:rsidRPr="00F76CE0">
        <w:rPr>
          <w:rFonts w:cstheme="minorHAnsi"/>
          <w:color w:val="000000" w:themeColor="text1"/>
          <w:sz w:val="20"/>
          <w:szCs w:val="20"/>
          <w:lang w:val="es-ES"/>
        </w:rPr>
        <w:t>Salida por la mañana en dirección Ayutthaya, antigua capital del reino de Siam y Patrimonio Mundial de la UNESCO. Visitaremos algunos de sus templos y restos de antiguos palacios y entenderemos por qué entre los siglos XIV y XVIII se la consideró una de las ciudades más espectaculares del mundo. Recorrer las ruinas de esta antigua civilización es como viajar atrás en el tiempo, cuando en sus años dorados, más de 400 templos componían la ciudad.</w:t>
      </w:r>
      <w:r w:rsidR="00F76CE0">
        <w:rPr>
          <w:rFonts w:cstheme="minorHAnsi"/>
          <w:color w:val="000000" w:themeColor="text1"/>
          <w:sz w:val="20"/>
          <w:szCs w:val="20"/>
          <w:lang w:val="es-ES"/>
        </w:rPr>
        <w:t xml:space="preserve"> </w:t>
      </w:r>
      <w:r w:rsidR="00F76CE0" w:rsidRPr="00F76CE0">
        <w:rPr>
          <w:rFonts w:cstheme="minorHAnsi"/>
          <w:b/>
          <w:bCs/>
          <w:color w:val="000000" w:themeColor="text1"/>
          <w:sz w:val="20"/>
          <w:szCs w:val="20"/>
          <w:lang w:val="es-ES"/>
        </w:rPr>
        <w:t>Almuerzo</w:t>
      </w:r>
      <w:r w:rsidR="00F76CE0" w:rsidRPr="00F76CE0">
        <w:rPr>
          <w:rFonts w:cstheme="minorHAnsi"/>
          <w:color w:val="000000" w:themeColor="text1"/>
          <w:sz w:val="20"/>
          <w:szCs w:val="20"/>
          <w:lang w:val="es-ES"/>
        </w:rPr>
        <w:t>. Después de comer, traslado al hotel, check-in y tiempo libre para</w:t>
      </w:r>
      <w:r w:rsidR="00F76CE0">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disfrutar de las instalaciones. Hacia el atardecer, nuestro guía nos llevará al famoso mercado flotante de Ayuthaya, donde podremos pasear por el mercado, degustar platos y bebidas tradicionales en los múltiples sitios de comida, comprar en las tiendas</w:t>
      </w:r>
      <w:r w:rsidR="00F76CE0">
        <w:rPr>
          <w:rFonts w:cstheme="minorHAnsi"/>
          <w:color w:val="000000" w:themeColor="text1"/>
          <w:sz w:val="20"/>
          <w:szCs w:val="20"/>
          <w:lang w:val="es-ES"/>
        </w:rPr>
        <w:t xml:space="preserve">. Traslado al hotel. </w:t>
      </w:r>
      <w:r w:rsidRPr="007F2FB4">
        <w:rPr>
          <w:rFonts w:cstheme="minorHAnsi"/>
          <w:b/>
          <w:bCs/>
          <w:color w:val="000000" w:themeColor="text1"/>
          <w:sz w:val="20"/>
          <w:szCs w:val="20"/>
          <w:lang w:val="es-ES"/>
        </w:rPr>
        <w:t>Alojamiento.</w:t>
      </w:r>
    </w:p>
    <w:p w:rsidR="007B6B4F" w:rsidRDefault="007B6B4F"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sidR="00C361E8">
        <w:rPr>
          <w:rFonts w:cstheme="minorHAnsi"/>
          <w:b/>
          <w:bCs/>
          <w:color w:val="000000" w:themeColor="text1"/>
          <w:sz w:val="20"/>
          <w:szCs w:val="20"/>
          <w:lang w:val="es-ES"/>
        </w:rPr>
        <w:t>9</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007B6B4F" w:rsidRPr="00F76CE0">
        <w:rPr>
          <w:rFonts w:cstheme="minorHAnsi"/>
          <w:b/>
          <w:bCs/>
          <w:color w:val="000000" w:themeColor="text1"/>
          <w:sz w:val="20"/>
          <w:szCs w:val="20"/>
          <w:lang w:val="es-MX"/>
        </w:rPr>
        <w:t xml:space="preserve">Ayutthaya – Bangkok </w:t>
      </w:r>
    </w:p>
    <w:p w:rsidR="00BC4102" w:rsidRPr="007F2FB4" w:rsidRDefault="007B6B4F" w:rsidP="00F76CE0">
      <w:pPr>
        <w:jc w:val="both"/>
        <w:rPr>
          <w:rFonts w:cstheme="minorHAnsi"/>
          <w:b/>
          <w:bCs/>
          <w:color w:val="000000" w:themeColor="text1"/>
          <w:sz w:val="20"/>
          <w:szCs w:val="20"/>
          <w:lang w:val="es-ES"/>
        </w:rPr>
      </w:pPr>
      <w:r w:rsidRPr="00F76CE0">
        <w:rPr>
          <w:rFonts w:cstheme="minorHAnsi"/>
          <w:b/>
          <w:bCs/>
          <w:color w:val="000000" w:themeColor="text1"/>
          <w:sz w:val="20"/>
          <w:szCs w:val="20"/>
          <w:lang w:val="es-ES"/>
        </w:rPr>
        <w:t>Desayuno.</w:t>
      </w:r>
      <w:r w:rsidRPr="007B6B4F">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Por la mañana visitaremos el Palacio Real de Bang Pa In y sus jardines al más puro estilo Versalles. Este Palacio que data del s. XVII, también conocido como el Palacio de Verano, se encuentra a orillas del Rio Chao Phraya y fue utilizado por los reyes tailandeses en la antigüedad en sus retiros estivales.</w:t>
      </w:r>
      <w:r w:rsidR="00F76CE0">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 xml:space="preserve">Volveremos a Bangkok navegando el rio Chao Phraya, a bordo de un crucero de unas 3 horas de duración. Disfrutaremos del tranquilo paseo y de las vistas de las aldeas a orillas del rio típicas, así como del Museo de Barcazas Reales, del Palacio Real o del inconfundible Templo del Amanecer (Wat Arun) ya en Bangkok. </w:t>
      </w:r>
      <w:r w:rsidR="00F76CE0" w:rsidRPr="00F76CE0">
        <w:rPr>
          <w:rFonts w:cstheme="minorHAnsi"/>
          <w:b/>
          <w:bCs/>
          <w:color w:val="000000" w:themeColor="text1"/>
          <w:sz w:val="20"/>
          <w:szCs w:val="20"/>
          <w:lang w:val="es-ES"/>
        </w:rPr>
        <w:t xml:space="preserve">Almuerzo </w:t>
      </w:r>
      <w:r w:rsidR="00F76CE0" w:rsidRPr="00F76CE0">
        <w:rPr>
          <w:rFonts w:cstheme="minorHAnsi"/>
          <w:color w:val="000000" w:themeColor="text1"/>
          <w:sz w:val="20"/>
          <w:szCs w:val="20"/>
          <w:lang w:val="es-ES"/>
        </w:rPr>
        <w:t>en el barco. Llegada a Bangkok en barco (16:30 hrs aprox.) y traslado a su hotel</w:t>
      </w:r>
      <w:r w:rsidRPr="007B6B4F">
        <w:rPr>
          <w:rFonts w:cstheme="minorHAnsi"/>
          <w:color w:val="000000" w:themeColor="text1"/>
          <w:sz w:val="20"/>
          <w:szCs w:val="20"/>
          <w:lang w:val="es-ES"/>
        </w:rPr>
        <w:t>.</w:t>
      </w:r>
      <w:r w:rsidRPr="007B6B4F">
        <w:rPr>
          <w:rFonts w:cstheme="minorHAnsi"/>
          <w:b/>
          <w:bCs/>
          <w:color w:val="000000" w:themeColor="text1"/>
          <w:sz w:val="20"/>
          <w:szCs w:val="20"/>
          <w:lang w:val="es-ES"/>
        </w:rPr>
        <w:t xml:space="preserve"> </w:t>
      </w:r>
      <w:r w:rsidR="00BC4102" w:rsidRPr="007F2FB4">
        <w:rPr>
          <w:rFonts w:cstheme="minorHAnsi"/>
          <w:b/>
          <w:bCs/>
          <w:color w:val="000000" w:themeColor="text1"/>
          <w:sz w:val="20"/>
          <w:szCs w:val="20"/>
          <w:lang w:val="es-ES"/>
        </w:rPr>
        <w:t>Alojamiento.</w:t>
      </w:r>
    </w:p>
    <w:p w:rsidR="0093741E" w:rsidRDefault="0093741E" w:rsidP="00BC4102">
      <w:pPr>
        <w:jc w:val="both"/>
        <w:rPr>
          <w:rFonts w:cstheme="minorHAnsi"/>
          <w:b/>
          <w:bCs/>
          <w:color w:val="000000" w:themeColor="text1"/>
          <w:sz w:val="20"/>
          <w:szCs w:val="20"/>
          <w:lang w:val="es-ES"/>
        </w:rPr>
      </w:pPr>
    </w:p>
    <w:p w:rsidR="0093741E" w:rsidRPr="007F2FB4" w:rsidRDefault="0093741E" w:rsidP="0093741E">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sidR="00C361E8">
        <w:rPr>
          <w:rFonts w:cstheme="minorHAnsi"/>
          <w:b/>
          <w:bCs/>
          <w:color w:val="000000" w:themeColor="text1"/>
          <w:sz w:val="20"/>
          <w:szCs w:val="20"/>
          <w:lang w:val="es-ES"/>
        </w:rPr>
        <w:t>10</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93741E" w:rsidRPr="007F2FB4" w:rsidRDefault="0093741E" w:rsidP="0093741E">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Salida del hotel para realizar un recorrido por las principales avenidas de Bangkok hasta llegar al barrio de Chinatown: el templo de Wat Traimit o más conocido como Templo del Buda de Oro y que alberga una imagen de Buda de 5 toneladas de oro macizo cargada de historia</w:t>
      </w:r>
      <w:r>
        <w:rPr>
          <w:rFonts w:cstheme="minorHAnsi"/>
          <w:color w:val="000000" w:themeColor="text1"/>
          <w:sz w:val="20"/>
          <w:szCs w:val="20"/>
          <w:lang w:val="es-ES"/>
        </w:rPr>
        <w:t xml:space="preserve">. </w:t>
      </w:r>
      <w:r w:rsidRPr="007F2FB4">
        <w:rPr>
          <w:rFonts w:cstheme="minorHAnsi"/>
          <w:color w:val="000000" w:themeColor="text1"/>
          <w:sz w:val="20"/>
          <w:szCs w:val="20"/>
          <w:lang w:val="es-ES"/>
        </w:rPr>
        <w:t xml:space="preserve">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 </w:t>
      </w:r>
      <w:r w:rsidRPr="007F2FB4">
        <w:rPr>
          <w:rFonts w:cstheme="minorHAnsi"/>
          <w:b/>
          <w:bCs/>
          <w:color w:val="000000" w:themeColor="text1"/>
          <w:sz w:val="20"/>
          <w:szCs w:val="20"/>
          <w:lang w:val="es-ES"/>
        </w:rPr>
        <w:t xml:space="preserve">Alojamiento. </w:t>
      </w:r>
    </w:p>
    <w:p w:rsidR="0093741E" w:rsidRDefault="0093741E" w:rsidP="0093741E">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NOTA Para la visita al Gran Palacio deberán llevar pantalón largo hasta los tobillos, camisa/camiseta de manga larga o hasta el codo.</w:t>
      </w:r>
    </w:p>
    <w:p w:rsidR="0093741E" w:rsidRPr="007F2FB4" w:rsidRDefault="0093741E"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sidR="00C361E8">
        <w:rPr>
          <w:rFonts w:cstheme="minorHAnsi"/>
          <w:b/>
          <w:bCs/>
          <w:color w:val="000000" w:themeColor="text1"/>
          <w:sz w:val="20"/>
          <w:szCs w:val="20"/>
          <w:lang w:val="es-ES"/>
        </w:rPr>
        <w:t>11</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007B6B4F">
        <w:rPr>
          <w:rFonts w:cstheme="minorHAnsi"/>
          <w:b/>
          <w:bCs/>
          <w:color w:val="000000" w:themeColor="text1"/>
          <w:sz w:val="20"/>
          <w:szCs w:val="20"/>
          <w:lang w:val="es-ES"/>
        </w:rPr>
        <w:t>Bangkok</w:t>
      </w:r>
      <w:r w:rsidRPr="007F2FB4">
        <w:rPr>
          <w:rFonts w:cstheme="minorHAnsi"/>
          <w:b/>
          <w:bCs/>
          <w:color w:val="000000" w:themeColor="text1"/>
          <w:sz w:val="20"/>
          <w:szCs w:val="20"/>
          <w:lang w:val="es-ES"/>
        </w:rPr>
        <w:t xml:space="preserve"> </w:t>
      </w:r>
      <w:r w:rsidR="007B6B4F">
        <w:rPr>
          <w:rFonts w:cstheme="minorHAnsi"/>
          <w:b/>
          <w:bCs/>
          <w:color w:val="000000" w:themeColor="text1"/>
          <w:sz w:val="20"/>
          <w:szCs w:val="20"/>
          <w:lang w:val="es-ES"/>
        </w:rPr>
        <w:t>–</w:t>
      </w:r>
      <w:r w:rsidRPr="007F2FB4">
        <w:rPr>
          <w:rFonts w:cstheme="minorHAnsi"/>
          <w:b/>
          <w:bCs/>
          <w:color w:val="000000" w:themeColor="text1"/>
          <w:sz w:val="20"/>
          <w:szCs w:val="20"/>
          <w:lang w:val="es-ES"/>
        </w:rPr>
        <w:t xml:space="preserve"> </w:t>
      </w:r>
      <w:r w:rsidR="00C361E8" w:rsidRPr="007B517E">
        <w:rPr>
          <w:rFonts w:cstheme="minorHAnsi"/>
          <w:b/>
          <w:bCs/>
          <w:color w:val="000000"/>
          <w:sz w:val="20"/>
          <w:szCs w:val="20"/>
          <w:lang w:val="es-MX"/>
        </w:rPr>
        <w:t>Siem Reap</w:t>
      </w:r>
    </w:p>
    <w:p w:rsidR="00C361E8" w:rsidRPr="007B517E" w:rsidRDefault="00BC4102" w:rsidP="00C361E8">
      <w:pPr>
        <w:jc w:val="both"/>
        <w:rPr>
          <w:rFonts w:cstheme="minorHAnsi"/>
          <w:b/>
          <w:bCs/>
          <w:color w:val="000000"/>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 xml:space="preserve">Traslado al aeropuerto para tomar el vuelo con destino a </w:t>
      </w:r>
      <w:r w:rsidR="00C361E8">
        <w:rPr>
          <w:rFonts w:cstheme="minorHAnsi"/>
          <w:color w:val="000000" w:themeColor="text1"/>
          <w:sz w:val="20"/>
          <w:szCs w:val="20"/>
          <w:lang w:val="es-ES"/>
        </w:rPr>
        <w:t>Camboya (vuelo no incluido)</w:t>
      </w:r>
      <w:r w:rsidR="00C361E8" w:rsidRPr="007B517E">
        <w:rPr>
          <w:rFonts w:cstheme="minorHAnsi"/>
          <w:b/>
          <w:bCs/>
          <w:color w:val="000000"/>
          <w:sz w:val="20"/>
          <w:szCs w:val="20"/>
          <w:lang w:val="es-MX"/>
        </w:rPr>
        <w:t xml:space="preserve"> </w:t>
      </w:r>
    </w:p>
    <w:p w:rsidR="00C361E8" w:rsidRPr="007B517E" w:rsidRDefault="00C361E8" w:rsidP="00C361E8">
      <w:pPr>
        <w:jc w:val="both"/>
        <w:rPr>
          <w:rFonts w:cstheme="minorHAnsi"/>
          <w:b/>
          <w:bCs/>
          <w:color w:val="000000"/>
          <w:sz w:val="20"/>
          <w:szCs w:val="20"/>
          <w:lang w:val="es-MX"/>
        </w:rPr>
      </w:pPr>
      <w:r w:rsidRPr="007B517E">
        <w:rPr>
          <w:rFonts w:cstheme="minorHAnsi"/>
          <w:color w:val="000000"/>
          <w:sz w:val="20"/>
          <w:szCs w:val="20"/>
          <w:lang w:val="es-MX"/>
        </w:rPr>
        <w:t>Bienvenida en el aeropuerto. Traslado al hotel (solo coche con conductor sin guía) y tiempo libre</w:t>
      </w:r>
      <w:r w:rsidRPr="007B517E">
        <w:rPr>
          <w:rFonts w:cstheme="minorHAnsi"/>
          <w:b/>
          <w:bCs/>
          <w:color w:val="000000"/>
          <w:sz w:val="20"/>
          <w:szCs w:val="20"/>
          <w:lang w:val="es-MX"/>
        </w:rPr>
        <w:t>. Alojamiento</w:t>
      </w:r>
      <w:r>
        <w:rPr>
          <w:rFonts w:cstheme="minorHAnsi"/>
          <w:b/>
          <w:bCs/>
          <w:color w:val="000000"/>
          <w:sz w:val="20"/>
          <w:szCs w:val="20"/>
          <w:lang w:val="es-MX"/>
        </w:rPr>
        <w:t>.</w:t>
      </w:r>
    </w:p>
    <w:p w:rsidR="00C361E8" w:rsidRPr="007B517E" w:rsidRDefault="00C361E8" w:rsidP="00C361E8">
      <w:pPr>
        <w:jc w:val="both"/>
        <w:rPr>
          <w:rFonts w:cstheme="minorHAnsi"/>
          <w:b/>
          <w:bCs/>
          <w:color w:val="000000"/>
          <w:sz w:val="20"/>
          <w:szCs w:val="20"/>
          <w:lang w:val="es-MX"/>
        </w:rPr>
      </w:pPr>
    </w:p>
    <w:p w:rsidR="00C361E8" w:rsidRPr="007B517E" w:rsidRDefault="00C361E8" w:rsidP="00C361E8">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2</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C361E8" w:rsidRPr="007B517E" w:rsidRDefault="00C361E8" w:rsidP="00C361E8">
      <w:pPr>
        <w:jc w:val="both"/>
        <w:rPr>
          <w:rFonts w:cstheme="minorHAnsi"/>
          <w:b/>
          <w:bCs/>
          <w:color w:val="000000"/>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Visita a los templos de Neak Pean, Ta Som, Ta Phrom, Banteay Kdei, Mebon Oriental y Srah Srang.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el templo Angkor Wat, unas de las maravillas en el mundo y el templo Pre Rup si el tiempo lo permite.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C361E8" w:rsidRPr="007B517E" w:rsidRDefault="00C361E8" w:rsidP="00C361E8">
      <w:pPr>
        <w:jc w:val="both"/>
        <w:rPr>
          <w:rFonts w:cstheme="minorHAnsi"/>
          <w:b/>
          <w:bCs/>
          <w:color w:val="000000"/>
          <w:sz w:val="20"/>
          <w:szCs w:val="20"/>
          <w:lang w:val="es-MX"/>
        </w:rPr>
      </w:pPr>
    </w:p>
    <w:p w:rsidR="00C361E8" w:rsidRPr="007B517E" w:rsidRDefault="00C361E8" w:rsidP="00C361E8">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3</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C361E8" w:rsidRPr="007B517E" w:rsidRDefault="00C361E8" w:rsidP="00C361E8">
      <w:pPr>
        <w:jc w:val="both"/>
        <w:rPr>
          <w:rFonts w:cstheme="minorHAnsi"/>
          <w:b/>
          <w:bCs/>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Pr="007B517E">
        <w:rPr>
          <w:rFonts w:cstheme="minorHAnsi"/>
          <w:color w:val="000000"/>
          <w:sz w:val="20"/>
          <w:szCs w:val="20"/>
          <w:lang w:val="es-MX"/>
        </w:rPr>
        <w:t xml:space="preserve">Visita a los templos de Angkor Thom (La puerta Sur: Templo de Bayon, Phimeanakas, Baphoun, la Terraza del Elefante y el rey de Leper, etc).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a los templos de Banteay Srei “La Ciudad de las mujeres” y Banteay Samre</w:t>
      </w:r>
      <w:r w:rsidRPr="007B517E">
        <w:rPr>
          <w:rFonts w:cstheme="minorHAnsi"/>
          <w:b/>
          <w:bCs/>
          <w:color w:val="000000"/>
          <w:sz w:val="20"/>
          <w:szCs w:val="20"/>
          <w:lang w:val="es-MX"/>
        </w:rPr>
        <w:t>. Alojamiento.</w:t>
      </w:r>
    </w:p>
    <w:p w:rsidR="00C361E8" w:rsidRPr="007B517E" w:rsidRDefault="00C361E8" w:rsidP="00C361E8">
      <w:pPr>
        <w:jc w:val="both"/>
        <w:rPr>
          <w:rFonts w:cstheme="minorHAnsi"/>
          <w:b/>
          <w:bCs/>
          <w:color w:val="000000"/>
          <w:sz w:val="20"/>
          <w:szCs w:val="20"/>
          <w:lang w:val="es-MX"/>
        </w:rPr>
      </w:pPr>
    </w:p>
    <w:p w:rsidR="00C361E8" w:rsidRPr="007B517E" w:rsidRDefault="00C361E8" w:rsidP="00C361E8">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Pr="007B517E">
        <w:rPr>
          <w:rFonts w:cstheme="minorHAnsi"/>
          <w:b/>
          <w:bCs/>
          <w:color w:val="000000"/>
          <w:sz w:val="20"/>
          <w:szCs w:val="20"/>
          <w:lang w:val="es-MX"/>
        </w:rPr>
        <w:t>4</w:t>
      </w:r>
      <w:r>
        <w:rPr>
          <w:rFonts w:cstheme="minorHAnsi"/>
          <w:b/>
          <w:bCs/>
          <w:color w:val="000000"/>
          <w:sz w:val="20"/>
          <w:szCs w:val="20"/>
          <w:lang w:val="es-MX"/>
        </w:rPr>
        <w:t xml:space="preserve">. </w:t>
      </w:r>
      <w:r w:rsidRPr="007B517E">
        <w:rPr>
          <w:rFonts w:cstheme="minorHAnsi"/>
          <w:b/>
          <w:bCs/>
          <w:color w:val="000000"/>
          <w:sz w:val="20"/>
          <w:szCs w:val="20"/>
          <w:lang w:val="es-MX"/>
        </w:rPr>
        <w:t>Siem Reap</w:t>
      </w:r>
      <w:r>
        <w:rPr>
          <w:rFonts w:cstheme="minorHAnsi"/>
          <w:b/>
          <w:bCs/>
          <w:color w:val="000000"/>
          <w:sz w:val="20"/>
          <w:szCs w:val="20"/>
          <w:lang w:val="es-MX"/>
        </w:rPr>
        <w:t xml:space="preserve"> </w:t>
      </w:r>
      <w:r w:rsidRPr="004B45D0">
        <w:rPr>
          <w:rFonts w:cstheme="minorHAnsi"/>
          <w:b/>
          <w:bCs/>
          <w:color w:val="000000"/>
          <w:sz w:val="20"/>
          <w:szCs w:val="20"/>
          <w:lang w:val="es-MX"/>
        </w:rPr>
        <w:t>– México</w:t>
      </w:r>
    </w:p>
    <w:p w:rsidR="00C361E8" w:rsidRPr="004B45D0" w:rsidRDefault="00C361E8" w:rsidP="00C361E8">
      <w:pPr>
        <w:jc w:val="both"/>
        <w:rPr>
          <w:rFonts w:cstheme="minorHAnsi"/>
          <w:b/>
          <w:color w:val="FFFFFF" w:themeColor="background1"/>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Excursión en barca por lago Tonle Sap y el pueblo flotante. </w:t>
      </w:r>
      <w:r w:rsidRPr="004B45D0">
        <w:rPr>
          <w:rFonts w:cstheme="minorHAnsi"/>
          <w:color w:val="000000"/>
          <w:sz w:val="20"/>
          <w:szCs w:val="20"/>
          <w:lang w:val="es-MX"/>
        </w:rPr>
        <w:t xml:space="preserve"> A la hora indicada traslado al aeropuerto. Para tomar el vuelo con destino a México. </w:t>
      </w:r>
    </w:p>
    <w:p w:rsidR="00C361E8" w:rsidRDefault="00C361E8" w:rsidP="00BC4102">
      <w:pPr>
        <w:rPr>
          <w:b/>
          <w:bCs/>
          <w:sz w:val="20"/>
          <w:szCs w:val="20"/>
          <w:lang w:val="es-ES"/>
        </w:rPr>
      </w:pPr>
    </w:p>
    <w:p w:rsidR="00BC4102" w:rsidRPr="005B22A4" w:rsidRDefault="00BC4102" w:rsidP="00BC4102">
      <w:pPr>
        <w:rPr>
          <w:b/>
          <w:bCs/>
          <w:sz w:val="20"/>
          <w:szCs w:val="20"/>
          <w:lang w:val="es-ES"/>
        </w:rPr>
      </w:pPr>
      <w:r w:rsidRPr="005B22A4">
        <w:rPr>
          <w:b/>
          <w:bCs/>
          <w:sz w:val="20"/>
          <w:szCs w:val="20"/>
          <w:lang w:val="es-ES"/>
        </w:rPr>
        <w:t>FIN DE NUESTROS SERVICIOS.</w:t>
      </w:r>
    </w:p>
    <w:p w:rsidR="00BC4102" w:rsidRDefault="00BC4102" w:rsidP="00BC4102">
      <w:pPr>
        <w:rPr>
          <w:sz w:val="20"/>
          <w:szCs w:val="20"/>
          <w:lang w:val="es-ES"/>
        </w:rPr>
      </w:pPr>
    </w:p>
    <w:p w:rsidR="00BC4102" w:rsidRPr="00B56B0D" w:rsidRDefault="00BC4102" w:rsidP="00BC410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3EE85D9" wp14:editId="2091D05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C4102" w:rsidRPr="00F74623" w:rsidRDefault="00BC4102" w:rsidP="00BC410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EE85D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BC4102" w:rsidRPr="00F74623" w:rsidRDefault="00BC4102" w:rsidP="00BC4102">
                      <w:pPr>
                        <w:jc w:val="center"/>
                        <w:rPr>
                          <w:b/>
                          <w:i/>
                          <w:lang w:val="es-ES"/>
                        </w:rPr>
                      </w:pPr>
                      <w:r w:rsidRPr="00F74623">
                        <w:rPr>
                          <w:b/>
                          <w:i/>
                          <w:lang w:val="es-ES"/>
                        </w:rPr>
                        <w:t>JULIÁ TOURS INCLUYE:</w:t>
                      </w:r>
                    </w:p>
                  </w:txbxContent>
                </v:textbox>
                <w10:wrap type="square"/>
              </v:rect>
            </w:pict>
          </mc:Fallback>
        </mc:AlternateContent>
      </w:r>
    </w:p>
    <w:p w:rsidR="00BC4102" w:rsidRPr="00B56B0D" w:rsidRDefault="00BC4102" w:rsidP="00BC4102">
      <w:pPr>
        <w:rPr>
          <w:sz w:val="20"/>
          <w:szCs w:val="20"/>
          <w:lang w:val="es-ES"/>
        </w:rPr>
      </w:pPr>
    </w:p>
    <w:p w:rsidR="00BC4102" w:rsidRPr="00B56B0D" w:rsidRDefault="00BC4102" w:rsidP="00BC4102">
      <w:pPr>
        <w:tabs>
          <w:tab w:val="left" w:pos="851"/>
        </w:tabs>
        <w:rPr>
          <w:sz w:val="20"/>
          <w:szCs w:val="20"/>
        </w:rPr>
      </w:pPr>
    </w:p>
    <w:p w:rsidR="00BC4102" w:rsidRPr="00C361E8" w:rsidRDefault="00C361E8" w:rsidP="00752E0E">
      <w:pPr>
        <w:pStyle w:val="Prrafodelista"/>
        <w:numPr>
          <w:ilvl w:val="0"/>
          <w:numId w:val="1"/>
        </w:numPr>
        <w:tabs>
          <w:tab w:val="left" w:pos="851"/>
        </w:tabs>
        <w:spacing w:after="0" w:line="240" w:lineRule="auto"/>
        <w:ind w:left="851" w:hanging="284"/>
        <w:rPr>
          <w:sz w:val="20"/>
          <w:szCs w:val="20"/>
        </w:rPr>
      </w:pPr>
      <w:r w:rsidRPr="00C361E8">
        <w:rPr>
          <w:sz w:val="20"/>
          <w:szCs w:val="20"/>
        </w:rPr>
        <w:t xml:space="preserve">2 noches de alojamiento Delhi, 1 en Agra, y 2 en Jaipur, </w:t>
      </w:r>
      <w:r w:rsidR="007B6B4F" w:rsidRPr="00C361E8">
        <w:rPr>
          <w:sz w:val="20"/>
          <w:szCs w:val="20"/>
        </w:rPr>
        <w:t>3</w:t>
      </w:r>
      <w:r w:rsidR="00BC4102" w:rsidRPr="00C361E8">
        <w:rPr>
          <w:sz w:val="20"/>
          <w:szCs w:val="20"/>
        </w:rPr>
        <w:t xml:space="preserve"> en Bangkok, 1 en Río Kwai, 1 en </w:t>
      </w:r>
      <w:r w:rsidR="007B6B4F" w:rsidRPr="00C361E8">
        <w:rPr>
          <w:sz w:val="20"/>
          <w:szCs w:val="20"/>
        </w:rPr>
        <w:t>Ayutthaya</w:t>
      </w:r>
      <w:r>
        <w:rPr>
          <w:sz w:val="20"/>
          <w:szCs w:val="20"/>
        </w:rPr>
        <w:t xml:space="preserve">, y 3 en Siem Reap. </w:t>
      </w:r>
    </w:p>
    <w:p w:rsidR="00BC4102" w:rsidRPr="000A2293" w:rsidRDefault="00C361E8" w:rsidP="00BC4102">
      <w:pPr>
        <w:pStyle w:val="Prrafodelista"/>
        <w:numPr>
          <w:ilvl w:val="0"/>
          <w:numId w:val="1"/>
        </w:numPr>
        <w:tabs>
          <w:tab w:val="left" w:pos="851"/>
        </w:tabs>
        <w:spacing w:after="0" w:line="240" w:lineRule="auto"/>
        <w:ind w:left="1276" w:hanging="709"/>
        <w:rPr>
          <w:sz w:val="20"/>
          <w:szCs w:val="20"/>
        </w:rPr>
      </w:pPr>
      <w:r>
        <w:rPr>
          <w:sz w:val="20"/>
          <w:szCs w:val="20"/>
        </w:rPr>
        <w:t>13</w:t>
      </w:r>
      <w:r w:rsidR="00BC4102" w:rsidRPr="000A2293">
        <w:rPr>
          <w:sz w:val="20"/>
          <w:szCs w:val="20"/>
        </w:rPr>
        <w:t xml:space="preserve"> desayunos y </w:t>
      </w:r>
      <w:r>
        <w:rPr>
          <w:sz w:val="20"/>
          <w:szCs w:val="20"/>
        </w:rPr>
        <w:t>5</w:t>
      </w:r>
      <w:r w:rsidR="00BC4102" w:rsidRPr="000A2293">
        <w:rPr>
          <w:sz w:val="20"/>
          <w:szCs w:val="20"/>
        </w:rPr>
        <w:t xml:space="preserve"> almuerzos</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w:t>
      </w:r>
      <w:r w:rsidR="00160CD2" w:rsidRPr="000A2293">
        <w:rPr>
          <w:sz w:val="20"/>
          <w:szCs w:val="20"/>
        </w:rPr>
        <w:t xml:space="preserve">aeropuerto/hotel/aeropuerto </w:t>
      </w:r>
      <w:r w:rsidRPr="000A2293">
        <w:rPr>
          <w:sz w:val="20"/>
          <w:szCs w:val="20"/>
        </w:rPr>
        <w:t xml:space="preserve">en servicio compartido. </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BC4102" w:rsidRPr="006165EB" w:rsidRDefault="00BC4102" w:rsidP="00BC4102">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BC4102" w:rsidRDefault="00BC4102" w:rsidP="00BC4102">
      <w:pPr>
        <w:rPr>
          <w:b/>
          <w:sz w:val="20"/>
          <w:szCs w:val="20"/>
        </w:rPr>
      </w:pPr>
    </w:p>
    <w:p w:rsidR="00BC4102" w:rsidRPr="00B56B0D" w:rsidRDefault="00BC4102" w:rsidP="00BC4102">
      <w:pPr>
        <w:ind w:left="142"/>
        <w:rPr>
          <w:b/>
        </w:rPr>
      </w:pPr>
      <w:r w:rsidRPr="00B56B0D">
        <w:rPr>
          <w:b/>
        </w:rPr>
        <w:t>NO Incluye</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7B6B4F" w:rsidRDefault="007B6B4F" w:rsidP="00BC4102">
      <w:pPr>
        <w:rPr>
          <w:rFonts w:eastAsia="Calibri" w:cs="Tahoma"/>
          <w:b/>
          <w:color w:val="000000" w:themeColor="text1"/>
        </w:rPr>
      </w:pPr>
    </w:p>
    <w:p w:rsidR="00F76CE0" w:rsidRDefault="00F76CE0" w:rsidP="00BC4102">
      <w:pPr>
        <w:rPr>
          <w:rFonts w:eastAsia="Calibri" w:cs="Tahoma"/>
          <w:b/>
          <w:color w:val="000000" w:themeColor="text1"/>
        </w:rPr>
      </w:pPr>
    </w:p>
    <w:tbl>
      <w:tblPr>
        <w:tblW w:w="7260" w:type="dxa"/>
        <w:tblCellMar>
          <w:left w:w="70" w:type="dxa"/>
          <w:right w:w="70" w:type="dxa"/>
        </w:tblCellMar>
        <w:tblLook w:val="04A0" w:firstRow="1" w:lastRow="0" w:firstColumn="1" w:lastColumn="0" w:noHBand="0" w:noVBand="1"/>
      </w:tblPr>
      <w:tblGrid>
        <w:gridCol w:w="4360"/>
        <w:gridCol w:w="840"/>
        <w:gridCol w:w="904"/>
        <w:gridCol w:w="1156"/>
      </w:tblGrid>
      <w:tr w:rsidR="00C361E8" w:rsidRPr="00C361E8" w:rsidTr="00C361E8">
        <w:trPr>
          <w:trHeight w:val="315"/>
        </w:trPr>
        <w:tc>
          <w:tcPr>
            <w:tcW w:w="726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 xml:space="preserve">TARIFA EN USD POR PERSONA </w:t>
            </w:r>
          </w:p>
        </w:tc>
      </w:tr>
      <w:tr w:rsidR="00C361E8" w:rsidRPr="00C361E8" w:rsidTr="00C361E8">
        <w:trPr>
          <w:trHeight w:val="315"/>
        </w:trPr>
        <w:tc>
          <w:tcPr>
            <w:tcW w:w="726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C361E8" w:rsidRPr="00C361E8" w:rsidRDefault="00C361E8" w:rsidP="00C361E8">
            <w:pPr>
              <w:rPr>
                <w:rFonts w:ascii="Calibri" w:eastAsia="Times New Roman" w:hAnsi="Calibri" w:cs="Calibri"/>
                <w:b/>
                <w:bCs/>
                <w:sz w:val="20"/>
                <w:szCs w:val="20"/>
                <w:lang w:val="es-MX" w:eastAsia="es-MX"/>
              </w:rPr>
            </w:pPr>
            <w:r w:rsidRPr="00C361E8">
              <w:rPr>
                <w:rFonts w:ascii="Calibri" w:eastAsia="Times New Roman" w:hAnsi="Calibri" w:cs="Calibri"/>
                <w:b/>
                <w:bCs/>
                <w:sz w:val="20"/>
                <w:szCs w:val="20"/>
                <w:lang w:val="es-MX" w:eastAsia="es-MX"/>
              </w:rPr>
              <w:t xml:space="preserve">SERVICIOS TERRESTRES EXCLUSIVAMENTE                       (MÍNIMO 2 PASAJEROS) </w:t>
            </w:r>
          </w:p>
        </w:tc>
      </w:tr>
      <w:tr w:rsidR="00C361E8" w:rsidRPr="00C361E8" w:rsidTr="00C361E8">
        <w:trPr>
          <w:trHeight w:val="300"/>
        </w:trPr>
        <w:tc>
          <w:tcPr>
            <w:tcW w:w="4360" w:type="dxa"/>
            <w:tcBorders>
              <w:top w:val="nil"/>
              <w:left w:val="single" w:sz="8" w:space="0" w:color="auto"/>
              <w:bottom w:val="nil"/>
              <w:right w:val="single" w:sz="4" w:space="0" w:color="auto"/>
            </w:tcBorders>
            <w:shd w:val="clear" w:color="FFFFCC" w:fill="000000"/>
            <w:noWrap/>
            <w:vAlign w:val="bottom"/>
            <w:hideMark/>
          </w:tcPr>
          <w:p w:rsidR="00C361E8" w:rsidRPr="00C361E8" w:rsidRDefault="00C361E8" w:rsidP="00C361E8">
            <w:pP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10 Enero - 30 Septiembre 2024</w:t>
            </w:r>
          </w:p>
        </w:tc>
        <w:tc>
          <w:tcPr>
            <w:tcW w:w="840" w:type="dxa"/>
            <w:tcBorders>
              <w:top w:val="nil"/>
              <w:left w:val="nil"/>
              <w:bottom w:val="nil"/>
              <w:right w:val="single" w:sz="4" w:space="0" w:color="auto"/>
            </w:tcBorders>
            <w:shd w:val="clear" w:color="FFFFCC" w:fill="000000"/>
            <w:noWrap/>
            <w:vAlign w:val="bottom"/>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DOBLE</w:t>
            </w:r>
          </w:p>
        </w:tc>
        <w:tc>
          <w:tcPr>
            <w:tcW w:w="904" w:type="dxa"/>
            <w:tcBorders>
              <w:top w:val="nil"/>
              <w:left w:val="nil"/>
              <w:bottom w:val="nil"/>
              <w:right w:val="single" w:sz="4" w:space="0" w:color="auto"/>
            </w:tcBorders>
            <w:shd w:val="clear" w:color="FFFFCC" w:fill="000000"/>
            <w:noWrap/>
            <w:vAlign w:val="bottom"/>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 xml:space="preserve"> TRIPLE</w:t>
            </w:r>
          </w:p>
        </w:tc>
        <w:tc>
          <w:tcPr>
            <w:tcW w:w="1156" w:type="dxa"/>
            <w:tcBorders>
              <w:top w:val="nil"/>
              <w:left w:val="nil"/>
              <w:bottom w:val="nil"/>
              <w:right w:val="nil"/>
            </w:tcBorders>
            <w:shd w:val="clear" w:color="FFFFCC" w:fill="000000"/>
            <w:noWrap/>
            <w:vAlign w:val="bottom"/>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SENCILLA</w:t>
            </w:r>
          </w:p>
        </w:tc>
      </w:tr>
      <w:tr w:rsidR="00C361E8" w:rsidRPr="00C361E8" w:rsidTr="00C361E8">
        <w:trPr>
          <w:trHeight w:val="300"/>
        </w:trPr>
        <w:tc>
          <w:tcPr>
            <w:tcW w:w="4360" w:type="dxa"/>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C361E8" w:rsidRPr="00C361E8" w:rsidRDefault="00C361E8" w:rsidP="00C361E8">
            <w:pPr>
              <w:rPr>
                <w:rFonts w:ascii="Calibri" w:eastAsia="Times New Roman" w:hAnsi="Calibri" w:cs="Calibri"/>
                <w:b/>
                <w:bCs/>
                <w:sz w:val="20"/>
                <w:szCs w:val="20"/>
                <w:lang w:val="es-MX" w:eastAsia="es-MX"/>
              </w:rPr>
            </w:pPr>
            <w:r w:rsidRPr="00C361E8">
              <w:rPr>
                <w:rFonts w:ascii="Calibri" w:eastAsia="Times New Roman" w:hAnsi="Calibri" w:cs="Calibri"/>
                <w:b/>
                <w:bCs/>
                <w:sz w:val="20"/>
                <w:szCs w:val="20"/>
                <w:lang w:val="es-MX" w:eastAsia="es-MX"/>
              </w:rPr>
              <w:t>PRIMERA</w:t>
            </w:r>
          </w:p>
        </w:tc>
        <w:tc>
          <w:tcPr>
            <w:tcW w:w="840" w:type="dxa"/>
            <w:tcBorders>
              <w:top w:val="single" w:sz="4" w:space="0" w:color="auto"/>
              <w:left w:val="nil"/>
              <w:bottom w:val="single" w:sz="4" w:space="0" w:color="auto"/>
              <w:right w:val="single" w:sz="4" w:space="0" w:color="auto"/>
            </w:tcBorders>
            <w:shd w:val="clear" w:color="FFFFCC" w:fill="FFFFFF"/>
            <w:noWrap/>
            <w:vAlign w:val="bottom"/>
            <w:hideMark/>
          </w:tcPr>
          <w:p w:rsidR="00C361E8" w:rsidRPr="00C361E8" w:rsidRDefault="00C361E8" w:rsidP="00C361E8">
            <w:pPr>
              <w:jc w:val="center"/>
              <w:rPr>
                <w:rFonts w:ascii="Calibri" w:eastAsia="Times New Roman" w:hAnsi="Calibri" w:cs="Calibri"/>
                <w:b/>
                <w:bCs/>
                <w:sz w:val="20"/>
                <w:szCs w:val="20"/>
                <w:lang w:val="es-MX" w:eastAsia="es-MX"/>
              </w:rPr>
            </w:pPr>
            <w:r w:rsidRPr="00C361E8">
              <w:rPr>
                <w:rFonts w:ascii="Calibri" w:eastAsia="Times New Roman" w:hAnsi="Calibri" w:cs="Calibri"/>
                <w:b/>
                <w:bCs/>
                <w:sz w:val="20"/>
                <w:szCs w:val="20"/>
                <w:lang w:val="es-MX" w:eastAsia="es-MX"/>
              </w:rPr>
              <w:t>2338</w:t>
            </w:r>
          </w:p>
        </w:tc>
        <w:tc>
          <w:tcPr>
            <w:tcW w:w="904" w:type="dxa"/>
            <w:tcBorders>
              <w:top w:val="single" w:sz="4" w:space="0" w:color="auto"/>
              <w:left w:val="nil"/>
              <w:bottom w:val="single" w:sz="4" w:space="0" w:color="auto"/>
              <w:right w:val="nil"/>
            </w:tcBorders>
            <w:shd w:val="clear" w:color="FFFFCC" w:fill="FFFFFF"/>
            <w:noWrap/>
            <w:vAlign w:val="bottom"/>
            <w:hideMark/>
          </w:tcPr>
          <w:p w:rsidR="00C361E8" w:rsidRPr="00C361E8" w:rsidRDefault="00C361E8" w:rsidP="00C361E8">
            <w:pPr>
              <w:jc w:val="center"/>
              <w:rPr>
                <w:rFonts w:ascii="Calibri" w:eastAsia="Times New Roman" w:hAnsi="Calibri" w:cs="Calibri"/>
                <w:b/>
                <w:bCs/>
                <w:sz w:val="20"/>
                <w:szCs w:val="20"/>
                <w:lang w:val="es-MX" w:eastAsia="es-MX"/>
              </w:rPr>
            </w:pPr>
            <w:r w:rsidRPr="00C361E8">
              <w:rPr>
                <w:rFonts w:ascii="Calibri" w:eastAsia="Times New Roman" w:hAnsi="Calibri" w:cs="Calibri"/>
                <w:b/>
                <w:bCs/>
                <w:sz w:val="20"/>
                <w:szCs w:val="20"/>
                <w:lang w:val="es-MX" w:eastAsia="es-MX"/>
              </w:rPr>
              <w:t>1057</w:t>
            </w:r>
          </w:p>
        </w:tc>
        <w:tc>
          <w:tcPr>
            <w:tcW w:w="1156" w:type="dxa"/>
            <w:tcBorders>
              <w:top w:val="single" w:sz="4" w:space="0" w:color="auto"/>
              <w:left w:val="single" w:sz="4" w:space="0" w:color="auto"/>
              <w:bottom w:val="single" w:sz="4" w:space="0" w:color="auto"/>
              <w:right w:val="single" w:sz="8" w:space="0" w:color="auto"/>
            </w:tcBorders>
            <w:shd w:val="clear" w:color="FFFFCC" w:fill="FFFFFF"/>
            <w:noWrap/>
            <w:vAlign w:val="bottom"/>
            <w:hideMark/>
          </w:tcPr>
          <w:p w:rsidR="00C361E8" w:rsidRPr="00C361E8" w:rsidRDefault="00C361E8" w:rsidP="00C361E8">
            <w:pPr>
              <w:jc w:val="center"/>
              <w:rPr>
                <w:rFonts w:ascii="Calibri" w:eastAsia="Times New Roman" w:hAnsi="Calibri" w:cs="Calibri"/>
                <w:b/>
                <w:bCs/>
                <w:sz w:val="20"/>
                <w:szCs w:val="20"/>
                <w:lang w:val="es-MX" w:eastAsia="es-MX"/>
              </w:rPr>
            </w:pPr>
            <w:r w:rsidRPr="00C361E8">
              <w:rPr>
                <w:rFonts w:ascii="Calibri" w:eastAsia="Times New Roman" w:hAnsi="Calibri" w:cs="Calibri"/>
                <w:b/>
                <w:bCs/>
                <w:sz w:val="20"/>
                <w:szCs w:val="20"/>
                <w:lang w:val="es-MX" w:eastAsia="es-MX"/>
              </w:rPr>
              <w:t>577</w:t>
            </w:r>
          </w:p>
        </w:tc>
      </w:tr>
      <w:tr w:rsidR="00C361E8" w:rsidRPr="00C361E8" w:rsidTr="00C361E8">
        <w:trPr>
          <w:trHeight w:val="300"/>
        </w:trPr>
        <w:tc>
          <w:tcPr>
            <w:tcW w:w="4360" w:type="dxa"/>
            <w:tcBorders>
              <w:top w:val="nil"/>
              <w:left w:val="single" w:sz="8" w:space="0" w:color="auto"/>
              <w:bottom w:val="single" w:sz="4" w:space="0" w:color="auto"/>
              <w:right w:val="single" w:sz="4" w:space="0" w:color="auto"/>
            </w:tcBorders>
            <w:shd w:val="clear" w:color="FFFFCC" w:fill="FFFFFF"/>
            <w:noWrap/>
            <w:vAlign w:val="bottom"/>
            <w:hideMark/>
          </w:tcPr>
          <w:p w:rsidR="00C361E8" w:rsidRPr="00C361E8" w:rsidRDefault="00C361E8" w:rsidP="00C361E8">
            <w:pP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Supl. Bangkok 10 Ene - 31 Mar 2024</w:t>
            </w:r>
          </w:p>
        </w:tc>
        <w:tc>
          <w:tcPr>
            <w:tcW w:w="840" w:type="dxa"/>
            <w:tcBorders>
              <w:top w:val="nil"/>
              <w:left w:val="nil"/>
              <w:bottom w:val="single" w:sz="4" w:space="0" w:color="auto"/>
              <w:right w:val="single" w:sz="4" w:space="0" w:color="auto"/>
            </w:tcBorders>
            <w:shd w:val="clear" w:color="FFFFCC" w:fill="FFFFFF"/>
            <w:noWrap/>
            <w:vAlign w:val="bottom"/>
            <w:hideMark/>
          </w:tcPr>
          <w:p w:rsidR="00C361E8" w:rsidRPr="00C361E8" w:rsidRDefault="00C361E8" w:rsidP="00C361E8">
            <w:pPr>
              <w:jc w:val="cente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36</w:t>
            </w:r>
          </w:p>
        </w:tc>
        <w:tc>
          <w:tcPr>
            <w:tcW w:w="904" w:type="dxa"/>
            <w:tcBorders>
              <w:top w:val="nil"/>
              <w:left w:val="nil"/>
              <w:bottom w:val="single" w:sz="4" w:space="0" w:color="auto"/>
              <w:right w:val="nil"/>
            </w:tcBorders>
            <w:shd w:val="clear" w:color="FFFFCC" w:fill="FFFFFF"/>
            <w:noWrap/>
            <w:vAlign w:val="bottom"/>
            <w:hideMark/>
          </w:tcPr>
          <w:p w:rsidR="00C361E8" w:rsidRPr="00C361E8" w:rsidRDefault="00C361E8" w:rsidP="00C361E8">
            <w:pPr>
              <w:jc w:val="cente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36</w:t>
            </w:r>
          </w:p>
        </w:tc>
        <w:tc>
          <w:tcPr>
            <w:tcW w:w="1156" w:type="dxa"/>
            <w:tcBorders>
              <w:top w:val="nil"/>
              <w:left w:val="single" w:sz="4" w:space="0" w:color="auto"/>
              <w:bottom w:val="single" w:sz="4" w:space="0" w:color="auto"/>
              <w:right w:val="single" w:sz="8" w:space="0" w:color="auto"/>
            </w:tcBorders>
            <w:shd w:val="clear" w:color="FFFFCC" w:fill="FFFFFF"/>
            <w:noWrap/>
            <w:vAlign w:val="bottom"/>
            <w:hideMark/>
          </w:tcPr>
          <w:p w:rsidR="00C361E8" w:rsidRPr="00C361E8" w:rsidRDefault="00C361E8" w:rsidP="00C361E8">
            <w:pPr>
              <w:jc w:val="cente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63</w:t>
            </w:r>
          </w:p>
        </w:tc>
      </w:tr>
      <w:tr w:rsidR="00C361E8" w:rsidRPr="00C361E8" w:rsidTr="00C361E8">
        <w:trPr>
          <w:trHeight w:val="315"/>
        </w:trPr>
        <w:tc>
          <w:tcPr>
            <w:tcW w:w="4360" w:type="dxa"/>
            <w:tcBorders>
              <w:top w:val="nil"/>
              <w:left w:val="single" w:sz="8" w:space="0" w:color="auto"/>
              <w:bottom w:val="single" w:sz="4" w:space="0" w:color="auto"/>
              <w:right w:val="single" w:sz="4" w:space="0" w:color="auto"/>
            </w:tcBorders>
            <w:shd w:val="clear" w:color="FFFFCC" w:fill="FFFFFF"/>
            <w:noWrap/>
            <w:vAlign w:val="bottom"/>
            <w:hideMark/>
          </w:tcPr>
          <w:p w:rsidR="00C361E8" w:rsidRPr="00C361E8" w:rsidRDefault="00C361E8" w:rsidP="00C361E8">
            <w:pP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Supl. India 10 Ene - 31 Mar 2024</w:t>
            </w:r>
          </w:p>
        </w:tc>
        <w:tc>
          <w:tcPr>
            <w:tcW w:w="840" w:type="dxa"/>
            <w:tcBorders>
              <w:top w:val="nil"/>
              <w:left w:val="nil"/>
              <w:bottom w:val="single" w:sz="4" w:space="0" w:color="auto"/>
              <w:right w:val="single" w:sz="4" w:space="0" w:color="auto"/>
            </w:tcBorders>
            <w:shd w:val="clear" w:color="FFFFCC" w:fill="FFFFFF"/>
            <w:noWrap/>
            <w:vAlign w:val="bottom"/>
            <w:hideMark/>
          </w:tcPr>
          <w:p w:rsidR="00C361E8" w:rsidRPr="00C361E8" w:rsidRDefault="00C361E8" w:rsidP="00C361E8">
            <w:pPr>
              <w:jc w:val="cente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73</w:t>
            </w:r>
          </w:p>
        </w:tc>
        <w:tc>
          <w:tcPr>
            <w:tcW w:w="904" w:type="dxa"/>
            <w:tcBorders>
              <w:top w:val="nil"/>
              <w:left w:val="nil"/>
              <w:bottom w:val="single" w:sz="4" w:space="0" w:color="auto"/>
              <w:right w:val="nil"/>
            </w:tcBorders>
            <w:shd w:val="clear" w:color="FFFFCC" w:fill="FFFFFF"/>
            <w:noWrap/>
            <w:vAlign w:val="bottom"/>
            <w:hideMark/>
          </w:tcPr>
          <w:p w:rsidR="00C361E8" w:rsidRPr="00C361E8" w:rsidRDefault="00C361E8" w:rsidP="00C361E8">
            <w:pPr>
              <w:jc w:val="cente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48</w:t>
            </w:r>
          </w:p>
        </w:tc>
        <w:tc>
          <w:tcPr>
            <w:tcW w:w="1156" w:type="dxa"/>
            <w:tcBorders>
              <w:top w:val="nil"/>
              <w:left w:val="single" w:sz="4" w:space="0" w:color="auto"/>
              <w:bottom w:val="single" w:sz="4" w:space="0" w:color="auto"/>
              <w:right w:val="single" w:sz="8" w:space="0" w:color="auto"/>
            </w:tcBorders>
            <w:shd w:val="clear" w:color="FFFFCC" w:fill="FFFFFF"/>
            <w:noWrap/>
            <w:vAlign w:val="bottom"/>
            <w:hideMark/>
          </w:tcPr>
          <w:p w:rsidR="00C361E8" w:rsidRPr="00C361E8" w:rsidRDefault="00C361E8" w:rsidP="00C361E8">
            <w:pPr>
              <w:jc w:val="center"/>
              <w:rPr>
                <w:rFonts w:ascii="Calibri" w:eastAsia="Times New Roman" w:hAnsi="Calibri" w:cs="Calibri"/>
                <w:i/>
                <w:iCs/>
                <w:color w:val="FF0000"/>
                <w:sz w:val="20"/>
                <w:szCs w:val="20"/>
                <w:lang w:val="es-MX" w:eastAsia="es-MX"/>
              </w:rPr>
            </w:pPr>
            <w:r w:rsidRPr="00C361E8">
              <w:rPr>
                <w:rFonts w:ascii="Calibri" w:eastAsia="Times New Roman" w:hAnsi="Calibri" w:cs="Calibri"/>
                <w:i/>
                <w:iCs/>
                <w:color w:val="FF0000"/>
                <w:sz w:val="20"/>
                <w:szCs w:val="20"/>
                <w:lang w:val="es-MX" w:eastAsia="es-MX"/>
              </w:rPr>
              <w:t>155</w:t>
            </w:r>
          </w:p>
        </w:tc>
      </w:tr>
      <w:tr w:rsidR="00C361E8" w:rsidRPr="00C361E8" w:rsidTr="00C361E8">
        <w:trPr>
          <w:trHeight w:val="300"/>
        </w:trPr>
        <w:tc>
          <w:tcPr>
            <w:tcW w:w="726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C361E8" w:rsidRPr="00C361E8" w:rsidRDefault="00C361E8" w:rsidP="00C361E8">
            <w:pPr>
              <w:jc w:val="center"/>
              <w:rPr>
                <w:rFonts w:ascii="Calibri" w:eastAsia="Times New Roman" w:hAnsi="Calibri" w:cs="Calibri"/>
                <w:b/>
                <w:bCs/>
                <w:sz w:val="18"/>
                <w:szCs w:val="18"/>
                <w:lang w:val="es-MX" w:eastAsia="es-MX"/>
              </w:rPr>
            </w:pPr>
            <w:r w:rsidRPr="00C361E8">
              <w:rPr>
                <w:rFonts w:ascii="Calibri" w:eastAsia="Times New Roman" w:hAnsi="Calibri" w:cs="Calibri"/>
                <w:b/>
                <w:bCs/>
                <w:sz w:val="18"/>
                <w:szCs w:val="18"/>
                <w:lang w:val="es-MX" w:eastAsia="es-MX"/>
              </w:rPr>
              <w:t xml:space="preserve">TARIFAS SUJETAS A DISPONIBILIDAD Y CAMBIO SIN PREVIO AVISO </w:t>
            </w:r>
          </w:p>
        </w:tc>
      </w:tr>
      <w:tr w:rsidR="00C361E8" w:rsidRPr="00C361E8" w:rsidTr="00C361E8">
        <w:trPr>
          <w:trHeight w:val="315"/>
        </w:trPr>
        <w:tc>
          <w:tcPr>
            <w:tcW w:w="726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C361E8" w:rsidRPr="00C361E8" w:rsidRDefault="00C361E8" w:rsidP="00C361E8">
            <w:pPr>
              <w:jc w:val="center"/>
              <w:rPr>
                <w:rFonts w:ascii="Calibri" w:eastAsia="Times New Roman" w:hAnsi="Calibri" w:cs="Calibri"/>
                <w:b/>
                <w:bCs/>
                <w:sz w:val="18"/>
                <w:szCs w:val="18"/>
                <w:lang w:val="es-MX" w:eastAsia="es-MX"/>
              </w:rPr>
            </w:pPr>
            <w:r w:rsidRPr="00C361E8">
              <w:rPr>
                <w:rFonts w:ascii="Calibri" w:eastAsia="Times New Roman" w:hAnsi="Calibri" w:cs="Calibri"/>
                <w:b/>
                <w:bCs/>
                <w:sz w:val="18"/>
                <w:szCs w:val="18"/>
                <w:lang w:val="es-MX" w:eastAsia="es-MX"/>
              </w:rPr>
              <w:t>CONSULTAR SUPLEMENTO PARA SEMANA SANTA, VERANO, NAVIDAD Y FIN DE AÑO</w:t>
            </w:r>
          </w:p>
        </w:tc>
      </w:tr>
    </w:tbl>
    <w:p w:rsidR="00F76CE0" w:rsidRPr="00C361E8" w:rsidRDefault="00F76CE0" w:rsidP="00BC4102">
      <w:pPr>
        <w:rPr>
          <w:rFonts w:eastAsia="Calibri" w:cs="Tahoma"/>
          <w:b/>
          <w:color w:val="000000" w:themeColor="text1"/>
          <w:lang w:val="es-MX"/>
        </w:rPr>
      </w:pPr>
    </w:p>
    <w:p w:rsidR="00F76CE0" w:rsidRDefault="00F76CE0" w:rsidP="00BC4102">
      <w:pPr>
        <w:rPr>
          <w:rFonts w:eastAsia="Calibri" w:cs="Tahoma"/>
          <w:b/>
          <w:color w:val="000000" w:themeColor="text1"/>
        </w:rPr>
      </w:pPr>
    </w:p>
    <w:tbl>
      <w:tblPr>
        <w:tblW w:w="5660" w:type="dxa"/>
        <w:tblCellMar>
          <w:left w:w="70" w:type="dxa"/>
          <w:right w:w="70" w:type="dxa"/>
        </w:tblCellMar>
        <w:tblLook w:val="04A0" w:firstRow="1" w:lastRow="0" w:firstColumn="1" w:lastColumn="0" w:noHBand="0" w:noVBand="1"/>
      </w:tblPr>
      <w:tblGrid>
        <w:gridCol w:w="1050"/>
        <w:gridCol w:w="1230"/>
        <w:gridCol w:w="3380"/>
      </w:tblGrid>
      <w:tr w:rsidR="00C361E8" w:rsidRPr="00C361E8" w:rsidTr="00C361E8">
        <w:trPr>
          <w:trHeight w:val="315"/>
        </w:trPr>
        <w:tc>
          <w:tcPr>
            <w:tcW w:w="566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 xml:space="preserve">HOTELES PREVISTOS O SIMILARES </w:t>
            </w:r>
          </w:p>
        </w:tc>
      </w:tr>
      <w:tr w:rsidR="00C361E8" w:rsidRPr="00C361E8" w:rsidTr="00C361E8">
        <w:trPr>
          <w:trHeight w:val="315"/>
        </w:trPr>
        <w:tc>
          <w:tcPr>
            <w:tcW w:w="1050" w:type="dxa"/>
            <w:tcBorders>
              <w:top w:val="nil"/>
              <w:left w:val="single" w:sz="8" w:space="0" w:color="auto"/>
              <w:bottom w:val="nil"/>
              <w:right w:val="single" w:sz="8" w:space="0" w:color="auto"/>
            </w:tcBorders>
            <w:shd w:val="clear" w:color="000000" w:fill="000000"/>
            <w:noWrap/>
            <w:vAlign w:val="center"/>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Categoría</w:t>
            </w:r>
          </w:p>
        </w:tc>
        <w:tc>
          <w:tcPr>
            <w:tcW w:w="1230" w:type="dxa"/>
            <w:tcBorders>
              <w:top w:val="nil"/>
              <w:left w:val="nil"/>
              <w:bottom w:val="nil"/>
              <w:right w:val="single" w:sz="8" w:space="0" w:color="auto"/>
            </w:tcBorders>
            <w:shd w:val="clear" w:color="000000" w:fill="000000"/>
            <w:noWrap/>
            <w:vAlign w:val="center"/>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 xml:space="preserve">Ciudad </w:t>
            </w:r>
          </w:p>
        </w:tc>
        <w:tc>
          <w:tcPr>
            <w:tcW w:w="3380" w:type="dxa"/>
            <w:tcBorders>
              <w:top w:val="nil"/>
              <w:left w:val="nil"/>
              <w:bottom w:val="nil"/>
              <w:right w:val="single" w:sz="8" w:space="0" w:color="auto"/>
            </w:tcBorders>
            <w:shd w:val="clear" w:color="000000" w:fill="000000"/>
            <w:noWrap/>
            <w:vAlign w:val="center"/>
            <w:hideMark/>
          </w:tcPr>
          <w:p w:rsidR="00C361E8" w:rsidRPr="00C361E8" w:rsidRDefault="00C361E8" w:rsidP="00C361E8">
            <w:pPr>
              <w:jc w:val="center"/>
              <w:rPr>
                <w:rFonts w:ascii="Calibri" w:eastAsia="Times New Roman" w:hAnsi="Calibri" w:cs="Calibri"/>
                <w:b/>
                <w:bCs/>
                <w:color w:val="FFFFFF"/>
                <w:sz w:val="20"/>
                <w:szCs w:val="20"/>
                <w:lang w:val="es-MX" w:eastAsia="es-MX"/>
              </w:rPr>
            </w:pPr>
            <w:r w:rsidRPr="00C361E8">
              <w:rPr>
                <w:rFonts w:ascii="Calibri" w:eastAsia="Times New Roman" w:hAnsi="Calibri" w:cs="Calibri"/>
                <w:b/>
                <w:bCs/>
                <w:color w:val="FFFFFF"/>
                <w:sz w:val="20"/>
                <w:szCs w:val="20"/>
                <w:lang w:val="es-MX" w:eastAsia="es-MX"/>
              </w:rPr>
              <w:t xml:space="preserve">Hotel </w:t>
            </w:r>
          </w:p>
        </w:tc>
      </w:tr>
      <w:tr w:rsidR="00C361E8" w:rsidRPr="00C361E8" w:rsidTr="00C361E8">
        <w:trPr>
          <w:trHeight w:val="300"/>
        </w:trPr>
        <w:tc>
          <w:tcPr>
            <w:tcW w:w="10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61E8" w:rsidRPr="00C361E8" w:rsidRDefault="00C361E8" w:rsidP="00C361E8">
            <w:pPr>
              <w:jc w:val="center"/>
              <w:rPr>
                <w:rFonts w:ascii="Calibri" w:eastAsia="Times New Roman" w:hAnsi="Calibri" w:cs="Calibri"/>
                <w:b/>
                <w:bCs/>
                <w:color w:val="000000"/>
                <w:sz w:val="20"/>
                <w:szCs w:val="20"/>
                <w:lang w:val="es-MX" w:eastAsia="es-MX"/>
              </w:rPr>
            </w:pPr>
            <w:r w:rsidRPr="00C361E8">
              <w:rPr>
                <w:rFonts w:ascii="Calibri" w:eastAsia="Times New Roman" w:hAnsi="Calibri" w:cs="Calibri"/>
                <w:b/>
                <w:bCs/>
                <w:color w:val="000000"/>
                <w:sz w:val="20"/>
                <w:szCs w:val="20"/>
                <w:lang w:val="es-MX" w:eastAsia="es-MX"/>
              </w:rPr>
              <w:t>PRIMERA</w:t>
            </w:r>
          </w:p>
        </w:tc>
        <w:tc>
          <w:tcPr>
            <w:tcW w:w="1230" w:type="dxa"/>
            <w:tcBorders>
              <w:top w:val="single" w:sz="8" w:space="0" w:color="auto"/>
              <w:left w:val="nil"/>
              <w:bottom w:val="nil"/>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Delhi</w:t>
            </w:r>
          </w:p>
        </w:tc>
        <w:tc>
          <w:tcPr>
            <w:tcW w:w="3380" w:type="dxa"/>
            <w:tcBorders>
              <w:top w:val="single" w:sz="8" w:space="0" w:color="auto"/>
              <w:left w:val="nil"/>
              <w:bottom w:val="nil"/>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Leela Ambience Convention Hotel</w:t>
            </w:r>
          </w:p>
        </w:tc>
      </w:tr>
      <w:tr w:rsidR="00C361E8" w:rsidRPr="00C361E8" w:rsidTr="00C361E8">
        <w:trPr>
          <w:trHeight w:val="30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C361E8" w:rsidRPr="00C361E8" w:rsidRDefault="00C361E8" w:rsidP="00C361E8">
            <w:pPr>
              <w:rPr>
                <w:rFonts w:ascii="Calibri" w:eastAsia="Times New Roman" w:hAnsi="Calibri" w:cs="Calibri"/>
                <w:b/>
                <w:bCs/>
                <w:color w:val="000000"/>
                <w:sz w:val="20"/>
                <w:szCs w:val="20"/>
                <w:lang w:val="es-MX" w:eastAsia="es-MX"/>
              </w:rPr>
            </w:pPr>
          </w:p>
        </w:tc>
        <w:tc>
          <w:tcPr>
            <w:tcW w:w="1230" w:type="dxa"/>
            <w:tcBorders>
              <w:top w:val="nil"/>
              <w:left w:val="nil"/>
              <w:bottom w:val="nil"/>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Jaipur</w:t>
            </w:r>
          </w:p>
        </w:tc>
        <w:tc>
          <w:tcPr>
            <w:tcW w:w="3380" w:type="dxa"/>
            <w:tcBorders>
              <w:top w:val="nil"/>
              <w:left w:val="nil"/>
              <w:bottom w:val="nil"/>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Sarovar Premiere</w:t>
            </w:r>
          </w:p>
        </w:tc>
      </w:tr>
      <w:tr w:rsidR="00C361E8" w:rsidRPr="00C361E8" w:rsidTr="00C361E8">
        <w:trPr>
          <w:trHeight w:val="30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C361E8" w:rsidRPr="00C361E8" w:rsidRDefault="00C361E8" w:rsidP="00C361E8">
            <w:pPr>
              <w:rPr>
                <w:rFonts w:ascii="Calibri" w:eastAsia="Times New Roman" w:hAnsi="Calibri" w:cs="Calibri"/>
                <w:b/>
                <w:bCs/>
                <w:color w:val="000000"/>
                <w:sz w:val="20"/>
                <w:szCs w:val="20"/>
                <w:lang w:val="es-MX" w:eastAsia="es-MX"/>
              </w:rPr>
            </w:pPr>
          </w:p>
        </w:tc>
        <w:tc>
          <w:tcPr>
            <w:tcW w:w="1230" w:type="dxa"/>
            <w:tcBorders>
              <w:top w:val="nil"/>
              <w:left w:val="nil"/>
              <w:bottom w:val="nil"/>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Agra</w:t>
            </w:r>
          </w:p>
        </w:tc>
        <w:tc>
          <w:tcPr>
            <w:tcW w:w="3380" w:type="dxa"/>
            <w:tcBorders>
              <w:top w:val="nil"/>
              <w:left w:val="nil"/>
              <w:bottom w:val="nil"/>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Grand Mercure</w:t>
            </w:r>
          </w:p>
        </w:tc>
      </w:tr>
      <w:tr w:rsidR="00C361E8" w:rsidRPr="00C361E8" w:rsidTr="00C361E8">
        <w:trPr>
          <w:trHeight w:val="315"/>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C361E8" w:rsidRPr="00C361E8" w:rsidRDefault="00C361E8" w:rsidP="00C361E8">
            <w:pPr>
              <w:rPr>
                <w:rFonts w:ascii="Calibri" w:eastAsia="Times New Roman" w:hAnsi="Calibri" w:cs="Calibri"/>
                <w:b/>
                <w:bCs/>
                <w:color w:val="000000"/>
                <w:sz w:val="20"/>
                <w:szCs w:val="20"/>
                <w:lang w:val="es-MX" w:eastAsia="es-MX"/>
              </w:rPr>
            </w:pPr>
          </w:p>
        </w:tc>
        <w:tc>
          <w:tcPr>
            <w:tcW w:w="1230" w:type="dxa"/>
            <w:tcBorders>
              <w:top w:val="nil"/>
              <w:left w:val="nil"/>
              <w:bottom w:val="nil"/>
              <w:right w:val="single" w:sz="8" w:space="0" w:color="auto"/>
            </w:tcBorders>
            <w:shd w:val="clear" w:color="auto" w:fill="auto"/>
            <w:noWrap/>
            <w:vAlign w:val="center"/>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Bangkok</w:t>
            </w:r>
          </w:p>
        </w:tc>
        <w:tc>
          <w:tcPr>
            <w:tcW w:w="3380" w:type="dxa"/>
            <w:tcBorders>
              <w:top w:val="nil"/>
              <w:left w:val="nil"/>
              <w:bottom w:val="nil"/>
              <w:right w:val="single" w:sz="8" w:space="0" w:color="auto"/>
            </w:tcBorders>
            <w:shd w:val="clear" w:color="auto" w:fill="auto"/>
            <w:noWrap/>
            <w:vAlign w:val="center"/>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Holiday inn Silom</w:t>
            </w:r>
          </w:p>
        </w:tc>
      </w:tr>
      <w:tr w:rsidR="00C361E8" w:rsidRPr="00C361E8" w:rsidTr="00C361E8">
        <w:trPr>
          <w:trHeight w:val="300"/>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C361E8" w:rsidRPr="00C361E8" w:rsidRDefault="00C361E8" w:rsidP="00C361E8">
            <w:pPr>
              <w:rPr>
                <w:rFonts w:ascii="Calibri" w:eastAsia="Times New Roman" w:hAnsi="Calibri" w:cs="Calibri"/>
                <w:b/>
                <w:bCs/>
                <w:color w:val="000000"/>
                <w:sz w:val="20"/>
                <w:szCs w:val="20"/>
                <w:lang w:val="es-MX" w:eastAsia="es-MX"/>
              </w:rPr>
            </w:pPr>
          </w:p>
        </w:tc>
        <w:tc>
          <w:tcPr>
            <w:tcW w:w="1230" w:type="dxa"/>
            <w:tcBorders>
              <w:top w:val="nil"/>
              <w:left w:val="nil"/>
              <w:bottom w:val="nil"/>
              <w:right w:val="single" w:sz="8" w:space="0" w:color="auto"/>
            </w:tcBorders>
            <w:shd w:val="clear" w:color="auto" w:fill="auto"/>
            <w:noWrap/>
            <w:vAlign w:val="center"/>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Río Kwai</w:t>
            </w:r>
          </w:p>
        </w:tc>
        <w:tc>
          <w:tcPr>
            <w:tcW w:w="3380" w:type="dxa"/>
            <w:tcBorders>
              <w:top w:val="nil"/>
              <w:left w:val="nil"/>
              <w:bottom w:val="nil"/>
              <w:right w:val="single" w:sz="8" w:space="0" w:color="auto"/>
            </w:tcBorders>
            <w:shd w:val="clear" w:color="auto" w:fill="auto"/>
            <w:noWrap/>
            <w:vAlign w:val="center"/>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Resotel 4*</w:t>
            </w:r>
          </w:p>
        </w:tc>
      </w:tr>
      <w:tr w:rsidR="00C361E8" w:rsidRPr="00C361E8" w:rsidTr="00C361E8">
        <w:trPr>
          <w:trHeight w:val="315"/>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C361E8" w:rsidRPr="00C361E8" w:rsidRDefault="00C361E8" w:rsidP="00C361E8">
            <w:pPr>
              <w:rPr>
                <w:rFonts w:ascii="Calibri" w:eastAsia="Times New Roman" w:hAnsi="Calibri" w:cs="Calibri"/>
                <w:b/>
                <w:bCs/>
                <w:color w:val="000000"/>
                <w:sz w:val="20"/>
                <w:szCs w:val="20"/>
                <w:lang w:val="es-MX" w:eastAsia="es-MX"/>
              </w:rPr>
            </w:pPr>
          </w:p>
        </w:tc>
        <w:tc>
          <w:tcPr>
            <w:tcW w:w="1230" w:type="dxa"/>
            <w:tcBorders>
              <w:top w:val="nil"/>
              <w:left w:val="nil"/>
              <w:bottom w:val="nil"/>
              <w:right w:val="single" w:sz="8" w:space="0" w:color="auto"/>
            </w:tcBorders>
            <w:shd w:val="clear" w:color="auto" w:fill="auto"/>
            <w:noWrap/>
            <w:vAlign w:val="center"/>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Ayutthaya</w:t>
            </w:r>
          </w:p>
        </w:tc>
        <w:tc>
          <w:tcPr>
            <w:tcW w:w="3380" w:type="dxa"/>
            <w:tcBorders>
              <w:top w:val="nil"/>
              <w:left w:val="nil"/>
              <w:bottom w:val="nil"/>
              <w:right w:val="single" w:sz="8" w:space="0" w:color="auto"/>
            </w:tcBorders>
            <w:shd w:val="clear" w:color="auto" w:fill="auto"/>
            <w:noWrap/>
            <w:vAlign w:val="center"/>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Classic Kameo</w:t>
            </w:r>
          </w:p>
        </w:tc>
      </w:tr>
      <w:tr w:rsidR="00C361E8" w:rsidRPr="00C361E8" w:rsidTr="00C361E8">
        <w:trPr>
          <w:trHeight w:val="315"/>
        </w:trPr>
        <w:tc>
          <w:tcPr>
            <w:tcW w:w="1050" w:type="dxa"/>
            <w:vMerge/>
            <w:tcBorders>
              <w:top w:val="single" w:sz="8" w:space="0" w:color="auto"/>
              <w:left w:val="single" w:sz="8" w:space="0" w:color="auto"/>
              <w:bottom w:val="single" w:sz="8" w:space="0" w:color="000000"/>
              <w:right w:val="single" w:sz="8" w:space="0" w:color="auto"/>
            </w:tcBorders>
            <w:vAlign w:val="center"/>
            <w:hideMark/>
          </w:tcPr>
          <w:p w:rsidR="00C361E8" w:rsidRPr="00C361E8" w:rsidRDefault="00C361E8" w:rsidP="00C361E8">
            <w:pPr>
              <w:rPr>
                <w:rFonts w:ascii="Calibri" w:eastAsia="Times New Roman" w:hAnsi="Calibri" w:cs="Calibri"/>
                <w:b/>
                <w:bCs/>
                <w:color w:val="000000"/>
                <w:sz w:val="20"/>
                <w:szCs w:val="20"/>
                <w:lang w:val="es-MX" w:eastAsia="es-MX"/>
              </w:rPr>
            </w:pPr>
          </w:p>
        </w:tc>
        <w:tc>
          <w:tcPr>
            <w:tcW w:w="1230" w:type="dxa"/>
            <w:tcBorders>
              <w:top w:val="nil"/>
              <w:left w:val="nil"/>
              <w:bottom w:val="single" w:sz="8" w:space="0" w:color="auto"/>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 xml:space="preserve">Siem Reap </w:t>
            </w:r>
          </w:p>
        </w:tc>
        <w:tc>
          <w:tcPr>
            <w:tcW w:w="3380" w:type="dxa"/>
            <w:tcBorders>
              <w:top w:val="nil"/>
              <w:left w:val="nil"/>
              <w:bottom w:val="single" w:sz="8" w:space="0" w:color="auto"/>
              <w:right w:val="single" w:sz="8" w:space="0" w:color="auto"/>
            </w:tcBorders>
            <w:shd w:val="clear" w:color="auto" w:fill="auto"/>
            <w:noWrap/>
            <w:vAlign w:val="bottom"/>
            <w:hideMark/>
          </w:tcPr>
          <w:p w:rsidR="00C361E8" w:rsidRPr="00C361E8" w:rsidRDefault="00C361E8" w:rsidP="00C361E8">
            <w:pPr>
              <w:rPr>
                <w:rFonts w:ascii="Calibri" w:eastAsia="Times New Roman" w:hAnsi="Calibri" w:cs="Calibri"/>
                <w:color w:val="000000"/>
                <w:sz w:val="20"/>
                <w:szCs w:val="20"/>
                <w:lang w:val="es-MX" w:eastAsia="es-MX"/>
              </w:rPr>
            </w:pPr>
            <w:r w:rsidRPr="00C361E8">
              <w:rPr>
                <w:rFonts w:ascii="Calibri" w:eastAsia="Times New Roman" w:hAnsi="Calibri" w:cs="Calibri"/>
                <w:color w:val="000000"/>
                <w:sz w:val="20"/>
                <w:szCs w:val="20"/>
                <w:lang w:val="es-MX" w:eastAsia="es-MX"/>
              </w:rPr>
              <w:t xml:space="preserve">Tara Angkor </w:t>
            </w:r>
          </w:p>
        </w:tc>
      </w:tr>
    </w:tbl>
    <w:p w:rsidR="00F76CE0" w:rsidRDefault="00F76CE0" w:rsidP="00BC4102">
      <w:pPr>
        <w:rPr>
          <w:rFonts w:eastAsia="Calibri" w:cs="Tahoma"/>
          <w:b/>
          <w:color w:val="000000" w:themeColor="text1"/>
        </w:rPr>
      </w:pPr>
    </w:p>
    <w:p w:rsidR="00F76CE0" w:rsidRDefault="00F76CE0" w:rsidP="00BC4102">
      <w:pPr>
        <w:rPr>
          <w:rFonts w:eastAsia="Calibri" w:cs="Tahoma"/>
          <w:b/>
          <w:color w:val="000000" w:themeColor="text1"/>
        </w:rPr>
      </w:pPr>
    </w:p>
    <w:p w:rsidR="00BC4102" w:rsidRPr="00C361E8" w:rsidRDefault="00BC4102" w:rsidP="00BC4102">
      <w:pPr>
        <w:rPr>
          <w:rFonts w:eastAsia="Calibri" w:cs="Tahoma"/>
          <w:b/>
          <w:color w:val="000000" w:themeColor="text1"/>
          <w:lang w:val="pt-PT"/>
        </w:rPr>
      </w:pPr>
      <w:r w:rsidRPr="00C361E8">
        <w:rPr>
          <w:rFonts w:eastAsia="Calibri" w:cs="Tahoma"/>
          <w:b/>
          <w:color w:val="000000" w:themeColor="text1"/>
          <w:lang w:val="pt-PT"/>
        </w:rPr>
        <w:t>NOTAS IMPORTANTES:</w:t>
      </w:r>
    </w:p>
    <w:p w:rsidR="00BC4102" w:rsidRPr="00C361E8" w:rsidRDefault="00BC4102" w:rsidP="00BC4102">
      <w:pPr>
        <w:pStyle w:val="Textosinformato"/>
        <w:jc w:val="center"/>
        <w:rPr>
          <w:rFonts w:ascii="Tahoma" w:eastAsia="Calibri" w:hAnsi="Tahoma" w:cs="Tahoma"/>
          <w:b/>
          <w:color w:val="00B050"/>
          <w:sz w:val="20"/>
          <w:lang w:val="es-MX"/>
        </w:rPr>
      </w:pPr>
      <w:r w:rsidRPr="00C361E8">
        <w:rPr>
          <w:rFonts w:ascii="Tahoma" w:eastAsia="Calibri" w:hAnsi="Tahoma" w:cs="Tahoma"/>
          <w:b/>
          <w:color w:val="00B050"/>
          <w:sz w:val="20"/>
          <w:lang w:val="es-MX"/>
        </w:rPr>
        <w:t>Requiere visa para Tailandia</w:t>
      </w:r>
      <w:r w:rsidR="00C361E8" w:rsidRPr="00C361E8">
        <w:rPr>
          <w:rFonts w:ascii="Tahoma" w:eastAsia="Calibri" w:hAnsi="Tahoma" w:cs="Tahoma"/>
          <w:b/>
          <w:color w:val="00B050"/>
          <w:sz w:val="20"/>
          <w:lang w:val="es-MX"/>
        </w:rPr>
        <w:t>, India y Camb</w:t>
      </w:r>
      <w:r w:rsidR="00C361E8">
        <w:rPr>
          <w:rFonts w:ascii="Tahoma" w:eastAsia="Calibri" w:hAnsi="Tahoma" w:cs="Tahoma"/>
          <w:b/>
          <w:color w:val="00B050"/>
          <w:sz w:val="20"/>
          <w:lang w:val="es-MX"/>
        </w:rPr>
        <w:t>oya</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BC4102" w:rsidRPr="00FC19E4" w:rsidRDefault="00BC4102" w:rsidP="00BC410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BC4102" w:rsidRPr="00FC19E4"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BC4102"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F76CE0" w:rsidRPr="00BE2BB8" w:rsidRDefault="00F76CE0" w:rsidP="00F76CE0">
      <w:pPr>
        <w:pStyle w:val="Prrafodelista"/>
        <w:numPr>
          <w:ilvl w:val="0"/>
          <w:numId w:val="2"/>
        </w:numPr>
        <w:rPr>
          <w:sz w:val="20"/>
          <w:szCs w:val="20"/>
        </w:rPr>
      </w:pPr>
      <w:r w:rsidRPr="00BE2BB8">
        <w:rPr>
          <w:sz w:val="20"/>
          <w:szCs w:val="20"/>
        </w:rPr>
        <w:t>Consultar suplementos de la Feria de la Gema en septiembre 202</w:t>
      </w:r>
      <w:r>
        <w:rPr>
          <w:sz w:val="20"/>
          <w:szCs w:val="20"/>
        </w:rPr>
        <w:t>4</w:t>
      </w:r>
      <w:r>
        <w:t xml:space="preserve">, </w:t>
      </w:r>
      <w:r w:rsidRPr="00BE2BB8">
        <w:rPr>
          <w:sz w:val="20"/>
          <w:szCs w:val="20"/>
        </w:rPr>
        <w:t>las festividades de Songkran (1</w:t>
      </w:r>
      <w:r>
        <w:rPr>
          <w:sz w:val="20"/>
          <w:szCs w:val="20"/>
        </w:rPr>
        <w:t>3</w:t>
      </w:r>
      <w:r w:rsidRPr="00BE2BB8">
        <w:rPr>
          <w:sz w:val="20"/>
          <w:szCs w:val="20"/>
        </w:rPr>
        <w:t>-17 Abr.'2</w:t>
      </w:r>
      <w:r>
        <w:rPr>
          <w:sz w:val="20"/>
          <w:szCs w:val="20"/>
        </w:rPr>
        <w:t>4</w:t>
      </w:r>
      <w:r w:rsidRPr="00BE2BB8">
        <w:rPr>
          <w:sz w:val="20"/>
          <w:szCs w:val="20"/>
        </w:rPr>
        <w:t>), Loy Krathong (25-30Nov.'2</w:t>
      </w:r>
      <w:r>
        <w:rPr>
          <w:sz w:val="20"/>
          <w:szCs w:val="20"/>
        </w:rPr>
        <w:t>4</w:t>
      </w:r>
      <w:r w:rsidRPr="00BE2BB8">
        <w:rPr>
          <w:sz w:val="20"/>
          <w:szCs w:val="20"/>
        </w:rPr>
        <w:t>), Año Nuevo Chino (6-16 Feb.'24)</w:t>
      </w:r>
    </w:p>
    <w:p w:rsidR="00BC4102" w:rsidRDefault="00BC4102" w:rsidP="00BC4102">
      <w:pPr>
        <w:pStyle w:val="Prrafodelista"/>
        <w:numPr>
          <w:ilvl w:val="0"/>
          <w:numId w:val="2"/>
        </w:numPr>
        <w:tabs>
          <w:tab w:val="left" w:pos="851"/>
        </w:tabs>
        <w:spacing w:after="0" w:line="240" w:lineRule="auto"/>
        <w:jc w:val="both"/>
        <w:rPr>
          <w:sz w:val="20"/>
          <w:szCs w:val="20"/>
        </w:rPr>
      </w:pPr>
      <w:r w:rsidRPr="00FF14A5">
        <w:rPr>
          <w:sz w:val="20"/>
          <w:szCs w:val="20"/>
        </w:rPr>
        <w:t>Para la primera noche en el hotel de Rio Kwai, al que se accede en lancha, se deberá llevar una mochila aparte con lo esencial para pasar la noche, la maleta quedará en el autobús hasta el día siguiente.</w:t>
      </w:r>
    </w:p>
    <w:p w:rsidR="007B6B4F" w:rsidRDefault="007B6B4F" w:rsidP="00BC4102">
      <w:pPr>
        <w:pStyle w:val="Prrafodelista"/>
        <w:numPr>
          <w:ilvl w:val="0"/>
          <w:numId w:val="2"/>
        </w:numPr>
        <w:tabs>
          <w:tab w:val="left" w:pos="851"/>
        </w:tabs>
        <w:spacing w:after="0" w:line="240" w:lineRule="auto"/>
        <w:jc w:val="both"/>
        <w:rPr>
          <w:sz w:val="20"/>
          <w:szCs w:val="20"/>
        </w:rPr>
      </w:pPr>
      <w:r>
        <w:rPr>
          <w:sz w:val="20"/>
          <w:szCs w:val="20"/>
        </w:rPr>
        <w:t xml:space="preserve">La visita de Bangkok puede ser al principio o final del itinerario, dependiendo de la operativa. </w:t>
      </w:r>
    </w:p>
    <w:p w:rsidR="00C361E8" w:rsidRPr="004B45D0" w:rsidRDefault="00C361E8" w:rsidP="00C361E8">
      <w:pPr>
        <w:pStyle w:val="Prrafodelista"/>
        <w:numPr>
          <w:ilvl w:val="0"/>
          <w:numId w:val="2"/>
        </w:numPr>
        <w:tabs>
          <w:tab w:val="left" w:pos="851"/>
        </w:tabs>
        <w:spacing w:after="0" w:line="240" w:lineRule="auto"/>
        <w:jc w:val="both"/>
        <w:rPr>
          <w:sz w:val="20"/>
          <w:szCs w:val="20"/>
        </w:rPr>
      </w:pPr>
      <w:r w:rsidRPr="004B45D0">
        <w:rPr>
          <w:sz w:val="20"/>
          <w:szCs w:val="20"/>
        </w:rPr>
        <w:t xml:space="preserve">Las llegadas </w:t>
      </w:r>
      <w:r>
        <w:rPr>
          <w:sz w:val="20"/>
          <w:szCs w:val="20"/>
        </w:rPr>
        <w:t>consultar</w:t>
      </w:r>
      <w:r w:rsidRPr="004B45D0">
        <w:rPr>
          <w:sz w:val="20"/>
          <w:szCs w:val="20"/>
        </w:rPr>
        <w:t xml:space="preserve"> </w:t>
      </w:r>
      <w:r>
        <w:rPr>
          <w:sz w:val="20"/>
          <w:szCs w:val="20"/>
        </w:rPr>
        <w:t>s</w:t>
      </w:r>
      <w:r w:rsidRPr="007B517E">
        <w:rPr>
          <w:sz w:val="20"/>
          <w:szCs w:val="20"/>
        </w:rPr>
        <w:t>uplemento</w:t>
      </w:r>
      <w:r>
        <w:rPr>
          <w:sz w:val="20"/>
          <w:szCs w:val="20"/>
        </w:rPr>
        <w:t>s</w:t>
      </w:r>
      <w:r w:rsidRPr="007B517E">
        <w:rPr>
          <w:sz w:val="20"/>
          <w:szCs w:val="20"/>
        </w:rPr>
        <w:t xml:space="preserve"> Sokha Roth/Cheathahta Angkor entre 2</w:t>
      </w:r>
      <w:r>
        <w:rPr>
          <w:sz w:val="20"/>
          <w:szCs w:val="20"/>
        </w:rPr>
        <w:t>3</w:t>
      </w:r>
      <w:r w:rsidRPr="007B517E">
        <w:rPr>
          <w:sz w:val="20"/>
          <w:szCs w:val="20"/>
        </w:rPr>
        <w:t>.12.202</w:t>
      </w:r>
      <w:r>
        <w:rPr>
          <w:sz w:val="20"/>
          <w:szCs w:val="20"/>
        </w:rPr>
        <w:t>4</w:t>
      </w:r>
      <w:r w:rsidRPr="007B517E">
        <w:rPr>
          <w:sz w:val="20"/>
          <w:szCs w:val="20"/>
        </w:rPr>
        <w:t>-</w:t>
      </w:r>
      <w:r>
        <w:rPr>
          <w:sz w:val="20"/>
          <w:szCs w:val="20"/>
        </w:rPr>
        <w:t>07</w:t>
      </w:r>
      <w:r w:rsidRPr="007B517E">
        <w:rPr>
          <w:sz w:val="20"/>
          <w:szCs w:val="20"/>
        </w:rPr>
        <w:t>.1.202</w:t>
      </w:r>
      <w:r>
        <w:rPr>
          <w:sz w:val="20"/>
          <w:szCs w:val="20"/>
        </w:rPr>
        <w:t>5</w:t>
      </w:r>
      <w:r w:rsidRPr="007B517E">
        <w:rPr>
          <w:sz w:val="20"/>
          <w:szCs w:val="20"/>
        </w:rPr>
        <w:t xml:space="preserve"> y entre 10.2.202</w:t>
      </w:r>
      <w:r>
        <w:rPr>
          <w:sz w:val="20"/>
          <w:szCs w:val="20"/>
        </w:rPr>
        <w:t>5</w:t>
      </w:r>
      <w:r w:rsidRPr="007B517E">
        <w:rPr>
          <w:sz w:val="20"/>
          <w:szCs w:val="20"/>
        </w:rPr>
        <w:t xml:space="preserve"> y 16.2.202</w:t>
      </w:r>
      <w:r>
        <w:rPr>
          <w:sz w:val="20"/>
          <w:szCs w:val="20"/>
        </w:rPr>
        <w:t>5</w:t>
      </w:r>
    </w:p>
    <w:p w:rsidR="00C361E8" w:rsidRDefault="00C361E8" w:rsidP="00C361E8">
      <w:pPr>
        <w:pStyle w:val="Prrafodelista"/>
        <w:tabs>
          <w:tab w:val="left" w:pos="851"/>
        </w:tabs>
        <w:spacing w:after="0" w:line="240" w:lineRule="auto"/>
        <w:jc w:val="both"/>
        <w:rPr>
          <w:sz w:val="20"/>
          <w:szCs w:val="20"/>
        </w:rPr>
      </w:pPr>
    </w:p>
    <w:sectPr w:rsidR="00C361E8"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9F" w:rsidRDefault="00395D9F" w:rsidP="00A771DB">
      <w:r>
        <w:separator/>
      </w:r>
    </w:p>
  </w:endnote>
  <w:endnote w:type="continuationSeparator" w:id="0">
    <w:p w:rsidR="00395D9F" w:rsidRDefault="00395D9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9F" w:rsidRDefault="00395D9F" w:rsidP="00A771DB">
      <w:r>
        <w:separator/>
      </w:r>
    </w:p>
  </w:footnote>
  <w:footnote w:type="continuationSeparator" w:id="0">
    <w:p w:rsidR="00395D9F" w:rsidRDefault="00395D9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685B"/>
    <w:rsid w:val="000E4263"/>
    <w:rsid w:val="000F6081"/>
    <w:rsid w:val="00160CD2"/>
    <w:rsid w:val="001D1C56"/>
    <w:rsid w:val="001E461D"/>
    <w:rsid w:val="001F2421"/>
    <w:rsid w:val="001F325C"/>
    <w:rsid w:val="0024757B"/>
    <w:rsid w:val="002B637B"/>
    <w:rsid w:val="002C4028"/>
    <w:rsid w:val="002C7DEF"/>
    <w:rsid w:val="0034248D"/>
    <w:rsid w:val="00356479"/>
    <w:rsid w:val="00384662"/>
    <w:rsid w:val="00395D9F"/>
    <w:rsid w:val="003B7DFF"/>
    <w:rsid w:val="00413934"/>
    <w:rsid w:val="00453719"/>
    <w:rsid w:val="004D03F4"/>
    <w:rsid w:val="00523A5A"/>
    <w:rsid w:val="0056725C"/>
    <w:rsid w:val="005B1BCA"/>
    <w:rsid w:val="0063093D"/>
    <w:rsid w:val="006B6C37"/>
    <w:rsid w:val="006D4A8B"/>
    <w:rsid w:val="006E22AF"/>
    <w:rsid w:val="006F13E2"/>
    <w:rsid w:val="00774096"/>
    <w:rsid w:val="00785F89"/>
    <w:rsid w:val="007945AC"/>
    <w:rsid w:val="007B6B4F"/>
    <w:rsid w:val="007D5791"/>
    <w:rsid w:val="00814B5A"/>
    <w:rsid w:val="0081513A"/>
    <w:rsid w:val="008951B6"/>
    <w:rsid w:val="008B5353"/>
    <w:rsid w:val="008C6647"/>
    <w:rsid w:val="008E255A"/>
    <w:rsid w:val="00924226"/>
    <w:rsid w:val="0093741E"/>
    <w:rsid w:val="00965C62"/>
    <w:rsid w:val="0098319F"/>
    <w:rsid w:val="00993F8F"/>
    <w:rsid w:val="00995330"/>
    <w:rsid w:val="009B0F4C"/>
    <w:rsid w:val="009F35B4"/>
    <w:rsid w:val="00A14573"/>
    <w:rsid w:val="00A44CB5"/>
    <w:rsid w:val="00A56432"/>
    <w:rsid w:val="00A771DB"/>
    <w:rsid w:val="00AD5935"/>
    <w:rsid w:val="00AF04BA"/>
    <w:rsid w:val="00AF7F6A"/>
    <w:rsid w:val="00B26DBA"/>
    <w:rsid w:val="00B31AA0"/>
    <w:rsid w:val="00B35AA2"/>
    <w:rsid w:val="00BA46D7"/>
    <w:rsid w:val="00BA543A"/>
    <w:rsid w:val="00BC4102"/>
    <w:rsid w:val="00BC7FA4"/>
    <w:rsid w:val="00BE01FE"/>
    <w:rsid w:val="00BE0C67"/>
    <w:rsid w:val="00C121EA"/>
    <w:rsid w:val="00C17F50"/>
    <w:rsid w:val="00C361E8"/>
    <w:rsid w:val="00C418CE"/>
    <w:rsid w:val="00CD2633"/>
    <w:rsid w:val="00CE134A"/>
    <w:rsid w:val="00D02B56"/>
    <w:rsid w:val="00D221D5"/>
    <w:rsid w:val="00D34FC8"/>
    <w:rsid w:val="00D837DD"/>
    <w:rsid w:val="00E0555B"/>
    <w:rsid w:val="00E10655"/>
    <w:rsid w:val="00E24237"/>
    <w:rsid w:val="00E32650"/>
    <w:rsid w:val="00E635F3"/>
    <w:rsid w:val="00EC78EF"/>
    <w:rsid w:val="00EE5A2C"/>
    <w:rsid w:val="00F61C3D"/>
    <w:rsid w:val="00F76CE0"/>
    <w:rsid w:val="00F952D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315557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257443109">
      <w:bodyDiv w:val="1"/>
      <w:marLeft w:val="0"/>
      <w:marRight w:val="0"/>
      <w:marTop w:val="0"/>
      <w:marBottom w:val="0"/>
      <w:divBdr>
        <w:top w:val="none" w:sz="0" w:space="0" w:color="auto"/>
        <w:left w:val="none" w:sz="0" w:space="0" w:color="auto"/>
        <w:bottom w:val="none" w:sz="0" w:space="0" w:color="auto"/>
        <w:right w:val="none" w:sz="0" w:space="0" w:color="auto"/>
      </w:divBdr>
    </w:div>
    <w:div w:id="429131346">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857623502">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06849106">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43823255">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2026</Words>
  <Characters>11147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2023-11-22T22:53:00Z</dcterms:created>
  <dcterms:modified xsi:type="dcterms:W3CDTF">2023-11-22T22:53:00Z</dcterms:modified>
</cp:coreProperties>
</file>