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5133F" w:rsidRPr="00883B24" w:rsidRDefault="00B5133F" w:rsidP="00B5133F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China Increíble</w:t>
      </w:r>
      <w:r w:rsidR="0080574F">
        <w:rPr>
          <w:b/>
          <w:sz w:val="72"/>
          <w:szCs w:val="72"/>
          <w:lang w:val="es-ES"/>
        </w:rPr>
        <w:t xml:space="preserve"> 2024</w:t>
      </w:r>
    </w:p>
    <w:p w:rsidR="00B5133F" w:rsidRDefault="00B5133F" w:rsidP="00B5133F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13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12 </w:t>
      </w:r>
      <w:r w:rsidRPr="00883B24">
        <w:rPr>
          <w:b/>
          <w:sz w:val="32"/>
          <w:szCs w:val="32"/>
          <w:lang w:val="es-ES"/>
        </w:rPr>
        <w:t>noches</w:t>
      </w:r>
    </w:p>
    <w:p w:rsidR="00B5133F" w:rsidRDefault="00B5133F" w:rsidP="00B5133F">
      <w:pPr>
        <w:rPr>
          <w:sz w:val="20"/>
          <w:szCs w:val="20"/>
          <w:lang w:val="es-ES"/>
        </w:rPr>
      </w:pPr>
    </w:p>
    <w:p w:rsidR="00B5133F" w:rsidRPr="004B45D0" w:rsidRDefault="00B5133F" w:rsidP="00B5133F">
      <w:pPr>
        <w:rPr>
          <w:sz w:val="22"/>
          <w:szCs w:val="22"/>
        </w:rPr>
      </w:pPr>
      <w:r w:rsidRPr="00FC19E4">
        <w:rPr>
          <w:sz w:val="20"/>
          <w:szCs w:val="20"/>
          <w:lang w:val="es-ES"/>
        </w:rPr>
        <w:t xml:space="preserve">Llegadas: </w:t>
      </w:r>
      <w:proofErr w:type="gramStart"/>
      <w:r>
        <w:rPr>
          <w:sz w:val="20"/>
          <w:szCs w:val="20"/>
          <w:lang w:val="es-ES"/>
        </w:rPr>
        <w:t>Lunes</w:t>
      </w:r>
      <w:proofErr w:type="gramEnd"/>
    </w:p>
    <w:p w:rsidR="00B5133F" w:rsidRDefault="00B5133F" w:rsidP="00B5133F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:rsidR="00B5133F" w:rsidRPr="004B45D0" w:rsidRDefault="00B5133F" w:rsidP="00B5133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color w:val="000000"/>
          <w:sz w:val="20"/>
          <w:szCs w:val="20"/>
          <w:lang w:val="es-MX"/>
        </w:rPr>
        <w:t xml:space="preserve">Llegada a Beijing, Capital de la República Popular China. Traslado al hotel. Resto del día libre.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133F" w:rsidRPr="004B45D0" w:rsidRDefault="00B5133F" w:rsidP="00B5133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</w:p>
    <w:p w:rsidR="00B5133F" w:rsidRPr="004B45D0" w:rsidRDefault="00B5133F" w:rsidP="00B5133F">
      <w:pPr>
        <w:jc w:val="both"/>
        <w:rPr>
          <w:rFonts w:cstheme="minorHAnsi"/>
          <w:i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Durante este día visitaremos: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Imperial,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conocido como “la Ciudad Prohibida”,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La Plaza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Tian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An</w:t>
      </w:r>
      <w:proofErr w:type="spellEnd"/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4B45D0">
        <w:rPr>
          <w:rFonts w:cstheme="minorHAnsi"/>
          <w:bCs/>
          <w:color w:val="000000"/>
          <w:sz w:val="20"/>
          <w:szCs w:val="20"/>
          <w:lang w:val="es-MX"/>
        </w:rPr>
        <w:t>Men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una de las mayores del mundo, y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El Palacio de Verano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que era un jardín veraniego para la casa imperial de la Dinastía Qing.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Alojamiento.</w:t>
      </w:r>
      <w:r w:rsidRPr="004B45D0">
        <w:rPr>
          <w:rFonts w:cstheme="minorHAnsi"/>
          <w:b/>
          <w:i/>
          <w:color w:val="000000"/>
          <w:sz w:val="20"/>
          <w:szCs w:val="20"/>
          <w:lang w:val="es-MX"/>
        </w:rPr>
        <w:t xml:space="preserve"> 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18"/>
          <w:szCs w:val="18"/>
          <w:lang w:val="es-MX"/>
        </w:rPr>
      </w:pP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Opción: Por la noche, pueden asistir a un </w:t>
      </w:r>
      <w:r w:rsidRPr="004B45D0">
        <w:rPr>
          <w:rFonts w:cstheme="minorHAnsi"/>
          <w:bCs/>
          <w:i/>
          <w:color w:val="000000"/>
          <w:sz w:val="18"/>
          <w:szCs w:val="18"/>
          <w:lang w:val="es-MX"/>
        </w:rPr>
        <w:t>Espectáculo de Acrobacia</w:t>
      </w:r>
      <w:r w:rsidRPr="004B45D0">
        <w:rPr>
          <w:rFonts w:cstheme="minorHAnsi"/>
          <w:i/>
          <w:color w:val="000000"/>
          <w:sz w:val="18"/>
          <w:szCs w:val="18"/>
          <w:lang w:val="es-MX"/>
        </w:rPr>
        <w:t xml:space="preserve">. 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133F" w:rsidRPr="004B45D0" w:rsidRDefault="00B5133F" w:rsidP="00B5133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Beijing 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Excursión 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La Gran Muralla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espectacular y grandiosa obra arquitectónica, cuyos añales cubren más de 2.000 años.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Almuerzo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Por la tarde vuelta a la ciudad y hacemos una parada cerca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“Nido del Pájaro” (Estadio Nacional)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y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“Cubo del Agua” (Centro Nacional de Natación) </w:t>
      </w:r>
      <w:r w:rsidRPr="004B45D0">
        <w:rPr>
          <w:rFonts w:cstheme="minorHAnsi"/>
          <w:color w:val="000000"/>
          <w:sz w:val="20"/>
          <w:szCs w:val="20"/>
          <w:lang w:val="es-MX"/>
        </w:rPr>
        <w:t>para tomar fotos 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entrar en los estadios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). Terminaremos con la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cena de bienvenida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 degustando el delicioso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Pato Laqueado de Beijing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133F" w:rsidRPr="004B45D0" w:rsidRDefault="00B5133F" w:rsidP="00B5133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4.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Beijing – Xi’an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Visita del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Templo del Cielo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, construido en 1420 con una superficie de 267 ha, donde los emperadores rezaban por las buenas cosechas.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tarde, traslado a la estación de tren para tomar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tren de alta velocidad </w:t>
      </w:r>
      <w:r w:rsidRPr="004B45D0">
        <w:rPr>
          <w:rFonts w:cstheme="minorHAnsi"/>
          <w:color w:val="000000"/>
          <w:sz w:val="20"/>
          <w:szCs w:val="20"/>
          <w:lang w:val="es-MX"/>
        </w:rPr>
        <w:t>en la Clase Turista a Xi´an (</w:t>
      </w:r>
      <w:r w:rsidRPr="004B45D0">
        <w:rPr>
          <w:rFonts w:cstheme="minorHAnsi"/>
          <w:bCs/>
          <w:i/>
          <w:color w:val="000000"/>
          <w:sz w:val="20"/>
          <w:szCs w:val="20"/>
          <w:lang w:val="es-MX"/>
        </w:rPr>
        <w:t>Opción: Con vuelo consulta suplemento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antigua capital de China con 3.000 años de existencia, única capital amurallada y punto de partida de la famosa “Ruta de la Seda”. Traslado al hotel.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133F" w:rsidRPr="004B45D0" w:rsidRDefault="00B5133F" w:rsidP="00B5133F">
      <w:pPr>
        <w:autoSpaceDE w:val="0"/>
        <w:autoSpaceDN w:val="0"/>
        <w:adjustRightInd w:val="0"/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Día 5.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4B45D0">
        <w:rPr>
          <w:rFonts w:cstheme="minorHAnsi"/>
          <w:b/>
          <w:bCs/>
          <w:color w:val="000000"/>
          <w:sz w:val="20"/>
          <w:szCs w:val="20"/>
          <w:lang w:val="es-MX"/>
        </w:rPr>
        <w:t>Xi’an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  <w:r w:rsidRPr="004B45D0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Hoy visitaremos el famoso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Museo de Guerreros y Corceles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de Terracota, en el que se guardan más de 6.000 figuras de tamaño natural, que representan un gran ejército de guerreros, corceles y carros de guerra que custodian la tumba del emperador Qin.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 xml:space="preserve">Almuerzo. 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Por la tarde visitaremos a la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 xml:space="preserve">Pequeña Pagoda de la Oca Silvestre </w:t>
      </w:r>
      <w:r w:rsidRPr="004B45D0">
        <w:rPr>
          <w:rFonts w:cstheme="minorHAnsi"/>
          <w:color w:val="000000"/>
          <w:sz w:val="20"/>
          <w:szCs w:val="20"/>
          <w:lang w:val="es-MX"/>
        </w:rPr>
        <w:t>(</w:t>
      </w:r>
      <w:r w:rsidRPr="004B45D0">
        <w:rPr>
          <w:rFonts w:cstheme="minorHAnsi"/>
          <w:i/>
          <w:color w:val="000000"/>
          <w:sz w:val="20"/>
          <w:szCs w:val="20"/>
          <w:lang w:val="es-MX"/>
        </w:rPr>
        <w:t>sin subir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), hallada dentro del Templo </w:t>
      </w:r>
      <w:proofErr w:type="spellStart"/>
      <w:r w:rsidRPr="004B45D0">
        <w:rPr>
          <w:rFonts w:cstheme="minorHAnsi"/>
          <w:color w:val="000000"/>
          <w:sz w:val="20"/>
          <w:szCs w:val="20"/>
          <w:lang w:val="es-MX"/>
        </w:rPr>
        <w:t>Jianfu</w:t>
      </w:r>
      <w:proofErr w:type="spellEnd"/>
      <w:r w:rsidRPr="004B45D0">
        <w:rPr>
          <w:rFonts w:cstheme="minorHAnsi"/>
          <w:color w:val="000000"/>
          <w:sz w:val="20"/>
          <w:szCs w:val="20"/>
          <w:lang w:val="es-MX"/>
        </w:rPr>
        <w:t xml:space="preserve">, a aproximadamente un kilómetro al sur de la zona urbana de Xi´an, y finalizaremos </w:t>
      </w:r>
      <w:r w:rsidR="00963996">
        <w:rPr>
          <w:rFonts w:cstheme="minorHAnsi"/>
          <w:color w:val="000000"/>
          <w:sz w:val="20"/>
          <w:szCs w:val="20"/>
          <w:lang w:val="es-MX"/>
        </w:rPr>
        <w:t xml:space="preserve">con el </w:t>
      </w:r>
      <w:r w:rsidRPr="004B45D0">
        <w:rPr>
          <w:rFonts w:cstheme="minorHAnsi"/>
          <w:bCs/>
          <w:color w:val="000000"/>
          <w:sz w:val="20"/>
          <w:szCs w:val="20"/>
          <w:lang w:val="es-MX"/>
        </w:rPr>
        <w:t>Barrio Musulmán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4B45D0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4B45D0">
        <w:rPr>
          <w:rFonts w:cstheme="minorHAnsi"/>
          <w:color w:val="000000"/>
          <w:sz w:val="20"/>
          <w:szCs w:val="20"/>
          <w:lang w:val="es-MX"/>
        </w:rPr>
        <w:t xml:space="preserve">. </w:t>
      </w:r>
    </w:p>
    <w:p w:rsidR="00B5133F" w:rsidRPr="004B45D0" w:rsidRDefault="00B5133F" w:rsidP="00B5133F">
      <w:pPr>
        <w:jc w:val="both"/>
        <w:rPr>
          <w:rFonts w:cstheme="minorHAnsi"/>
          <w:color w:val="000000"/>
          <w:sz w:val="20"/>
          <w:szCs w:val="20"/>
          <w:lang w:val="es-MX"/>
        </w:rPr>
      </w:pP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6.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Xi’an – Kunming</w:t>
      </w: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>Traslado al aeropuerto y salida en avión a Kunming. (vuelo incluido) Llegada y traslado al hotel.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69149B" w:rsidRDefault="0069149B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69149B" w:rsidRDefault="0069149B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7.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Kunming</w:t>
      </w: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Excursión al famoso Bosque de Piedras, que consiste en innumerables y extrañas formas de acantilados de piedra caliza con cumbres creadas por la erosión del viento y del agua hace 200 millones de años.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Almuerzo.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 De regreso visita al Mercado de los Pájaros y Flores.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8.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Kunming –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 </w:t>
      </w: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Traslado a la estación del tren de alta velocidad con destino 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, (incluido) antigua Capital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Nanzhao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y el Reino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de hace 1,300 años.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también es la prefectura autónoma de la Minoría Étnica Bai. Llegada y visita al Lago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Erhai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, a las Tres Pagodas Blancas del Templo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Chongsheng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y a la Antigua Ciudad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con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</w:t>
      </w:r>
      <w:r w:rsidRPr="00F0261C">
        <w:rPr>
          <w:rFonts w:cstheme="minorHAnsi"/>
          <w:color w:val="000000"/>
          <w:sz w:val="20"/>
          <w:szCs w:val="20"/>
          <w:lang w:val="es-MX"/>
        </w:rPr>
        <w:t>. Traslado al hotel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y alojamiento.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9.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Dali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Por la mañana visita al Pueblo Antiguo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Xizhou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de la Minoría Étnica Bai. Salida por carretera 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(180 KM), centro de la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Minoria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Étnica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Naxi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. Visita al Estanque del Dragon Negro y la Ciudad Antigua de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con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</w:t>
      </w:r>
      <w:r w:rsidRPr="00F0261C">
        <w:rPr>
          <w:rFonts w:cstheme="minorHAnsi"/>
          <w:color w:val="000000"/>
          <w:sz w:val="20"/>
          <w:szCs w:val="20"/>
          <w:lang w:val="es-MX"/>
        </w:rPr>
        <w:t>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 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10.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Excursión a la Montaña Nevada del Dragón de Jade, ascendiendo en telesilla para descubrir los afamados "Trece Picos". En el camino visita de la Aldea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Baisha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, antigua capital del Reino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Naxi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 y famosa por sus pinturas murales y a continuación visita del Pueblo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Longquan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Almuerzo en ruta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. Regreso a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>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11.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bookmarkStart w:id="0" w:name="_Hlk85544151"/>
      <w:proofErr w:type="spellStart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Lijiang</w:t>
      </w:r>
      <w:bookmarkEnd w:id="0"/>
      <w:proofErr w:type="spellEnd"/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– Shanghái</w:t>
      </w: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>Salida en avión con destino a Shanghái, (vuelo incluido). Llegada en Shanghái, uno de los municipios directamente subordinados al Poder Central, cuenta con más de 15 millones de habitantes, es el mayor puerto, centro comercial y la metrópoli más internacional de China. Traslado al hotel.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Alojamiento. 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12.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Shanghái</w:t>
      </w:r>
    </w:p>
    <w:p w:rsidR="00B5133F" w:rsidRPr="00F0261C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Desayuno. </w:t>
      </w:r>
      <w:r w:rsidRPr="00F0261C">
        <w:rPr>
          <w:rFonts w:cstheme="minorHAnsi"/>
          <w:color w:val="000000"/>
          <w:sz w:val="20"/>
          <w:szCs w:val="20"/>
          <w:lang w:val="es-MX"/>
        </w:rPr>
        <w:t xml:space="preserve">Visitaremos el Jardín </w:t>
      </w:r>
      <w:proofErr w:type="spellStart"/>
      <w:r w:rsidRPr="00F0261C">
        <w:rPr>
          <w:rFonts w:cstheme="minorHAnsi"/>
          <w:color w:val="000000"/>
          <w:sz w:val="20"/>
          <w:szCs w:val="20"/>
          <w:lang w:val="es-MX"/>
        </w:rPr>
        <w:t>Yuyuan</w:t>
      </w:r>
      <w:proofErr w:type="spellEnd"/>
      <w:r w:rsidRPr="00F0261C">
        <w:rPr>
          <w:rFonts w:cstheme="minorHAnsi"/>
          <w:color w:val="000000"/>
          <w:sz w:val="20"/>
          <w:szCs w:val="20"/>
          <w:lang w:val="es-MX"/>
        </w:rPr>
        <w:t>, el Templo de Buda de Jade y el Malecón de la Ciudad. Traslado al hotel.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Almuerzo. Alojamiento. </w:t>
      </w: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</w:p>
    <w:p w:rsidR="00B5133F" w:rsidRPr="00F0261C" w:rsidRDefault="00B5133F" w:rsidP="00B5133F">
      <w:pPr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Día 13.</w:t>
      </w:r>
      <w:r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Shanghái – México</w:t>
      </w:r>
    </w:p>
    <w:p w:rsidR="00B5133F" w:rsidRDefault="00B5133F" w:rsidP="00B5133F">
      <w:pPr>
        <w:jc w:val="both"/>
        <w:rPr>
          <w:rFonts w:cstheme="minorHAnsi"/>
          <w:b/>
          <w:bCs/>
          <w:color w:val="000000"/>
          <w:sz w:val="20"/>
          <w:szCs w:val="20"/>
          <w:lang w:val="es-MX"/>
        </w:rPr>
      </w:pP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>Desayuno</w:t>
      </w:r>
      <w:r w:rsidRPr="00F0261C">
        <w:rPr>
          <w:rFonts w:cstheme="minorHAnsi"/>
          <w:color w:val="000000"/>
          <w:sz w:val="20"/>
          <w:szCs w:val="20"/>
          <w:lang w:val="es-MX"/>
        </w:rPr>
        <w:t>. A la hora indicada traslado al aeropuerto. Para tomar el vuelo con destino a México.</w:t>
      </w:r>
      <w:r w:rsidRPr="00F0261C">
        <w:rPr>
          <w:rFonts w:cstheme="minorHAnsi"/>
          <w:b/>
          <w:bCs/>
          <w:color w:val="000000"/>
          <w:sz w:val="20"/>
          <w:szCs w:val="20"/>
          <w:lang w:val="es-MX"/>
        </w:rPr>
        <w:t xml:space="preserve"> </w:t>
      </w:r>
    </w:p>
    <w:p w:rsidR="00B5133F" w:rsidRDefault="00B5133F" w:rsidP="00B5133F">
      <w:pPr>
        <w:rPr>
          <w:b/>
          <w:bCs/>
          <w:sz w:val="20"/>
          <w:szCs w:val="20"/>
          <w:lang w:val="es-ES"/>
        </w:rPr>
      </w:pPr>
    </w:p>
    <w:p w:rsidR="00B5133F" w:rsidRDefault="00B5133F" w:rsidP="00B5133F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:rsidR="00B5133F" w:rsidRPr="005B22A4" w:rsidRDefault="00B5133F" w:rsidP="00B5133F">
      <w:pPr>
        <w:rPr>
          <w:b/>
          <w:bCs/>
          <w:sz w:val="20"/>
          <w:szCs w:val="20"/>
          <w:lang w:val="es-ES"/>
        </w:rPr>
      </w:pPr>
    </w:p>
    <w:p w:rsidR="00B5133F" w:rsidRPr="00B56B0D" w:rsidRDefault="00B5133F" w:rsidP="00B5133F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0E729" wp14:editId="38510F3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133F" w:rsidRPr="00F74623" w:rsidRDefault="00B5133F" w:rsidP="00B5133F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20E729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:rsidR="00B5133F" w:rsidRPr="00F74623" w:rsidRDefault="00B5133F" w:rsidP="00B5133F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B5133F" w:rsidRPr="00B56B0D" w:rsidRDefault="00B5133F" w:rsidP="00B5133F">
      <w:pPr>
        <w:rPr>
          <w:sz w:val="20"/>
          <w:szCs w:val="20"/>
          <w:lang w:val="es-ES"/>
        </w:rPr>
      </w:pP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4B45D0">
        <w:rPr>
          <w:sz w:val="20"/>
          <w:szCs w:val="20"/>
        </w:rPr>
        <w:t>3 noches de alojamiento en Beijing, 2 en Xi´an</w:t>
      </w:r>
      <w:r>
        <w:rPr>
          <w:sz w:val="20"/>
          <w:szCs w:val="20"/>
        </w:rPr>
        <w:t>, 2 en</w:t>
      </w:r>
      <w:r w:rsidRPr="00F0261C">
        <w:t xml:space="preserve"> </w:t>
      </w:r>
      <w:r w:rsidRPr="00F0261C">
        <w:rPr>
          <w:sz w:val="20"/>
          <w:szCs w:val="20"/>
        </w:rPr>
        <w:t>Kunming</w:t>
      </w:r>
      <w:r>
        <w:rPr>
          <w:sz w:val="20"/>
          <w:szCs w:val="20"/>
        </w:rPr>
        <w:t>, 1 en</w:t>
      </w:r>
      <w:r w:rsidRPr="00F0261C">
        <w:rPr>
          <w:sz w:val="20"/>
          <w:szCs w:val="20"/>
        </w:rPr>
        <w:t xml:space="preserve"> </w:t>
      </w:r>
      <w:proofErr w:type="spellStart"/>
      <w:r w:rsidRPr="00F0261C">
        <w:rPr>
          <w:sz w:val="20"/>
          <w:szCs w:val="20"/>
        </w:rPr>
        <w:t>Dali</w:t>
      </w:r>
      <w:proofErr w:type="spellEnd"/>
      <w:r>
        <w:rPr>
          <w:sz w:val="20"/>
          <w:szCs w:val="20"/>
        </w:rPr>
        <w:t xml:space="preserve">, 2 en </w:t>
      </w:r>
      <w:proofErr w:type="spellStart"/>
      <w:r w:rsidRPr="00F0261C">
        <w:rPr>
          <w:rFonts w:cstheme="minorHAnsi"/>
          <w:color w:val="000000"/>
          <w:sz w:val="20"/>
          <w:szCs w:val="20"/>
        </w:rPr>
        <w:t>Lijiang</w:t>
      </w:r>
      <w:proofErr w:type="spellEnd"/>
      <w:r w:rsidRPr="00F0261C">
        <w:rPr>
          <w:sz w:val="20"/>
          <w:szCs w:val="20"/>
        </w:rPr>
        <w:t xml:space="preserve"> </w:t>
      </w:r>
      <w:r w:rsidRPr="004B45D0">
        <w:rPr>
          <w:sz w:val="20"/>
          <w:szCs w:val="20"/>
        </w:rPr>
        <w:t>y 2 en Shanghái.</w:t>
      </w: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12</w:t>
      </w:r>
      <w:r w:rsidRPr="004B45D0">
        <w:rPr>
          <w:sz w:val="20"/>
          <w:szCs w:val="20"/>
        </w:rPr>
        <w:t xml:space="preserve"> desayunos, </w:t>
      </w:r>
      <w:r>
        <w:rPr>
          <w:sz w:val="20"/>
          <w:szCs w:val="20"/>
        </w:rPr>
        <w:t>9</w:t>
      </w:r>
      <w:r w:rsidRPr="004B45D0">
        <w:rPr>
          <w:sz w:val="20"/>
          <w:szCs w:val="20"/>
        </w:rPr>
        <w:t xml:space="preserve"> almuerzos y 1 cena. </w:t>
      </w: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 xml:space="preserve">Traslados aeropuerto/hotel/aeropuerto en servicio compartido. </w:t>
      </w: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Tren de alta velocidad clase turista Beijing - Xi´an</w:t>
      </w:r>
      <w:r>
        <w:rPr>
          <w:sz w:val="20"/>
          <w:szCs w:val="20"/>
        </w:rPr>
        <w:t xml:space="preserve"> // </w:t>
      </w:r>
      <w:r w:rsidRPr="00F0261C">
        <w:rPr>
          <w:sz w:val="20"/>
          <w:szCs w:val="20"/>
        </w:rPr>
        <w:t xml:space="preserve">Kunming – </w:t>
      </w:r>
      <w:proofErr w:type="spellStart"/>
      <w:r w:rsidRPr="00F0261C">
        <w:rPr>
          <w:sz w:val="20"/>
          <w:szCs w:val="20"/>
        </w:rPr>
        <w:t>Dali</w:t>
      </w:r>
      <w:proofErr w:type="spellEnd"/>
      <w:r w:rsidRPr="00F0261C">
        <w:rPr>
          <w:sz w:val="20"/>
          <w:szCs w:val="20"/>
        </w:rPr>
        <w:t xml:space="preserve">  </w:t>
      </w: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Vuelo</w:t>
      </w:r>
      <w:r>
        <w:rPr>
          <w:sz w:val="20"/>
          <w:szCs w:val="20"/>
        </w:rPr>
        <w:t>s</w:t>
      </w:r>
      <w:r w:rsidRPr="004B45D0">
        <w:rPr>
          <w:sz w:val="20"/>
          <w:szCs w:val="20"/>
        </w:rPr>
        <w:t xml:space="preserve"> clase turista Xi’an –</w:t>
      </w:r>
      <w:r w:rsidRPr="00F0261C">
        <w:rPr>
          <w:rFonts w:cstheme="minorHAnsi"/>
          <w:color w:val="000000"/>
          <w:sz w:val="20"/>
          <w:szCs w:val="20"/>
        </w:rPr>
        <w:t xml:space="preserve"> Kunming</w:t>
      </w:r>
      <w:r>
        <w:rPr>
          <w:rFonts w:cstheme="minorHAnsi"/>
          <w:color w:val="000000"/>
          <w:sz w:val="20"/>
          <w:szCs w:val="20"/>
        </w:rPr>
        <w:t xml:space="preserve"> // </w:t>
      </w:r>
      <w:proofErr w:type="spellStart"/>
      <w:r w:rsidRPr="00F0261C">
        <w:rPr>
          <w:rFonts w:cstheme="minorHAnsi"/>
          <w:color w:val="000000"/>
          <w:sz w:val="20"/>
          <w:szCs w:val="20"/>
        </w:rPr>
        <w:t>Lijiang</w:t>
      </w:r>
      <w:proofErr w:type="spellEnd"/>
      <w:r w:rsidRPr="00F0261C">
        <w:rPr>
          <w:rFonts w:cstheme="minorHAnsi"/>
          <w:color w:val="000000"/>
          <w:sz w:val="20"/>
          <w:szCs w:val="20"/>
        </w:rPr>
        <w:t xml:space="preserve"> – Shanghái</w:t>
      </w: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Visitas según itinerario en servicio compartido.</w:t>
      </w:r>
    </w:p>
    <w:p w:rsidR="00B5133F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4B45D0">
        <w:rPr>
          <w:sz w:val="20"/>
          <w:szCs w:val="20"/>
        </w:rPr>
        <w:t>Transporte y guía de habla hispana durante su recorrido</w:t>
      </w:r>
      <w:r>
        <w:rPr>
          <w:sz w:val="20"/>
          <w:szCs w:val="20"/>
        </w:rPr>
        <w:t xml:space="preserve"> en Beijing, Xi´an y Shanghái</w:t>
      </w: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4B45D0">
        <w:rPr>
          <w:sz w:val="20"/>
          <w:szCs w:val="20"/>
        </w:rPr>
        <w:t xml:space="preserve">Transporte y guía de habla </w:t>
      </w:r>
      <w:r>
        <w:rPr>
          <w:sz w:val="20"/>
          <w:szCs w:val="20"/>
        </w:rPr>
        <w:t>inglesa</w:t>
      </w:r>
      <w:r w:rsidRPr="004B45D0">
        <w:rPr>
          <w:sz w:val="20"/>
          <w:szCs w:val="20"/>
        </w:rPr>
        <w:t xml:space="preserve"> durante su recorrido</w:t>
      </w:r>
      <w:r>
        <w:rPr>
          <w:sz w:val="20"/>
          <w:szCs w:val="20"/>
        </w:rPr>
        <w:t xml:space="preserve"> en </w:t>
      </w:r>
      <w:r w:rsidRPr="00F0261C">
        <w:rPr>
          <w:sz w:val="20"/>
          <w:szCs w:val="20"/>
        </w:rPr>
        <w:t>Kunming</w:t>
      </w:r>
      <w:r>
        <w:rPr>
          <w:sz w:val="20"/>
          <w:szCs w:val="20"/>
        </w:rPr>
        <w:t xml:space="preserve">, </w:t>
      </w:r>
      <w:proofErr w:type="spellStart"/>
      <w:proofErr w:type="gramStart"/>
      <w:r w:rsidRPr="00F0261C">
        <w:rPr>
          <w:sz w:val="20"/>
          <w:szCs w:val="20"/>
        </w:rPr>
        <w:t>Dali</w:t>
      </w:r>
      <w:proofErr w:type="spellEnd"/>
      <w:r w:rsidRPr="00F0261C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y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Lijiang</w:t>
      </w:r>
      <w:proofErr w:type="spellEnd"/>
      <w:r>
        <w:rPr>
          <w:sz w:val="20"/>
          <w:szCs w:val="20"/>
        </w:rPr>
        <w:t>.</w:t>
      </w:r>
    </w:p>
    <w:p w:rsidR="00B5133F" w:rsidRPr="004B45D0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4B45D0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</w:t>
      </w:r>
    </w:p>
    <w:p w:rsidR="00B5133F" w:rsidRDefault="00B5133F" w:rsidP="00B5133F">
      <w:pPr>
        <w:rPr>
          <w:b/>
          <w:sz w:val="20"/>
          <w:szCs w:val="20"/>
        </w:rPr>
      </w:pPr>
    </w:p>
    <w:p w:rsidR="00B5133F" w:rsidRPr="00B56B0D" w:rsidRDefault="00B5133F" w:rsidP="00B5133F">
      <w:pPr>
        <w:ind w:left="142"/>
        <w:rPr>
          <w:b/>
        </w:rPr>
      </w:pPr>
      <w:r w:rsidRPr="00B56B0D">
        <w:rPr>
          <w:b/>
        </w:rPr>
        <w:t>NO Incluye</w:t>
      </w:r>
    </w:p>
    <w:p w:rsidR="00B5133F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:rsidR="00B5133F" w:rsidRPr="00B56B0D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:rsidR="00B5133F" w:rsidRPr="00B56B0D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B5133F" w:rsidRPr="00B56B0D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B5133F" w:rsidRPr="00B56B0D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B5133F" w:rsidRDefault="00B5133F" w:rsidP="00B5133F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963996" w:rsidRDefault="00963996" w:rsidP="00B5133F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5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6"/>
        <w:gridCol w:w="1961"/>
        <w:gridCol w:w="1194"/>
      </w:tblGrid>
      <w:tr w:rsidR="00963996" w:rsidRPr="00963996" w:rsidTr="00963996">
        <w:trPr>
          <w:trHeight w:val="300"/>
        </w:trPr>
        <w:tc>
          <w:tcPr>
            <w:tcW w:w="75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963996" w:rsidRPr="00963996" w:rsidTr="00963996">
        <w:trPr>
          <w:trHeight w:val="315"/>
        </w:trPr>
        <w:tc>
          <w:tcPr>
            <w:tcW w:w="75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9639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9639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963996" w:rsidRPr="00963996" w:rsidTr="00963996">
        <w:trPr>
          <w:trHeight w:val="315"/>
        </w:trPr>
        <w:tc>
          <w:tcPr>
            <w:tcW w:w="44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25 </w:t>
            </w:r>
            <w:proofErr w:type="gramStart"/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Marzo</w:t>
            </w:r>
            <w:proofErr w:type="gramEnd"/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2024 - 17 Marzo 2025</w:t>
            </w:r>
          </w:p>
        </w:tc>
        <w:tc>
          <w:tcPr>
            <w:tcW w:w="1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963996" w:rsidRPr="00963996" w:rsidTr="00963996">
        <w:trPr>
          <w:trHeight w:val="300"/>
        </w:trPr>
        <w:tc>
          <w:tcPr>
            <w:tcW w:w="44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96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42</w:t>
            </w:r>
            <w:r w:rsidR="00D705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47</w:t>
            </w:r>
          </w:p>
        </w:tc>
        <w:tc>
          <w:tcPr>
            <w:tcW w:w="11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52</w:t>
            </w:r>
            <w:r w:rsidR="00D70588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74</w:t>
            </w:r>
          </w:p>
        </w:tc>
      </w:tr>
      <w:tr w:rsidR="00963996" w:rsidRPr="00963996" w:rsidTr="00963996">
        <w:trPr>
          <w:trHeight w:val="300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China 22 Abr - 20 </w:t>
            </w:r>
            <w:proofErr w:type="gramStart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May  2024</w:t>
            </w:r>
            <w:proofErr w:type="gramEnd"/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55</w:t>
            </w:r>
          </w:p>
        </w:tc>
      </w:tr>
      <w:tr w:rsidR="00963996" w:rsidRPr="00963996" w:rsidTr="00963996">
        <w:trPr>
          <w:trHeight w:val="315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China 27 May - 04 Nov 2024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164</w:t>
            </w:r>
          </w:p>
        </w:tc>
      </w:tr>
      <w:tr w:rsidR="00963996" w:rsidRPr="00963996" w:rsidTr="00963996">
        <w:trPr>
          <w:trHeight w:val="315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Supl</w:t>
            </w:r>
            <w:proofErr w:type="spellEnd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. Beijing - Xi´an en </w:t>
            </w:r>
            <w:proofErr w:type="spellStart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>Avión</w:t>
            </w:r>
            <w:proofErr w:type="spellEnd"/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n-US" w:eastAsia="es-MX"/>
              </w:rPr>
              <w:t xml:space="preserve"> 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384</w:t>
            </w:r>
          </w:p>
        </w:tc>
      </w:tr>
      <w:tr w:rsidR="00963996" w:rsidRPr="00963996" w:rsidTr="00963996">
        <w:trPr>
          <w:trHeight w:val="315"/>
        </w:trPr>
        <w:tc>
          <w:tcPr>
            <w:tcW w:w="44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Espectáculo de Acrobacia en Beijing</w:t>
            </w:r>
          </w:p>
        </w:tc>
        <w:tc>
          <w:tcPr>
            <w:tcW w:w="1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68</w:t>
            </w:r>
          </w:p>
        </w:tc>
      </w:tr>
      <w:tr w:rsidR="00963996" w:rsidRPr="00963996" w:rsidTr="00963996">
        <w:trPr>
          <w:trHeight w:val="300"/>
        </w:trPr>
        <w:tc>
          <w:tcPr>
            <w:tcW w:w="756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963996" w:rsidRPr="00963996" w:rsidTr="00963996">
        <w:trPr>
          <w:trHeight w:val="300"/>
        </w:trPr>
        <w:tc>
          <w:tcPr>
            <w:tcW w:w="756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  <w:tr w:rsidR="00963996" w:rsidRPr="00963996" w:rsidTr="00963996">
        <w:trPr>
          <w:trHeight w:val="315"/>
        </w:trPr>
        <w:tc>
          <w:tcPr>
            <w:tcW w:w="756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NO HAY SALIDAS DURANTE EL AÑO NUEVO CHINO 21 ENE - 02 FEB 2025</w:t>
            </w:r>
          </w:p>
        </w:tc>
      </w:tr>
    </w:tbl>
    <w:p w:rsidR="00963996" w:rsidRDefault="00963996" w:rsidP="00B5133F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61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6"/>
        <w:gridCol w:w="990"/>
        <w:gridCol w:w="4044"/>
      </w:tblGrid>
      <w:tr w:rsidR="00963996" w:rsidRPr="00963996" w:rsidTr="00963996">
        <w:trPr>
          <w:trHeight w:val="300"/>
        </w:trPr>
        <w:tc>
          <w:tcPr>
            <w:tcW w:w="616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963996" w:rsidRPr="00963996" w:rsidTr="00963996">
        <w:trPr>
          <w:trHeight w:val="315"/>
        </w:trPr>
        <w:tc>
          <w:tcPr>
            <w:tcW w:w="1126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404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963996" w:rsidRPr="0069149B" w:rsidTr="00963996">
        <w:trPr>
          <w:trHeight w:val="315"/>
        </w:trPr>
        <w:tc>
          <w:tcPr>
            <w:tcW w:w="11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63996" w:rsidRPr="00963996" w:rsidRDefault="00963996" w:rsidP="0096399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SUPERIOR </w:t>
            </w:r>
          </w:p>
        </w:tc>
        <w:tc>
          <w:tcPr>
            <w:tcW w:w="99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Beijing</w:t>
            </w:r>
          </w:p>
        </w:tc>
        <w:tc>
          <w:tcPr>
            <w:tcW w:w="404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 w:eastAsia="es-MX"/>
              </w:rPr>
              <w:t xml:space="preserve">V-Continent Beijing Parkview Wuzhou </w:t>
            </w:r>
          </w:p>
        </w:tc>
      </w:tr>
      <w:tr w:rsidR="00963996" w:rsidRPr="00963996" w:rsidTr="00963996">
        <w:trPr>
          <w:trHeight w:val="300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Xi´an</w:t>
            </w:r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Noble </w:t>
            </w:r>
          </w:p>
        </w:tc>
      </w:tr>
      <w:tr w:rsidR="00963996" w:rsidRPr="00963996" w:rsidTr="00963996">
        <w:trPr>
          <w:trHeight w:val="300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Kunming</w:t>
            </w:r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Kaiwah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Plaza</w:t>
            </w:r>
          </w:p>
        </w:tc>
      </w:tr>
      <w:tr w:rsidR="00963996" w:rsidRPr="00963996" w:rsidTr="00963996">
        <w:trPr>
          <w:trHeight w:val="315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Dali</w:t>
            </w:r>
            <w:proofErr w:type="spellEnd"/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Landscape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4*</w:t>
            </w:r>
          </w:p>
        </w:tc>
      </w:tr>
      <w:tr w:rsidR="00963996" w:rsidRPr="00963996" w:rsidTr="00963996">
        <w:trPr>
          <w:trHeight w:val="315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Lijiang</w:t>
            </w:r>
            <w:proofErr w:type="spellEnd"/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Lijiang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Wangfu</w:t>
            </w:r>
            <w:proofErr w:type="spellEnd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963996" w:rsidRPr="00963996" w:rsidTr="00963996">
        <w:trPr>
          <w:trHeight w:val="315"/>
        </w:trPr>
        <w:tc>
          <w:tcPr>
            <w:tcW w:w="11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Shanghái </w:t>
            </w:r>
          </w:p>
        </w:tc>
        <w:tc>
          <w:tcPr>
            <w:tcW w:w="4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996" w:rsidRPr="00963996" w:rsidRDefault="00963996" w:rsidP="00963996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Grand Mercure </w:t>
            </w:r>
            <w:r w:rsidR="00D70588"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Shanghái</w:t>
            </w:r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96399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Hongqiao</w:t>
            </w:r>
            <w:proofErr w:type="spellEnd"/>
          </w:p>
        </w:tc>
      </w:tr>
    </w:tbl>
    <w:p w:rsidR="00B5133F" w:rsidRDefault="00B5133F" w:rsidP="00B5133F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5133F" w:rsidRPr="00853391" w:rsidRDefault="00B5133F" w:rsidP="00B5133F">
      <w:pPr>
        <w:pStyle w:val="Textosinformato"/>
        <w:jc w:val="center"/>
        <w:rPr>
          <w:rFonts w:ascii="Tahoma" w:eastAsia="Calibri" w:hAnsi="Tahoma" w:cs="Tahoma"/>
          <w:b/>
          <w:color w:val="00B050"/>
          <w:sz w:val="20"/>
          <w:lang w:val="es-MX"/>
        </w:rPr>
      </w:pPr>
      <w:r w:rsidRPr="00853391">
        <w:rPr>
          <w:rFonts w:ascii="Tahoma" w:eastAsia="Calibri" w:hAnsi="Tahoma" w:cs="Tahoma"/>
          <w:b/>
          <w:color w:val="00B050"/>
          <w:sz w:val="20"/>
          <w:lang w:val="es-MX"/>
        </w:rPr>
        <w:t xml:space="preserve">Requiere visa para </w:t>
      </w:r>
      <w:r>
        <w:rPr>
          <w:rFonts w:ascii="Tahoma" w:eastAsia="Calibri" w:hAnsi="Tahoma" w:cs="Tahoma"/>
          <w:b/>
          <w:color w:val="00B050"/>
          <w:sz w:val="20"/>
          <w:lang w:val="es-MX"/>
        </w:rPr>
        <w:t>China</w:t>
      </w:r>
    </w:p>
    <w:p w:rsidR="00B5133F" w:rsidRPr="00FC19E4" w:rsidRDefault="00B5133F" w:rsidP="00B5133F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:rsidR="00B5133F" w:rsidRPr="00FC19E4" w:rsidRDefault="00B5133F" w:rsidP="00B5133F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:rsidR="00B5133F" w:rsidRPr="00FC19E4" w:rsidRDefault="00B5133F" w:rsidP="00B5133F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</w:t>
      </w:r>
      <w:proofErr w:type="spellStart"/>
      <w:r>
        <w:rPr>
          <w:rStyle w:val="Textoennegrita"/>
          <w:sz w:val="20"/>
          <w:szCs w:val="20"/>
        </w:rPr>
        <w:t>JuliàTours</w:t>
      </w:r>
      <w:proofErr w:type="spellEnd"/>
      <w:r w:rsidRPr="00FC19E4">
        <w:rPr>
          <w:rStyle w:val="Textoennegrita"/>
          <w:sz w:val="20"/>
          <w:szCs w:val="20"/>
        </w:rPr>
        <w:t xml:space="preserve"> puede informarle.  </w:t>
      </w:r>
    </w:p>
    <w:p w:rsidR="00B5133F" w:rsidRPr="00FC19E4" w:rsidRDefault="00B5133F" w:rsidP="00B5133F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:rsidR="00B5133F" w:rsidRPr="00FC19E4" w:rsidRDefault="00B5133F" w:rsidP="00B5133F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:rsidR="00B5133F" w:rsidRDefault="00B5133F" w:rsidP="00B5133F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:rsidR="00963996" w:rsidRPr="004B45D0" w:rsidRDefault="00963996" w:rsidP="00963996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No hay llegadas del </w:t>
      </w:r>
      <w:r>
        <w:rPr>
          <w:sz w:val="20"/>
          <w:szCs w:val="20"/>
        </w:rPr>
        <w:t xml:space="preserve">21 </w:t>
      </w:r>
      <w:proofErr w:type="gramStart"/>
      <w:r>
        <w:rPr>
          <w:sz w:val="20"/>
          <w:szCs w:val="20"/>
        </w:rPr>
        <w:t>Enero</w:t>
      </w:r>
      <w:proofErr w:type="gramEnd"/>
      <w:r>
        <w:rPr>
          <w:sz w:val="20"/>
          <w:szCs w:val="20"/>
        </w:rPr>
        <w:t xml:space="preserve"> al 02 de Febrero </w:t>
      </w:r>
      <w:r w:rsidRPr="004B45D0">
        <w:rPr>
          <w:sz w:val="20"/>
          <w:szCs w:val="20"/>
        </w:rPr>
        <w:t>debido al Año Nuevo Chino</w:t>
      </w:r>
      <w:r>
        <w:rPr>
          <w:sz w:val="20"/>
          <w:szCs w:val="20"/>
        </w:rPr>
        <w:t>.</w:t>
      </w:r>
    </w:p>
    <w:p w:rsidR="00963996" w:rsidRPr="004B45D0" w:rsidRDefault="00963996" w:rsidP="00963996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4B45D0">
        <w:rPr>
          <w:sz w:val="20"/>
          <w:szCs w:val="20"/>
        </w:rPr>
        <w:t xml:space="preserve">Las llegadas en </w:t>
      </w:r>
      <w:r>
        <w:rPr>
          <w:sz w:val="20"/>
          <w:szCs w:val="20"/>
        </w:rPr>
        <w:t xml:space="preserve">Nov </w:t>
      </w:r>
      <w:r w:rsidRPr="004B45D0">
        <w:rPr>
          <w:sz w:val="20"/>
          <w:szCs w:val="20"/>
        </w:rPr>
        <w:t xml:space="preserve">2024 – </w:t>
      </w:r>
      <w:r>
        <w:rPr>
          <w:sz w:val="20"/>
          <w:szCs w:val="20"/>
        </w:rPr>
        <w:t>25 Mar</w:t>
      </w:r>
      <w:r w:rsidRPr="004B45D0">
        <w:rPr>
          <w:sz w:val="20"/>
          <w:szCs w:val="20"/>
        </w:rPr>
        <w:t xml:space="preserve"> 202</w:t>
      </w:r>
      <w:r>
        <w:rPr>
          <w:sz w:val="20"/>
          <w:szCs w:val="20"/>
        </w:rPr>
        <w:t>5</w:t>
      </w:r>
      <w:r w:rsidRPr="004B45D0">
        <w:rPr>
          <w:sz w:val="20"/>
          <w:szCs w:val="20"/>
        </w:rPr>
        <w:t xml:space="preserve">, se requiere un mínimo de 4 pasajeros para que opere el tour. Consultar si hay pasajeros. </w:t>
      </w:r>
    </w:p>
    <w:p w:rsidR="00B5133F" w:rsidRPr="004E17A7" w:rsidRDefault="00B5133F" w:rsidP="00B5133F">
      <w:pPr>
        <w:tabs>
          <w:tab w:val="left" w:pos="851"/>
        </w:tabs>
        <w:ind w:left="360"/>
        <w:jc w:val="both"/>
        <w:rPr>
          <w:sz w:val="20"/>
          <w:szCs w:val="20"/>
          <w:lang w:val="es-MX"/>
        </w:rPr>
      </w:pPr>
    </w:p>
    <w:p w:rsidR="00B5133F" w:rsidRPr="001362A3" w:rsidRDefault="00B5133F" w:rsidP="00B5133F"/>
    <w:sectPr w:rsidR="00B5133F" w:rsidRPr="001362A3" w:rsidSect="0069149B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DB0E5A" w:rsidRDefault="00DB0E5A" w:rsidP="00A771DB">
      <w:r>
        <w:separator/>
      </w:r>
    </w:p>
  </w:endnote>
  <w:endnote w:type="continuationSeparator" w:id="0">
    <w:p w:rsidR="00DB0E5A" w:rsidRDefault="00DB0E5A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DB0E5A" w:rsidRDefault="00DB0E5A" w:rsidP="00A771DB">
      <w:r>
        <w:separator/>
      </w:r>
    </w:p>
  </w:footnote>
  <w:footnote w:type="continuationSeparator" w:id="0">
    <w:p w:rsidR="00DB0E5A" w:rsidRDefault="00DB0E5A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B637B" w:rsidRDefault="002B637B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3719C86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423C1"/>
    <w:rsid w:val="0007671B"/>
    <w:rsid w:val="000D49FB"/>
    <w:rsid w:val="001C0CD6"/>
    <w:rsid w:val="001C6A00"/>
    <w:rsid w:val="001D1C56"/>
    <w:rsid w:val="001D4731"/>
    <w:rsid w:val="001E22B6"/>
    <w:rsid w:val="001E461D"/>
    <w:rsid w:val="001F2421"/>
    <w:rsid w:val="001F325C"/>
    <w:rsid w:val="00226670"/>
    <w:rsid w:val="002B637B"/>
    <w:rsid w:val="002C4028"/>
    <w:rsid w:val="002C7DEF"/>
    <w:rsid w:val="0034248D"/>
    <w:rsid w:val="00356479"/>
    <w:rsid w:val="00384662"/>
    <w:rsid w:val="003B7DFF"/>
    <w:rsid w:val="00453719"/>
    <w:rsid w:val="00483D17"/>
    <w:rsid w:val="004E17A7"/>
    <w:rsid w:val="00523A5A"/>
    <w:rsid w:val="00562FF7"/>
    <w:rsid w:val="0056455B"/>
    <w:rsid w:val="0058189B"/>
    <w:rsid w:val="005B1BCA"/>
    <w:rsid w:val="006158CE"/>
    <w:rsid w:val="0063093D"/>
    <w:rsid w:val="00633868"/>
    <w:rsid w:val="00637147"/>
    <w:rsid w:val="00637A30"/>
    <w:rsid w:val="0069149B"/>
    <w:rsid w:val="00695441"/>
    <w:rsid w:val="006B594F"/>
    <w:rsid w:val="006B6C37"/>
    <w:rsid w:val="006D3C9E"/>
    <w:rsid w:val="006D4A8B"/>
    <w:rsid w:val="006E22AF"/>
    <w:rsid w:val="00774096"/>
    <w:rsid w:val="00785F89"/>
    <w:rsid w:val="007D5791"/>
    <w:rsid w:val="0080574F"/>
    <w:rsid w:val="0081513A"/>
    <w:rsid w:val="00830794"/>
    <w:rsid w:val="00846A84"/>
    <w:rsid w:val="008651CC"/>
    <w:rsid w:val="008951B6"/>
    <w:rsid w:val="008B5353"/>
    <w:rsid w:val="008C6647"/>
    <w:rsid w:val="00924226"/>
    <w:rsid w:val="00933B85"/>
    <w:rsid w:val="00963996"/>
    <w:rsid w:val="00991E21"/>
    <w:rsid w:val="00993F8F"/>
    <w:rsid w:val="009A55F1"/>
    <w:rsid w:val="009F35B4"/>
    <w:rsid w:val="00A14573"/>
    <w:rsid w:val="00A44CB5"/>
    <w:rsid w:val="00A56432"/>
    <w:rsid w:val="00A771DB"/>
    <w:rsid w:val="00AD5935"/>
    <w:rsid w:val="00B26DBA"/>
    <w:rsid w:val="00B31AA0"/>
    <w:rsid w:val="00B5133F"/>
    <w:rsid w:val="00B54EF6"/>
    <w:rsid w:val="00BA46D7"/>
    <w:rsid w:val="00BE0C67"/>
    <w:rsid w:val="00C05143"/>
    <w:rsid w:val="00C121EA"/>
    <w:rsid w:val="00C16EBD"/>
    <w:rsid w:val="00C17F50"/>
    <w:rsid w:val="00C223A7"/>
    <w:rsid w:val="00C418CE"/>
    <w:rsid w:val="00CA0CB6"/>
    <w:rsid w:val="00D34FC8"/>
    <w:rsid w:val="00D429DC"/>
    <w:rsid w:val="00D70588"/>
    <w:rsid w:val="00D837DD"/>
    <w:rsid w:val="00DB0E5A"/>
    <w:rsid w:val="00DD548A"/>
    <w:rsid w:val="00DF65F5"/>
    <w:rsid w:val="00E0684E"/>
    <w:rsid w:val="00E10655"/>
    <w:rsid w:val="00E24237"/>
    <w:rsid w:val="00E32650"/>
    <w:rsid w:val="00E635F3"/>
    <w:rsid w:val="00E920EB"/>
    <w:rsid w:val="00EA149E"/>
    <w:rsid w:val="00EC78EF"/>
    <w:rsid w:val="00EE25F4"/>
    <w:rsid w:val="00EE5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uiPriority w:val="22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1030</Words>
  <Characters>5669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1</cp:revision>
  <dcterms:created xsi:type="dcterms:W3CDTF">2025-01-27T18:59:00Z</dcterms:created>
  <dcterms:modified xsi:type="dcterms:W3CDTF">2025-01-27T18:59:00Z</dcterms:modified>
</cp:coreProperties>
</file>