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6FA8" w:rsidRDefault="00374332" w:rsidP="00876FA8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Vinos de Mendoza</w:t>
      </w:r>
      <w:r w:rsidR="00876FA8" w:rsidRPr="002B1133">
        <w:rPr>
          <w:b/>
          <w:sz w:val="72"/>
          <w:szCs w:val="72"/>
          <w:lang w:val="es-ES"/>
        </w:rPr>
        <w:t xml:space="preserve"> </w:t>
      </w:r>
    </w:p>
    <w:p w:rsidR="00876FA8" w:rsidRDefault="00876FA8" w:rsidP="00876FA8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374332">
        <w:rPr>
          <w:b/>
          <w:sz w:val="32"/>
          <w:szCs w:val="32"/>
          <w:lang w:val="es-ES"/>
        </w:rPr>
        <w:t xml:space="preserve">7 días/ 06 noches </w:t>
      </w:r>
    </w:p>
    <w:p w:rsidR="00876FA8" w:rsidRDefault="00876FA8" w:rsidP="00876FA8">
      <w:pPr>
        <w:jc w:val="center"/>
        <w:rPr>
          <w:sz w:val="20"/>
          <w:szCs w:val="20"/>
          <w:lang w:val="es-ES"/>
        </w:rPr>
      </w:pPr>
    </w:p>
    <w:p w:rsidR="00876FA8" w:rsidRPr="004B3F1B" w:rsidRDefault="00876FA8" w:rsidP="00876FA8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Diarias </w:t>
      </w:r>
    </w:p>
    <w:p w:rsidR="00876FA8" w:rsidRDefault="00876FA8" w:rsidP="00876FA8">
      <w:pPr>
        <w:jc w:val="both"/>
        <w:rPr>
          <w:b/>
          <w:sz w:val="20"/>
          <w:szCs w:val="20"/>
          <w:lang w:val="es-ES"/>
        </w:rPr>
      </w:pPr>
    </w:p>
    <w:p w:rsidR="00374332" w:rsidRP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37433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1: </w:t>
      </w:r>
      <w:r w:rsidRPr="00374332">
        <w:rPr>
          <w:rFonts w:asciiTheme="minorHAnsi" w:eastAsia="Calibri" w:hAnsiTheme="minorHAnsi" w:cstheme="minorHAnsi"/>
          <w:b/>
          <w:sz w:val="20"/>
          <w:szCs w:val="20"/>
        </w:rPr>
        <w:t>MENDOZA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374332">
        <w:rPr>
          <w:rFonts w:asciiTheme="minorHAnsi" w:eastAsiaTheme="minorEastAsia" w:hAnsiTheme="minorHAnsi" w:cstheme="minorHAnsi"/>
          <w:sz w:val="20"/>
          <w:szCs w:val="20"/>
        </w:rPr>
        <w:t>Llegada, recepción y traslado al hotel.</w:t>
      </w:r>
      <w:r w:rsidRPr="00374332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Alojamiento.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374332" w:rsidRP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37433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2</w:t>
      </w:r>
      <w:r w:rsidRPr="0037433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: MENDOZA </w:t>
      </w:r>
      <w:r w:rsidRPr="00374332">
        <w:rPr>
          <w:rFonts w:asciiTheme="minorHAnsi" w:eastAsia="Calibri" w:hAnsiTheme="minorHAnsi" w:cstheme="minorHAnsi"/>
          <w:b/>
          <w:color w:val="FF0000"/>
          <w:sz w:val="20"/>
          <w:szCs w:val="20"/>
        </w:rPr>
        <w:t>(Excursión Bodegas y Aceitera)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374332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Desayuno. </w:t>
      </w:r>
      <w:r w:rsidRPr="00374332">
        <w:rPr>
          <w:rFonts w:asciiTheme="minorHAnsi" w:eastAsiaTheme="minorEastAsia" w:hAnsiTheme="minorHAnsi" w:cstheme="minorHAnsi"/>
          <w:sz w:val="20"/>
          <w:szCs w:val="20"/>
        </w:rPr>
        <w:t xml:space="preserve">Recorrido por el oasis agrícola mendocino y zonas de cultivo de la vid. Visitaremos 2 importantes y tradicionales establecimientos vitivinícolas, </w:t>
      </w:r>
      <w:proofErr w:type="spellStart"/>
      <w:r w:rsidRPr="00374332">
        <w:rPr>
          <w:rFonts w:asciiTheme="minorHAnsi" w:eastAsiaTheme="minorEastAsia" w:hAnsiTheme="minorHAnsi" w:cstheme="minorHAnsi"/>
          <w:sz w:val="20"/>
          <w:szCs w:val="20"/>
        </w:rPr>
        <w:t>Vistandes</w:t>
      </w:r>
      <w:proofErr w:type="spellEnd"/>
      <w:r w:rsidRPr="00374332">
        <w:rPr>
          <w:rFonts w:asciiTheme="minorHAnsi" w:eastAsiaTheme="minorEastAsia" w:hAnsiTheme="minorHAnsi" w:cstheme="minorHAnsi"/>
          <w:sz w:val="20"/>
          <w:szCs w:val="20"/>
        </w:rPr>
        <w:t xml:space="preserve"> y Don Arturo, la primera más industrializada y de mayor envergadura, en la segunda podremos observar procedimientos tradicionales, ya que se trata de una bodega mucho más pequeña y artesanal. En ambas tendremos oportunidad de degustar sus exquisitos productos. Luego se visitará la fábrica de aceite de oliva </w:t>
      </w:r>
      <w:proofErr w:type="spellStart"/>
      <w:r w:rsidRPr="00374332">
        <w:rPr>
          <w:rFonts w:asciiTheme="minorHAnsi" w:eastAsiaTheme="minorEastAsia" w:hAnsiTheme="minorHAnsi" w:cstheme="minorHAnsi"/>
          <w:sz w:val="20"/>
          <w:szCs w:val="20"/>
        </w:rPr>
        <w:t>Pasrai</w:t>
      </w:r>
      <w:proofErr w:type="spellEnd"/>
      <w:r w:rsidRPr="00374332">
        <w:rPr>
          <w:rFonts w:asciiTheme="minorHAnsi" w:eastAsiaTheme="minorEastAsia" w:hAnsiTheme="minorHAnsi" w:cstheme="minorHAnsi"/>
          <w:sz w:val="20"/>
          <w:szCs w:val="20"/>
        </w:rPr>
        <w:t xml:space="preserve"> en donde degustaremos su tradicional aceite de oliva y podremos adquirir sus productos en el mismo establecimiento. Nos dirigiremos luego a la Iglesia de la </w:t>
      </w:r>
      <w:proofErr w:type="spellStart"/>
      <w:r w:rsidRPr="00374332">
        <w:rPr>
          <w:rFonts w:asciiTheme="minorHAnsi" w:eastAsiaTheme="minorEastAsia" w:hAnsiTheme="minorHAnsi" w:cstheme="minorHAnsi"/>
          <w:sz w:val="20"/>
          <w:szCs w:val="20"/>
        </w:rPr>
        <w:t>Carrodilla</w:t>
      </w:r>
      <w:proofErr w:type="spellEnd"/>
      <w:r w:rsidRPr="00374332">
        <w:rPr>
          <w:rFonts w:asciiTheme="minorHAnsi" w:eastAsiaTheme="minorEastAsia" w:hAnsiTheme="minorHAnsi" w:cstheme="minorHAnsi"/>
          <w:sz w:val="20"/>
          <w:szCs w:val="20"/>
        </w:rPr>
        <w:t xml:space="preserve"> (no en todos los casos se visita depende del tiempo) donde se encuentra la Virgen del mismo nombre, patrona de los viñedos. </w:t>
      </w:r>
      <w:r w:rsidRPr="00374332">
        <w:rPr>
          <w:rFonts w:asciiTheme="minorHAnsi" w:eastAsiaTheme="minorEastAsia" w:hAnsiTheme="minorHAnsi" w:cstheme="minorHAnsi"/>
          <w:b/>
          <w:bCs/>
          <w:sz w:val="20"/>
          <w:szCs w:val="20"/>
        </w:rPr>
        <w:t>Alojamiento.</w:t>
      </w:r>
    </w:p>
    <w:p w:rsid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374332" w:rsidRP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37433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3: MENDOZA </w:t>
      </w:r>
    </w:p>
    <w:p w:rsid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374332">
        <w:rPr>
          <w:rFonts w:asciiTheme="minorHAnsi" w:eastAsiaTheme="minorEastAsia" w:hAnsiTheme="minorHAnsi" w:cstheme="minorHAnsi"/>
          <w:b/>
          <w:bCs/>
          <w:sz w:val="20"/>
          <w:szCs w:val="20"/>
        </w:rPr>
        <w:t>Desayuno</w:t>
      </w: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. </w:t>
      </w:r>
      <w:r w:rsidRPr="00374332">
        <w:rPr>
          <w:rFonts w:asciiTheme="minorHAnsi" w:eastAsiaTheme="minorEastAsia" w:hAnsiTheme="minorHAnsi" w:cstheme="minorHAnsi"/>
          <w:sz w:val="20"/>
          <w:szCs w:val="20"/>
        </w:rPr>
        <w:t>Día libre por cuenta de los pasajeros</w:t>
      </w: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. Alojamiento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374332" w:rsidRP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37433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4: MENDOZA – BUENOS AIRES  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374332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Desayuno. </w:t>
      </w:r>
      <w:r w:rsidRPr="00374332">
        <w:rPr>
          <w:rFonts w:asciiTheme="minorHAnsi" w:eastAsiaTheme="minorEastAsia" w:hAnsiTheme="minorHAnsi" w:cstheme="minorHAnsi"/>
          <w:sz w:val="20"/>
          <w:szCs w:val="20"/>
        </w:rPr>
        <w:t>A la hora indicada, traslado al aeropuerto para abordar el vuelo hacia Buenos Aires. Llegada, recepción y traslado al hotel.</w:t>
      </w:r>
      <w:r w:rsidRPr="00374332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Alojamiento. 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374332" w:rsidRP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37433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5: </w:t>
      </w:r>
      <w:r w:rsidRPr="00374332">
        <w:rPr>
          <w:rFonts w:asciiTheme="minorHAnsi" w:eastAsia="Calibri" w:hAnsiTheme="minorHAnsi" w:cstheme="minorHAnsi"/>
          <w:b/>
          <w:sz w:val="20"/>
          <w:szCs w:val="20"/>
        </w:rPr>
        <w:t xml:space="preserve">BUENOS AIRES </w:t>
      </w:r>
      <w:r w:rsidRPr="00374332">
        <w:rPr>
          <w:rFonts w:asciiTheme="minorHAnsi" w:eastAsia="Calibri" w:hAnsiTheme="minorHAnsi" w:cstheme="minorHAnsi"/>
          <w:b/>
          <w:color w:val="FF0000"/>
          <w:sz w:val="20"/>
          <w:szCs w:val="20"/>
        </w:rPr>
        <w:t>(City Tour)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374332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Desayuno. </w:t>
      </w:r>
      <w:r w:rsidRPr="00374332">
        <w:rPr>
          <w:rFonts w:asciiTheme="minorHAnsi" w:eastAsiaTheme="minorEastAsia" w:hAnsiTheme="minorHAnsi" w:cstheme="minorHAnsi"/>
          <w:sz w:val="20"/>
          <w:szCs w:val="20"/>
        </w:rPr>
        <w:t>En la mañana visita de la ciudad, conociendo: Plaza de Mayo, Catedral, Avenida 9 de Julio, Teatro Colon, Palacio Legislativo, Avenida Paseo Colón, La Boca, Palermo, La Recoleta, Avenida Alvear, Calle Santa Fe, Plaza San Martín. Tarde libre.</w:t>
      </w:r>
      <w:r w:rsidRPr="00374332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Alojamiento.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374332" w:rsidRP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37433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6: BUENOS AIRES  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374332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Desayuno. </w:t>
      </w:r>
      <w:r w:rsidRPr="00374332">
        <w:rPr>
          <w:rFonts w:asciiTheme="minorHAnsi" w:eastAsiaTheme="minorEastAsia" w:hAnsiTheme="minorHAnsi" w:cstheme="minorHAnsi"/>
          <w:sz w:val="20"/>
          <w:szCs w:val="20"/>
        </w:rPr>
        <w:t xml:space="preserve">Día libre para actividades personales. </w:t>
      </w:r>
      <w:r w:rsidRPr="00374332">
        <w:rPr>
          <w:rFonts w:asciiTheme="minorHAnsi" w:eastAsiaTheme="minorEastAsia" w:hAnsiTheme="minorHAnsi" w:cstheme="minorHAnsi"/>
          <w:b/>
          <w:bCs/>
          <w:sz w:val="20"/>
          <w:szCs w:val="20"/>
        </w:rPr>
        <w:t>Alojamiento.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374332" w:rsidRP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37433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7: BUENOS AIRES  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37433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Desayuno. </w:t>
      </w:r>
      <w:r w:rsidRPr="00374332">
        <w:rPr>
          <w:rFonts w:asciiTheme="minorHAnsi" w:eastAsia="Calibri" w:hAnsiTheme="minorHAnsi" w:cstheme="minorHAnsi"/>
          <w:sz w:val="20"/>
          <w:szCs w:val="20"/>
          <w:lang w:val="es-MX"/>
        </w:rPr>
        <w:t>A la hora indicada traslado al aeropuerto para abordar el vuelo de regreso a la ciudad de origen.</w:t>
      </w:r>
    </w:p>
    <w:p w:rsidR="00374332" w:rsidRPr="000F3D0A" w:rsidRDefault="00374332" w:rsidP="00374332">
      <w:pPr>
        <w:pStyle w:val="Textosinformato"/>
        <w:jc w:val="center"/>
        <w:rPr>
          <w:rFonts w:asciiTheme="majorHAnsi" w:eastAsia="Calibri" w:hAnsiTheme="majorHAnsi" w:cstheme="majorHAnsi"/>
          <w:b/>
          <w:sz w:val="22"/>
          <w:szCs w:val="22"/>
          <w:lang w:val="es-MX"/>
        </w:rPr>
      </w:pPr>
    </w:p>
    <w:p w:rsidR="00374332" w:rsidRPr="00374332" w:rsidRDefault="00374332" w:rsidP="00374332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374332">
        <w:rPr>
          <w:rFonts w:asciiTheme="minorHAnsi" w:eastAsia="Calibri" w:hAnsiTheme="minorHAnsi" w:cstheme="minorHAnsi"/>
          <w:b/>
          <w:sz w:val="20"/>
          <w:szCs w:val="20"/>
          <w:lang w:val="es-MX"/>
        </w:rPr>
        <w:t>FIN DE NUESTROS SERVICIOS</w:t>
      </w:r>
    </w:p>
    <w:p w:rsidR="00374332" w:rsidRDefault="00374332" w:rsidP="00374332">
      <w:pPr>
        <w:pStyle w:val="Textosinformato"/>
        <w:rPr>
          <w:rFonts w:asciiTheme="majorHAnsi" w:hAnsiTheme="majorHAnsi" w:cstheme="majorHAnsi"/>
          <w:noProof/>
          <w:lang w:val="es-MX" w:eastAsia="es-MX"/>
        </w:rPr>
      </w:pPr>
    </w:p>
    <w:p w:rsidR="00374332" w:rsidRDefault="00374332" w:rsidP="00374332">
      <w:pPr>
        <w:jc w:val="both"/>
        <w:rPr>
          <w:rFonts w:asciiTheme="majorHAnsi" w:hAnsiTheme="majorHAnsi" w:cstheme="majorHAnsi"/>
          <w:sz w:val="22"/>
          <w:szCs w:val="22"/>
          <w:lang w:val="es-MX"/>
        </w:rPr>
      </w:pPr>
    </w:p>
    <w:p w:rsidR="00876FA8" w:rsidRPr="00B56B0D" w:rsidRDefault="00876FA8" w:rsidP="00876FA8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1CE32" wp14:editId="104020E5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FA8" w:rsidRPr="00F74623" w:rsidRDefault="00876FA8" w:rsidP="00876FA8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B1CE32" id="Rectángulo 4" o:spid="_x0000_s1026" style="position:absolute;margin-left:4.1pt;margin-top:1.4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876FA8" w:rsidRPr="00F74623" w:rsidRDefault="00876FA8" w:rsidP="00876FA8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76FA8" w:rsidRPr="00B56B0D" w:rsidRDefault="00876FA8" w:rsidP="00876FA8">
      <w:pPr>
        <w:rPr>
          <w:sz w:val="20"/>
          <w:szCs w:val="20"/>
          <w:lang w:val="es-ES"/>
        </w:rPr>
      </w:pPr>
    </w:p>
    <w:p w:rsidR="00876FA8" w:rsidRPr="002B1133" w:rsidRDefault="00876FA8" w:rsidP="00876FA8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2B1133">
        <w:rPr>
          <w:sz w:val="20"/>
          <w:szCs w:val="20"/>
        </w:rPr>
        <w:t xml:space="preserve">Traslados de entrada y salida </w:t>
      </w:r>
    </w:p>
    <w:p w:rsidR="00374332" w:rsidRPr="00374332" w:rsidRDefault="00374332" w:rsidP="00374332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374332">
        <w:rPr>
          <w:sz w:val="20"/>
          <w:szCs w:val="20"/>
        </w:rPr>
        <w:t xml:space="preserve">03 noches de alojamiento en Mendoza con desayuno. </w:t>
      </w:r>
    </w:p>
    <w:p w:rsidR="00374332" w:rsidRPr="00374332" w:rsidRDefault="00374332" w:rsidP="00374332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374332">
        <w:rPr>
          <w:sz w:val="20"/>
          <w:szCs w:val="20"/>
        </w:rPr>
        <w:t xml:space="preserve">Excursión Bodegas y Aceitera. </w:t>
      </w:r>
    </w:p>
    <w:p w:rsidR="00374332" w:rsidRPr="00374332" w:rsidRDefault="00374332" w:rsidP="00374332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374332">
        <w:rPr>
          <w:sz w:val="20"/>
          <w:szCs w:val="20"/>
        </w:rPr>
        <w:t xml:space="preserve">03 noches de alojamiento en Buenos Aires con desayuno. </w:t>
      </w:r>
    </w:p>
    <w:p w:rsidR="00374332" w:rsidRPr="00BC7EF2" w:rsidRDefault="00374332" w:rsidP="00374332">
      <w:pPr>
        <w:pStyle w:val="Prrafodelista"/>
        <w:numPr>
          <w:ilvl w:val="0"/>
          <w:numId w:val="16"/>
        </w:numPr>
        <w:rPr>
          <w:sz w:val="20"/>
          <w:szCs w:val="20"/>
          <w:lang w:val="en-US"/>
        </w:rPr>
      </w:pPr>
      <w:r w:rsidRPr="00BC7EF2">
        <w:rPr>
          <w:sz w:val="20"/>
          <w:szCs w:val="20"/>
          <w:lang w:val="en-US"/>
        </w:rPr>
        <w:t xml:space="preserve">City Tour por Buenos Aires. </w:t>
      </w:r>
    </w:p>
    <w:p w:rsidR="006C66AA" w:rsidRPr="00C55A84" w:rsidRDefault="006C66AA" w:rsidP="006C66AA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555047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  <w:r w:rsidRPr="00555047">
        <w:rPr>
          <w:b/>
          <w:bCs/>
          <w:sz w:val="20"/>
          <w:szCs w:val="20"/>
        </w:rPr>
        <w:t xml:space="preserve"> </w:t>
      </w:r>
    </w:p>
    <w:p w:rsidR="006C66AA" w:rsidRPr="006C66AA" w:rsidRDefault="006C66AA" w:rsidP="006C66AA">
      <w:pPr>
        <w:ind w:left="360"/>
        <w:rPr>
          <w:sz w:val="20"/>
          <w:szCs w:val="20"/>
        </w:rPr>
      </w:pPr>
    </w:p>
    <w:p w:rsidR="00876FA8" w:rsidRDefault="00876FA8" w:rsidP="00876FA8">
      <w:pPr>
        <w:rPr>
          <w:sz w:val="20"/>
          <w:szCs w:val="20"/>
        </w:rPr>
      </w:pPr>
    </w:p>
    <w:p w:rsidR="00BC7EF2" w:rsidRDefault="00BC7EF2" w:rsidP="008F7980">
      <w:pPr>
        <w:rPr>
          <w:b/>
        </w:rPr>
      </w:pPr>
    </w:p>
    <w:p w:rsidR="00876FA8" w:rsidRPr="00B56B0D" w:rsidRDefault="00876FA8" w:rsidP="00876FA8">
      <w:pPr>
        <w:ind w:left="567"/>
        <w:rPr>
          <w:b/>
        </w:rPr>
      </w:pPr>
      <w:r w:rsidRPr="00B56B0D">
        <w:rPr>
          <w:b/>
        </w:rPr>
        <w:t>NO Incluye</w:t>
      </w:r>
    </w:p>
    <w:p w:rsidR="00876FA8" w:rsidRPr="00A6750D" w:rsidRDefault="00876FA8" w:rsidP="00876FA8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876FA8" w:rsidRDefault="00876FA8" w:rsidP="00876FA8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2B1133">
        <w:rPr>
          <w:sz w:val="20"/>
          <w:szCs w:val="20"/>
        </w:rPr>
        <w:t xml:space="preserve">Tasas </w:t>
      </w:r>
      <w:r>
        <w:rPr>
          <w:sz w:val="20"/>
          <w:szCs w:val="20"/>
        </w:rPr>
        <w:t>urbanas</w:t>
      </w:r>
      <w:r w:rsidRPr="002B1133">
        <w:rPr>
          <w:sz w:val="20"/>
          <w:szCs w:val="20"/>
        </w:rPr>
        <w:t xml:space="preserve"> en B</w:t>
      </w:r>
      <w:r>
        <w:rPr>
          <w:sz w:val="20"/>
          <w:szCs w:val="20"/>
        </w:rPr>
        <w:t>uenos Aires</w:t>
      </w:r>
      <w:r w:rsidRPr="002B1133">
        <w:rPr>
          <w:sz w:val="20"/>
          <w:szCs w:val="20"/>
        </w:rPr>
        <w:t xml:space="preserve">, aproximadamente </w:t>
      </w:r>
      <w:r>
        <w:rPr>
          <w:sz w:val="20"/>
          <w:szCs w:val="20"/>
        </w:rPr>
        <w:t>6</w:t>
      </w:r>
      <w:r w:rsidRPr="002B1133">
        <w:rPr>
          <w:sz w:val="20"/>
          <w:szCs w:val="20"/>
        </w:rPr>
        <w:t xml:space="preserve"> dólares por persona, pagaderos al llegar al hotel.</w:t>
      </w:r>
    </w:p>
    <w:p w:rsidR="00876FA8" w:rsidRPr="00A6750D" w:rsidRDefault="00876FA8" w:rsidP="00876FA8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876FA8" w:rsidRPr="00A6750D" w:rsidRDefault="00876FA8" w:rsidP="00876FA8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876FA8" w:rsidRDefault="00876FA8" w:rsidP="00876FA8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BC7EF2" w:rsidRDefault="00BC7EF2" w:rsidP="00876FA8">
      <w:pPr>
        <w:rPr>
          <w:rFonts w:eastAsia="Calibri" w:cs="Tahoma"/>
          <w:b/>
          <w:sz w:val="20"/>
        </w:rPr>
      </w:pPr>
    </w:p>
    <w:tbl>
      <w:tblPr>
        <w:tblW w:w="61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466"/>
        <w:gridCol w:w="1276"/>
        <w:gridCol w:w="1276"/>
        <w:gridCol w:w="1362"/>
      </w:tblGrid>
      <w:tr w:rsidR="00B97C60" w:rsidRPr="00B97C60" w:rsidTr="00B97C60">
        <w:trPr>
          <w:trHeight w:val="288"/>
          <w:jc w:val="center"/>
        </w:trPr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B97C60" w:rsidRPr="00B97C60" w:rsidTr="00B97C60">
        <w:trPr>
          <w:trHeight w:val="28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B97C60" w:rsidRPr="00B97C60" w:rsidTr="00B97C60">
        <w:trPr>
          <w:trHeight w:val="288"/>
          <w:jc w:val="center"/>
        </w:trPr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01 AGO 2024 - 15 DIC 2024</w:t>
            </w:r>
          </w:p>
        </w:tc>
      </w:tr>
      <w:tr w:rsidR="00B97C60" w:rsidRPr="00B97C60" w:rsidTr="00B97C60">
        <w:trPr>
          <w:trHeight w:val="288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DOBLE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TRIPLE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SENCILLA</w:t>
            </w:r>
          </w:p>
        </w:tc>
      </w:tr>
      <w:tr w:rsidR="00B97C60" w:rsidRPr="00B97C60" w:rsidTr="00B97C60">
        <w:trPr>
          <w:trHeight w:val="288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1630</w:t>
            </w:r>
          </w:p>
        </w:tc>
      </w:tr>
      <w:tr w:rsidR="00B97C60" w:rsidRPr="00B97C60" w:rsidTr="00B97C60">
        <w:trPr>
          <w:trHeight w:val="288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C60" w:rsidRPr="00B97C60" w:rsidRDefault="00B97C60" w:rsidP="00B97C60">
            <w:pPr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B97C60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Supl</w:t>
            </w:r>
            <w:proofErr w:type="spellEnd"/>
            <w:r w:rsidRPr="00B97C60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. 01 oct al 15 dic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126</w:t>
            </w:r>
          </w:p>
        </w:tc>
      </w:tr>
      <w:tr w:rsidR="00B97C60" w:rsidRPr="00B97C60" w:rsidTr="00B97C60">
        <w:trPr>
          <w:trHeight w:val="288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C60" w:rsidRPr="00B97C60" w:rsidRDefault="00B97C60" w:rsidP="00B97C6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C60" w:rsidRPr="00B97C60" w:rsidRDefault="00B97C60" w:rsidP="00B97C6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1190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1877</w:t>
            </w:r>
          </w:p>
        </w:tc>
      </w:tr>
      <w:tr w:rsidR="00B97C60" w:rsidRPr="00B97C60" w:rsidTr="00B97C60">
        <w:trPr>
          <w:trHeight w:val="288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C60" w:rsidRPr="00B97C60" w:rsidRDefault="00B97C60" w:rsidP="00B97C60">
            <w:pPr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B97C60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Supl</w:t>
            </w:r>
            <w:proofErr w:type="spellEnd"/>
            <w:r w:rsidRPr="00B97C60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. 01 oct al 15 dic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38</w:t>
            </w:r>
          </w:p>
        </w:tc>
      </w:tr>
      <w:tr w:rsidR="00B97C60" w:rsidRPr="00B97C60" w:rsidTr="00B97C60">
        <w:trPr>
          <w:trHeight w:val="288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97C60" w:rsidRPr="00B97C60" w:rsidRDefault="00B97C60" w:rsidP="00B97C6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SUPERIOR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1658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2614</w:t>
            </w:r>
          </w:p>
        </w:tc>
      </w:tr>
      <w:tr w:rsidR="00B97C60" w:rsidRPr="00B97C60" w:rsidTr="00B97C60">
        <w:trPr>
          <w:trHeight w:val="288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C60" w:rsidRPr="00B97C60" w:rsidRDefault="00B97C60" w:rsidP="00B97C60">
            <w:pPr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B97C60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Supl</w:t>
            </w:r>
            <w:proofErr w:type="spellEnd"/>
            <w:r w:rsidRPr="00B97C60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. 01 oct al 15 dic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126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241</w:t>
            </w:r>
          </w:p>
        </w:tc>
      </w:tr>
      <w:tr w:rsidR="00B97C60" w:rsidRPr="00B97C60" w:rsidTr="00B97C60">
        <w:trPr>
          <w:trHeight w:val="288"/>
          <w:jc w:val="center"/>
        </w:trPr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NO HAY TARIFA ESPECIAL PARA MENOR </w:t>
            </w:r>
          </w:p>
        </w:tc>
      </w:tr>
      <w:tr w:rsidR="00B97C60" w:rsidRPr="00B97C60" w:rsidTr="00B97C60">
        <w:trPr>
          <w:trHeight w:val="288"/>
          <w:jc w:val="center"/>
        </w:trPr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B97C60" w:rsidRPr="00B97C60" w:rsidTr="00B97C60">
        <w:trPr>
          <w:trHeight w:val="288"/>
          <w:jc w:val="center"/>
        </w:trPr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C60" w:rsidRPr="00B97C60" w:rsidRDefault="00B97C60" w:rsidP="00B97C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97C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876FA8" w:rsidRPr="00B97C60" w:rsidRDefault="00876FA8" w:rsidP="00876FA8">
      <w:pPr>
        <w:rPr>
          <w:rFonts w:eastAsia="Calibri" w:cs="Tahoma"/>
          <w:b/>
          <w:sz w:val="20"/>
          <w:lang w:val="es-MX"/>
        </w:rPr>
      </w:pPr>
    </w:p>
    <w:p w:rsidR="00B97C60" w:rsidRDefault="00B97C60" w:rsidP="00876FA8">
      <w:pPr>
        <w:rPr>
          <w:rFonts w:eastAsia="Calibri" w:cs="Tahoma"/>
          <w:b/>
          <w:sz w:val="20"/>
        </w:rPr>
      </w:pPr>
    </w:p>
    <w:tbl>
      <w:tblPr>
        <w:tblW w:w="4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1435"/>
        <w:gridCol w:w="1787"/>
      </w:tblGrid>
      <w:tr w:rsidR="008F7980" w:rsidRPr="008F7980" w:rsidTr="008F7980">
        <w:trPr>
          <w:trHeight w:val="315"/>
          <w:jc w:val="center"/>
        </w:trPr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F7980" w:rsidRPr="008F7980" w:rsidRDefault="008F7980" w:rsidP="008F798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8F7980" w:rsidRPr="008F7980" w:rsidTr="008F7980">
        <w:trPr>
          <w:trHeight w:val="300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F7980" w:rsidRPr="008F7980" w:rsidRDefault="008F7980" w:rsidP="008F798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F7980" w:rsidRPr="008F7980" w:rsidRDefault="008F7980" w:rsidP="008F798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F7980" w:rsidRPr="008F7980" w:rsidRDefault="008F7980" w:rsidP="008F798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8F7980" w:rsidRPr="008F7980" w:rsidTr="008F7980">
        <w:trPr>
          <w:trHeight w:val="300"/>
          <w:jc w:val="center"/>
        </w:trPr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Buenos Aires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B97C6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Ramada</w:t>
            </w:r>
          </w:p>
        </w:tc>
      </w:tr>
      <w:tr w:rsidR="008F7980" w:rsidRPr="008F7980" w:rsidTr="008F7980">
        <w:trPr>
          <w:trHeight w:val="300"/>
          <w:jc w:val="center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80" w:rsidRPr="008F7980" w:rsidRDefault="008F7980" w:rsidP="008F79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Mendoza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Fuente Mayor</w:t>
            </w:r>
          </w:p>
        </w:tc>
      </w:tr>
      <w:tr w:rsidR="008F7980" w:rsidRPr="008F7980" w:rsidTr="008F7980">
        <w:trPr>
          <w:trHeight w:val="300"/>
          <w:jc w:val="center"/>
        </w:trPr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Buenos Aires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Argenta Tower</w:t>
            </w:r>
          </w:p>
        </w:tc>
      </w:tr>
      <w:tr w:rsidR="008F7980" w:rsidRPr="008F7980" w:rsidTr="008F7980">
        <w:trPr>
          <w:trHeight w:val="300"/>
          <w:jc w:val="center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80" w:rsidRPr="008F7980" w:rsidRDefault="008F7980" w:rsidP="008F79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NH Cordillera</w:t>
            </w:r>
          </w:p>
        </w:tc>
      </w:tr>
      <w:tr w:rsidR="008F7980" w:rsidRPr="008F7980" w:rsidTr="008F7980">
        <w:trPr>
          <w:trHeight w:val="315"/>
          <w:jc w:val="center"/>
        </w:trPr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0" w:rsidRPr="008F7980" w:rsidRDefault="008F7980" w:rsidP="008F79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Buenos Aires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Intercontinental </w:t>
            </w:r>
          </w:p>
        </w:tc>
      </w:tr>
      <w:tr w:rsidR="008F7980" w:rsidRPr="008F7980" w:rsidTr="008F7980">
        <w:trPr>
          <w:trHeight w:val="300"/>
          <w:jc w:val="center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Hilton</w:t>
            </w:r>
          </w:p>
        </w:tc>
      </w:tr>
    </w:tbl>
    <w:p w:rsidR="00876FA8" w:rsidRDefault="00876FA8" w:rsidP="00876FA8">
      <w:pPr>
        <w:rPr>
          <w:sz w:val="20"/>
          <w:szCs w:val="20"/>
          <w:lang w:val="es-MX"/>
        </w:rPr>
      </w:pPr>
    </w:p>
    <w:p w:rsidR="00BC7EF2" w:rsidRDefault="00BC7EF2" w:rsidP="00876FA8">
      <w:pPr>
        <w:rPr>
          <w:sz w:val="20"/>
          <w:szCs w:val="20"/>
          <w:lang w:val="es-MX"/>
        </w:rPr>
      </w:pPr>
    </w:p>
    <w:p w:rsidR="00876FA8" w:rsidRPr="00E17312" w:rsidRDefault="00876FA8" w:rsidP="00876FA8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876FA8" w:rsidRPr="00DD557E" w:rsidRDefault="00876FA8" w:rsidP="00876FA8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876FA8" w:rsidRPr="00DD557E" w:rsidRDefault="00876FA8" w:rsidP="00876FA8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876FA8" w:rsidRPr="00DD557E" w:rsidRDefault="00876FA8" w:rsidP="00876FA8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8F7980" w:rsidRDefault="00876FA8" w:rsidP="00876FA8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Ocupación máxima por habitación 3 personas. </w:t>
      </w:r>
    </w:p>
    <w:p w:rsidR="00EC78EF" w:rsidRPr="008F7980" w:rsidRDefault="00876FA8" w:rsidP="00876FA8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8F7980">
        <w:rPr>
          <w:sz w:val="20"/>
          <w:szCs w:val="20"/>
        </w:rPr>
        <w:t>La siguiente cotización no implica reserva ni bloqueo de lugares. Todas las tarifas están sujetas a disponibilidad al momento de realizar la reserva en firme dependiendo de la disponibilidad</w:t>
      </w:r>
      <w:r w:rsidR="0027630F" w:rsidRPr="00876FA8">
        <w:t xml:space="preserve"> </w:t>
      </w:r>
    </w:p>
    <w:sectPr w:rsidR="00EC78EF" w:rsidRPr="008F7980" w:rsidSect="00B10D71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1702" w:rsidRDefault="00631702" w:rsidP="00A771DB">
      <w:r>
        <w:separator/>
      </w:r>
    </w:p>
  </w:endnote>
  <w:endnote w:type="continuationSeparator" w:id="0">
    <w:p w:rsidR="00631702" w:rsidRDefault="00631702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1702" w:rsidRDefault="00631702" w:rsidP="00A771DB">
      <w:r>
        <w:separator/>
      </w:r>
    </w:p>
  </w:footnote>
  <w:footnote w:type="continuationSeparator" w:id="0">
    <w:p w:rsidR="00631702" w:rsidRDefault="00631702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0D71" w:rsidRDefault="0027630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7C6994FC" wp14:editId="79857DC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10" name="Imagen 1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B44BD"/>
    <w:multiLevelType w:val="hybridMultilevel"/>
    <w:tmpl w:val="AA4A6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47BD"/>
    <w:multiLevelType w:val="hybridMultilevel"/>
    <w:tmpl w:val="AED81A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45305"/>
    <w:multiLevelType w:val="hybridMultilevel"/>
    <w:tmpl w:val="7514F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64096"/>
    <w:multiLevelType w:val="hybridMultilevel"/>
    <w:tmpl w:val="05E8F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4D8486E"/>
    <w:multiLevelType w:val="hybridMultilevel"/>
    <w:tmpl w:val="D5EEA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D6C0B"/>
    <w:multiLevelType w:val="hybridMultilevel"/>
    <w:tmpl w:val="78ACB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E3E31"/>
    <w:multiLevelType w:val="hybridMultilevel"/>
    <w:tmpl w:val="53067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06CF6"/>
    <w:multiLevelType w:val="hybridMultilevel"/>
    <w:tmpl w:val="C122E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62911"/>
    <w:multiLevelType w:val="hybridMultilevel"/>
    <w:tmpl w:val="78143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17DAC"/>
    <w:multiLevelType w:val="hybridMultilevel"/>
    <w:tmpl w:val="0BC00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F0125"/>
    <w:multiLevelType w:val="hybridMultilevel"/>
    <w:tmpl w:val="232CC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26854"/>
    <w:multiLevelType w:val="hybridMultilevel"/>
    <w:tmpl w:val="3CDE9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44EF6"/>
    <w:multiLevelType w:val="hybridMultilevel"/>
    <w:tmpl w:val="EC32F1D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76C3A3C"/>
    <w:multiLevelType w:val="hybridMultilevel"/>
    <w:tmpl w:val="C34CD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927071">
    <w:abstractNumId w:val="6"/>
  </w:num>
  <w:num w:numId="2" w16cid:durableId="214894149">
    <w:abstractNumId w:val="16"/>
  </w:num>
  <w:num w:numId="3" w16cid:durableId="2018845988">
    <w:abstractNumId w:val="8"/>
  </w:num>
  <w:num w:numId="4" w16cid:durableId="231165260">
    <w:abstractNumId w:val="14"/>
  </w:num>
  <w:num w:numId="5" w16cid:durableId="159850923">
    <w:abstractNumId w:val="10"/>
  </w:num>
  <w:num w:numId="6" w16cid:durableId="187763147">
    <w:abstractNumId w:val="7"/>
  </w:num>
  <w:num w:numId="7" w16cid:durableId="1507138297">
    <w:abstractNumId w:val="9"/>
  </w:num>
  <w:num w:numId="8" w16cid:durableId="1269002413">
    <w:abstractNumId w:val="11"/>
  </w:num>
  <w:num w:numId="9" w16cid:durableId="644771981">
    <w:abstractNumId w:val="17"/>
  </w:num>
  <w:num w:numId="10" w16cid:durableId="1583640885">
    <w:abstractNumId w:val="5"/>
  </w:num>
  <w:num w:numId="11" w16cid:durableId="720520924">
    <w:abstractNumId w:val="4"/>
  </w:num>
  <w:num w:numId="12" w16cid:durableId="1503814058">
    <w:abstractNumId w:val="1"/>
  </w:num>
  <w:num w:numId="13" w16cid:durableId="43792006">
    <w:abstractNumId w:val="2"/>
  </w:num>
  <w:num w:numId="14" w16cid:durableId="1076976201">
    <w:abstractNumId w:val="13"/>
  </w:num>
  <w:num w:numId="15" w16cid:durableId="1413307570">
    <w:abstractNumId w:val="12"/>
  </w:num>
  <w:num w:numId="16" w16cid:durableId="238566854">
    <w:abstractNumId w:val="15"/>
  </w:num>
  <w:num w:numId="17" w16cid:durableId="1367100233">
    <w:abstractNumId w:val="3"/>
  </w:num>
  <w:num w:numId="18" w16cid:durableId="80570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41CE2"/>
    <w:rsid w:val="00051994"/>
    <w:rsid w:val="0007492B"/>
    <w:rsid w:val="0008041C"/>
    <w:rsid w:val="000829F5"/>
    <w:rsid w:val="0009336A"/>
    <w:rsid w:val="000A13F8"/>
    <w:rsid w:val="000A2F44"/>
    <w:rsid w:val="000C2FCC"/>
    <w:rsid w:val="001B53E2"/>
    <w:rsid w:val="001F325C"/>
    <w:rsid w:val="002174F0"/>
    <w:rsid w:val="00230A33"/>
    <w:rsid w:val="00242988"/>
    <w:rsid w:val="00252ADC"/>
    <w:rsid w:val="002644CC"/>
    <w:rsid w:val="0027630F"/>
    <w:rsid w:val="002D155B"/>
    <w:rsid w:val="00374332"/>
    <w:rsid w:val="003979AB"/>
    <w:rsid w:val="003B7DFF"/>
    <w:rsid w:val="003C073C"/>
    <w:rsid w:val="004527ED"/>
    <w:rsid w:val="00453719"/>
    <w:rsid w:val="004F49DC"/>
    <w:rsid w:val="004F6DB2"/>
    <w:rsid w:val="00500470"/>
    <w:rsid w:val="00545D80"/>
    <w:rsid w:val="00550BC4"/>
    <w:rsid w:val="00555047"/>
    <w:rsid w:val="00591957"/>
    <w:rsid w:val="005A125A"/>
    <w:rsid w:val="005C6D78"/>
    <w:rsid w:val="005E0D03"/>
    <w:rsid w:val="00631702"/>
    <w:rsid w:val="0067783F"/>
    <w:rsid w:val="006B6B96"/>
    <w:rsid w:val="006B6C37"/>
    <w:rsid w:val="006C4572"/>
    <w:rsid w:val="006C66AA"/>
    <w:rsid w:val="006D4159"/>
    <w:rsid w:val="006D4A8B"/>
    <w:rsid w:val="006F515D"/>
    <w:rsid w:val="00734F2A"/>
    <w:rsid w:val="007430D0"/>
    <w:rsid w:val="00751156"/>
    <w:rsid w:val="007C5836"/>
    <w:rsid w:val="007D74F2"/>
    <w:rsid w:val="0082360C"/>
    <w:rsid w:val="00876FA8"/>
    <w:rsid w:val="008910FC"/>
    <w:rsid w:val="008A4AEC"/>
    <w:rsid w:val="008D0078"/>
    <w:rsid w:val="008E5FFF"/>
    <w:rsid w:val="008F7980"/>
    <w:rsid w:val="009079D5"/>
    <w:rsid w:val="00911948"/>
    <w:rsid w:val="00962DF2"/>
    <w:rsid w:val="0096766F"/>
    <w:rsid w:val="00993F8F"/>
    <w:rsid w:val="009C1851"/>
    <w:rsid w:val="009C6DD2"/>
    <w:rsid w:val="009D605D"/>
    <w:rsid w:val="00A032D8"/>
    <w:rsid w:val="00A076BE"/>
    <w:rsid w:val="00A5357C"/>
    <w:rsid w:val="00A636E6"/>
    <w:rsid w:val="00A771DB"/>
    <w:rsid w:val="00AF0DC3"/>
    <w:rsid w:val="00B00C5E"/>
    <w:rsid w:val="00B02279"/>
    <w:rsid w:val="00B10D71"/>
    <w:rsid w:val="00B25746"/>
    <w:rsid w:val="00B26DBA"/>
    <w:rsid w:val="00B97C60"/>
    <w:rsid w:val="00BA5324"/>
    <w:rsid w:val="00BC7EF2"/>
    <w:rsid w:val="00C02F3A"/>
    <w:rsid w:val="00C121EA"/>
    <w:rsid w:val="00C256FF"/>
    <w:rsid w:val="00C30BCA"/>
    <w:rsid w:val="00C32EF2"/>
    <w:rsid w:val="00C61FA7"/>
    <w:rsid w:val="00C63C2C"/>
    <w:rsid w:val="00C776AB"/>
    <w:rsid w:val="00CA0533"/>
    <w:rsid w:val="00CB0F8C"/>
    <w:rsid w:val="00CE316E"/>
    <w:rsid w:val="00D42744"/>
    <w:rsid w:val="00DE4F28"/>
    <w:rsid w:val="00E01F0D"/>
    <w:rsid w:val="00E17312"/>
    <w:rsid w:val="00E32650"/>
    <w:rsid w:val="00E55BD0"/>
    <w:rsid w:val="00E635F3"/>
    <w:rsid w:val="00E80E0B"/>
    <w:rsid w:val="00E924B1"/>
    <w:rsid w:val="00EB24BB"/>
    <w:rsid w:val="00EC78EF"/>
    <w:rsid w:val="00EE54FA"/>
    <w:rsid w:val="00EF0E10"/>
    <w:rsid w:val="00F22FAD"/>
    <w:rsid w:val="00F307A6"/>
    <w:rsid w:val="00F8006D"/>
    <w:rsid w:val="00FB7E3A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8DE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10D71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2020-10-21T18:18:00Z</cp:lastPrinted>
  <dcterms:created xsi:type="dcterms:W3CDTF">2024-08-12T22:39:00Z</dcterms:created>
  <dcterms:modified xsi:type="dcterms:W3CDTF">2024-08-12T22:39:00Z</dcterms:modified>
</cp:coreProperties>
</file>