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118F7" w:rsidRPr="00D118F7" w:rsidRDefault="00D118F7" w:rsidP="00D118F7">
      <w:pPr>
        <w:jc w:val="center"/>
        <w:rPr>
          <w:b/>
          <w:sz w:val="56"/>
          <w:szCs w:val="56"/>
          <w:lang w:val="es-ES"/>
        </w:rPr>
      </w:pPr>
      <w:r w:rsidRPr="00D118F7">
        <w:rPr>
          <w:b/>
          <w:sz w:val="56"/>
          <w:szCs w:val="56"/>
          <w:lang w:val="es-ES"/>
        </w:rPr>
        <w:t>Legendaria y Fascinante India 2025</w:t>
      </w:r>
    </w:p>
    <w:p w:rsidR="00D118F7" w:rsidRDefault="00D118F7" w:rsidP="00D118F7">
      <w:pPr>
        <w:jc w:val="center"/>
        <w:rPr>
          <w:b/>
          <w:sz w:val="32"/>
          <w:szCs w:val="32"/>
          <w:lang w:val="es-ES"/>
        </w:rPr>
      </w:pPr>
      <w:r>
        <w:rPr>
          <w:b/>
          <w:sz w:val="32"/>
          <w:szCs w:val="32"/>
          <w:lang w:val="es-ES"/>
        </w:rPr>
        <w:t>12 días</w:t>
      </w:r>
      <w:r w:rsidRPr="00883B24">
        <w:rPr>
          <w:b/>
          <w:sz w:val="32"/>
          <w:szCs w:val="32"/>
          <w:lang w:val="es-ES"/>
        </w:rPr>
        <w:t xml:space="preserve"> / </w:t>
      </w:r>
      <w:r>
        <w:rPr>
          <w:b/>
          <w:sz w:val="32"/>
          <w:szCs w:val="32"/>
          <w:lang w:val="es-ES"/>
        </w:rPr>
        <w:t xml:space="preserve">11 </w:t>
      </w:r>
      <w:r w:rsidRPr="00883B24">
        <w:rPr>
          <w:b/>
          <w:sz w:val="32"/>
          <w:szCs w:val="32"/>
          <w:lang w:val="es-ES"/>
        </w:rPr>
        <w:t>noches</w:t>
      </w:r>
    </w:p>
    <w:p w:rsidR="00D118F7" w:rsidRDefault="00D118F7" w:rsidP="00D118F7">
      <w:pPr>
        <w:rPr>
          <w:sz w:val="20"/>
          <w:szCs w:val="20"/>
          <w:lang w:val="es-ES"/>
        </w:rPr>
      </w:pPr>
    </w:p>
    <w:p w:rsidR="00D118F7" w:rsidRPr="00FC19E4" w:rsidRDefault="00D118F7" w:rsidP="00D118F7">
      <w:pPr>
        <w:rPr>
          <w:sz w:val="22"/>
          <w:szCs w:val="22"/>
          <w:lang w:val="es-ES"/>
        </w:rPr>
      </w:pPr>
      <w:r w:rsidRPr="00FC19E4">
        <w:rPr>
          <w:sz w:val="20"/>
          <w:szCs w:val="20"/>
          <w:lang w:val="es-ES"/>
        </w:rPr>
        <w:t xml:space="preserve">Llegadas: </w:t>
      </w:r>
      <w:r>
        <w:rPr>
          <w:sz w:val="20"/>
          <w:szCs w:val="20"/>
          <w:lang w:val="es-ES"/>
        </w:rPr>
        <w:t>Diarias</w:t>
      </w:r>
    </w:p>
    <w:p w:rsidR="00D118F7" w:rsidRDefault="00D118F7" w:rsidP="00D118F7">
      <w:pPr>
        <w:autoSpaceDE w:val="0"/>
        <w:autoSpaceDN w:val="0"/>
        <w:adjustRightInd w:val="0"/>
        <w:jc w:val="both"/>
        <w:rPr>
          <w:rFonts w:cstheme="minorHAnsi"/>
          <w:b/>
          <w:sz w:val="20"/>
          <w:szCs w:val="20"/>
          <w:lang w:val="es-ES"/>
        </w:rPr>
      </w:pPr>
    </w:p>
    <w:p w:rsidR="00D118F7" w:rsidRPr="00F74281" w:rsidRDefault="00D118F7" w:rsidP="00D118F7">
      <w:pPr>
        <w:autoSpaceDE w:val="0"/>
        <w:autoSpaceDN w:val="0"/>
        <w:adjustRightInd w:val="0"/>
        <w:jc w:val="both"/>
        <w:rPr>
          <w:rFonts w:cstheme="minorHAnsi"/>
          <w:b/>
          <w:sz w:val="20"/>
          <w:szCs w:val="20"/>
          <w:lang w:val="es-MX"/>
        </w:rPr>
      </w:pPr>
      <w:r w:rsidRPr="00F74281">
        <w:rPr>
          <w:rFonts w:cstheme="minorHAnsi"/>
          <w:b/>
          <w:bCs/>
          <w:sz w:val="20"/>
          <w:szCs w:val="20"/>
          <w:lang w:val="es-MX"/>
        </w:rPr>
        <w:t>Día 1.</w:t>
      </w:r>
      <w:r>
        <w:rPr>
          <w:rFonts w:cstheme="minorHAnsi"/>
          <w:b/>
          <w:bCs/>
          <w:sz w:val="20"/>
          <w:szCs w:val="20"/>
          <w:lang w:val="es-MX"/>
        </w:rPr>
        <w:t xml:space="preserve"> </w:t>
      </w:r>
      <w:r w:rsidRPr="00F74281">
        <w:rPr>
          <w:rFonts w:cstheme="minorHAnsi"/>
          <w:b/>
          <w:sz w:val="20"/>
          <w:szCs w:val="20"/>
          <w:lang w:val="es-MX"/>
        </w:rPr>
        <w:t>Delhi</w:t>
      </w:r>
    </w:p>
    <w:p w:rsidR="00D118F7" w:rsidRPr="00F74281" w:rsidRDefault="00D118F7" w:rsidP="00D118F7">
      <w:pPr>
        <w:jc w:val="both"/>
        <w:rPr>
          <w:rFonts w:cstheme="minorHAnsi"/>
          <w:b/>
          <w:sz w:val="20"/>
          <w:szCs w:val="20"/>
          <w:lang w:val="es-MX"/>
        </w:rPr>
      </w:pPr>
      <w:r w:rsidRPr="00F74281">
        <w:rPr>
          <w:rFonts w:cstheme="minorHAnsi"/>
          <w:sz w:val="20"/>
          <w:szCs w:val="20"/>
          <w:lang w:val="es-MX"/>
        </w:rPr>
        <w:t>A su llegada, se le dará una bienvenida tradicional y traslado al hotel. Delhi, una de las ciudades más antiguas del mundo, tiene un excelente ambiente de una ciudad vieja en la Vieja Delhi, y la moderna en Nueva Delhi. La perfecta combinación de mundos viejos y nuevos la convierten en una opción fascinante de explorar.</w:t>
      </w:r>
      <w:r w:rsidRPr="00F74281">
        <w:rPr>
          <w:rFonts w:cstheme="minorHAnsi"/>
          <w:b/>
          <w:sz w:val="20"/>
          <w:szCs w:val="20"/>
          <w:lang w:val="es-MX"/>
        </w:rPr>
        <w:t xml:space="preserve"> Alojamiento.</w:t>
      </w:r>
    </w:p>
    <w:p w:rsidR="00D118F7" w:rsidRPr="00F74281" w:rsidRDefault="00D118F7" w:rsidP="00D118F7">
      <w:pPr>
        <w:jc w:val="both"/>
        <w:rPr>
          <w:rFonts w:cstheme="minorHAnsi"/>
          <w:b/>
          <w:sz w:val="20"/>
          <w:szCs w:val="20"/>
          <w:lang w:val="es-MX"/>
        </w:rPr>
      </w:pPr>
    </w:p>
    <w:p w:rsidR="00D118F7" w:rsidRPr="00F74281" w:rsidRDefault="00D118F7" w:rsidP="00D118F7">
      <w:pPr>
        <w:jc w:val="both"/>
        <w:rPr>
          <w:rFonts w:cstheme="minorHAnsi"/>
          <w:b/>
          <w:sz w:val="20"/>
          <w:szCs w:val="20"/>
          <w:lang w:val="es-MX"/>
        </w:rPr>
      </w:pPr>
      <w:r w:rsidRPr="00F74281">
        <w:rPr>
          <w:rFonts w:cstheme="minorHAnsi"/>
          <w:b/>
          <w:sz w:val="20"/>
          <w:szCs w:val="20"/>
          <w:lang w:val="es-MX"/>
        </w:rPr>
        <w:t>Día 2.</w:t>
      </w:r>
      <w:r>
        <w:rPr>
          <w:rFonts w:cstheme="minorHAnsi"/>
          <w:b/>
          <w:sz w:val="20"/>
          <w:szCs w:val="20"/>
          <w:lang w:val="es-MX"/>
        </w:rPr>
        <w:t xml:space="preserve"> </w:t>
      </w:r>
      <w:r w:rsidRPr="00F74281">
        <w:rPr>
          <w:rFonts w:cstheme="minorHAnsi"/>
          <w:b/>
          <w:sz w:val="20"/>
          <w:szCs w:val="20"/>
          <w:lang w:val="es-MX"/>
        </w:rPr>
        <w:t>Delhi</w:t>
      </w:r>
    </w:p>
    <w:p w:rsidR="00D118F7" w:rsidRDefault="00D118F7" w:rsidP="00D118F7">
      <w:pPr>
        <w:jc w:val="both"/>
        <w:rPr>
          <w:rFonts w:cstheme="minorHAnsi"/>
          <w:b/>
          <w:sz w:val="20"/>
          <w:szCs w:val="20"/>
          <w:lang w:val="es-MX"/>
        </w:rPr>
      </w:pPr>
      <w:r w:rsidRPr="00F74281">
        <w:rPr>
          <w:rFonts w:cstheme="minorHAnsi"/>
          <w:b/>
          <w:sz w:val="20"/>
          <w:szCs w:val="20"/>
          <w:lang w:val="es-MX"/>
        </w:rPr>
        <w:t xml:space="preserve">Desayuno. </w:t>
      </w:r>
      <w:r w:rsidRPr="008018B7">
        <w:rPr>
          <w:rFonts w:cstheme="minorHAnsi"/>
          <w:sz w:val="20"/>
          <w:szCs w:val="20"/>
          <w:lang w:val="es-MX"/>
        </w:rPr>
        <w:t xml:space="preserve">Por la mañana visita de Vieja Delhi, pasando por el Fuerte Rojo, construido por el Emperador Mogol </w:t>
      </w:r>
      <w:proofErr w:type="spellStart"/>
      <w:r w:rsidRPr="008018B7">
        <w:rPr>
          <w:rFonts w:cstheme="minorHAnsi"/>
          <w:sz w:val="20"/>
          <w:szCs w:val="20"/>
          <w:lang w:val="es-MX"/>
        </w:rPr>
        <w:t>Shah</w:t>
      </w:r>
      <w:proofErr w:type="spellEnd"/>
      <w:r w:rsidRPr="008018B7">
        <w:rPr>
          <w:rFonts w:cstheme="minorHAnsi"/>
          <w:sz w:val="20"/>
          <w:szCs w:val="20"/>
          <w:lang w:val="es-MX"/>
        </w:rPr>
        <w:t xml:space="preserve"> </w:t>
      </w:r>
      <w:proofErr w:type="spellStart"/>
      <w:r w:rsidRPr="008018B7">
        <w:rPr>
          <w:rFonts w:cstheme="minorHAnsi"/>
          <w:sz w:val="20"/>
          <w:szCs w:val="20"/>
          <w:lang w:val="es-MX"/>
        </w:rPr>
        <w:t>Jahan</w:t>
      </w:r>
      <w:proofErr w:type="spellEnd"/>
      <w:r w:rsidRPr="008018B7">
        <w:rPr>
          <w:rFonts w:cstheme="minorHAnsi"/>
          <w:sz w:val="20"/>
          <w:szCs w:val="20"/>
          <w:lang w:val="es-MX"/>
        </w:rPr>
        <w:t xml:space="preserve"> y disfruta de un paseo en un </w:t>
      </w:r>
      <w:proofErr w:type="spellStart"/>
      <w:r w:rsidRPr="008018B7">
        <w:rPr>
          <w:rFonts w:cstheme="minorHAnsi"/>
          <w:sz w:val="20"/>
          <w:szCs w:val="20"/>
          <w:lang w:val="es-MX"/>
        </w:rPr>
        <w:t>rickshaw</w:t>
      </w:r>
      <w:proofErr w:type="spellEnd"/>
      <w:r w:rsidRPr="008018B7">
        <w:rPr>
          <w:rFonts w:cstheme="minorHAnsi"/>
          <w:sz w:val="20"/>
          <w:szCs w:val="20"/>
          <w:lang w:val="es-MX"/>
        </w:rPr>
        <w:t xml:space="preserve"> (Carrito bicicleta, tirado por hombre) en </w:t>
      </w:r>
      <w:proofErr w:type="spellStart"/>
      <w:r w:rsidRPr="008018B7">
        <w:rPr>
          <w:rFonts w:cstheme="minorHAnsi"/>
          <w:sz w:val="20"/>
          <w:szCs w:val="20"/>
          <w:lang w:val="es-MX"/>
        </w:rPr>
        <w:t>Chandni</w:t>
      </w:r>
      <w:proofErr w:type="spellEnd"/>
      <w:r w:rsidRPr="008018B7">
        <w:rPr>
          <w:rFonts w:cstheme="minorHAnsi"/>
          <w:sz w:val="20"/>
          <w:szCs w:val="20"/>
          <w:lang w:val="es-MX"/>
        </w:rPr>
        <w:t xml:space="preserve"> </w:t>
      </w:r>
      <w:proofErr w:type="spellStart"/>
      <w:r w:rsidRPr="008018B7">
        <w:rPr>
          <w:rFonts w:cstheme="minorHAnsi"/>
          <w:sz w:val="20"/>
          <w:szCs w:val="20"/>
          <w:lang w:val="es-MX"/>
        </w:rPr>
        <w:t>Chowk</w:t>
      </w:r>
      <w:proofErr w:type="spellEnd"/>
      <w:r w:rsidRPr="008018B7">
        <w:rPr>
          <w:rFonts w:cstheme="minorHAnsi"/>
          <w:sz w:val="20"/>
          <w:szCs w:val="20"/>
          <w:lang w:val="es-MX"/>
        </w:rPr>
        <w:t>, uno de los bazares más antiguos y grandes en la India. Luego, visitamos la Mezquita Jama</w:t>
      </w:r>
      <w:r w:rsidR="00DA2941">
        <w:rPr>
          <w:rFonts w:cstheme="minorHAnsi"/>
          <w:sz w:val="20"/>
          <w:szCs w:val="20"/>
          <w:lang w:val="es-MX"/>
        </w:rPr>
        <w:t xml:space="preserve">. </w:t>
      </w:r>
      <w:r w:rsidRPr="008018B7">
        <w:rPr>
          <w:rFonts w:cstheme="minorHAnsi"/>
          <w:sz w:val="20"/>
          <w:szCs w:val="20"/>
          <w:lang w:val="es-MX"/>
        </w:rPr>
        <w:t xml:space="preserve">A continuación, visita al </w:t>
      </w:r>
      <w:proofErr w:type="spellStart"/>
      <w:r w:rsidRPr="008018B7">
        <w:rPr>
          <w:rFonts w:cstheme="minorHAnsi"/>
          <w:sz w:val="20"/>
          <w:szCs w:val="20"/>
          <w:lang w:val="es-MX"/>
        </w:rPr>
        <w:t>Gurudwara</w:t>
      </w:r>
      <w:proofErr w:type="spellEnd"/>
      <w:r w:rsidRPr="008018B7">
        <w:rPr>
          <w:rFonts w:cstheme="minorHAnsi"/>
          <w:sz w:val="20"/>
          <w:szCs w:val="20"/>
          <w:lang w:val="es-MX"/>
        </w:rPr>
        <w:t xml:space="preserve">, el Templo de religión Sikh, una belleza arquitectónica. Durante su visita a la cocina, van a tener la oportunidad de convertirse como un </w:t>
      </w:r>
      <w:proofErr w:type="spellStart"/>
      <w:r w:rsidRPr="008018B7">
        <w:rPr>
          <w:rFonts w:cstheme="minorHAnsi"/>
          <w:sz w:val="20"/>
          <w:szCs w:val="20"/>
          <w:lang w:val="es-MX"/>
        </w:rPr>
        <w:t>sevadar</w:t>
      </w:r>
      <w:proofErr w:type="spellEnd"/>
      <w:r w:rsidRPr="008018B7">
        <w:rPr>
          <w:rFonts w:cstheme="minorHAnsi"/>
          <w:sz w:val="20"/>
          <w:szCs w:val="20"/>
          <w:lang w:val="es-MX"/>
        </w:rPr>
        <w:t xml:space="preserve"> y participar en la cocina haciendo </w:t>
      </w:r>
      <w:proofErr w:type="spellStart"/>
      <w:r w:rsidRPr="008018B7">
        <w:rPr>
          <w:rFonts w:cstheme="minorHAnsi"/>
          <w:sz w:val="20"/>
          <w:szCs w:val="20"/>
          <w:lang w:val="es-MX"/>
        </w:rPr>
        <w:t>chapatis</w:t>
      </w:r>
      <w:proofErr w:type="spellEnd"/>
      <w:r w:rsidRPr="008018B7">
        <w:rPr>
          <w:rFonts w:cstheme="minorHAnsi"/>
          <w:sz w:val="20"/>
          <w:szCs w:val="20"/>
          <w:lang w:val="es-MX"/>
        </w:rPr>
        <w:t xml:space="preserve"> (tortilla india), echar mano a preparación de lentejas, verduras y servir a los numerosos sentados esperando para comida. Es una experiencia bien elevadora en que en alguna manera está regresando algo a la comunidad/gente. Por la tarde, visita de Nueva Delhi visitando </w:t>
      </w:r>
      <w:proofErr w:type="spellStart"/>
      <w:r w:rsidRPr="008018B7">
        <w:rPr>
          <w:rFonts w:cstheme="minorHAnsi"/>
          <w:sz w:val="20"/>
          <w:szCs w:val="20"/>
          <w:lang w:val="es-MX"/>
        </w:rPr>
        <w:t>Qutub</w:t>
      </w:r>
      <w:proofErr w:type="spellEnd"/>
      <w:r w:rsidRPr="008018B7">
        <w:rPr>
          <w:rFonts w:cstheme="minorHAnsi"/>
          <w:sz w:val="20"/>
          <w:szCs w:val="20"/>
          <w:lang w:val="es-MX"/>
        </w:rPr>
        <w:t xml:space="preserve"> Minar, Luego visitaremos Gandhi </w:t>
      </w:r>
      <w:proofErr w:type="spellStart"/>
      <w:r w:rsidRPr="008018B7">
        <w:rPr>
          <w:rFonts w:cstheme="minorHAnsi"/>
          <w:sz w:val="20"/>
          <w:szCs w:val="20"/>
          <w:lang w:val="es-MX"/>
        </w:rPr>
        <w:t>Smriti</w:t>
      </w:r>
      <w:proofErr w:type="spellEnd"/>
      <w:r w:rsidRPr="008018B7">
        <w:rPr>
          <w:rFonts w:cstheme="minorHAnsi"/>
          <w:sz w:val="20"/>
          <w:szCs w:val="20"/>
          <w:lang w:val="es-MX"/>
        </w:rPr>
        <w:t xml:space="preserve"> (también llamada Birla House), es el lugar donde Mahatma Gandhi pasó los últimos 144 días de su vida y fue asesinado el 30 de enero de 1948. (Gandhi </w:t>
      </w:r>
      <w:proofErr w:type="spellStart"/>
      <w:r w:rsidRPr="008018B7">
        <w:rPr>
          <w:rFonts w:cstheme="minorHAnsi"/>
          <w:sz w:val="20"/>
          <w:szCs w:val="20"/>
          <w:lang w:val="es-MX"/>
        </w:rPr>
        <w:t>Smriti</w:t>
      </w:r>
      <w:proofErr w:type="spellEnd"/>
      <w:r w:rsidRPr="008018B7">
        <w:rPr>
          <w:rFonts w:cstheme="minorHAnsi"/>
          <w:sz w:val="20"/>
          <w:szCs w:val="20"/>
          <w:lang w:val="es-MX"/>
        </w:rPr>
        <w:t xml:space="preserve"> está cerrado los lunes y si está en Delhi el lunes, visitará </w:t>
      </w:r>
      <w:proofErr w:type="spellStart"/>
      <w:r w:rsidRPr="008018B7">
        <w:rPr>
          <w:rFonts w:cstheme="minorHAnsi"/>
          <w:sz w:val="20"/>
          <w:szCs w:val="20"/>
          <w:lang w:val="es-MX"/>
        </w:rPr>
        <w:t>Rajghat</w:t>
      </w:r>
      <w:proofErr w:type="spellEnd"/>
      <w:r w:rsidRPr="008018B7">
        <w:rPr>
          <w:rFonts w:cstheme="minorHAnsi"/>
          <w:sz w:val="20"/>
          <w:szCs w:val="20"/>
          <w:lang w:val="es-MX"/>
        </w:rPr>
        <w:t xml:space="preserve"> (el crematorio de Gandhi) en lugar de Gandhi </w:t>
      </w:r>
      <w:proofErr w:type="spellStart"/>
      <w:r w:rsidRPr="008018B7">
        <w:rPr>
          <w:rFonts w:cstheme="minorHAnsi"/>
          <w:sz w:val="20"/>
          <w:szCs w:val="20"/>
          <w:lang w:val="es-MX"/>
        </w:rPr>
        <w:t>Smriti</w:t>
      </w:r>
      <w:proofErr w:type="spellEnd"/>
      <w:r w:rsidRPr="008018B7">
        <w:rPr>
          <w:rFonts w:cstheme="minorHAnsi"/>
          <w:sz w:val="20"/>
          <w:szCs w:val="20"/>
          <w:lang w:val="es-MX"/>
        </w:rPr>
        <w:t xml:space="preserve">). Paseo por los edificios gubernamentales, </w:t>
      </w:r>
      <w:proofErr w:type="spellStart"/>
      <w:r w:rsidRPr="008018B7">
        <w:rPr>
          <w:rFonts w:cstheme="minorHAnsi"/>
          <w:sz w:val="20"/>
          <w:szCs w:val="20"/>
          <w:lang w:val="es-MX"/>
        </w:rPr>
        <w:t>Rashtrapati</w:t>
      </w:r>
      <w:proofErr w:type="spellEnd"/>
      <w:r w:rsidRPr="008018B7">
        <w:rPr>
          <w:rFonts w:cstheme="minorHAnsi"/>
          <w:sz w:val="20"/>
          <w:szCs w:val="20"/>
          <w:lang w:val="es-MX"/>
        </w:rPr>
        <w:t xml:space="preserve"> </w:t>
      </w:r>
      <w:proofErr w:type="spellStart"/>
      <w:r w:rsidRPr="008018B7">
        <w:rPr>
          <w:rFonts w:cstheme="minorHAnsi"/>
          <w:sz w:val="20"/>
          <w:szCs w:val="20"/>
          <w:lang w:val="es-MX"/>
        </w:rPr>
        <w:t>Bhawan</w:t>
      </w:r>
      <w:proofErr w:type="spellEnd"/>
      <w:r w:rsidRPr="008018B7">
        <w:rPr>
          <w:rFonts w:cstheme="minorHAnsi"/>
          <w:sz w:val="20"/>
          <w:szCs w:val="20"/>
          <w:lang w:val="es-MX"/>
        </w:rPr>
        <w:t xml:space="preserve"> (residencia del presidente de la India), el Parlamento y la Puerta de la India (Arco del Triunfo).</w:t>
      </w:r>
      <w:r>
        <w:rPr>
          <w:rFonts w:cstheme="minorHAnsi"/>
          <w:b/>
          <w:sz w:val="20"/>
          <w:szCs w:val="20"/>
          <w:lang w:val="es-MX"/>
        </w:rPr>
        <w:t xml:space="preserve"> Alojamiento.</w:t>
      </w:r>
    </w:p>
    <w:p w:rsidR="00D118F7" w:rsidRPr="00F74281" w:rsidRDefault="00D118F7" w:rsidP="00D118F7">
      <w:pPr>
        <w:jc w:val="both"/>
        <w:rPr>
          <w:rFonts w:cstheme="minorHAnsi"/>
          <w:b/>
          <w:sz w:val="20"/>
          <w:szCs w:val="20"/>
          <w:lang w:val="es-MX"/>
        </w:rPr>
      </w:pPr>
    </w:p>
    <w:p w:rsidR="00D118F7" w:rsidRPr="00F74281" w:rsidRDefault="00D118F7" w:rsidP="00D118F7">
      <w:pPr>
        <w:jc w:val="both"/>
        <w:rPr>
          <w:rFonts w:cstheme="minorHAnsi"/>
          <w:b/>
          <w:sz w:val="20"/>
          <w:szCs w:val="20"/>
          <w:lang w:val="es-MX"/>
        </w:rPr>
      </w:pPr>
      <w:r w:rsidRPr="00F74281">
        <w:rPr>
          <w:rFonts w:cstheme="minorHAnsi"/>
          <w:b/>
          <w:sz w:val="20"/>
          <w:szCs w:val="20"/>
          <w:lang w:val="es-MX"/>
        </w:rPr>
        <w:t>Día 3.</w:t>
      </w:r>
      <w:r>
        <w:rPr>
          <w:rFonts w:cstheme="minorHAnsi"/>
          <w:b/>
          <w:sz w:val="20"/>
          <w:szCs w:val="20"/>
          <w:lang w:val="es-MX"/>
        </w:rPr>
        <w:t xml:space="preserve"> </w:t>
      </w:r>
      <w:r w:rsidRPr="00F74281">
        <w:rPr>
          <w:rFonts w:cstheme="minorHAnsi"/>
          <w:b/>
          <w:sz w:val="20"/>
          <w:szCs w:val="20"/>
          <w:lang w:val="es-MX"/>
        </w:rPr>
        <w:t xml:space="preserve">Delhi – </w:t>
      </w:r>
      <w:r>
        <w:rPr>
          <w:rFonts w:cstheme="minorHAnsi"/>
          <w:b/>
          <w:sz w:val="20"/>
          <w:szCs w:val="20"/>
          <w:lang w:val="es-MX"/>
        </w:rPr>
        <w:t>Agra</w:t>
      </w:r>
    </w:p>
    <w:p w:rsidR="00D118F7" w:rsidRDefault="00D118F7" w:rsidP="00D118F7">
      <w:pPr>
        <w:jc w:val="both"/>
        <w:rPr>
          <w:rFonts w:cstheme="minorHAnsi"/>
          <w:b/>
          <w:sz w:val="20"/>
          <w:szCs w:val="20"/>
          <w:lang w:val="es-MX"/>
        </w:rPr>
      </w:pPr>
      <w:r w:rsidRPr="00F74281">
        <w:rPr>
          <w:rFonts w:cstheme="minorHAnsi"/>
          <w:b/>
          <w:sz w:val="20"/>
          <w:szCs w:val="20"/>
          <w:lang w:val="es-MX"/>
        </w:rPr>
        <w:t xml:space="preserve">Desayuno. </w:t>
      </w:r>
      <w:bookmarkStart w:id="0" w:name="_Hlk150936105"/>
      <w:r w:rsidRPr="00EC2A45">
        <w:rPr>
          <w:rFonts w:cstheme="minorHAnsi"/>
          <w:sz w:val="20"/>
          <w:szCs w:val="20"/>
          <w:lang w:val="es-MX"/>
        </w:rPr>
        <w:t>Por la mañana salida por carretera hacia Agra (Aprox. 210kms, 3-4horas), una ciudad antigua como se menciona en la gran epopeya '</w:t>
      </w:r>
      <w:proofErr w:type="spellStart"/>
      <w:r w:rsidRPr="00EC2A45">
        <w:rPr>
          <w:rFonts w:cstheme="minorHAnsi"/>
          <w:sz w:val="20"/>
          <w:szCs w:val="20"/>
          <w:lang w:val="es-MX"/>
        </w:rPr>
        <w:t>Mahabharata</w:t>
      </w:r>
      <w:proofErr w:type="spellEnd"/>
      <w:r w:rsidRPr="00EC2A45">
        <w:rPr>
          <w:rFonts w:cstheme="minorHAnsi"/>
          <w:sz w:val="20"/>
          <w:szCs w:val="20"/>
          <w:lang w:val="es-MX"/>
        </w:rPr>
        <w:t xml:space="preserve">' El Taj Mahal es un monumento de tanta elegancia increíble que se considera sinónimo de belleza en sí misma. Traslado al Hotel. Por la tarde visitaremos el Fuerte de Agra, una imponente fortaleza en las orillas del río Yamuna, construida por el Emperador Mogol </w:t>
      </w:r>
      <w:proofErr w:type="spellStart"/>
      <w:r w:rsidRPr="00EC2A45">
        <w:rPr>
          <w:rFonts w:cstheme="minorHAnsi"/>
          <w:sz w:val="20"/>
          <w:szCs w:val="20"/>
          <w:lang w:val="es-MX"/>
        </w:rPr>
        <w:t>Akbar</w:t>
      </w:r>
      <w:proofErr w:type="spellEnd"/>
      <w:r w:rsidRPr="00EC2A45">
        <w:rPr>
          <w:rFonts w:cstheme="minorHAnsi"/>
          <w:sz w:val="20"/>
          <w:szCs w:val="20"/>
          <w:lang w:val="es-MX"/>
        </w:rPr>
        <w:t xml:space="preserve">, en 1565 DC. Al atardecer visita del Taj Mahal* (Cerrado los Viernes), el monumento más fascinante y hermoso de la India. </w:t>
      </w:r>
      <w:bookmarkEnd w:id="0"/>
      <w:r w:rsidRPr="00F74281">
        <w:rPr>
          <w:rFonts w:cstheme="minorHAnsi"/>
          <w:b/>
          <w:sz w:val="20"/>
          <w:szCs w:val="20"/>
          <w:lang w:val="es-MX"/>
        </w:rPr>
        <w:t xml:space="preserve">Alojamiento. </w:t>
      </w:r>
    </w:p>
    <w:p w:rsidR="00D118F7" w:rsidRDefault="00D118F7" w:rsidP="00D118F7">
      <w:pPr>
        <w:jc w:val="both"/>
        <w:rPr>
          <w:rFonts w:cstheme="minorHAnsi"/>
          <w:i/>
          <w:iCs/>
          <w:color w:val="000000"/>
          <w:sz w:val="18"/>
          <w:szCs w:val="18"/>
          <w:lang w:val="es-ES"/>
        </w:rPr>
      </w:pPr>
    </w:p>
    <w:p w:rsidR="00D118F7" w:rsidRPr="00F74281" w:rsidRDefault="00D118F7" w:rsidP="00D118F7">
      <w:pPr>
        <w:jc w:val="both"/>
        <w:rPr>
          <w:rFonts w:cstheme="minorHAnsi"/>
          <w:b/>
          <w:sz w:val="20"/>
          <w:szCs w:val="20"/>
          <w:lang w:val="es-MX"/>
        </w:rPr>
      </w:pPr>
      <w:r w:rsidRPr="00F74281">
        <w:rPr>
          <w:rFonts w:cstheme="minorHAnsi"/>
          <w:b/>
          <w:sz w:val="20"/>
          <w:szCs w:val="20"/>
          <w:lang w:val="es-MX"/>
        </w:rPr>
        <w:t>Día 4.</w:t>
      </w:r>
      <w:r>
        <w:rPr>
          <w:rFonts w:cstheme="minorHAnsi"/>
          <w:b/>
          <w:sz w:val="20"/>
          <w:szCs w:val="20"/>
          <w:lang w:val="es-MX"/>
        </w:rPr>
        <w:t xml:space="preserve"> Agra – Jaipur </w:t>
      </w:r>
    </w:p>
    <w:p w:rsidR="00D118F7" w:rsidRPr="00F74281" w:rsidRDefault="00D118F7" w:rsidP="00D118F7">
      <w:pPr>
        <w:jc w:val="both"/>
        <w:rPr>
          <w:rFonts w:cstheme="minorHAnsi"/>
          <w:b/>
          <w:sz w:val="20"/>
          <w:szCs w:val="20"/>
          <w:lang w:val="es-MX"/>
        </w:rPr>
      </w:pPr>
      <w:bookmarkStart w:id="1" w:name="_Hlk150936648"/>
      <w:r w:rsidRPr="00F74281">
        <w:rPr>
          <w:rFonts w:cstheme="minorHAnsi"/>
          <w:b/>
          <w:sz w:val="20"/>
          <w:szCs w:val="20"/>
          <w:lang w:val="es-MX"/>
        </w:rPr>
        <w:t xml:space="preserve">Desayuno. </w:t>
      </w:r>
      <w:r w:rsidRPr="00EC2A45">
        <w:rPr>
          <w:rFonts w:cstheme="minorHAnsi"/>
          <w:sz w:val="20"/>
          <w:szCs w:val="20"/>
          <w:lang w:val="es-MX"/>
        </w:rPr>
        <w:t xml:space="preserve">Por la mañana salida por carretera hacia Jaipur (Aprox. 240kms, 5-6horas), en ruta parada en </w:t>
      </w:r>
      <w:proofErr w:type="spellStart"/>
      <w:r w:rsidRPr="00EC2A45">
        <w:rPr>
          <w:rFonts w:cstheme="minorHAnsi"/>
          <w:sz w:val="20"/>
          <w:szCs w:val="20"/>
          <w:lang w:val="es-MX"/>
        </w:rPr>
        <w:t>Abhaneri</w:t>
      </w:r>
      <w:proofErr w:type="spellEnd"/>
      <w:r w:rsidRPr="00EC2A45">
        <w:rPr>
          <w:rFonts w:cstheme="minorHAnsi"/>
          <w:sz w:val="20"/>
          <w:szCs w:val="20"/>
          <w:lang w:val="es-MX"/>
        </w:rPr>
        <w:t xml:space="preserve"> (con guía habla español) para ver el pozo escalonado Chand </w:t>
      </w:r>
      <w:proofErr w:type="spellStart"/>
      <w:r w:rsidRPr="00EC2A45">
        <w:rPr>
          <w:rFonts w:cstheme="minorHAnsi"/>
          <w:sz w:val="20"/>
          <w:szCs w:val="20"/>
          <w:lang w:val="es-MX"/>
        </w:rPr>
        <w:t>Baori</w:t>
      </w:r>
      <w:proofErr w:type="spellEnd"/>
      <w:r w:rsidRPr="00EC2A45">
        <w:rPr>
          <w:rFonts w:cstheme="minorHAnsi"/>
          <w:sz w:val="20"/>
          <w:szCs w:val="20"/>
          <w:lang w:val="es-MX"/>
        </w:rPr>
        <w:t xml:space="preserve">, con su diseño geométrico preciso y su laberinto de escalones y para explorar sus alrededores rurales. Continuaremos por carretera hacia Jaipur, la capital de </w:t>
      </w:r>
      <w:proofErr w:type="spellStart"/>
      <w:r w:rsidRPr="00EC2A45">
        <w:rPr>
          <w:rFonts w:cstheme="minorHAnsi"/>
          <w:sz w:val="20"/>
          <w:szCs w:val="20"/>
          <w:lang w:val="es-MX"/>
        </w:rPr>
        <w:t>Rajasthan</w:t>
      </w:r>
      <w:proofErr w:type="spellEnd"/>
      <w:r w:rsidRPr="00EC2A45">
        <w:rPr>
          <w:rFonts w:cstheme="minorHAnsi"/>
          <w:sz w:val="20"/>
          <w:szCs w:val="20"/>
          <w:lang w:val="es-MX"/>
        </w:rPr>
        <w:t>, también conocida como "La Ciudad Rosa" como la ciudad vieja se había convertido de color rosa de terracota en 1876 para dar la bienvenida al Príncipe Alberto. Traslado al Hotel</w:t>
      </w:r>
      <w:r w:rsidRPr="00F74281">
        <w:rPr>
          <w:rFonts w:cstheme="minorHAnsi"/>
          <w:sz w:val="20"/>
          <w:szCs w:val="20"/>
          <w:lang w:val="es-MX"/>
        </w:rPr>
        <w:t>.</w:t>
      </w:r>
      <w:r w:rsidRPr="00F74281">
        <w:rPr>
          <w:rFonts w:cstheme="minorHAnsi"/>
          <w:b/>
          <w:sz w:val="20"/>
          <w:szCs w:val="20"/>
          <w:lang w:val="es-MX"/>
        </w:rPr>
        <w:t xml:space="preserve"> Alojamiento.</w:t>
      </w:r>
    </w:p>
    <w:bookmarkEnd w:id="1"/>
    <w:p w:rsidR="00D118F7" w:rsidRDefault="00D118F7" w:rsidP="00D118F7">
      <w:pPr>
        <w:jc w:val="both"/>
        <w:rPr>
          <w:rFonts w:cstheme="minorHAnsi"/>
          <w:b/>
          <w:sz w:val="20"/>
          <w:szCs w:val="20"/>
          <w:lang w:val="es-MX"/>
        </w:rPr>
      </w:pPr>
    </w:p>
    <w:p w:rsidR="00BF1FDC" w:rsidRDefault="00BF1FDC" w:rsidP="00D118F7">
      <w:pPr>
        <w:jc w:val="both"/>
        <w:rPr>
          <w:rFonts w:cstheme="minorHAnsi"/>
          <w:b/>
          <w:sz w:val="20"/>
          <w:szCs w:val="20"/>
          <w:lang w:val="es-MX"/>
        </w:rPr>
      </w:pPr>
    </w:p>
    <w:p w:rsidR="00D118F7" w:rsidRPr="00F74281" w:rsidRDefault="00D118F7" w:rsidP="00D118F7">
      <w:pPr>
        <w:jc w:val="both"/>
        <w:rPr>
          <w:rFonts w:cstheme="minorHAnsi"/>
          <w:b/>
          <w:sz w:val="20"/>
          <w:szCs w:val="20"/>
          <w:lang w:val="es-MX"/>
        </w:rPr>
      </w:pPr>
      <w:r w:rsidRPr="00F74281">
        <w:rPr>
          <w:rFonts w:cstheme="minorHAnsi"/>
          <w:b/>
          <w:sz w:val="20"/>
          <w:szCs w:val="20"/>
          <w:lang w:val="es-MX"/>
        </w:rPr>
        <w:lastRenderedPageBreak/>
        <w:t xml:space="preserve">Día 5. </w:t>
      </w:r>
      <w:r>
        <w:rPr>
          <w:rFonts w:cstheme="minorHAnsi"/>
          <w:b/>
          <w:sz w:val="20"/>
          <w:szCs w:val="20"/>
          <w:lang w:val="es-MX"/>
        </w:rPr>
        <w:t xml:space="preserve"> </w:t>
      </w:r>
      <w:r w:rsidRPr="00F74281">
        <w:rPr>
          <w:rFonts w:cstheme="minorHAnsi"/>
          <w:b/>
          <w:sz w:val="20"/>
          <w:szCs w:val="20"/>
          <w:lang w:val="es-MX"/>
        </w:rPr>
        <w:t xml:space="preserve">Jaipur </w:t>
      </w:r>
    </w:p>
    <w:p w:rsidR="00D118F7" w:rsidRPr="00F74281" w:rsidRDefault="00D118F7" w:rsidP="00D118F7">
      <w:pPr>
        <w:jc w:val="both"/>
        <w:rPr>
          <w:rFonts w:cstheme="minorHAnsi"/>
          <w:b/>
          <w:sz w:val="20"/>
          <w:szCs w:val="20"/>
          <w:lang w:val="es-MX"/>
        </w:rPr>
      </w:pPr>
      <w:r w:rsidRPr="00F74281">
        <w:rPr>
          <w:rFonts w:cstheme="minorHAnsi"/>
          <w:b/>
          <w:sz w:val="20"/>
          <w:szCs w:val="20"/>
          <w:lang w:val="es-MX"/>
        </w:rPr>
        <w:t xml:space="preserve">Desayuno. </w:t>
      </w:r>
      <w:r w:rsidRPr="00EC2A45">
        <w:rPr>
          <w:rFonts w:cstheme="minorHAnsi"/>
          <w:sz w:val="20"/>
          <w:szCs w:val="20"/>
          <w:lang w:val="es-MX"/>
        </w:rPr>
        <w:t xml:space="preserve">Por la mañana visita al Fuerte Amber y disfruta de un paseo en elefante (o alternativamente subida en Jeep sin ningún cambio en el precio cotizado). El Fuerte Amber, situado en la colina pintoresca y resistente, es una fascinante mezcla de arquitectura hindú y Mogol. Después paseo por el bellamente restaurado Jal Mahal, un antiguo pabellón real del placer. Por la tarde visita al Palacio de la Ciudad del Maharajá, el cual alberga la antigua Residencia Real y un museo que celebra la colección de la familia real de Jaipur. Luego visitaremos el </w:t>
      </w:r>
      <w:proofErr w:type="spellStart"/>
      <w:r w:rsidRPr="00EC2A45">
        <w:rPr>
          <w:rFonts w:cstheme="minorHAnsi"/>
          <w:sz w:val="20"/>
          <w:szCs w:val="20"/>
          <w:lang w:val="es-MX"/>
        </w:rPr>
        <w:t>Hawa</w:t>
      </w:r>
      <w:proofErr w:type="spellEnd"/>
      <w:r w:rsidRPr="00EC2A45">
        <w:rPr>
          <w:rFonts w:cstheme="minorHAnsi"/>
          <w:sz w:val="20"/>
          <w:szCs w:val="20"/>
          <w:lang w:val="es-MX"/>
        </w:rPr>
        <w:t xml:space="preserve"> Mahal o el Palacio de los Vientos – la fachada de cinco pisos, de 593 celosías de ventanas de cedazo de piedra, un emblema de la ciudad de Jaipur. También visita al </w:t>
      </w:r>
      <w:proofErr w:type="spellStart"/>
      <w:r w:rsidRPr="00EC2A45">
        <w:rPr>
          <w:rFonts w:cstheme="minorHAnsi"/>
          <w:sz w:val="20"/>
          <w:szCs w:val="20"/>
          <w:lang w:val="es-MX"/>
        </w:rPr>
        <w:t>Jantar</w:t>
      </w:r>
      <w:proofErr w:type="spellEnd"/>
      <w:r w:rsidRPr="00EC2A45">
        <w:rPr>
          <w:rFonts w:cstheme="minorHAnsi"/>
          <w:sz w:val="20"/>
          <w:szCs w:val="20"/>
          <w:lang w:val="es-MX"/>
        </w:rPr>
        <w:t xml:space="preserve"> Mantar o el Observatorio Astronómico. Más tarde disfruta un paseo en </w:t>
      </w:r>
      <w:proofErr w:type="spellStart"/>
      <w:r w:rsidRPr="00EC2A45">
        <w:rPr>
          <w:rFonts w:cstheme="minorHAnsi"/>
          <w:sz w:val="20"/>
          <w:szCs w:val="20"/>
          <w:lang w:val="es-MX"/>
        </w:rPr>
        <w:t>Tuk</w:t>
      </w:r>
      <w:proofErr w:type="spellEnd"/>
      <w:r w:rsidRPr="00EC2A45">
        <w:rPr>
          <w:rFonts w:cstheme="minorHAnsi"/>
          <w:sz w:val="20"/>
          <w:szCs w:val="20"/>
          <w:lang w:val="es-MX"/>
        </w:rPr>
        <w:t xml:space="preserve"> </w:t>
      </w:r>
      <w:proofErr w:type="spellStart"/>
      <w:r w:rsidRPr="00EC2A45">
        <w:rPr>
          <w:rFonts w:cstheme="minorHAnsi"/>
          <w:sz w:val="20"/>
          <w:szCs w:val="20"/>
          <w:lang w:val="es-MX"/>
        </w:rPr>
        <w:t>Tuk</w:t>
      </w:r>
      <w:proofErr w:type="spellEnd"/>
      <w:r w:rsidRPr="00EC2A45">
        <w:rPr>
          <w:rFonts w:cstheme="minorHAnsi"/>
          <w:sz w:val="20"/>
          <w:szCs w:val="20"/>
          <w:lang w:val="es-MX"/>
        </w:rPr>
        <w:t xml:space="preserve"> para explorar los exóticos ‘bazares’ de Jaipur para descubrir la riqueza artística de la región, visitando '</w:t>
      </w:r>
      <w:proofErr w:type="spellStart"/>
      <w:r w:rsidRPr="00EC2A45">
        <w:rPr>
          <w:rFonts w:cstheme="minorHAnsi"/>
          <w:sz w:val="20"/>
          <w:szCs w:val="20"/>
          <w:lang w:val="es-MX"/>
        </w:rPr>
        <w:t>Bapu</w:t>
      </w:r>
      <w:proofErr w:type="spellEnd"/>
      <w:r w:rsidRPr="00EC2A45">
        <w:rPr>
          <w:rFonts w:cstheme="minorHAnsi"/>
          <w:sz w:val="20"/>
          <w:szCs w:val="20"/>
          <w:lang w:val="es-MX"/>
        </w:rPr>
        <w:t xml:space="preserve"> Bazar' (para los textiles) y ‘Johari Bazar' (para la joyería). Caminar a través de los mercados de frutas, especias y visitar templos e interactuar con la gente local.</w:t>
      </w:r>
      <w:r w:rsidRPr="00A019E3">
        <w:rPr>
          <w:rFonts w:cstheme="minorHAnsi"/>
          <w:sz w:val="20"/>
          <w:szCs w:val="20"/>
          <w:lang w:val="es-MX"/>
        </w:rPr>
        <w:t xml:space="preserve"> </w:t>
      </w:r>
      <w:r w:rsidRPr="00F74281">
        <w:rPr>
          <w:rFonts w:cstheme="minorHAnsi"/>
          <w:b/>
          <w:sz w:val="20"/>
          <w:szCs w:val="20"/>
          <w:lang w:val="es-MX"/>
        </w:rPr>
        <w:t>Alojamiento.</w:t>
      </w:r>
    </w:p>
    <w:p w:rsidR="00D118F7" w:rsidRPr="00F74281" w:rsidRDefault="00D118F7" w:rsidP="00D118F7">
      <w:pPr>
        <w:jc w:val="both"/>
        <w:rPr>
          <w:rFonts w:cstheme="minorHAnsi"/>
          <w:b/>
          <w:sz w:val="20"/>
          <w:szCs w:val="20"/>
          <w:lang w:val="es-MX"/>
        </w:rPr>
      </w:pPr>
    </w:p>
    <w:p w:rsidR="00D118F7" w:rsidRDefault="00D118F7" w:rsidP="00D118F7">
      <w:pPr>
        <w:jc w:val="both"/>
        <w:rPr>
          <w:rFonts w:cstheme="minorHAnsi"/>
          <w:b/>
          <w:sz w:val="20"/>
          <w:szCs w:val="20"/>
          <w:lang w:val="es-MX"/>
        </w:rPr>
      </w:pPr>
      <w:r w:rsidRPr="00F74281">
        <w:rPr>
          <w:rFonts w:cstheme="minorHAnsi"/>
          <w:b/>
          <w:sz w:val="20"/>
          <w:szCs w:val="20"/>
          <w:lang w:val="es-MX"/>
        </w:rPr>
        <w:t xml:space="preserve">Día </w:t>
      </w:r>
      <w:r>
        <w:rPr>
          <w:rFonts w:cstheme="minorHAnsi"/>
          <w:b/>
          <w:sz w:val="20"/>
          <w:szCs w:val="20"/>
          <w:lang w:val="es-MX"/>
        </w:rPr>
        <w:t>6</w:t>
      </w:r>
      <w:r w:rsidRPr="00F74281">
        <w:rPr>
          <w:rFonts w:cstheme="minorHAnsi"/>
          <w:b/>
          <w:sz w:val="20"/>
          <w:szCs w:val="20"/>
          <w:lang w:val="es-MX"/>
        </w:rPr>
        <w:t>.</w:t>
      </w:r>
      <w:r>
        <w:rPr>
          <w:rFonts w:cstheme="minorHAnsi"/>
          <w:b/>
          <w:sz w:val="20"/>
          <w:szCs w:val="20"/>
          <w:lang w:val="es-MX"/>
        </w:rPr>
        <w:t xml:space="preserve"> </w:t>
      </w:r>
      <w:r w:rsidRPr="00F74281">
        <w:rPr>
          <w:rFonts w:cstheme="minorHAnsi"/>
          <w:b/>
          <w:sz w:val="20"/>
          <w:szCs w:val="20"/>
          <w:lang w:val="es-MX"/>
        </w:rPr>
        <w:t xml:space="preserve">Jaipur – </w:t>
      </w:r>
      <w:r w:rsidRPr="00541092">
        <w:rPr>
          <w:rFonts w:cstheme="minorHAnsi"/>
          <w:b/>
          <w:sz w:val="20"/>
          <w:szCs w:val="20"/>
          <w:lang w:val="es-MX"/>
        </w:rPr>
        <w:t>Jodhpur</w:t>
      </w:r>
    </w:p>
    <w:p w:rsidR="00D118F7" w:rsidRDefault="00D118F7" w:rsidP="00D118F7">
      <w:pPr>
        <w:jc w:val="both"/>
        <w:rPr>
          <w:rFonts w:cstheme="minorHAnsi"/>
          <w:b/>
          <w:sz w:val="20"/>
          <w:szCs w:val="20"/>
          <w:lang w:val="es-MX"/>
        </w:rPr>
      </w:pPr>
      <w:r w:rsidRPr="00541092">
        <w:rPr>
          <w:rFonts w:cstheme="minorHAnsi"/>
          <w:b/>
          <w:sz w:val="20"/>
          <w:szCs w:val="20"/>
          <w:lang w:val="es-MX"/>
        </w:rPr>
        <w:t xml:space="preserve">Desayuno. </w:t>
      </w:r>
      <w:r w:rsidRPr="00EC2A45">
        <w:rPr>
          <w:rFonts w:cstheme="minorHAnsi"/>
          <w:bCs/>
          <w:sz w:val="20"/>
          <w:szCs w:val="20"/>
          <w:lang w:val="es-MX"/>
        </w:rPr>
        <w:t xml:space="preserve">Por la mañana salida por carretera hacia Jodhpur (Aprox. 360kms, 6horas). Jodhpur es una ciudad ubicada casi en el borde del desierto de Thar. Jodhpur también se conoce como la "Ciudad Azul" ya que la mayoría de las casas en parte antigua de la ciudad están pintadas de color azul. Las fortalezas y palacios, templos y </w:t>
      </w:r>
      <w:proofErr w:type="spellStart"/>
      <w:r w:rsidRPr="00EC2A45">
        <w:rPr>
          <w:rFonts w:cstheme="minorHAnsi"/>
          <w:bCs/>
          <w:sz w:val="20"/>
          <w:szCs w:val="20"/>
          <w:lang w:val="es-MX"/>
        </w:rPr>
        <w:t>havelis</w:t>
      </w:r>
      <w:proofErr w:type="spellEnd"/>
      <w:r w:rsidRPr="00EC2A45">
        <w:rPr>
          <w:rFonts w:cstheme="minorHAnsi"/>
          <w:bCs/>
          <w:sz w:val="20"/>
          <w:szCs w:val="20"/>
          <w:lang w:val="es-MX"/>
        </w:rPr>
        <w:t>, cultura y tradición, las especias y las telas, el color y la textura, todos se suman al encanto de esta ciudad histórica. Traslado al Hotel</w:t>
      </w:r>
      <w:r w:rsidRPr="00541092">
        <w:rPr>
          <w:rFonts w:cstheme="minorHAnsi"/>
          <w:bCs/>
          <w:sz w:val="20"/>
          <w:szCs w:val="20"/>
          <w:lang w:val="es-MX"/>
        </w:rPr>
        <w:t>.</w:t>
      </w:r>
      <w:r w:rsidRPr="00541092">
        <w:rPr>
          <w:rFonts w:cstheme="minorHAnsi"/>
          <w:b/>
          <w:sz w:val="20"/>
          <w:szCs w:val="20"/>
          <w:lang w:val="es-MX"/>
        </w:rPr>
        <w:t xml:space="preserve">  Alojamiento.</w:t>
      </w:r>
    </w:p>
    <w:p w:rsidR="00D118F7" w:rsidRDefault="00D118F7" w:rsidP="00D118F7">
      <w:pPr>
        <w:jc w:val="both"/>
        <w:rPr>
          <w:rFonts w:cstheme="minorHAnsi"/>
          <w:b/>
          <w:sz w:val="20"/>
          <w:szCs w:val="20"/>
          <w:lang w:val="es-MX"/>
        </w:rPr>
      </w:pPr>
    </w:p>
    <w:p w:rsidR="00D118F7" w:rsidRDefault="00D118F7" w:rsidP="00D118F7">
      <w:pPr>
        <w:jc w:val="both"/>
        <w:rPr>
          <w:rFonts w:cstheme="minorHAnsi"/>
          <w:b/>
          <w:sz w:val="20"/>
          <w:szCs w:val="20"/>
          <w:lang w:val="es-MX"/>
        </w:rPr>
      </w:pPr>
      <w:r w:rsidRPr="00F74281">
        <w:rPr>
          <w:rFonts w:cstheme="minorHAnsi"/>
          <w:b/>
          <w:sz w:val="20"/>
          <w:szCs w:val="20"/>
          <w:lang w:val="es-MX"/>
        </w:rPr>
        <w:t xml:space="preserve">Día </w:t>
      </w:r>
      <w:r>
        <w:rPr>
          <w:rFonts w:cstheme="minorHAnsi"/>
          <w:b/>
          <w:sz w:val="20"/>
          <w:szCs w:val="20"/>
          <w:lang w:val="es-MX"/>
        </w:rPr>
        <w:t>7</w:t>
      </w:r>
      <w:r w:rsidRPr="00F74281">
        <w:rPr>
          <w:rFonts w:cstheme="minorHAnsi"/>
          <w:b/>
          <w:sz w:val="20"/>
          <w:szCs w:val="20"/>
          <w:lang w:val="es-MX"/>
        </w:rPr>
        <w:t>.</w:t>
      </w:r>
      <w:r>
        <w:rPr>
          <w:rFonts w:cstheme="minorHAnsi"/>
          <w:b/>
          <w:sz w:val="20"/>
          <w:szCs w:val="20"/>
          <w:lang w:val="es-MX"/>
        </w:rPr>
        <w:t xml:space="preserve"> </w:t>
      </w:r>
      <w:r w:rsidRPr="00541092">
        <w:rPr>
          <w:rFonts w:cstheme="minorHAnsi"/>
          <w:b/>
          <w:sz w:val="20"/>
          <w:szCs w:val="20"/>
          <w:lang w:val="es-MX"/>
        </w:rPr>
        <w:t>Jodhpur</w:t>
      </w:r>
      <w:r>
        <w:rPr>
          <w:rFonts w:cstheme="minorHAnsi"/>
          <w:b/>
          <w:sz w:val="20"/>
          <w:szCs w:val="20"/>
          <w:lang w:val="es-MX"/>
        </w:rPr>
        <w:t xml:space="preserve"> </w:t>
      </w:r>
    </w:p>
    <w:p w:rsidR="00D118F7" w:rsidRDefault="00D118F7" w:rsidP="00D118F7">
      <w:pPr>
        <w:jc w:val="both"/>
        <w:rPr>
          <w:rFonts w:cstheme="minorHAnsi"/>
          <w:b/>
          <w:sz w:val="20"/>
          <w:szCs w:val="20"/>
          <w:lang w:val="es-MX"/>
        </w:rPr>
      </w:pPr>
      <w:r w:rsidRPr="00541092">
        <w:rPr>
          <w:rFonts w:cstheme="minorHAnsi"/>
          <w:b/>
          <w:sz w:val="20"/>
          <w:szCs w:val="20"/>
          <w:lang w:val="es-MX"/>
        </w:rPr>
        <w:t>Desayuno</w:t>
      </w:r>
      <w:r w:rsidRPr="00541092">
        <w:rPr>
          <w:rFonts w:cstheme="minorHAnsi"/>
          <w:bCs/>
          <w:sz w:val="20"/>
          <w:szCs w:val="20"/>
          <w:lang w:val="es-MX"/>
        </w:rPr>
        <w:t xml:space="preserve">. </w:t>
      </w:r>
      <w:r w:rsidRPr="00EC2A45">
        <w:rPr>
          <w:rFonts w:cstheme="minorHAnsi"/>
          <w:bCs/>
          <w:sz w:val="20"/>
          <w:szCs w:val="20"/>
          <w:lang w:val="es-MX"/>
        </w:rPr>
        <w:t xml:space="preserve">Por la mañana visita al Fuerte de </w:t>
      </w:r>
      <w:proofErr w:type="spellStart"/>
      <w:r w:rsidRPr="00EC2A45">
        <w:rPr>
          <w:rFonts w:cstheme="minorHAnsi"/>
          <w:bCs/>
          <w:sz w:val="20"/>
          <w:szCs w:val="20"/>
          <w:lang w:val="es-MX"/>
        </w:rPr>
        <w:t>Meherangarh</w:t>
      </w:r>
      <w:proofErr w:type="spellEnd"/>
      <w:r w:rsidRPr="00EC2A45">
        <w:rPr>
          <w:rFonts w:cstheme="minorHAnsi"/>
          <w:bCs/>
          <w:sz w:val="20"/>
          <w:szCs w:val="20"/>
          <w:lang w:val="es-MX"/>
        </w:rPr>
        <w:t xml:space="preserve">, que tiene una corona de un acantilado perpendicular, que fue fundado por Rao </w:t>
      </w:r>
      <w:proofErr w:type="spellStart"/>
      <w:r w:rsidRPr="00EC2A45">
        <w:rPr>
          <w:rFonts w:cstheme="minorHAnsi"/>
          <w:bCs/>
          <w:sz w:val="20"/>
          <w:szCs w:val="20"/>
          <w:lang w:val="es-MX"/>
        </w:rPr>
        <w:t>Jodha</w:t>
      </w:r>
      <w:proofErr w:type="spellEnd"/>
      <w:r w:rsidRPr="00EC2A45">
        <w:rPr>
          <w:rFonts w:cstheme="minorHAnsi"/>
          <w:bCs/>
          <w:sz w:val="20"/>
          <w:szCs w:val="20"/>
          <w:lang w:val="es-MX"/>
        </w:rPr>
        <w:t xml:space="preserve"> en 1459 DC</w:t>
      </w:r>
      <w:r w:rsidR="005C05E3">
        <w:rPr>
          <w:rFonts w:cstheme="minorHAnsi"/>
          <w:bCs/>
          <w:sz w:val="20"/>
          <w:szCs w:val="20"/>
          <w:lang w:val="es-MX"/>
        </w:rPr>
        <w:t>.</w:t>
      </w:r>
      <w:r w:rsidRPr="00EC2A45">
        <w:rPr>
          <w:rFonts w:cstheme="minorHAnsi"/>
          <w:bCs/>
          <w:sz w:val="20"/>
          <w:szCs w:val="20"/>
          <w:lang w:val="es-MX"/>
        </w:rPr>
        <w:t xml:space="preserve"> También visita de </w:t>
      </w:r>
      <w:proofErr w:type="spellStart"/>
      <w:r w:rsidRPr="00EC2A45">
        <w:rPr>
          <w:rFonts w:cstheme="minorHAnsi"/>
          <w:bCs/>
          <w:sz w:val="20"/>
          <w:szCs w:val="20"/>
          <w:lang w:val="es-MX"/>
        </w:rPr>
        <w:t>Jaswant</w:t>
      </w:r>
      <w:proofErr w:type="spellEnd"/>
      <w:r w:rsidRPr="00EC2A45">
        <w:rPr>
          <w:rFonts w:cstheme="minorHAnsi"/>
          <w:bCs/>
          <w:sz w:val="20"/>
          <w:szCs w:val="20"/>
          <w:lang w:val="es-MX"/>
        </w:rPr>
        <w:t xml:space="preserve"> </w:t>
      </w:r>
      <w:proofErr w:type="spellStart"/>
      <w:r w:rsidRPr="00EC2A45">
        <w:rPr>
          <w:rFonts w:cstheme="minorHAnsi"/>
          <w:bCs/>
          <w:sz w:val="20"/>
          <w:szCs w:val="20"/>
          <w:lang w:val="es-MX"/>
        </w:rPr>
        <w:t>Thada</w:t>
      </w:r>
      <w:proofErr w:type="spellEnd"/>
      <w:r w:rsidRPr="00EC2A45">
        <w:rPr>
          <w:rFonts w:cstheme="minorHAnsi"/>
          <w:bCs/>
          <w:sz w:val="20"/>
          <w:szCs w:val="20"/>
          <w:lang w:val="es-MX"/>
        </w:rPr>
        <w:t xml:space="preserve">, el memorial de la imposición de mármol blanco, construido en la memoria del Maharajá </w:t>
      </w:r>
      <w:proofErr w:type="spellStart"/>
      <w:r w:rsidRPr="00EC2A45">
        <w:rPr>
          <w:rFonts w:cstheme="minorHAnsi"/>
          <w:bCs/>
          <w:sz w:val="20"/>
          <w:szCs w:val="20"/>
          <w:lang w:val="es-MX"/>
        </w:rPr>
        <w:t>Jaswant</w:t>
      </w:r>
      <w:proofErr w:type="spellEnd"/>
      <w:r w:rsidRPr="00EC2A45">
        <w:rPr>
          <w:rFonts w:cstheme="minorHAnsi"/>
          <w:bCs/>
          <w:sz w:val="20"/>
          <w:szCs w:val="20"/>
          <w:lang w:val="es-MX"/>
        </w:rPr>
        <w:t xml:space="preserve"> Singh II en 1899. Más tarde, visita al </w:t>
      </w:r>
      <w:proofErr w:type="spellStart"/>
      <w:r w:rsidRPr="00EC2A45">
        <w:rPr>
          <w:rFonts w:cstheme="minorHAnsi"/>
          <w:bCs/>
          <w:sz w:val="20"/>
          <w:szCs w:val="20"/>
          <w:lang w:val="es-MX"/>
        </w:rPr>
        <w:t>Umaid</w:t>
      </w:r>
      <w:proofErr w:type="spellEnd"/>
      <w:r w:rsidRPr="00EC2A45">
        <w:rPr>
          <w:rFonts w:cstheme="minorHAnsi"/>
          <w:bCs/>
          <w:sz w:val="20"/>
          <w:szCs w:val="20"/>
          <w:lang w:val="es-MX"/>
        </w:rPr>
        <w:t xml:space="preserve"> </w:t>
      </w:r>
      <w:proofErr w:type="spellStart"/>
      <w:r w:rsidRPr="00EC2A45">
        <w:rPr>
          <w:rFonts w:cstheme="minorHAnsi"/>
          <w:bCs/>
          <w:sz w:val="20"/>
          <w:szCs w:val="20"/>
          <w:lang w:val="es-MX"/>
        </w:rPr>
        <w:t>Bhawan</w:t>
      </w:r>
      <w:proofErr w:type="spellEnd"/>
      <w:r w:rsidRPr="00EC2A45">
        <w:rPr>
          <w:rFonts w:cstheme="minorHAnsi"/>
          <w:bCs/>
          <w:sz w:val="20"/>
          <w:szCs w:val="20"/>
          <w:lang w:val="es-MX"/>
        </w:rPr>
        <w:t xml:space="preserve"> Palace y el museo para ver una colección privada de objetos de la familia real de Jodhpur. Por la tarde experimentar un safari de pueblo para tener una idea del pulso de </w:t>
      </w:r>
      <w:proofErr w:type="spellStart"/>
      <w:r w:rsidRPr="00EC2A45">
        <w:rPr>
          <w:rFonts w:cstheme="minorHAnsi"/>
          <w:bCs/>
          <w:sz w:val="20"/>
          <w:szCs w:val="20"/>
          <w:lang w:val="es-MX"/>
        </w:rPr>
        <w:t>Rajasthan</w:t>
      </w:r>
      <w:proofErr w:type="spellEnd"/>
      <w:r w:rsidRPr="00EC2A45">
        <w:rPr>
          <w:rFonts w:cstheme="minorHAnsi"/>
          <w:bCs/>
          <w:sz w:val="20"/>
          <w:szCs w:val="20"/>
          <w:lang w:val="es-MX"/>
        </w:rPr>
        <w:t xml:space="preserve"> rural. Las pequeñas casas de barro, los hombres vestidos de turbante, las mujeres tímidas y hermosas, vestidos con sus trajes tradicionales. </w:t>
      </w:r>
      <w:r w:rsidRPr="00541092">
        <w:rPr>
          <w:rFonts w:cstheme="minorHAnsi"/>
          <w:b/>
          <w:sz w:val="20"/>
          <w:szCs w:val="20"/>
          <w:lang w:val="es-MX"/>
        </w:rPr>
        <w:t>Alojamiento</w:t>
      </w:r>
    </w:p>
    <w:p w:rsidR="00D118F7" w:rsidRDefault="00D118F7" w:rsidP="00D118F7">
      <w:pPr>
        <w:jc w:val="both"/>
        <w:rPr>
          <w:rFonts w:cstheme="minorHAnsi"/>
          <w:b/>
          <w:sz w:val="20"/>
          <w:szCs w:val="20"/>
          <w:lang w:val="es-MX"/>
        </w:rPr>
      </w:pPr>
    </w:p>
    <w:p w:rsidR="00D118F7" w:rsidRDefault="00D118F7" w:rsidP="00D118F7">
      <w:pPr>
        <w:jc w:val="both"/>
        <w:rPr>
          <w:rFonts w:cstheme="minorHAnsi"/>
          <w:b/>
          <w:sz w:val="20"/>
          <w:szCs w:val="20"/>
          <w:lang w:val="es-MX"/>
        </w:rPr>
      </w:pPr>
      <w:r w:rsidRPr="00F74281">
        <w:rPr>
          <w:rFonts w:cstheme="minorHAnsi"/>
          <w:b/>
          <w:sz w:val="20"/>
          <w:szCs w:val="20"/>
          <w:lang w:val="es-MX"/>
        </w:rPr>
        <w:t xml:space="preserve">Día </w:t>
      </w:r>
      <w:r>
        <w:rPr>
          <w:rFonts w:cstheme="minorHAnsi"/>
          <w:b/>
          <w:sz w:val="20"/>
          <w:szCs w:val="20"/>
          <w:lang w:val="es-MX"/>
        </w:rPr>
        <w:t>8</w:t>
      </w:r>
      <w:r w:rsidRPr="00F74281">
        <w:rPr>
          <w:rFonts w:cstheme="minorHAnsi"/>
          <w:b/>
          <w:sz w:val="20"/>
          <w:szCs w:val="20"/>
          <w:lang w:val="es-MX"/>
        </w:rPr>
        <w:t>.</w:t>
      </w:r>
      <w:r>
        <w:rPr>
          <w:rFonts w:cstheme="minorHAnsi"/>
          <w:b/>
          <w:sz w:val="20"/>
          <w:szCs w:val="20"/>
          <w:lang w:val="es-MX"/>
        </w:rPr>
        <w:t xml:space="preserve"> </w:t>
      </w:r>
      <w:r w:rsidRPr="00541092">
        <w:rPr>
          <w:rFonts w:cstheme="minorHAnsi"/>
          <w:b/>
          <w:sz w:val="20"/>
          <w:szCs w:val="20"/>
          <w:lang w:val="es-MX"/>
        </w:rPr>
        <w:t>Jodhpur</w:t>
      </w:r>
      <w:r>
        <w:rPr>
          <w:rFonts w:cstheme="minorHAnsi"/>
          <w:b/>
          <w:sz w:val="20"/>
          <w:szCs w:val="20"/>
          <w:lang w:val="es-MX"/>
        </w:rPr>
        <w:t xml:space="preserve"> – </w:t>
      </w:r>
      <w:proofErr w:type="spellStart"/>
      <w:r w:rsidRPr="00541092">
        <w:rPr>
          <w:rFonts w:cstheme="minorHAnsi"/>
          <w:b/>
          <w:sz w:val="20"/>
          <w:szCs w:val="20"/>
          <w:lang w:val="es-MX"/>
        </w:rPr>
        <w:t>Ranakpur</w:t>
      </w:r>
      <w:proofErr w:type="spellEnd"/>
      <w:r>
        <w:rPr>
          <w:rFonts w:cstheme="minorHAnsi"/>
          <w:b/>
          <w:sz w:val="20"/>
          <w:szCs w:val="20"/>
          <w:lang w:val="es-MX"/>
        </w:rPr>
        <w:t xml:space="preserve"> – </w:t>
      </w:r>
      <w:proofErr w:type="spellStart"/>
      <w:r w:rsidRPr="00541092">
        <w:rPr>
          <w:rFonts w:cstheme="minorHAnsi"/>
          <w:b/>
          <w:sz w:val="20"/>
          <w:szCs w:val="20"/>
          <w:lang w:val="es-MX"/>
        </w:rPr>
        <w:t>Udaipur</w:t>
      </w:r>
      <w:proofErr w:type="spellEnd"/>
      <w:r>
        <w:rPr>
          <w:rFonts w:cstheme="minorHAnsi"/>
          <w:b/>
          <w:sz w:val="20"/>
          <w:szCs w:val="20"/>
          <w:lang w:val="es-MX"/>
        </w:rPr>
        <w:t xml:space="preserve"> </w:t>
      </w:r>
    </w:p>
    <w:p w:rsidR="00D118F7" w:rsidRDefault="00D118F7" w:rsidP="00D118F7">
      <w:pPr>
        <w:jc w:val="both"/>
        <w:rPr>
          <w:rFonts w:cstheme="minorHAnsi"/>
          <w:b/>
          <w:sz w:val="20"/>
          <w:szCs w:val="20"/>
          <w:lang w:val="es-MX"/>
        </w:rPr>
      </w:pPr>
      <w:r w:rsidRPr="00541092">
        <w:rPr>
          <w:rFonts w:cstheme="minorHAnsi"/>
          <w:b/>
          <w:sz w:val="20"/>
          <w:szCs w:val="20"/>
          <w:lang w:val="es-MX"/>
        </w:rPr>
        <w:t xml:space="preserve">Desayuno. </w:t>
      </w:r>
      <w:r w:rsidRPr="00EC2A45">
        <w:rPr>
          <w:rFonts w:cstheme="minorHAnsi"/>
          <w:bCs/>
          <w:sz w:val="20"/>
          <w:szCs w:val="20"/>
          <w:lang w:val="es-MX"/>
        </w:rPr>
        <w:t xml:space="preserve">Por la mañana salida por carretera hacia </w:t>
      </w:r>
      <w:proofErr w:type="spellStart"/>
      <w:r w:rsidRPr="00EC2A45">
        <w:rPr>
          <w:rFonts w:cstheme="minorHAnsi"/>
          <w:bCs/>
          <w:sz w:val="20"/>
          <w:szCs w:val="20"/>
          <w:lang w:val="es-MX"/>
        </w:rPr>
        <w:t>Udaipur</w:t>
      </w:r>
      <w:proofErr w:type="spellEnd"/>
      <w:r w:rsidRPr="00EC2A45">
        <w:rPr>
          <w:rFonts w:cstheme="minorHAnsi"/>
          <w:bCs/>
          <w:sz w:val="20"/>
          <w:szCs w:val="20"/>
          <w:lang w:val="es-MX"/>
        </w:rPr>
        <w:t xml:space="preserve"> (Aprox. 265kms, 6horas) visitando en el camino el templo Jain en </w:t>
      </w:r>
      <w:proofErr w:type="spellStart"/>
      <w:r w:rsidRPr="00EC2A45">
        <w:rPr>
          <w:rFonts w:cstheme="minorHAnsi"/>
          <w:bCs/>
          <w:sz w:val="20"/>
          <w:szCs w:val="20"/>
          <w:lang w:val="es-MX"/>
        </w:rPr>
        <w:t>Ranakpur</w:t>
      </w:r>
      <w:proofErr w:type="spellEnd"/>
      <w:r w:rsidRPr="00EC2A45">
        <w:rPr>
          <w:rFonts w:cstheme="minorHAnsi"/>
          <w:bCs/>
          <w:sz w:val="20"/>
          <w:szCs w:val="20"/>
          <w:lang w:val="es-MX"/>
        </w:rPr>
        <w:t xml:space="preserve"> (sin guía- porque el templo sólo permite el audio guía en español). El templo es una creación asombrosa de esplendor arquitectónico, con 29 salas y 1.444 pilares todos claramente tallados, no hay dos pilares que son iguales. Continuaremos por carretera hacia </w:t>
      </w:r>
      <w:proofErr w:type="spellStart"/>
      <w:r w:rsidRPr="00EC2A45">
        <w:rPr>
          <w:rFonts w:cstheme="minorHAnsi"/>
          <w:bCs/>
          <w:sz w:val="20"/>
          <w:szCs w:val="20"/>
          <w:lang w:val="es-MX"/>
        </w:rPr>
        <w:t>Udaipur</w:t>
      </w:r>
      <w:proofErr w:type="spellEnd"/>
      <w:r w:rsidRPr="00EC2A45">
        <w:rPr>
          <w:rFonts w:cstheme="minorHAnsi"/>
          <w:bCs/>
          <w:sz w:val="20"/>
          <w:szCs w:val="20"/>
          <w:lang w:val="es-MX"/>
        </w:rPr>
        <w:t xml:space="preserve">, una ciudad también llamada "la Venecia de Oriente" y la "ciudad de los lagos". </w:t>
      </w:r>
      <w:proofErr w:type="spellStart"/>
      <w:r w:rsidRPr="00EC2A45">
        <w:rPr>
          <w:rFonts w:cstheme="minorHAnsi"/>
          <w:bCs/>
          <w:sz w:val="20"/>
          <w:szCs w:val="20"/>
          <w:lang w:val="es-MX"/>
        </w:rPr>
        <w:t>Udaipur</w:t>
      </w:r>
      <w:proofErr w:type="spellEnd"/>
      <w:r w:rsidRPr="00EC2A45">
        <w:rPr>
          <w:rFonts w:cstheme="minorHAnsi"/>
          <w:bCs/>
          <w:sz w:val="20"/>
          <w:szCs w:val="20"/>
          <w:lang w:val="es-MX"/>
        </w:rPr>
        <w:t xml:space="preserve"> es también el centro de artes escénicas, la artesanía y sus famosas pinturas en miniatura. A su llegada, traslado al Hotel</w:t>
      </w:r>
      <w:r w:rsidRPr="00541092">
        <w:rPr>
          <w:rFonts w:cstheme="minorHAnsi"/>
          <w:bCs/>
          <w:sz w:val="20"/>
          <w:szCs w:val="20"/>
          <w:lang w:val="es-MX"/>
        </w:rPr>
        <w:t>.</w:t>
      </w:r>
      <w:r w:rsidRPr="00541092">
        <w:rPr>
          <w:rFonts w:cstheme="minorHAnsi"/>
          <w:b/>
          <w:sz w:val="20"/>
          <w:szCs w:val="20"/>
          <w:lang w:val="es-MX"/>
        </w:rPr>
        <w:t xml:space="preserve"> Alojamiento</w:t>
      </w:r>
    </w:p>
    <w:p w:rsidR="00D118F7" w:rsidRDefault="00D118F7" w:rsidP="00D118F7">
      <w:pPr>
        <w:jc w:val="both"/>
        <w:rPr>
          <w:rFonts w:cstheme="minorHAnsi"/>
          <w:b/>
          <w:sz w:val="20"/>
          <w:szCs w:val="20"/>
          <w:lang w:val="es-MX"/>
        </w:rPr>
      </w:pPr>
    </w:p>
    <w:p w:rsidR="00D118F7" w:rsidRDefault="00D118F7" w:rsidP="00D118F7">
      <w:pPr>
        <w:jc w:val="both"/>
        <w:rPr>
          <w:rFonts w:cstheme="minorHAnsi"/>
          <w:b/>
          <w:sz w:val="20"/>
          <w:szCs w:val="20"/>
          <w:lang w:val="es-MX"/>
        </w:rPr>
      </w:pPr>
      <w:r w:rsidRPr="00F74281">
        <w:rPr>
          <w:rFonts w:cstheme="minorHAnsi"/>
          <w:b/>
          <w:sz w:val="20"/>
          <w:szCs w:val="20"/>
          <w:lang w:val="es-MX"/>
        </w:rPr>
        <w:t xml:space="preserve">Día </w:t>
      </w:r>
      <w:r>
        <w:rPr>
          <w:rFonts w:cstheme="minorHAnsi"/>
          <w:b/>
          <w:sz w:val="20"/>
          <w:szCs w:val="20"/>
          <w:lang w:val="es-MX"/>
        </w:rPr>
        <w:t>9</w:t>
      </w:r>
      <w:r w:rsidRPr="00F74281">
        <w:rPr>
          <w:rFonts w:cstheme="minorHAnsi"/>
          <w:b/>
          <w:sz w:val="20"/>
          <w:szCs w:val="20"/>
          <w:lang w:val="es-MX"/>
        </w:rPr>
        <w:t>.</w:t>
      </w:r>
      <w:r>
        <w:rPr>
          <w:rFonts w:cstheme="minorHAnsi"/>
          <w:b/>
          <w:sz w:val="20"/>
          <w:szCs w:val="20"/>
          <w:lang w:val="es-MX"/>
        </w:rPr>
        <w:t xml:space="preserve"> </w:t>
      </w:r>
      <w:proofErr w:type="spellStart"/>
      <w:r w:rsidRPr="00541092">
        <w:rPr>
          <w:rFonts w:cstheme="minorHAnsi"/>
          <w:b/>
          <w:sz w:val="20"/>
          <w:szCs w:val="20"/>
          <w:lang w:val="es-MX"/>
        </w:rPr>
        <w:t>Udaipur</w:t>
      </w:r>
      <w:proofErr w:type="spellEnd"/>
      <w:r>
        <w:rPr>
          <w:rFonts w:cstheme="minorHAnsi"/>
          <w:b/>
          <w:sz w:val="20"/>
          <w:szCs w:val="20"/>
          <w:lang w:val="es-MX"/>
        </w:rPr>
        <w:t xml:space="preserve"> </w:t>
      </w:r>
    </w:p>
    <w:p w:rsidR="00D118F7" w:rsidRDefault="00D118F7" w:rsidP="00D118F7">
      <w:pPr>
        <w:jc w:val="both"/>
        <w:rPr>
          <w:rFonts w:cstheme="minorHAnsi"/>
          <w:b/>
          <w:sz w:val="20"/>
          <w:szCs w:val="20"/>
          <w:lang w:val="es-MX"/>
        </w:rPr>
      </w:pPr>
      <w:r w:rsidRPr="00541092">
        <w:rPr>
          <w:rFonts w:cstheme="minorHAnsi"/>
          <w:b/>
          <w:sz w:val="20"/>
          <w:szCs w:val="20"/>
          <w:lang w:val="es-MX"/>
        </w:rPr>
        <w:t xml:space="preserve">Desayuno. </w:t>
      </w:r>
      <w:r w:rsidRPr="00EC2A45">
        <w:rPr>
          <w:rFonts w:cstheme="minorHAnsi"/>
          <w:bCs/>
          <w:sz w:val="20"/>
          <w:szCs w:val="20"/>
          <w:lang w:val="es-MX"/>
        </w:rPr>
        <w:t xml:space="preserve">Por la mañana visita del Palacio de la ciudad que fue construido en una fusión de los estilos arquitectónicos </w:t>
      </w:r>
      <w:proofErr w:type="spellStart"/>
      <w:r w:rsidRPr="00EC2A45">
        <w:rPr>
          <w:rFonts w:cstheme="minorHAnsi"/>
          <w:bCs/>
          <w:sz w:val="20"/>
          <w:szCs w:val="20"/>
          <w:lang w:val="es-MX"/>
        </w:rPr>
        <w:t>Rajasthani</w:t>
      </w:r>
      <w:proofErr w:type="spellEnd"/>
      <w:r w:rsidRPr="00EC2A45">
        <w:rPr>
          <w:rFonts w:cstheme="minorHAnsi"/>
          <w:bCs/>
          <w:sz w:val="20"/>
          <w:szCs w:val="20"/>
          <w:lang w:val="es-MX"/>
        </w:rPr>
        <w:t xml:space="preserve"> y de </w:t>
      </w:r>
      <w:proofErr w:type="spellStart"/>
      <w:r w:rsidRPr="00EC2A45">
        <w:rPr>
          <w:rFonts w:cstheme="minorHAnsi"/>
          <w:bCs/>
          <w:sz w:val="20"/>
          <w:szCs w:val="20"/>
          <w:lang w:val="es-MX"/>
        </w:rPr>
        <w:t>Mughal</w:t>
      </w:r>
      <w:proofErr w:type="spellEnd"/>
      <w:r w:rsidRPr="00EC2A45">
        <w:rPr>
          <w:rFonts w:cstheme="minorHAnsi"/>
          <w:bCs/>
          <w:sz w:val="20"/>
          <w:szCs w:val="20"/>
          <w:lang w:val="es-MX"/>
        </w:rPr>
        <w:t xml:space="preserve"> en la cima de una colina y ofrece vistas panorámicas del Lago Pichola y del Palacio de </w:t>
      </w:r>
      <w:proofErr w:type="spellStart"/>
      <w:r w:rsidRPr="00EC2A45">
        <w:rPr>
          <w:rFonts w:cstheme="minorHAnsi"/>
          <w:bCs/>
          <w:sz w:val="20"/>
          <w:szCs w:val="20"/>
          <w:lang w:val="es-MX"/>
        </w:rPr>
        <w:t>Monzón</w:t>
      </w:r>
      <w:r w:rsidR="005E7275">
        <w:rPr>
          <w:rFonts w:cstheme="minorHAnsi"/>
          <w:bCs/>
          <w:sz w:val="20"/>
          <w:szCs w:val="20"/>
          <w:lang w:val="es-MX"/>
        </w:rPr>
        <w:t>.</w:t>
      </w:r>
      <w:r w:rsidRPr="00EC2A45">
        <w:rPr>
          <w:rFonts w:cstheme="minorHAnsi"/>
          <w:bCs/>
          <w:sz w:val="20"/>
          <w:szCs w:val="20"/>
          <w:lang w:val="es-MX"/>
        </w:rPr>
        <w:t>Más</w:t>
      </w:r>
      <w:proofErr w:type="spellEnd"/>
      <w:r w:rsidRPr="00EC2A45">
        <w:rPr>
          <w:rFonts w:cstheme="minorHAnsi"/>
          <w:bCs/>
          <w:sz w:val="20"/>
          <w:szCs w:val="20"/>
          <w:lang w:val="es-MX"/>
        </w:rPr>
        <w:t xml:space="preserve"> tarde, visita al Templo de </w:t>
      </w:r>
      <w:proofErr w:type="spellStart"/>
      <w:r w:rsidRPr="00EC2A45">
        <w:rPr>
          <w:rFonts w:cstheme="minorHAnsi"/>
          <w:bCs/>
          <w:sz w:val="20"/>
          <w:szCs w:val="20"/>
          <w:lang w:val="es-MX"/>
        </w:rPr>
        <w:t>Jagdish</w:t>
      </w:r>
      <w:proofErr w:type="spellEnd"/>
      <w:r w:rsidRPr="00EC2A45">
        <w:rPr>
          <w:rFonts w:cstheme="minorHAnsi"/>
          <w:bCs/>
          <w:sz w:val="20"/>
          <w:szCs w:val="20"/>
          <w:lang w:val="es-MX"/>
        </w:rPr>
        <w:t xml:space="preserve">, un templo de Dios Visnú. Después, un recorrido que incluye el paseo por el lago </w:t>
      </w:r>
      <w:proofErr w:type="spellStart"/>
      <w:r w:rsidRPr="00EC2A45">
        <w:rPr>
          <w:rFonts w:cstheme="minorHAnsi"/>
          <w:bCs/>
          <w:sz w:val="20"/>
          <w:szCs w:val="20"/>
          <w:lang w:val="es-MX"/>
        </w:rPr>
        <w:t>Fateh</w:t>
      </w:r>
      <w:proofErr w:type="spellEnd"/>
      <w:r w:rsidRPr="00EC2A45">
        <w:rPr>
          <w:rFonts w:cstheme="minorHAnsi"/>
          <w:bCs/>
          <w:sz w:val="20"/>
          <w:szCs w:val="20"/>
          <w:lang w:val="es-MX"/>
        </w:rPr>
        <w:t xml:space="preserve"> </w:t>
      </w:r>
      <w:proofErr w:type="spellStart"/>
      <w:r w:rsidRPr="00EC2A45">
        <w:rPr>
          <w:rFonts w:cstheme="minorHAnsi"/>
          <w:bCs/>
          <w:sz w:val="20"/>
          <w:szCs w:val="20"/>
          <w:lang w:val="es-MX"/>
        </w:rPr>
        <w:t>Sagar</w:t>
      </w:r>
      <w:proofErr w:type="spellEnd"/>
      <w:r w:rsidRPr="00EC2A45">
        <w:rPr>
          <w:rFonts w:cstheme="minorHAnsi"/>
          <w:bCs/>
          <w:sz w:val="20"/>
          <w:szCs w:val="20"/>
          <w:lang w:val="es-MX"/>
        </w:rPr>
        <w:t xml:space="preserve"> y visita al </w:t>
      </w:r>
      <w:proofErr w:type="spellStart"/>
      <w:r w:rsidRPr="00EC2A45">
        <w:rPr>
          <w:rFonts w:cstheme="minorHAnsi"/>
          <w:bCs/>
          <w:sz w:val="20"/>
          <w:szCs w:val="20"/>
          <w:lang w:val="es-MX"/>
        </w:rPr>
        <w:t>Sahelion</w:t>
      </w:r>
      <w:proofErr w:type="spellEnd"/>
      <w:r w:rsidRPr="00EC2A45">
        <w:rPr>
          <w:rFonts w:cstheme="minorHAnsi"/>
          <w:bCs/>
          <w:sz w:val="20"/>
          <w:szCs w:val="20"/>
          <w:lang w:val="es-MX"/>
        </w:rPr>
        <w:t>-</w:t>
      </w:r>
      <w:proofErr w:type="spellStart"/>
      <w:r w:rsidRPr="00EC2A45">
        <w:rPr>
          <w:rFonts w:cstheme="minorHAnsi"/>
          <w:bCs/>
          <w:sz w:val="20"/>
          <w:szCs w:val="20"/>
          <w:lang w:val="es-MX"/>
        </w:rPr>
        <w:t>ki</w:t>
      </w:r>
      <w:proofErr w:type="spellEnd"/>
      <w:r w:rsidRPr="00EC2A45">
        <w:rPr>
          <w:rFonts w:cstheme="minorHAnsi"/>
          <w:bCs/>
          <w:sz w:val="20"/>
          <w:szCs w:val="20"/>
          <w:lang w:val="es-MX"/>
        </w:rPr>
        <w:t xml:space="preserve">-Bari o el 'jardín de las damas', construido en medio del siglo 18. Por la tarde disfruta de un crucero en barco por el lago Pichola con vista del Palacio </w:t>
      </w:r>
      <w:proofErr w:type="spellStart"/>
      <w:r w:rsidRPr="00EC2A45">
        <w:rPr>
          <w:rFonts w:cstheme="minorHAnsi"/>
          <w:bCs/>
          <w:sz w:val="20"/>
          <w:szCs w:val="20"/>
          <w:lang w:val="es-MX"/>
        </w:rPr>
        <w:t>Jag</w:t>
      </w:r>
      <w:proofErr w:type="spellEnd"/>
      <w:r w:rsidRPr="00EC2A45">
        <w:rPr>
          <w:rFonts w:cstheme="minorHAnsi"/>
          <w:bCs/>
          <w:sz w:val="20"/>
          <w:szCs w:val="20"/>
          <w:lang w:val="es-MX"/>
        </w:rPr>
        <w:t xml:space="preserve"> </w:t>
      </w:r>
      <w:proofErr w:type="spellStart"/>
      <w:proofErr w:type="gramStart"/>
      <w:r w:rsidRPr="00EC2A45">
        <w:rPr>
          <w:rFonts w:cstheme="minorHAnsi"/>
          <w:bCs/>
          <w:sz w:val="20"/>
          <w:szCs w:val="20"/>
          <w:lang w:val="es-MX"/>
        </w:rPr>
        <w:t>Mandir</w:t>
      </w:r>
      <w:proofErr w:type="spellEnd"/>
      <w:r w:rsidRPr="00EC2A45">
        <w:rPr>
          <w:rFonts w:cstheme="minorHAnsi"/>
          <w:bCs/>
          <w:sz w:val="20"/>
          <w:szCs w:val="20"/>
          <w:lang w:val="es-MX"/>
        </w:rPr>
        <w:t>.</w:t>
      </w:r>
      <w:r w:rsidRPr="00541092">
        <w:rPr>
          <w:rFonts w:cstheme="minorHAnsi"/>
          <w:bCs/>
          <w:sz w:val="20"/>
          <w:szCs w:val="20"/>
          <w:lang w:val="es-MX"/>
        </w:rPr>
        <w:t>.</w:t>
      </w:r>
      <w:proofErr w:type="gramEnd"/>
      <w:r w:rsidRPr="00541092">
        <w:rPr>
          <w:rFonts w:cstheme="minorHAnsi"/>
          <w:b/>
          <w:sz w:val="20"/>
          <w:szCs w:val="20"/>
          <w:lang w:val="es-MX"/>
        </w:rPr>
        <w:t xml:space="preserve"> Alojamiento</w:t>
      </w:r>
    </w:p>
    <w:p w:rsidR="00D118F7" w:rsidRDefault="00D118F7" w:rsidP="00D118F7">
      <w:pPr>
        <w:jc w:val="both"/>
        <w:rPr>
          <w:rFonts w:cstheme="minorHAnsi"/>
          <w:b/>
          <w:sz w:val="20"/>
          <w:szCs w:val="20"/>
          <w:lang w:val="es-MX"/>
        </w:rPr>
      </w:pPr>
    </w:p>
    <w:p w:rsidR="00D118F7" w:rsidRDefault="00D118F7" w:rsidP="00D118F7">
      <w:pPr>
        <w:jc w:val="both"/>
        <w:rPr>
          <w:rFonts w:cstheme="minorHAnsi"/>
          <w:b/>
          <w:sz w:val="20"/>
          <w:szCs w:val="20"/>
          <w:lang w:val="es-MX"/>
        </w:rPr>
      </w:pPr>
      <w:r w:rsidRPr="00F74281">
        <w:rPr>
          <w:rFonts w:cstheme="minorHAnsi"/>
          <w:b/>
          <w:sz w:val="20"/>
          <w:szCs w:val="20"/>
          <w:lang w:val="es-MX"/>
        </w:rPr>
        <w:t xml:space="preserve">Día </w:t>
      </w:r>
      <w:r>
        <w:rPr>
          <w:rFonts w:cstheme="minorHAnsi"/>
          <w:b/>
          <w:sz w:val="20"/>
          <w:szCs w:val="20"/>
          <w:lang w:val="es-MX"/>
        </w:rPr>
        <w:t>10</w:t>
      </w:r>
      <w:r w:rsidRPr="00F74281">
        <w:rPr>
          <w:rFonts w:cstheme="minorHAnsi"/>
          <w:b/>
          <w:sz w:val="20"/>
          <w:szCs w:val="20"/>
          <w:lang w:val="es-MX"/>
        </w:rPr>
        <w:t>.</w:t>
      </w:r>
      <w:r>
        <w:rPr>
          <w:rFonts w:cstheme="minorHAnsi"/>
          <w:b/>
          <w:sz w:val="20"/>
          <w:szCs w:val="20"/>
          <w:lang w:val="es-MX"/>
        </w:rPr>
        <w:t xml:space="preserve"> </w:t>
      </w:r>
      <w:proofErr w:type="spellStart"/>
      <w:r w:rsidRPr="00541092">
        <w:rPr>
          <w:rFonts w:cstheme="minorHAnsi"/>
          <w:b/>
          <w:sz w:val="20"/>
          <w:szCs w:val="20"/>
          <w:lang w:val="es-MX"/>
        </w:rPr>
        <w:t>Udaipur</w:t>
      </w:r>
      <w:proofErr w:type="spellEnd"/>
      <w:r>
        <w:rPr>
          <w:rFonts w:cstheme="minorHAnsi"/>
          <w:b/>
          <w:sz w:val="20"/>
          <w:szCs w:val="20"/>
          <w:lang w:val="es-MX"/>
        </w:rPr>
        <w:t xml:space="preserve"> – </w:t>
      </w:r>
      <w:r w:rsidRPr="00541092">
        <w:rPr>
          <w:rFonts w:cstheme="minorHAnsi"/>
          <w:b/>
          <w:sz w:val="20"/>
          <w:szCs w:val="20"/>
          <w:lang w:val="es-MX"/>
        </w:rPr>
        <w:t>Delhi</w:t>
      </w:r>
      <w:r>
        <w:rPr>
          <w:rFonts w:cstheme="minorHAnsi"/>
          <w:b/>
          <w:sz w:val="20"/>
          <w:szCs w:val="20"/>
          <w:lang w:val="es-MX"/>
        </w:rPr>
        <w:t xml:space="preserve"> – </w:t>
      </w:r>
      <w:r w:rsidRPr="00541092">
        <w:rPr>
          <w:rFonts w:cstheme="minorHAnsi"/>
          <w:b/>
          <w:sz w:val="20"/>
          <w:szCs w:val="20"/>
          <w:lang w:val="es-MX"/>
        </w:rPr>
        <w:t>Varanasi</w:t>
      </w:r>
    </w:p>
    <w:p w:rsidR="00D118F7" w:rsidRDefault="00D118F7" w:rsidP="00D118F7">
      <w:pPr>
        <w:jc w:val="both"/>
        <w:rPr>
          <w:rFonts w:cstheme="minorHAnsi"/>
          <w:b/>
          <w:sz w:val="20"/>
          <w:szCs w:val="20"/>
          <w:lang w:val="es-MX"/>
        </w:rPr>
      </w:pPr>
      <w:r>
        <w:rPr>
          <w:rFonts w:cstheme="minorHAnsi"/>
          <w:b/>
          <w:sz w:val="20"/>
          <w:szCs w:val="20"/>
          <w:lang w:val="es-MX"/>
        </w:rPr>
        <w:t xml:space="preserve">Desayuno. </w:t>
      </w:r>
      <w:r w:rsidRPr="00541092">
        <w:rPr>
          <w:rFonts w:cstheme="minorHAnsi"/>
          <w:b/>
          <w:sz w:val="20"/>
          <w:szCs w:val="20"/>
          <w:lang w:val="es-MX"/>
        </w:rPr>
        <w:t xml:space="preserve"> </w:t>
      </w:r>
      <w:r w:rsidRPr="00541092">
        <w:rPr>
          <w:rFonts w:cstheme="minorHAnsi"/>
          <w:bCs/>
          <w:sz w:val="20"/>
          <w:szCs w:val="20"/>
          <w:lang w:val="es-MX"/>
        </w:rPr>
        <w:t>Por la mañana traslado al aeropuerto para su vuelo hacia Varanasi.</w:t>
      </w:r>
      <w:r>
        <w:rPr>
          <w:rFonts w:cstheme="minorHAnsi"/>
          <w:bCs/>
          <w:sz w:val="20"/>
          <w:szCs w:val="20"/>
          <w:lang w:val="es-MX"/>
        </w:rPr>
        <w:t xml:space="preserve"> (vuelo no incluido)</w:t>
      </w:r>
      <w:r w:rsidRPr="00541092">
        <w:rPr>
          <w:rFonts w:cstheme="minorHAnsi"/>
          <w:bCs/>
          <w:sz w:val="20"/>
          <w:szCs w:val="20"/>
          <w:lang w:val="es-MX"/>
        </w:rPr>
        <w:t xml:space="preserve"> A su llegada en Varanasi, traslado a su hotel. </w:t>
      </w:r>
      <w:r w:rsidRPr="00EC2A45">
        <w:rPr>
          <w:rFonts w:cstheme="minorHAnsi"/>
          <w:bCs/>
          <w:sz w:val="20"/>
          <w:szCs w:val="20"/>
          <w:lang w:val="es-MX"/>
        </w:rPr>
        <w:t xml:space="preserve">Considerado como uno de los más antiguos en el mundo, hay pocos lugares en la India con tanto color, carisma o espíritu como los </w:t>
      </w:r>
      <w:proofErr w:type="spellStart"/>
      <w:r w:rsidRPr="00EC2A45">
        <w:rPr>
          <w:rFonts w:cstheme="minorHAnsi"/>
          <w:bCs/>
          <w:sz w:val="20"/>
          <w:szCs w:val="20"/>
          <w:lang w:val="es-MX"/>
        </w:rPr>
        <w:t>ghats</w:t>
      </w:r>
      <w:proofErr w:type="spellEnd"/>
      <w:r w:rsidRPr="00EC2A45">
        <w:rPr>
          <w:rFonts w:cstheme="minorHAnsi"/>
          <w:bCs/>
          <w:sz w:val="20"/>
          <w:szCs w:val="20"/>
          <w:lang w:val="es-MX"/>
        </w:rPr>
        <w:t xml:space="preserve"> en las que se bañan a lo largo del río Ganges en Varanasi. La ciudad de Shiva es uno de los lugares más sagrados de la India, donde los peregrinos hindúes vienen a lavar toda la vida de los pecados en el Ganges o incinerar a sus seres queridos. </w:t>
      </w:r>
      <w:r w:rsidRPr="00541092">
        <w:rPr>
          <w:rFonts w:cstheme="minorHAnsi"/>
          <w:b/>
          <w:sz w:val="20"/>
          <w:szCs w:val="20"/>
          <w:lang w:val="es-MX"/>
        </w:rPr>
        <w:t>Alojamiento</w:t>
      </w:r>
    </w:p>
    <w:p w:rsidR="00D118F7" w:rsidRDefault="00D118F7" w:rsidP="00D118F7">
      <w:pPr>
        <w:jc w:val="both"/>
        <w:rPr>
          <w:rFonts w:cstheme="minorHAnsi"/>
          <w:b/>
          <w:sz w:val="20"/>
          <w:szCs w:val="20"/>
          <w:lang w:val="es-MX"/>
        </w:rPr>
      </w:pPr>
    </w:p>
    <w:p w:rsidR="00D118F7" w:rsidRDefault="00D118F7" w:rsidP="00D118F7">
      <w:pPr>
        <w:jc w:val="both"/>
        <w:rPr>
          <w:rFonts w:cstheme="minorHAnsi"/>
          <w:b/>
          <w:sz w:val="20"/>
          <w:szCs w:val="20"/>
          <w:lang w:val="es-MX"/>
        </w:rPr>
      </w:pPr>
      <w:r>
        <w:rPr>
          <w:rFonts w:cstheme="minorHAnsi"/>
          <w:b/>
          <w:sz w:val="20"/>
          <w:szCs w:val="20"/>
          <w:lang w:val="es-MX"/>
        </w:rPr>
        <w:t xml:space="preserve">Día 11. </w:t>
      </w:r>
      <w:r w:rsidRPr="00541092">
        <w:rPr>
          <w:rFonts w:cstheme="minorHAnsi"/>
          <w:b/>
          <w:sz w:val="20"/>
          <w:szCs w:val="20"/>
          <w:lang w:val="es-MX"/>
        </w:rPr>
        <w:t>Varanasi</w:t>
      </w:r>
    </w:p>
    <w:p w:rsidR="00D118F7" w:rsidRPr="00EC2A45" w:rsidRDefault="00D118F7" w:rsidP="00D118F7">
      <w:pPr>
        <w:jc w:val="both"/>
        <w:rPr>
          <w:rFonts w:cstheme="minorHAnsi"/>
          <w:bCs/>
          <w:sz w:val="20"/>
          <w:szCs w:val="20"/>
          <w:lang w:val="es-MX"/>
        </w:rPr>
      </w:pPr>
      <w:r w:rsidRPr="00EC2A45">
        <w:rPr>
          <w:rFonts w:cstheme="minorHAnsi"/>
          <w:bCs/>
          <w:sz w:val="20"/>
          <w:szCs w:val="20"/>
          <w:lang w:val="es-MX"/>
        </w:rPr>
        <w:t xml:space="preserve">Por la mañana al amanecer llegamos al Ganges para experimentar un paseo en barco por el río Ganges para ver los rituales hindúes en los </w:t>
      </w:r>
      <w:proofErr w:type="spellStart"/>
      <w:r w:rsidRPr="00EC2A45">
        <w:rPr>
          <w:rFonts w:cstheme="minorHAnsi"/>
          <w:bCs/>
          <w:sz w:val="20"/>
          <w:szCs w:val="20"/>
          <w:lang w:val="es-MX"/>
        </w:rPr>
        <w:t>Ghats</w:t>
      </w:r>
      <w:proofErr w:type="spellEnd"/>
      <w:r w:rsidRPr="00EC2A45">
        <w:rPr>
          <w:rFonts w:cstheme="minorHAnsi"/>
          <w:bCs/>
          <w:sz w:val="20"/>
          <w:szCs w:val="20"/>
          <w:lang w:val="es-MX"/>
        </w:rPr>
        <w:t xml:space="preserve"> (un tramo de escalones que bajan al río). Las riberas grandes del río en Varanasi son altas, con pabellones, palacios, templos y terrazas de los siglos XVIII y XIX. Cada uno de los cien </w:t>
      </w:r>
      <w:proofErr w:type="spellStart"/>
      <w:r w:rsidRPr="00EC2A45">
        <w:rPr>
          <w:rFonts w:cstheme="minorHAnsi"/>
          <w:bCs/>
          <w:sz w:val="20"/>
          <w:szCs w:val="20"/>
          <w:lang w:val="es-MX"/>
        </w:rPr>
        <w:t>ghats</w:t>
      </w:r>
      <w:proofErr w:type="spellEnd"/>
      <w:r w:rsidRPr="00EC2A45">
        <w:rPr>
          <w:rFonts w:cstheme="minorHAnsi"/>
          <w:bCs/>
          <w:sz w:val="20"/>
          <w:szCs w:val="20"/>
          <w:lang w:val="es-MX"/>
        </w:rPr>
        <w:t xml:space="preserve">, ocupa su propio lugar especial en la geografía religiosa de la ciudad. Más tarde, pase por </w:t>
      </w:r>
      <w:proofErr w:type="spellStart"/>
      <w:r w:rsidRPr="00EC2A45">
        <w:rPr>
          <w:rFonts w:cstheme="minorHAnsi"/>
          <w:bCs/>
          <w:sz w:val="20"/>
          <w:szCs w:val="20"/>
          <w:lang w:val="es-MX"/>
        </w:rPr>
        <w:t>Manikarnika</w:t>
      </w:r>
      <w:proofErr w:type="spellEnd"/>
      <w:r w:rsidRPr="00EC2A45">
        <w:rPr>
          <w:rFonts w:cstheme="minorHAnsi"/>
          <w:bCs/>
          <w:sz w:val="20"/>
          <w:szCs w:val="20"/>
          <w:lang w:val="es-MX"/>
        </w:rPr>
        <w:t xml:space="preserve"> </w:t>
      </w:r>
      <w:proofErr w:type="spellStart"/>
      <w:r w:rsidRPr="00EC2A45">
        <w:rPr>
          <w:rFonts w:cstheme="minorHAnsi"/>
          <w:bCs/>
          <w:sz w:val="20"/>
          <w:szCs w:val="20"/>
          <w:lang w:val="es-MX"/>
        </w:rPr>
        <w:t>Ghat</w:t>
      </w:r>
      <w:proofErr w:type="spellEnd"/>
      <w:r w:rsidRPr="00EC2A45">
        <w:rPr>
          <w:rFonts w:cstheme="minorHAnsi"/>
          <w:bCs/>
          <w:sz w:val="20"/>
          <w:szCs w:val="20"/>
          <w:lang w:val="es-MX"/>
        </w:rPr>
        <w:t xml:space="preserve">, el lugar para hacer cremaciones hasta el Corredor </w:t>
      </w:r>
      <w:proofErr w:type="spellStart"/>
      <w:r w:rsidRPr="00EC2A45">
        <w:rPr>
          <w:rFonts w:cstheme="minorHAnsi"/>
          <w:bCs/>
          <w:sz w:val="20"/>
          <w:szCs w:val="20"/>
          <w:lang w:val="es-MX"/>
        </w:rPr>
        <w:t>Kashi</w:t>
      </w:r>
      <w:proofErr w:type="spellEnd"/>
      <w:r w:rsidRPr="00EC2A45">
        <w:rPr>
          <w:rFonts w:cstheme="minorHAnsi"/>
          <w:bCs/>
          <w:sz w:val="20"/>
          <w:szCs w:val="20"/>
          <w:lang w:val="es-MX"/>
        </w:rPr>
        <w:t xml:space="preserve"> </w:t>
      </w:r>
      <w:proofErr w:type="spellStart"/>
      <w:r w:rsidRPr="00EC2A45">
        <w:rPr>
          <w:rFonts w:cstheme="minorHAnsi"/>
          <w:bCs/>
          <w:sz w:val="20"/>
          <w:szCs w:val="20"/>
          <w:lang w:val="es-MX"/>
        </w:rPr>
        <w:t>Vishwanath</w:t>
      </w:r>
      <w:proofErr w:type="spellEnd"/>
      <w:r w:rsidRPr="00EC2A45">
        <w:rPr>
          <w:rFonts w:cstheme="minorHAnsi"/>
          <w:bCs/>
          <w:sz w:val="20"/>
          <w:szCs w:val="20"/>
          <w:lang w:val="es-MX"/>
        </w:rPr>
        <w:t xml:space="preserve">, seguido de un paseo por la ciudad vieja, sus callejuelas estrechas, sus bazares y experimente la vida de las calles vibrante de la ciudad sagrada de Varanasi. Regreso al hotel para el desayuno. Luego visita al </w:t>
      </w:r>
      <w:proofErr w:type="spellStart"/>
      <w:r w:rsidRPr="00EC2A45">
        <w:rPr>
          <w:rFonts w:cstheme="minorHAnsi"/>
          <w:bCs/>
          <w:sz w:val="20"/>
          <w:szCs w:val="20"/>
          <w:lang w:val="es-MX"/>
        </w:rPr>
        <w:t>Sarnath</w:t>
      </w:r>
      <w:proofErr w:type="spellEnd"/>
      <w:r w:rsidRPr="00EC2A45">
        <w:rPr>
          <w:rFonts w:cstheme="minorHAnsi"/>
          <w:bCs/>
          <w:sz w:val="20"/>
          <w:szCs w:val="20"/>
          <w:lang w:val="es-MX"/>
        </w:rPr>
        <w:t xml:space="preserve">, el lugar donde Buda pronunció su primer sermón y también visitaremos su excelente museo (cerrado el viernes). Por la tarde nos dirigimos a la parte vieja de Varanasi donde ubican los </w:t>
      </w:r>
      <w:proofErr w:type="spellStart"/>
      <w:r w:rsidRPr="00EC2A45">
        <w:rPr>
          <w:rFonts w:cstheme="minorHAnsi"/>
          <w:bCs/>
          <w:sz w:val="20"/>
          <w:szCs w:val="20"/>
          <w:lang w:val="es-MX"/>
        </w:rPr>
        <w:t>ghats</w:t>
      </w:r>
      <w:proofErr w:type="spellEnd"/>
      <w:r w:rsidRPr="00EC2A45">
        <w:rPr>
          <w:rFonts w:cstheme="minorHAnsi"/>
          <w:bCs/>
          <w:sz w:val="20"/>
          <w:szCs w:val="20"/>
          <w:lang w:val="es-MX"/>
        </w:rPr>
        <w:t xml:space="preserve"> (pabellones que bajan hacia al rio sagrado Ganges). Tiempo para pasear por los bazares para unas compras o para vitrinear. A continuación, testigo de las ceremonias de oración en los '</w:t>
      </w:r>
      <w:proofErr w:type="spellStart"/>
      <w:r w:rsidRPr="00EC2A45">
        <w:rPr>
          <w:rFonts w:cstheme="minorHAnsi"/>
          <w:bCs/>
          <w:sz w:val="20"/>
          <w:szCs w:val="20"/>
          <w:lang w:val="es-MX"/>
        </w:rPr>
        <w:t>ghats</w:t>
      </w:r>
      <w:proofErr w:type="spellEnd"/>
      <w:r w:rsidRPr="00EC2A45">
        <w:rPr>
          <w:rFonts w:cstheme="minorHAnsi"/>
          <w:bCs/>
          <w:sz w:val="20"/>
          <w:szCs w:val="20"/>
          <w:lang w:val="es-MX"/>
        </w:rPr>
        <w:t xml:space="preserve">' (escalones de piedra) de río Ganges donde los sacerdotes realizan el </w:t>
      </w:r>
      <w:proofErr w:type="spellStart"/>
      <w:r w:rsidRPr="00EC2A45">
        <w:rPr>
          <w:rFonts w:cstheme="minorHAnsi"/>
          <w:bCs/>
          <w:sz w:val="20"/>
          <w:szCs w:val="20"/>
          <w:lang w:val="es-MX"/>
        </w:rPr>
        <w:t>Aarti</w:t>
      </w:r>
      <w:proofErr w:type="spellEnd"/>
      <w:r w:rsidRPr="00EC2A45">
        <w:rPr>
          <w:rFonts w:cstheme="minorHAnsi"/>
          <w:bCs/>
          <w:sz w:val="20"/>
          <w:szCs w:val="20"/>
          <w:lang w:val="es-MX"/>
        </w:rPr>
        <w:t xml:space="preserve"> en </w:t>
      </w:r>
      <w:proofErr w:type="spellStart"/>
      <w:r w:rsidRPr="00EC2A45">
        <w:rPr>
          <w:rFonts w:cstheme="minorHAnsi"/>
          <w:bCs/>
          <w:sz w:val="20"/>
          <w:szCs w:val="20"/>
          <w:lang w:val="es-MX"/>
        </w:rPr>
        <w:t>Dashashwamedh</w:t>
      </w:r>
      <w:proofErr w:type="spellEnd"/>
      <w:r w:rsidRPr="00EC2A45">
        <w:rPr>
          <w:rFonts w:cstheme="minorHAnsi"/>
          <w:bCs/>
          <w:sz w:val="20"/>
          <w:szCs w:val="20"/>
          <w:lang w:val="es-MX"/>
        </w:rPr>
        <w:t xml:space="preserve"> </w:t>
      </w:r>
      <w:proofErr w:type="spellStart"/>
      <w:r w:rsidRPr="00EC2A45">
        <w:rPr>
          <w:rFonts w:cstheme="minorHAnsi"/>
          <w:bCs/>
          <w:sz w:val="20"/>
          <w:szCs w:val="20"/>
          <w:lang w:val="es-MX"/>
        </w:rPr>
        <w:t>Ghat</w:t>
      </w:r>
      <w:proofErr w:type="spellEnd"/>
      <w:r w:rsidRPr="00EC2A45">
        <w:rPr>
          <w:rFonts w:cstheme="minorHAnsi"/>
          <w:bCs/>
          <w:sz w:val="20"/>
          <w:szCs w:val="20"/>
          <w:lang w:val="es-MX"/>
        </w:rPr>
        <w:t xml:space="preserve">. Todo el </w:t>
      </w:r>
      <w:proofErr w:type="spellStart"/>
      <w:r w:rsidRPr="00EC2A45">
        <w:rPr>
          <w:rFonts w:cstheme="minorHAnsi"/>
          <w:bCs/>
          <w:sz w:val="20"/>
          <w:szCs w:val="20"/>
          <w:lang w:val="es-MX"/>
        </w:rPr>
        <w:t>Ghat</w:t>
      </w:r>
      <w:proofErr w:type="spellEnd"/>
      <w:r w:rsidRPr="00EC2A45">
        <w:rPr>
          <w:rFonts w:cstheme="minorHAnsi"/>
          <w:bCs/>
          <w:sz w:val="20"/>
          <w:szCs w:val="20"/>
          <w:lang w:val="es-MX"/>
        </w:rPr>
        <w:t xml:space="preserve"> se ilumina con una luz divina que se puede sentir con fuerza. El magnífico ritual involucra enormes lámparas de bronce iluminadas con aceite y los sacerdotes cantan los santos mantras que reverberan en todo el lugar.</w:t>
      </w:r>
    </w:p>
    <w:p w:rsidR="00D118F7" w:rsidRDefault="00D118F7" w:rsidP="00D118F7">
      <w:pPr>
        <w:jc w:val="both"/>
        <w:rPr>
          <w:rFonts w:cstheme="minorHAnsi"/>
          <w:b/>
          <w:sz w:val="20"/>
          <w:szCs w:val="20"/>
          <w:lang w:val="es-MX"/>
        </w:rPr>
      </w:pPr>
    </w:p>
    <w:p w:rsidR="00D118F7" w:rsidRDefault="00D118F7" w:rsidP="00D118F7">
      <w:pPr>
        <w:jc w:val="both"/>
        <w:rPr>
          <w:rFonts w:cstheme="minorHAnsi"/>
          <w:b/>
          <w:sz w:val="20"/>
          <w:szCs w:val="20"/>
          <w:lang w:val="es-MX"/>
        </w:rPr>
      </w:pPr>
      <w:r>
        <w:rPr>
          <w:rFonts w:cstheme="minorHAnsi"/>
          <w:b/>
          <w:sz w:val="20"/>
          <w:szCs w:val="20"/>
          <w:lang w:val="es-MX"/>
        </w:rPr>
        <w:t xml:space="preserve">Día 12. </w:t>
      </w:r>
      <w:r w:rsidRPr="00541092">
        <w:rPr>
          <w:rFonts w:cstheme="minorHAnsi"/>
          <w:b/>
          <w:sz w:val="20"/>
          <w:szCs w:val="20"/>
          <w:lang w:val="es-MX"/>
        </w:rPr>
        <w:t>Varanasi</w:t>
      </w:r>
      <w:r>
        <w:rPr>
          <w:rFonts w:cstheme="minorHAnsi"/>
          <w:b/>
          <w:sz w:val="20"/>
          <w:szCs w:val="20"/>
          <w:lang w:val="es-MX"/>
        </w:rPr>
        <w:t xml:space="preserve"> – México  </w:t>
      </w:r>
    </w:p>
    <w:p w:rsidR="00D118F7" w:rsidRPr="00541092" w:rsidRDefault="00D118F7" w:rsidP="00D118F7">
      <w:pPr>
        <w:jc w:val="both"/>
        <w:rPr>
          <w:rFonts w:cstheme="minorHAnsi"/>
          <w:bCs/>
          <w:sz w:val="20"/>
          <w:szCs w:val="20"/>
          <w:lang w:val="es-MX"/>
        </w:rPr>
      </w:pPr>
      <w:r w:rsidRPr="00EC2A45">
        <w:rPr>
          <w:rFonts w:cstheme="minorHAnsi"/>
          <w:b/>
          <w:sz w:val="20"/>
          <w:szCs w:val="20"/>
          <w:lang w:val="es-MX"/>
        </w:rPr>
        <w:t>Desayuno.</w:t>
      </w:r>
      <w:r>
        <w:rPr>
          <w:rFonts w:cstheme="minorHAnsi"/>
          <w:bCs/>
          <w:sz w:val="20"/>
          <w:szCs w:val="20"/>
          <w:lang w:val="es-MX"/>
        </w:rPr>
        <w:t xml:space="preserve"> A la hora acordada traslado al aeropuerto. </w:t>
      </w:r>
    </w:p>
    <w:p w:rsidR="00D118F7" w:rsidRDefault="00D118F7" w:rsidP="00D118F7">
      <w:pPr>
        <w:jc w:val="both"/>
        <w:rPr>
          <w:rFonts w:cstheme="minorHAnsi"/>
          <w:b/>
          <w:sz w:val="20"/>
          <w:szCs w:val="20"/>
          <w:lang w:val="es-MX"/>
        </w:rPr>
      </w:pPr>
    </w:p>
    <w:p w:rsidR="00A17210" w:rsidRDefault="00A17210" w:rsidP="00D118F7">
      <w:pPr>
        <w:jc w:val="both"/>
        <w:rPr>
          <w:rFonts w:cstheme="minorHAnsi"/>
          <w:b/>
          <w:sz w:val="20"/>
          <w:szCs w:val="20"/>
          <w:lang w:val="es-MX"/>
        </w:rPr>
      </w:pPr>
    </w:p>
    <w:p w:rsidR="00D118F7" w:rsidRDefault="00D118F7" w:rsidP="00D118F7">
      <w:pPr>
        <w:rPr>
          <w:b/>
          <w:bCs/>
          <w:sz w:val="20"/>
          <w:szCs w:val="20"/>
          <w:lang w:val="es-ES"/>
        </w:rPr>
      </w:pPr>
      <w:r w:rsidRPr="005B22A4">
        <w:rPr>
          <w:b/>
          <w:bCs/>
          <w:sz w:val="20"/>
          <w:szCs w:val="20"/>
          <w:lang w:val="es-ES"/>
        </w:rPr>
        <w:t>FIN DE NUESTROS SERVICIOS.</w:t>
      </w:r>
    </w:p>
    <w:p w:rsidR="00D118F7" w:rsidRDefault="00D118F7" w:rsidP="00D118F7">
      <w:pPr>
        <w:rPr>
          <w:b/>
          <w:bCs/>
          <w:sz w:val="20"/>
          <w:szCs w:val="20"/>
          <w:lang w:val="es-ES"/>
        </w:rPr>
      </w:pPr>
    </w:p>
    <w:p w:rsidR="00A17210" w:rsidRDefault="00A17210" w:rsidP="00D118F7">
      <w:pPr>
        <w:rPr>
          <w:b/>
          <w:bCs/>
          <w:sz w:val="20"/>
          <w:szCs w:val="20"/>
          <w:lang w:val="es-ES"/>
        </w:rPr>
      </w:pPr>
    </w:p>
    <w:p w:rsidR="00A17210" w:rsidRDefault="00A17210" w:rsidP="00D118F7">
      <w:pPr>
        <w:rPr>
          <w:b/>
          <w:bCs/>
          <w:sz w:val="20"/>
          <w:szCs w:val="20"/>
          <w:lang w:val="es-ES"/>
        </w:rPr>
      </w:pPr>
    </w:p>
    <w:p w:rsidR="00A17210" w:rsidRDefault="00A17210" w:rsidP="00D118F7">
      <w:pPr>
        <w:rPr>
          <w:b/>
          <w:bCs/>
          <w:sz w:val="20"/>
          <w:szCs w:val="20"/>
          <w:lang w:val="es-ES"/>
        </w:rPr>
      </w:pPr>
    </w:p>
    <w:p w:rsidR="00A17210" w:rsidRDefault="00A17210" w:rsidP="00D118F7">
      <w:pPr>
        <w:rPr>
          <w:b/>
          <w:bCs/>
          <w:sz w:val="20"/>
          <w:szCs w:val="20"/>
          <w:lang w:val="es-ES"/>
        </w:rPr>
      </w:pPr>
    </w:p>
    <w:p w:rsidR="00A17210" w:rsidRDefault="00A17210" w:rsidP="00D118F7">
      <w:pPr>
        <w:rPr>
          <w:b/>
          <w:bCs/>
          <w:sz w:val="20"/>
          <w:szCs w:val="20"/>
          <w:lang w:val="es-ES"/>
        </w:rPr>
      </w:pPr>
    </w:p>
    <w:p w:rsidR="00A17210" w:rsidRDefault="00A17210" w:rsidP="00D118F7">
      <w:pPr>
        <w:rPr>
          <w:b/>
          <w:bCs/>
          <w:sz w:val="20"/>
          <w:szCs w:val="20"/>
          <w:lang w:val="es-ES"/>
        </w:rPr>
      </w:pPr>
    </w:p>
    <w:p w:rsidR="00A17210" w:rsidRDefault="00A17210" w:rsidP="00D118F7">
      <w:pPr>
        <w:rPr>
          <w:b/>
          <w:bCs/>
          <w:sz w:val="20"/>
          <w:szCs w:val="20"/>
          <w:lang w:val="es-ES"/>
        </w:rPr>
      </w:pPr>
    </w:p>
    <w:p w:rsidR="00A17210" w:rsidRDefault="00A17210" w:rsidP="00D118F7">
      <w:pPr>
        <w:rPr>
          <w:b/>
          <w:bCs/>
          <w:sz w:val="20"/>
          <w:szCs w:val="20"/>
          <w:lang w:val="es-ES"/>
        </w:rPr>
      </w:pPr>
    </w:p>
    <w:p w:rsidR="00A17210" w:rsidRDefault="00A17210" w:rsidP="00D118F7">
      <w:pPr>
        <w:rPr>
          <w:b/>
          <w:bCs/>
          <w:sz w:val="20"/>
          <w:szCs w:val="20"/>
          <w:lang w:val="es-ES"/>
        </w:rPr>
      </w:pPr>
    </w:p>
    <w:p w:rsidR="00A17210" w:rsidRDefault="00A17210" w:rsidP="00D118F7">
      <w:pPr>
        <w:rPr>
          <w:b/>
          <w:bCs/>
          <w:sz w:val="20"/>
          <w:szCs w:val="20"/>
          <w:lang w:val="es-ES"/>
        </w:rPr>
      </w:pPr>
    </w:p>
    <w:p w:rsidR="00A17210" w:rsidRDefault="00A17210" w:rsidP="00D118F7">
      <w:pPr>
        <w:rPr>
          <w:b/>
          <w:bCs/>
          <w:sz w:val="20"/>
          <w:szCs w:val="20"/>
          <w:lang w:val="es-ES"/>
        </w:rPr>
      </w:pPr>
    </w:p>
    <w:p w:rsidR="00D118F7" w:rsidRPr="00B56B0D" w:rsidRDefault="00D118F7" w:rsidP="00D118F7">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416E4CE6" wp14:editId="3F88F017">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118F7" w:rsidRPr="00F74623" w:rsidRDefault="00D118F7" w:rsidP="00D118F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6E4CE6" id="Rectángulo 4" o:spid="_x0000_s1026" style="position:absolute;margin-left:1.65pt;margin-top:.8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118F7" w:rsidRPr="00F74623" w:rsidRDefault="00D118F7" w:rsidP="00D118F7">
                      <w:pPr>
                        <w:jc w:val="center"/>
                        <w:rPr>
                          <w:b/>
                          <w:i/>
                          <w:lang w:val="es-ES"/>
                        </w:rPr>
                      </w:pPr>
                      <w:r w:rsidRPr="00F74623">
                        <w:rPr>
                          <w:b/>
                          <w:i/>
                          <w:lang w:val="es-ES"/>
                        </w:rPr>
                        <w:t>JULIÁ TOURS INCLUYE:</w:t>
                      </w:r>
                    </w:p>
                  </w:txbxContent>
                </v:textbox>
                <w10:wrap type="square"/>
              </v:rect>
            </w:pict>
          </mc:Fallback>
        </mc:AlternateContent>
      </w:r>
    </w:p>
    <w:p w:rsidR="00D118F7" w:rsidRDefault="00D118F7" w:rsidP="00D118F7">
      <w:pPr>
        <w:rPr>
          <w:sz w:val="20"/>
          <w:szCs w:val="20"/>
          <w:lang w:val="es-ES"/>
        </w:rPr>
      </w:pPr>
    </w:p>
    <w:p w:rsidR="00D118F7" w:rsidRPr="00B20471" w:rsidRDefault="00D118F7" w:rsidP="00D118F7">
      <w:pPr>
        <w:pStyle w:val="Prrafodelista"/>
        <w:tabs>
          <w:tab w:val="left" w:pos="851"/>
        </w:tabs>
        <w:ind w:left="1276"/>
        <w:rPr>
          <w:sz w:val="20"/>
          <w:szCs w:val="20"/>
        </w:rPr>
      </w:pPr>
    </w:p>
    <w:p w:rsidR="00D118F7" w:rsidRPr="00B20471" w:rsidRDefault="00D118F7" w:rsidP="00D118F7">
      <w:pPr>
        <w:pStyle w:val="Prrafodelista"/>
        <w:numPr>
          <w:ilvl w:val="0"/>
          <w:numId w:val="1"/>
        </w:numPr>
        <w:tabs>
          <w:tab w:val="left" w:pos="851"/>
        </w:tabs>
        <w:ind w:left="851" w:hanging="284"/>
        <w:rPr>
          <w:sz w:val="20"/>
          <w:szCs w:val="20"/>
        </w:rPr>
      </w:pPr>
      <w:r w:rsidRPr="00B20471">
        <w:rPr>
          <w:sz w:val="20"/>
          <w:szCs w:val="20"/>
        </w:rPr>
        <w:t xml:space="preserve">2 noches de alojamiento Delhi, 1 en Agra, 2 en Jaipur, </w:t>
      </w:r>
      <w:r>
        <w:rPr>
          <w:sz w:val="20"/>
          <w:szCs w:val="20"/>
        </w:rPr>
        <w:t xml:space="preserve">2 en </w:t>
      </w:r>
      <w:r w:rsidRPr="00B20471">
        <w:rPr>
          <w:sz w:val="20"/>
          <w:szCs w:val="20"/>
        </w:rPr>
        <w:t xml:space="preserve">Jodhpur, </w:t>
      </w:r>
      <w:r>
        <w:rPr>
          <w:sz w:val="20"/>
          <w:szCs w:val="20"/>
        </w:rPr>
        <w:t xml:space="preserve">2 en </w:t>
      </w:r>
      <w:proofErr w:type="spellStart"/>
      <w:r w:rsidRPr="00B20471">
        <w:rPr>
          <w:sz w:val="20"/>
          <w:szCs w:val="20"/>
        </w:rPr>
        <w:t>Udaipur</w:t>
      </w:r>
      <w:proofErr w:type="spellEnd"/>
      <w:r w:rsidRPr="00B20471">
        <w:rPr>
          <w:sz w:val="20"/>
          <w:szCs w:val="20"/>
        </w:rPr>
        <w:t>,</w:t>
      </w:r>
      <w:r>
        <w:rPr>
          <w:sz w:val="20"/>
          <w:szCs w:val="20"/>
        </w:rPr>
        <w:t xml:space="preserve"> y</w:t>
      </w:r>
      <w:r w:rsidRPr="00B20471">
        <w:rPr>
          <w:sz w:val="20"/>
          <w:szCs w:val="20"/>
        </w:rPr>
        <w:t xml:space="preserve"> </w:t>
      </w:r>
      <w:r>
        <w:rPr>
          <w:sz w:val="20"/>
          <w:szCs w:val="20"/>
        </w:rPr>
        <w:t xml:space="preserve">2 en </w:t>
      </w:r>
      <w:r w:rsidRPr="00B20471">
        <w:rPr>
          <w:sz w:val="20"/>
          <w:szCs w:val="20"/>
        </w:rPr>
        <w:t>Varanasi</w:t>
      </w:r>
    </w:p>
    <w:p w:rsidR="00D118F7" w:rsidRPr="006165EB" w:rsidRDefault="00D118F7" w:rsidP="00D118F7">
      <w:pPr>
        <w:pStyle w:val="Prrafodelista"/>
        <w:numPr>
          <w:ilvl w:val="0"/>
          <w:numId w:val="1"/>
        </w:numPr>
        <w:tabs>
          <w:tab w:val="left" w:pos="851"/>
        </w:tabs>
        <w:ind w:left="1276" w:hanging="709"/>
        <w:rPr>
          <w:sz w:val="20"/>
          <w:szCs w:val="20"/>
        </w:rPr>
      </w:pPr>
      <w:r>
        <w:rPr>
          <w:sz w:val="20"/>
          <w:szCs w:val="20"/>
        </w:rPr>
        <w:t>11</w:t>
      </w:r>
      <w:r w:rsidRPr="006165EB">
        <w:rPr>
          <w:sz w:val="20"/>
          <w:szCs w:val="20"/>
        </w:rPr>
        <w:t xml:space="preserve"> desayunos</w:t>
      </w:r>
    </w:p>
    <w:p w:rsidR="00D118F7" w:rsidRPr="006165EB" w:rsidRDefault="00D118F7" w:rsidP="00D118F7">
      <w:pPr>
        <w:pStyle w:val="Prrafodelista"/>
        <w:numPr>
          <w:ilvl w:val="0"/>
          <w:numId w:val="1"/>
        </w:numPr>
        <w:tabs>
          <w:tab w:val="left" w:pos="851"/>
        </w:tabs>
        <w:ind w:left="1276" w:hanging="709"/>
        <w:rPr>
          <w:sz w:val="20"/>
          <w:szCs w:val="20"/>
        </w:rPr>
      </w:pPr>
      <w:r w:rsidRPr="006165EB">
        <w:rPr>
          <w:sz w:val="20"/>
          <w:szCs w:val="20"/>
        </w:rPr>
        <w:t xml:space="preserve">Traslados aeropuerto/hotel/aeropuerto </w:t>
      </w:r>
      <w:r w:rsidRPr="00F74281">
        <w:rPr>
          <w:sz w:val="20"/>
          <w:szCs w:val="20"/>
        </w:rPr>
        <w:t>en servicio privado</w:t>
      </w:r>
    </w:p>
    <w:p w:rsidR="00D118F7" w:rsidRPr="00F74281" w:rsidRDefault="00D118F7" w:rsidP="00D118F7">
      <w:pPr>
        <w:pStyle w:val="Prrafodelista"/>
        <w:numPr>
          <w:ilvl w:val="0"/>
          <w:numId w:val="1"/>
        </w:numPr>
        <w:tabs>
          <w:tab w:val="left" w:pos="851"/>
        </w:tabs>
        <w:ind w:left="1276" w:hanging="709"/>
        <w:rPr>
          <w:sz w:val="20"/>
          <w:szCs w:val="20"/>
        </w:rPr>
      </w:pPr>
      <w:r w:rsidRPr="00F74281">
        <w:rPr>
          <w:sz w:val="20"/>
          <w:szCs w:val="20"/>
        </w:rPr>
        <w:t>Visitas según itinerario en servicio privado</w:t>
      </w:r>
    </w:p>
    <w:p w:rsidR="00D118F7" w:rsidRPr="00F74281" w:rsidRDefault="00D118F7" w:rsidP="00D118F7">
      <w:pPr>
        <w:pStyle w:val="Prrafodelista"/>
        <w:numPr>
          <w:ilvl w:val="0"/>
          <w:numId w:val="1"/>
        </w:numPr>
        <w:tabs>
          <w:tab w:val="left" w:pos="851"/>
        </w:tabs>
        <w:ind w:left="1276" w:hanging="709"/>
        <w:rPr>
          <w:sz w:val="20"/>
          <w:szCs w:val="20"/>
        </w:rPr>
      </w:pPr>
      <w:r w:rsidRPr="00F74281">
        <w:rPr>
          <w:sz w:val="20"/>
          <w:szCs w:val="20"/>
        </w:rPr>
        <w:t xml:space="preserve">Transporte y guía </w:t>
      </w:r>
      <w:r>
        <w:rPr>
          <w:sz w:val="20"/>
          <w:szCs w:val="20"/>
        </w:rPr>
        <w:t xml:space="preserve">local </w:t>
      </w:r>
      <w:r w:rsidRPr="00F74281">
        <w:rPr>
          <w:sz w:val="20"/>
          <w:szCs w:val="20"/>
        </w:rPr>
        <w:t>de habla hispana durante su recorrido.</w:t>
      </w:r>
    </w:p>
    <w:p w:rsidR="00D118F7" w:rsidRPr="00F74281" w:rsidRDefault="00D118F7" w:rsidP="00D118F7">
      <w:pPr>
        <w:pStyle w:val="Prrafodelista"/>
        <w:numPr>
          <w:ilvl w:val="0"/>
          <w:numId w:val="1"/>
        </w:numPr>
        <w:tabs>
          <w:tab w:val="left" w:pos="851"/>
        </w:tabs>
        <w:ind w:left="851" w:hanging="284"/>
        <w:rPr>
          <w:sz w:val="20"/>
          <w:szCs w:val="20"/>
        </w:rPr>
      </w:pPr>
      <w:r w:rsidRPr="00F74281">
        <w:rPr>
          <w:sz w:val="20"/>
          <w:szCs w:val="20"/>
        </w:rPr>
        <w:t>Bienvenida tradicional en el aeropuerto con guirnaldas de caléndula o pétalos de rosas.</w:t>
      </w:r>
    </w:p>
    <w:p w:rsidR="00D118F7" w:rsidRPr="00F74281" w:rsidRDefault="00D118F7" w:rsidP="00D118F7">
      <w:pPr>
        <w:pStyle w:val="Prrafodelista"/>
        <w:numPr>
          <w:ilvl w:val="0"/>
          <w:numId w:val="1"/>
        </w:numPr>
        <w:tabs>
          <w:tab w:val="left" w:pos="851"/>
        </w:tabs>
        <w:ind w:left="851" w:hanging="284"/>
        <w:rPr>
          <w:sz w:val="20"/>
          <w:szCs w:val="20"/>
        </w:rPr>
      </w:pPr>
      <w:r w:rsidRPr="00F74281">
        <w:rPr>
          <w:sz w:val="20"/>
          <w:szCs w:val="20"/>
        </w:rPr>
        <w:t xml:space="preserve">Servicio de </w:t>
      </w:r>
      <w:proofErr w:type="spellStart"/>
      <w:r w:rsidRPr="00F74281">
        <w:rPr>
          <w:sz w:val="20"/>
          <w:szCs w:val="20"/>
        </w:rPr>
        <w:t>Wi</w:t>
      </w:r>
      <w:proofErr w:type="spellEnd"/>
      <w:r w:rsidRPr="00F74281">
        <w:rPr>
          <w:sz w:val="20"/>
          <w:szCs w:val="20"/>
        </w:rPr>
        <w:t>-Fi Gratis en el vehículo durante todo el recorrido</w:t>
      </w:r>
      <w:r>
        <w:rPr>
          <w:sz w:val="20"/>
          <w:szCs w:val="20"/>
        </w:rPr>
        <w:t xml:space="preserve"> solamente en la India</w:t>
      </w:r>
      <w:r w:rsidRPr="00F74281">
        <w:rPr>
          <w:sz w:val="20"/>
          <w:szCs w:val="20"/>
        </w:rPr>
        <w:t xml:space="preserve"> (Hay algunos partes del tour donde señales son escasas y la red puede ser lenta)</w:t>
      </w:r>
    </w:p>
    <w:p w:rsidR="00D118F7" w:rsidRPr="00F74281" w:rsidRDefault="00D118F7" w:rsidP="00D118F7">
      <w:pPr>
        <w:pStyle w:val="Prrafodelista"/>
        <w:numPr>
          <w:ilvl w:val="0"/>
          <w:numId w:val="1"/>
        </w:numPr>
        <w:tabs>
          <w:tab w:val="left" w:pos="851"/>
        </w:tabs>
        <w:ind w:left="1276" w:hanging="709"/>
        <w:rPr>
          <w:sz w:val="20"/>
          <w:szCs w:val="20"/>
        </w:rPr>
      </w:pPr>
      <w:r w:rsidRPr="00F74281">
        <w:rPr>
          <w:sz w:val="20"/>
          <w:szCs w:val="20"/>
        </w:rPr>
        <w:t xml:space="preserve">Seguro de </w:t>
      </w:r>
      <w:r>
        <w:rPr>
          <w:sz w:val="20"/>
          <w:szCs w:val="20"/>
        </w:rPr>
        <w:t>a</w:t>
      </w:r>
      <w:r w:rsidRPr="00F74281">
        <w:rPr>
          <w:sz w:val="20"/>
          <w:szCs w:val="20"/>
        </w:rPr>
        <w:t>sistencia</w:t>
      </w:r>
      <w:r>
        <w:rPr>
          <w:sz w:val="20"/>
          <w:szCs w:val="20"/>
        </w:rPr>
        <w:t xml:space="preserve"> básico</w:t>
      </w:r>
      <w:r w:rsidRPr="00F74281">
        <w:rPr>
          <w:sz w:val="20"/>
          <w:szCs w:val="20"/>
        </w:rPr>
        <w:t>.</w:t>
      </w:r>
    </w:p>
    <w:p w:rsidR="00D118F7" w:rsidRDefault="00D118F7" w:rsidP="00D118F7">
      <w:pPr>
        <w:rPr>
          <w:b/>
          <w:sz w:val="20"/>
          <w:szCs w:val="20"/>
        </w:rPr>
      </w:pPr>
    </w:p>
    <w:p w:rsidR="00D118F7" w:rsidRPr="00B56B0D" w:rsidRDefault="00D118F7" w:rsidP="00D118F7">
      <w:pPr>
        <w:ind w:left="142"/>
        <w:rPr>
          <w:b/>
        </w:rPr>
      </w:pPr>
      <w:r w:rsidRPr="00B56B0D">
        <w:rPr>
          <w:b/>
        </w:rPr>
        <w:t>NO Incluye</w:t>
      </w:r>
    </w:p>
    <w:p w:rsidR="00D118F7" w:rsidRDefault="00D118F7" w:rsidP="00D118F7">
      <w:pPr>
        <w:pStyle w:val="Prrafodelista"/>
        <w:numPr>
          <w:ilvl w:val="0"/>
          <w:numId w:val="1"/>
        </w:numPr>
        <w:tabs>
          <w:tab w:val="left" w:pos="851"/>
        </w:tabs>
        <w:ind w:left="1276" w:hanging="709"/>
        <w:rPr>
          <w:sz w:val="20"/>
          <w:szCs w:val="20"/>
        </w:rPr>
      </w:pPr>
      <w:r w:rsidRPr="00B56B0D">
        <w:rPr>
          <w:sz w:val="20"/>
          <w:szCs w:val="20"/>
        </w:rPr>
        <w:t>Vuelos internacionales</w:t>
      </w:r>
      <w:r>
        <w:rPr>
          <w:sz w:val="20"/>
          <w:szCs w:val="20"/>
        </w:rPr>
        <w:t xml:space="preserve"> y domésticos</w:t>
      </w:r>
    </w:p>
    <w:p w:rsidR="00D118F7" w:rsidRPr="00B56B0D" w:rsidRDefault="00D118F7" w:rsidP="00D118F7">
      <w:pPr>
        <w:pStyle w:val="Prrafodelista"/>
        <w:numPr>
          <w:ilvl w:val="0"/>
          <w:numId w:val="1"/>
        </w:numPr>
        <w:tabs>
          <w:tab w:val="left" w:pos="851"/>
        </w:tabs>
        <w:ind w:left="1276" w:hanging="709"/>
        <w:rPr>
          <w:sz w:val="20"/>
          <w:szCs w:val="20"/>
        </w:rPr>
      </w:pPr>
      <w:r>
        <w:rPr>
          <w:sz w:val="20"/>
          <w:szCs w:val="20"/>
        </w:rPr>
        <w:t>Excursiones opcionales</w:t>
      </w:r>
    </w:p>
    <w:p w:rsidR="00D118F7" w:rsidRPr="00B56B0D" w:rsidRDefault="00D118F7" w:rsidP="00D118F7">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D118F7" w:rsidRPr="00B56B0D" w:rsidRDefault="00D118F7" w:rsidP="00D118F7">
      <w:pPr>
        <w:pStyle w:val="Prrafodelista"/>
        <w:numPr>
          <w:ilvl w:val="0"/>
          <w:numId w:val="1"/>
        </w:numPr>
        <w:tabs>
          <w:tab w:val="left" w:pos="851"/>
        </w:tabs>
        <w:ind w:left="1276" w:hanging="709"/>
        <w:rPr>
          <w:sz w:val="20"/>
          <w:szCs w:val="20"/>
        </w:rPr>
      </w:pPr>
      <w:r w:rsidRPr="00B56B0D">
        <w:rPr>
          <w:sz w:val="20"/>
          <w:szCs w:val="20"/>
        </w:rPr>
        <w:t>Ningún servicio no especificado</w:t>
      </w:r>
    </w:p>
    <w:p w:rsidR="00D118F7" w:rsidRPr="00B56B0D" w:rsidRDefault="00D118F7" w:rsidP="00D118F7">
      <w:pPr>
        <w:pStyle w:val="Prrafodelista"/>
        <w:numPr>
          <w:ilvl w:val="0"/>
          <w:numId w:val="1"/>
        </w:numPr>
        <w:tabs>
          <w:tab w:val="left" w:pos="851"/>
        </w:tabs>
        <w:ind w:left="1276" w:hanging="709"/>
        <w:rPr>
          <w:sz w:val="20"/>
          <w:szCs w:val="20"/>
        </w:rPr>
      </w:pPr>
      <w:r w:rsidRPr="00B56B0D">
        <w:rPr>
          <w:sz w:val="20"/>
          <w:szCs w:val="20"/>
        </w:rPr>
        <w:t>Gastos personales</w:t>
      </w:r>
    </w:p>
    <w:p w:rsidR="00D118F7" w:rsidRDefault="00D118F7" w:rsidP="00D118F7">
      <w:pPr>
        <w:pStyle w:val="Prrafodelista"/>
        <w:numPr>
          <w:ilvl w:val="0"/>
          <w:numId w:val="1"/>
        </w:numPr>
        <w:tabs>
          <w:tab w:val="left" w:pos="851"/>
        </w:tabs>
        <w:ind w:left="1276" w:hanging="709"/>
        <w:rPr>
          <w:sz w:val="20"/>
          <w:szCs w:val="20"/>
        </w:rPr>
      </w:pPr>
      <w:r w:rsidRPr="00B56B0D">
        <w:rPr>
          <w:sz w:val="20"/>
          <w:szCs w:val="20"/>
        </w:rPr>
        <w:t>Propinas</w:t>
      </w:r>
    </w:p>
    <w:p w:rsidR="00A17210" w:rsidRDefault="00A17210" w:rsidP="00A17210">
      <w:pPr>
        <w:pStyle w:val="Prrafodelista"/>
        <w:tabs>
          <w:tab w:val="left" w:pos="851"/>
        </w:tabs>
        <w:ind w:left="1276"/>
        <w:rPr>
          <w:sz w:val="20"/>
          <w:szCs w:val="20"/>
        </w:rPr>
      </w:pPr>
    </w:p>
    <w:p w:rsidR="00A17210" w:rsidRDefault="00A17210" w:rsidP="00A17210">
      <w:pPr>
        <w:pStyle w:val="Prrafodelista"/>
        <w:tabs>
          <w:tab w:val="left" w:pos="851"/>
        </w:tabs>
        <w:ind w:left="1276"/>
        <w:rPr>
          <w:sz w:val="20"/>
          <w:szCs w:val="20"/>
        </w:rPr>
      </w:pPr>
    </w:p>
    <w:p w:rsidR="00D118F7" w:rsidRDefault="00D118F7" w:rsidP="00D118F7">
      <w:pPr>
        <w:rPr>
          <w:rFonts w:eastAsia="Calibri" w:cs="Tahoma"/>
          <w:b/>
          <w:color w:val="000000" w:themeColor="text1"/>
          <w:lang w:val="es-MX"/>
        </w:rPr>
      </w:pPr>
    </w:p>
    <w:tbl>
      <w:tblPr>
        <w:tblW w:w="6830" w:type="dxa"/>
        <w:jc w:val="center"/>
        <w:tblCellMar>
          <w:left w:w="70" w:type="dxa"/>
          <w:right w:w="70" w:type="dxa"/>
        </w:tblCellMar>
        <w:tblLook w:val="04A0" w:firstRow="1" w:lastRow="0" w:firstColumn="1" w:lastColumn="0" w:noHBand="0" w:noVBand="1"/>
      </w:tblPr>
      <w:tblGrid>
        <w:gridCol w:w="3189"/>
        <w:gridCol w:w="1058"/>
        <w:gridCol w:w="1054"/>
        <w:gridCol w:w="1529"/>
      </w:tblGrid>
      <w:tr w:rsidR="00DB62A0" w:rsidRPr="00DB62A0" w:rsidTr="00DB62A0">
        <w:trPr>
          <w:trHeight w:val="288"/>
          <w:jc w:val="center"/>
        </w:trPr>
        <w:tc>
          <w:tcPr>
            <w:tcW w:w="683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DB62A0" w:rsidRPr="00DB62A0" w:rsidRDefault="00DB62A0" w:rsidP="00DB62A0">
            <w:pPr>
              <w:jc w:val="center"/>
              <w:rPr>
                <w:rFonts w:ascii="Calibri" w:eastAsia="Times New Roman" w:hAnsi="Calibri" w:cs="Calibri"/>
                <w:b/>
                <w:bCs/>
                <w:color w:val="FFFFFF"/>
                <w:sz w:val="20"/>
                <w:szCs w:val="20"/>
                <w:lang w:val="es-MX" w:eastAsia="es-MX"/>
              </w:rPr>
            </w:pPr>
            <w:r w:rsidRPr="00DB62A0">
              <w:rPr>
                <w:rFonts w:ascii="Calibri" w:eastAsia="Times New Roman" w:hAnsi="Calibri" w:cs="Calibri"/>
                <w:b/>
                <w:bCs/>
                <w:color w:val="FFFFFF"/>
                <w:sz w:val="20"/>
                <w:szCs w:val="20"/>
                <w:lang w:val="es-MX" w:eastAsia="es-MX"/>
              </w:rPr>
              <w:t xml:space="preserve">TARIFA EN USD POR PERSONA </w:t>
            </w:r>
          </w:p>
        </w:tc>
      </w:tr>
      <w:tr w:rsidR="00DB62A0" w:rsidRPr="00DB62A0" w:rsidTr="00DB62A0">
        <w:trPr>
          <w:trHeight w:val="300"/>
          <w:jc w:val="center"/>
        </w:trPr>
        <w:tc>
          <w:tcPr>
            <w:tcW w:w="6830"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DB62A0" w:rsidRPr="00DB62A0" w:rsidRDefault="00DB62A0" w:rsidP="00DB62A0">
            <w:pPr>
              <w:rPr>
                <w:rFonts w:ascii="Calibri" w:eastAsia="Times New Roman" w:hAnsi="Calibri" w:cs="Calibri"/>
                <w:b/>
                <w:bCs/>
                <w:color w:val="000000"/>
                <w:sz w:val="20"/>
                <w:szCs w:val="20"/>
                <w:lang w:val="es-MX" w:eastAsia="es-MX"/>
              </w:rPr>
            </w:pPr>
            <w:r w:rsidRPr="00DB62A0">
              <w:rPr>
                <w:rFonts w:ascii="Calibri" w:eastAsia="Times New Roman" w:hAnsi="Calibri" w:cs="Calibri"/>
                <w:b/>
                <w:bCs/>
                <w:color w:val="000000"/>
                <w:sz w:val="20"/>
                <w:szCs w:val="20"/>
                <w:lang w:val="es-MX" w:eastAsia="es-MX"/>
              </w:rPr>
              <w:t xml:space="preserve">SERVICIOS TERRESTRES EXCLUSIVAMENTE            </w:t>
            </w:r>
            <w:proofErr w:type="gramStart"/>
            <w:r w:rsidRPr="00DB62A0">
              <w:rPr>
                <w:rFonts w:ascii="Calibri" w:eastAsia="Times New Roman" w:hAnsi="Calibri" w:cs="Calibri"/>
                <w:b/>
                <w:bCs/>
                <w:color w:val="000000"/>
                <w:sz w:val="20"/>
                <w:szCs w:val="20"/>
                <w:lang w:val="es-MX" w:eastAsia="es-MX"/>
              </w:rPr>
              <w:t xml:space="preserve">   (</w:t>
            </w:r>
            <w:proofErr w:type="gramEnd"/>
            <w:r w:rsidRPr="00DB62A0">
              <w:rPr>
                <w:rFonts w:ascii="Calibri" w:eastAsia="Times New Roman" w:hAnsi="Calibri" w:cs="Calibri"/>
                <w:b/>
                <w:bCs/>
                <w:color w:val="000000"/>
                <w:sz w:val="20"/>
                <w:szCs w:val="20"/>
                <w:lang w:val="es-MX" w:eastAsia="es-MX"/>
              </w:rPr>
              <w:t xml:space="preserve">MÍNIMO 2 PASAJEROS) </w:t>
            </w:r>
          </w:p>
        </w:tc>
      </w:tr>
      <w:tr w:rsidR="00DB62A0" w:rsidRPr="00DB62A0" w:rsidTr="00DB62A0">
        <w:trPr>
          <w:trHeight w:val="300"/>
          <w:jc w:val="center"/>
        </w:trPr>
        <w:tc>
          <w:tcPr>
            <w:tcW w:w="3189" w:type="dxa"/>
            <w:tcBorders>
              <w:top w:val="nil"/>
              <w:left w:val="single" w:sz="8" w:space="0" w:color="auto"/>
              <w:bottom w:val="nil"/>
              <w:right w:val="single" w:sz="4" w:space="0" w:color="auto"/>
            </w:tcBorders>
            <w:shd w:val="clear" w:color="FFFFCC" w:fill="000000"/>
            <w:noWrap/>
            <w:vAlign w:val="bottom"/>
            <w:hideMark/>
          </w:tcPr>
          <w:p w:rsidR="00DB62A0" w:rsidRPr="00DB62A0" w:rsidRDefault="00DB62A0" w:rsidP="00DB62A0">
            <w:pPr>
              <w:rPr>
                <w:rFonts w:ascii="Aptos Narrow" w:eastAsia="Times New Roman" w:hAnsi="Aptos Narrow" w:cs="Times New Roman"/>
                <w:b/>
                <w:bCs/>
                <w:color w:val="FFFFFF"/>
                <w:sz w:val="20"/>
                <w:szCs w:val="20"/>
                <w:lang w:val="es-MX" w:eastAsia="es-MX"/>
              </w:rPr>
            </w:pPr>
            <w:r w:rsidRPr="00DB62A0">
              <w:rPr>
                <w:rFonts w:ascii="Aptos Narrow" w:eastAsia="Times New Roman" w:hAnsi="Aptos Narrow" w:cs="Times New Roman"/>
                <w:b/>
                <w:bCs/>
                <w:color w:val="FFFFFF"/>
                <w:sz w:val="20"/>
                <w:szCs w:val="20"/>
                <w:lang w:val="es-MX" w:eastAsia="es-MX"/>
              </w:rPr>
              <w:t xml:space="preserve">01 </w:t>
            </w:r>
            <w:proofErr w:type="gramStart"/>
            <w:r w:rsidRPr="00DB62A0">
              <w:rPr>
                <w:rFonts w:ascii="Aptos Narrow" w:eastAsia="Times New Roman" w:hAnsi="Aptos Narrow" w:cs="Times New Roman"/>
                <w:b/>
                <w:bCs/>
                <w:color w:val="FFFFFF"/>
                <w:sz w:val="20"/>
                <w:szCs w:val="20"/>
                <w:lang w:val="es-MX" w:eastAsia="es-MX"/>
              </w:rPr>
              <w:t>Abr</w:t>
            </w:r>
            <w:proofErr w:type="gramEnd"/>
            <w:r w:rsidRPr="00DB62A0">
              <w:rPr>
                <w:rFonts w:ascii="Aptos Narrow" w:eastAsia="Times New Roman" w:hAnsi="Aptos Narrow" w:cs="Times New Roman"/>
                <w:b/>
                <w:bCs/>
                <w:color w:val="FFFFFF"/>
                <w:sz w:val="20"/>
                <w:szCs w:val="20"/>
                <w:lang w:val="es-MX" w:eastAsia="es-MX"/>
              </w:rPr>
              <w:t xml:space="preserve"> 2025-30 </w:t>
            </w:r>
            <w:proofErr w:type="spellStart"/>
            <w:r w:rsidRPr="00DB62A0">
              <w:rPr>
                <w:rFonts w:ascii="Aptos Narrow" w:eastAsia="Times New Roman" w:hAnsi="Aptos Narrow" w:cs="Times New Roman"/>
                <w:b/>
                <w:bCs/>
                <w:color w:val="FFFFFF"/>
                <w:sz w:val="20"/>
                <w:szCs w:val="20"/>
                <w:lang w:val="es-MX" w:eastAsia="es-MX"/>
              </w:rPr>
              <w:t>Sep</w:t>
            </w:r>
            <w:proofErr w:type="spellEnd"/>
            <w:r w:rsidRPr="00DB62A0">
              <w:rPr>
                <w:rFonts w:ascii="Aptos Narrow" w:eastAsia="Times New Roman" w:hAnsi="Aptos Narrow" w:cs="Times New Roman"/>
                <w:b/>
                <w:bCs/>
                <w:color w:val="FFFFFF"/>
                <w:sz w:val="20"/>
                <w:szCs w:val="20"/>
                <w:lang w:val="es-MX" w:eastAsia="es-MX"/>
              </w:rPr>
              <w:t xml:space="preserve"> 2025</w:t>
            </w:r>
          </w:p>
        </w:tc>
        <w:tc>
          <w:tcPr>
            <w:tcW w:w="1058" w:type="dxa"/>
            <w:tcBorders>
              <w:top w:val="nil"/>
              <w:left w:val="nil"/>
              <w:bottom w:val="nil"/>
              <w:right w:val="single" w:sz="4" w:space="0" w:color="auto"/>
            </w:tcBorders>
            <w:shd w:val="clear" w:color="FFFFCC" w:fill="000000"/>
            <w:noWrap/>
            <w:vAlign w:val="bottom"/>
            <w:hideMark/>
          </w:tcPr>
          <w:p w:rsidR="00DB62A0" w:rsidRPr="00DB62A0" w:rsidRDefault="00DB62A0" w:rsidP="00DB62A0">
            <w:pPr>
              <w:jc w:val="center"/>
              <w:rPr>
                <w:rFonts w:ascii="Aptos Narrow" w:eastAsia="Times New Roman" w:hAnsi="Aptos Narrow" w:cs="Times New Roman"/>
                <w:b/>
                <w:bCs/>
                <w:color w:val="FFFFFF"/>
                <w:sz w:val="20"/>
                <w:szCs w:val="20"/>
                <w:lang w:val="es-MX" w:eastAsia="es-MX"/>
              </w:rPr>
            </w:pPr>
            <w:r w:rsidRPr="00DB62A0">
              <w:rPr>
                <w:rFonts w:ascii="Aptos Narrow" w:eastAsia="Times New Roman" w:hAnsi="Aptos Narrow" w:cs="Times New Roman"/>
                <w:b/>
                <w:bCs/>
                <w:color w:val="FFFFFF"/>
                <w:sz w:val="20"/>
                <w:szCs w:val="20"/>
                <w:lang w:val="es-MX" w:eastAsia="es-MX"/>
              </w:rPr>
              <w:t xml:space="preserve">DOBLE </w:t>
            </w:r>
          </w:p>
        </w:tc>
        <w:tc>
          <w:tcPr>
            <w:tcW w:w="1054" w:type="dxa"/>
            <w:tcBorders>
              <w:top w:val="nil"/>
              <w:left w:val="nil"/>
              <w:bottom w:val="nil"/>
              <w:right w:val="single" w:sz="4" w:space="0" w:color="auto"/>
            </w:tcBorders>
            <w:shd w:val="clear" w:color="FFFFCC" w:fill="000000"/>
            <w:noWrap/>
            <w:vAlign w:val="bottom"/>
            <w:hideMark/>
          </w:tcPr>
          <w:p w:rsidR="00DB62A0" w:rsidRPr="00DB62A0" w:rsidRDefault="00DB62A0" w:rsidP="00DB62A0">
            <w:pPr>
              <w:jc w:val="center"/>
              <w:rPr>
                <w:rFonts w:ascii="Aptos Narrow" w:eastAsia="Times New Roman" w:hAnsi="Aptos Narrow" w:cs="Times New Roman"/>
                <w:b/>
                <w:bCs/>
                <w:color w:val="FFFFFF"/>
                <w:sz w:val="20"/>
                <w:szCs w:val="20"/>
                <w:lang w:val="es-MX" w:eastAsia="es-MX"/>
              </w:rPr>
            </w:pPr>
            <w:r w:rsidRPr="00DB62A0">
              <w:rPr>
                <w:rFonts w:ascii="Aptos Narrow" w:eastAsia="Times New Roman" w:hAnsi="Aptos Narrow" w:cs="Times New Roman"/>
                <w:b/>
                <w:bCs/>
                <w:color w:val="FFFFFF"/>
                <w:sz w:val="20"/>
                <w:szCs w:val="20"/>
                <w:lang w:val="es-MX" w:eastAsia="es-MX"/>
              </w:rPr>
              <w:t>TRIPLE</w:t>
            </w:r>
          </w:p>
        </w:tc>
        <w:tc>
          <w:tcPr>
            <w:tcW w:w="1529" w:type="dxa"/>
            <w:tcBorders>
              <w:top w:val="nil"/>
              <w:left w:val="nil"/>
              <w:bottom w:val="nil"/>
              <w:right w:val="single" w:sz="8" w:space="0" w:color="auto"/>
            </w:tcBorders>
            <w:shd w:val="clear" w:color="FFFFCC" w:fill="000000"/>
            <w:noWrap/>
            <w:vAlign w:val="bottom"/>
            <w:hideMark/>
          </w:tcPr>
          <w:p w:rsidR="00DB62A0" w:rsidRPr="00DB62A0" w:rsidRDefault="00DB62A0" w:rsidP="00DB62A0">
            <w:pPr>
              <w:jc w:val="center"/>
              <w:rPr>
                <w:rFonts w:ascii="Aptos Narrow" w:eastAsia="Times New Roman" w:hAnsi="Aptos Narrow" w:cs="Times New Roman"/>
                <w:b/>
                <w:bCs/>
                <w:color w:val="FFFFFF"/>
                <w:sz w:val="20"/>
                <w:szCs w:val="20"/>
                <w:lang w:val="es-MX" w:eastAsia="es-MX"/>
              </w:rPr>
            </w:pPr>
            <w:r w:rsidRPr="00DB62A0">
              <w:rPr>
                <w:rFonts w:ascii="Aptos Narrow" w:eastAsia="Times New Roman" w:hAnsi="Aptos Narrow" w:cs="Times New Roman"/>
                <w:b/>
                <w:bCs/>
                <w:color w:val="FFFFFF"/>
                <w:sz w:val="20"/>
                <w:szCs w:val="20"/>
                <w:lang w:val="es-MX" w:eastAsia="es-MX"/>
              </w:rPr>
              <w:t>SENCILLA</w:t>
            </w:r>
          </w:p>
        </w:tc>
      </w:tr>
      <w:tr w:rsidR="00DB62A0" w:rsidRPr="00DB62A0" w:rsidTr="00DB62A0">
        <w:trPr>
          <w:trHeight w:val="288"/>
          <w:jc w:val="center"/>
        </w:trPr>
        <w:tc>
          <w:tcPr>
            <w:tcW w:w="3189"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DB62A0" w:rsidRPr="00DB62A0" w:rsidRDefault="00DB62A0" w:rsidP="00DB62A0">
            <w:pPr>
              <w:rPr>
                <w:rFonts w:ascii="Aptos Narrow" w:eastAsia="Times New Roman" w:hAnsi="Aptos Narrow" w:cs="Times New Roman"/>
                <w:b/>
                <w:bCs/>
                <w:sz w:val="20"/>
                <w:szCs w:val="20"/>
                <w:lang w:val="es-MX" w:eastAsia="es-MX"/>
              </w:rPr>
            </w:pPr>
            <w:r w:rsidRPr="00DB62A0">
              <w:rPr>
                <w:rFonts w:ascii="Aptos Narrow" w:eastAsia="Times New Roman" w:hAnsi="Aptos Narrow" w:cs="Times New Roman"/>
                <w:b/>
                <w:bCs/>
                <w:sz w:val="20"/>
                <w:szCs w:val="20"/>
                <w:lang w:val="es-MX" w:eastAsia="es-MX"/>
              </w:rPr>
              <w:t>PRIMERA</w:t>
            </w:r>
          </w:p>
        </w:tc>
        <w:tc>
          <w:tcPr>
            <w:tcW w:w="1058" w:type="dxa"/>
            <w:tcBorders>
              <w:top w:val="single" w:sz="8" w:space="0" w:color="auto"/>
              <w:left w:val="nil"/>
              <w:bottom w:val="single" w:sz="4" w:space="0" w:color="auto"/>
              <w:right w:val="single" w:sz="4" w:space="0" w:color="auto"/>
            </w:tcBorders>
            <w:shd w:val="clear" w:color="000000" w:fill="FFFFFF"/>
            <w:noWrap/>
            <w:vAlign w:val="center"/>
            <w:hideMark/>
          </w:tcPr>
          <w:p w:rsidR="00DB62A0" w:rsidRPr="00DB62A0" w:rsidRDefault="00DB62A0" w:rsidP="00DB62A0">
            <w:pPr>
              <w:jc w:val="center"/>
              <w:rPr>
                <w:rFonts w:ascii="Aptos Narrow" w:eastAsia="Times New Roman" w:hAnsi="Aptos Narrow" w:cs="Times New Roman"/>
                <w:b/>
                <w:bCs/>
                <w:color w:val="000000"/>
                <w:sz w:val="20"/>
                <w:szCs w:val="20"/>
                <w:lang w:val="es-MX" w:eastAsia="es-MX"/>
              </w:rPr>
            </w:pPr>
            <w:r w:rsidRPr="00DB62A0">
              <w:rPr>
                <w:rFonts w:ascii="Aptos Narrow" w:eastAsia="Times New Roman" w:hAnsi="Aptos Narrow" w:cs="Times New Roman"/>
                <w:b/>
                <w:bCs/>
                <w:color w:val="000000"/>
                <w:sz w:val="20"/>
                <w:szCs w:val="20"/>
                <w:lang w:val="es-MX" w:eastAsia="es-MX"/>
              </w:rPr>
              <w:t>2418</w:t>
            </w:r>
          </w:p>
        </w:tc>
        <w:tc>
          <w:tcPr>
            <w:tcW w:w="1054" w:type="dxa"/>
            <w:tcBorders>
              <w:top w:val="single" w:sz="8" w:space="0" w:color="auto"/>
              <w:left w:val="nil"/>
              <w:bottom w:val="single" w:sz="4" w:space="0" w:color="auto"/>
              <w:right w:val="single" w:sz="4" w:space="0" w:color="auto"/>
            </w:tcBorders>
            <w:shd w:val="clear" w:color="000000" w:fill="FFFFFF"/>
            <w:noWrap/>
            <w:vAlign w:val="center"/>
            <w:hideMark/>
          </w:tcPr>
          <w:p w:rsidR="00DB62A0" w:rsidRPr="00DB62A0" w:rsidRDefault="00DB62A0" w:rsidP="00DB62A0">
            <w:pPr>
              <w:jc w:val="center"/>
              <w:rPr>
                <w:rFonts w:ascii="Aptos Narrow" w:eastAsia="Times New Roman" w:hAnsi="Aptos Narrow" w:cs="Times New Roman"/>
                <w:b/>
                <w:bCs/>
                <w:color w:val="000000"/>
                <w:sz w:val="20"/>
                <w:szCs w:val="20"/>
                <w:lang w:val="es-MX" w:eastAsia="es-MX"/>
              </w:rPr>
            </w:pPr>
            <w:r w:rsidRPr="00DB62A0">
              <w:rPr>
                <w:rFonts w:ascii="Aptos Narrow" w:eastAsia="Times New Roman" w:hAnsi="Aptos Narrow" w:cs="Times New Roman"/>
                <w:b/>
                <w:bCs/>
                <w:color w:val="000000"/>
                <w:sz w:val="20"/>
                <w:szCs w:val="20"/>
                <w:lang w:val="es-MX" w:eastAsia="es-MX"/>
              </w:rPr>
              <w:t>1911</w:t>
            </w:r>
          </w:p>
        </w:tc>
        <w:tc>
          <w:tcPr>
            <w:tcW w:w="1529" w:type="dxa"/>
            <w:tcBorders>
              <w:top w:val="single" w:sz="8" w:space="0" w:color="auto"/>
              <w:left w:val="nil"/>
              <w:bottom w:val="single" w:sz="4" w:space="0" w:color="auto"/>
              <w:right w:val="single" w:sz="8" w:space="0" w:color="auto"/>
            </w:tcBorders>
            <w:shd w:val="clear" w:color="000000" w:fill="FFFFFF"/>
            <w:noWrap/>
            <w:vAlign w:val="center"/>
            <w:hideMark/>
          </w:tcPr>
          <w:p w:rsidR="00DB62A0" w:rsidRPr="00DB62A0" w:rsidRDefault="00DB62A0" w:rsidP="00DB62A0">
            <w:pPr>
              <w:jc w:val="center"/>
              <w:rPr>
                <w:rFonts w:ascii="Aptos Narrow" w:eastAsia="Times New Roman" w:hAnsi="Aptos Narrow" w:cs="Times New Roman"/>
                <w:b/>
                <w:bCs/>
                <w:color w:val="000000"/>
                <w:sz w:val="20"/>
                <w:szCs w:val="20"/>
                <w:lang w:val="es-MX" w:eastAsia="es-MX"/>
              </w:rPr>
            </w:pPr>
            <w:r w:rsidRPr="00DB62A0">
              <w:rPr>
                <w:rFonts w:ascii="Aptos Narrow" w:eastAsia="Times New Roman" w:hAnsi="Aptos Narrow" w:cs="Times New Roman"/>
                <w:b/>
                <w:bCs/>
                <w:color w:val="000000"/>
                <w:sz w:val="20"/>
                <w:szCs w:val="20"/>
                <w:lang w:val="es-MX" w:eastAsia="es-MX"/>
              </w:rPr>
              <w:t>3137</w:t>
            </w:r>
          </w:p>
        </w:tc>
      </w:tr>
      <w:tr w:rsidR="00DB62A0" w:rsidRPr="00DB62A0" w:rsidTr="00DB62A0">
        <w:trPr>
          <w:trHeight w:val="288"/>
          <w:jc w:val="center"/>
        </w:trPr>
        <w:tc>
          <w:tcPr>
            <w:tcW w:w="3189" w:type="dxa"/>
            <w:tcBorders>
              <w:top w:val="nil"/>
              <w:left w:val="single" w:sz="8" w:space="0" w:color="auto"/>
              <w:bottom w:val="single" w:sz="4" w:space="0" w:color="auto"/>
              <w:right w:val="single" w:sz="4" w:space="0" w:color="auto"/>
            </w:tcBorders>
            <w:shd w:val="clear" w:color="FFFFCC" w:fill="FFFFFF"/>
            <w:noWrap/>
            <w:vAlign w:val="bottom"/>
            <w:hideMark/>
          </w:tcPr>
          <w:p w:rsidR="00DB62A0" w:rsidRPr="00DB62A0" w:rsidRDefault="00DB62A0" w:rsidP="00DB62A0">
            <w:pPr>
              <w:rPr>
                <w:rFonts w:ascii="Aptos Narrow" w:eastAsia="Times New Roman" w:hAnsi="Aptos Narrow" w:cs="Times New Roman"/>
                <w:i/>
                <w:iCs/>
                <w:color w:val="FF0000"/>
                <w:sz w:val="20"/>
                <w:szCs w:val="20"/>
                <w:lang w:val="es-MX" w:eastAsia="es-MX"/>
              </w:rPr>
            </w:pPr>
            <w:proofErr w:type="spellStart"/>
            <w:r w:rsidRPr="00DB62A0">
              <w:rPr>
                <w:rFonts w:ascii="Aptos Narrow" w:eastAsia="Times New Roman" w:hAnsi="Aptos Narrow" w:cs="Times New Roman"/>
                <w:i/>
                <w:iCs/>
                <w:color w:val="FF0000"/>
                <w:sz w:val="20"/>
                <w:szCs w:val="20"/>
                <w:lang w:val="es-MX" w:eastAsia="es-MX"/>
              </w:rPr>
              <w:t>Sup</w:t>
            </w:r>
            <w:proofErr w:type="spellEnd"/>
            <w:r w:rsidRPr="00DB62A0">
              <w:rPr>
                <w:rFonts w:ascii="Aptos Narrow" w:eastAsia="Times New Roman" w:hAnsi="Aptos Narrow" w:cs="Times New Roman"/>
                <w:i/>
                <w:iCs/>
                <w:color w:val="FF0000"/>
                <w:sz w:val="20"/>
                <w:szCs w:val="20"/>
                <w:lang w:val="es-MX" w:eastAsia="es-MX"/>
              </w:rPr>
              <w:t xml:space="preserve"> 01 Oct-31 Mar 2026</w:t>
            </w:r>
          </w:p>
        </w:tc>
        <w:tc>
          <w:tcPr>
            <w:tcW w:w="1058" w:type="dxa"/>
            <w:tcBorders>
              <w:top w:val="nil"/>
              <w:left w:val="nil"/>
              <w:bottom w:val="single" w:sz="4" w:space="0" w:color="auto"/>
              <w:right w:val="single" w:sz="4" w:space="0" w:color="auto"/>
            </w:tcBorders>
            <w:shd w:val="clear" w:color="000000" w:fill="FFFFFF"/>
            <w:noWrap/>
            <w:vAlign w:val="center"/>
            <w:hideMark/>
          </w:tcPr>
          <w:p w:rsidR="00DB62A0" w:rsidRPr="00DB62A0" w:rsidRDefault="00DB62A0" w:rsidP="00DB62A0">
            <w:pPr>
              <w:jc w:val="center"/>
              <w:rPr>
                <w:rFonts w:ascii="Aptos Narrow" w:eastAsia="Times New Roman" w:hAnsi="Aptos Narrow" w:cs="Times New Roman"/>
                <w:i/>
                <w:iCs/>
                <w:color w:val="FF0000"/>
                <w:sz w:val="20"/>
                <w:szCs w:val="20"/>
                <w:lang w:val="es-MX" w:eastAsia="es-MX"/>
              </w:rPr>
            </w:pPr>
            <w:r w:rsidRPr="00DB62A0">
              <w:rPr>
                <w:rFonts w:ascii="Aptos Narrow" w:eastAsia="Times New Roman" w:hAnsi="Aptos Narrow" w:cs="Times New Roman"/>
                <w:i/>
                <w:iCs/>
                <w:color w:val="FF0000"/>
                <w:sz w:val="20"/>
                <w:szCs w:val="20"/>
                <w:lang w:val="es-MX" w:eastAsia="es-MX"/>
              </w:rPr>
              <w:t>123</w:t>
            </w:r>
          </w:p>
        </w:tc>
        <w:tc>
          <w:tcPr>
            <w:tcW w:w="1054" w:type="dxa"/>
            <w:tcBorders>
              <w:top w:val="nil"/>
              <w:left w:val="nil"/>
              <w:bottom w:val="single" w:sz="4" w:space="0" w:color="auto"/>
              <w:right w:val="single" w:sz="4" w:space="0" w:color="auto"/>
            </w:tcBorders>
            <w:shd w:val="clear" w:color="000000" w:fill="FFFFFF"/>
            <w:noWrap/>
            <w:vAlign w:val="center"/>
            <w:hideMark/>
          </w:tcPr>
          <w:p w:rsidR="00DB62A0" w:rsidRPr="00DB62A0" w:rsidRDefault="00DB62A0" w:rsidP="00DB62A0">
            <w:pPr>
              <w:jc w:val="center"/>
              <w:rPr>
                <w:rFonts w:ascii="Aptos Narrow" w:eastAsia="Times New Roman" w:hAnsi="Aptos Narrow" w:cs="Times New Roman"/>
                <w:i/>
                <w:iCs/>
                <w:color w:val="FF0000"/>
                <w:sz w:val="20"/>
                <w:szCs w:val="20"/>
                <w:lang w:val="es-MX" w:eastAsia="es-MX"/>
              </w:rPr>
            </w:pPr>
            <w:r w:rsidRPr="00DB62A0">
              <w:rPr>
                <w:rFonts w:ascii="Aptos Narrow" w:eastAsia="Times New Roman" w:hAnsi="Aptos Narrow" w:cs="Times New Roman"/>
                <w:i/>
                <w:iCs/>
                <w:color w:val="FF0000"/>
                <w:sz w:val="20"/>
                <w:szCs w:val="20"/>
                <w:lang w:val="es-MX" w:eastAsia="es-MX"/>
              </w:rPr>
              <w:t>82</w:t>
            </w:r>
          </w:p>
        </w:tc>
        <w:tc>
          <w:tcPr>
            <w:tcW w:w="1529" w:type="dxa"/>
            <w:tcBorders>
              <w:top w:val="nil"/>
              <w:left w:val="nil"/>
              <w:bottom w:val="single" w:sz="4" w:space="0" w:color="auto"/>
              <w:right w:val="single" w:sz="8" w:space="0" w:color="auto"/>
            </w:tcBorders>
            <w:shd w:val="clear" w:color="000000" w:fill="FFFFFF"/>
            <w:noWrap/>
            <w:vAlign w:val="center"/>
            <w:hideMark/>
          </w:tcPr>
          <w:p w:rsidR="00DB62A0" w:rsidRPr="00DB62A0" w:rsidRDefault="00DB62A0" w:rsidP="00DB62A0">
            <w:pPr>
              <w:jc w:val="center"/>
              <w:rPr>
                <w:rFonts w:ascii="Aptos Narrow" w:eastAsia="Times New Roman" w:hAnsi="Aptos Narrow" w:cs="Times New Roman"/>
                <w:i/>
                <w:iCs/>
                <w:color w:val="FF0000"/>
                <w:sz w:val="20"/>
                <w:szCs w:val="20"/>
                <w:lang w:val="es-MX" w:eastAsia="es-MX"/>
              </w:rPr>
            </w:pPr>
            <w:r w:rsidRPr="00DB62A0">
              <w:rPr>
                <w:rFonts w:ascii="Aptos Narrow" w:eastAsia="Times New Roman" w:hAnsi="Aptos Narrow" w:cs="Times New Roman"/>
                <w:i/>
                <w:iCs/>
                <w:color w:val="FF0000"/>
                <w:sz w:val="20"/>
                <w:szCs w:val="20"/>
                <w:lang w:val="es-MX" w:eastAsia="es-MX"/>
              </w:rPr>
              <w:t>322</w:t>
            </w:r>
          </w:p>
        </w:tc>
      </w:tr>
      <w:tr w:rsidR="00DB62A0" w:rsidRPr="00DB62A0" w:rsidTr="00DB62A0">
        <w:trPr>
          <w:trHeight w:val="288"/>
          <w:jc w:val="center"/>
        </w:trPr>
        <w:tc>
          <w:tcPr>
            <w:tcW w:w="3189" w:type="dxa"/>
            <w:tcBorders>
              <w:top w:val="nil"/>
              <w:left w:val="single" w:sz="8" w:space="0" w:color="auto"/>
              <w:bottom w:val="single" w:sz="4" w:space="0" w:color="auto"/>
              <w:right w:val="single" w:sz="4" w:space="0" w:color="auto"/>
            </w:tcBorders>
            <w:shd w:val="clear" w:color="auto" w:fill="auto"/>
            <w:noWrap/>
            <w:vAlign w:val="bottom"/>
            <w:hideMark/>
          </w:tcPr>
          <w:p w:rsidR="00DB62A0" w:rsidRPr="00DB62A0" w:rsidRDefault="00DB62A0" w:rsidP="00DB62A0">
            <w:pPr>
              <w:rPr>
                <w:rFonts w:ascii="Aptos Narrow" w:eastAsia="Times New Roman" w:hAnsi="Aptos Narrow" w:cs="Times New Roman"/>
                <w:i/>
                <w:iCs/>
                <w:color w:val="FF0000"/>
                <w:sz w:val="20"/>
                <w:szCs w:val="20"/>
                <w:lang w:val="es-MX" w:eastAsia="es-MX"/>
              </w:rPr>
            </w:pPr>
            <w:proofErr w:type="spellStart"/>
            <w:r w:rsidRPr="00DB62A0">
              <w:rPr>
                <w:rFonts w:ascii="Aptos Narrow" w:eastAsia="Times New Roman" w:hAnsi="Aptos Narrow" w:cs="Times New Roman"/>
                <w:i/>
                <w:iCs/>
                <w:color w:val="FF0000"/>
                <w:sz w:val="20"/>
                <w:szCs w:val="20"/>
                <w:lang w:val="es-MX" w:eastAsia="es-MX"/>
              </w:rPr>
              <w:t>Supl</w:t>
            </w:r>
            <w:proofErr w:type="spellEnd"/>
            <w:r w:rsidRPr="00DB62A0">
              <w:rPr>
                <w:rFonts w:ascii="Aptos Narrow" w:eastAsia="Times New Roman" w:hAnsi="Aptos Narrow" w:cs="Times New Roman"/>
                <w:i/>
                <w:iCs/>
                <w:color w:val="FF0000"/>
                <w:sz w:val="20"/>
                <w:szCs w:val="20"/>
                <w:lang w:val="es-MX" w:eastAsia="es-MX"/>
              </w:rPr>
              <w:t xml:space="preserve">.  Media </w:t>
            </w:r>
            <w:proofErr w:type="gramStart"/>
            <w:r w:rsidRPr="00DB62A0">
              <w:rPr>
                <w:rFonts w:ascii="Aptos Narrow" w:eastAsia="Times New Roman" w:hAnsi="Aptos Narrow" w:cs="Times New Roman"/>
                <w:i/>
                <w:iCs/>
                <w:color w:val="FF0000"/>
                <w:sz w:val="20"/>
                <w:szCs w:val="20"/>
                <w:lang w:val="es-MX" w:eastAsia="es-MX"/>
              </w:rPr>
              <w:t>Pensión  (</w:t>
            </w:r>
            <w:proofErr w:type="gramEnd"/>
            <w:r w:rsidRPr="00DB62A0">
              <w:rPr>
                <w:rFonts w:ascii="Aptos Narrow" w:eastAsia="Times New Roman" w:hAnsi="Aptos Narrow" w:cs="Times New Roman"/>
                <w:i/>
                <w:iCs/>
                <w:color w:val="FF0000"/>
                <w:sz w:val="20"/>
                <w:szCs w:val="20"/>
                <w:lang w:val="es-MX" w:eastAsia="es-MX"/>
              </w:rPr>
              <w:t>11 cenas)</w:t>
            </w:r>
          </w:p>
        </w:tc>
        <w:tc>
          <w:tcPr>
            <w:tcW w:w="1058" w:type="dxa"/>
            <w:tcBorders>
              <w:top w:val="nil"/>
              <w:left w:val="nil"/>
              <w:bottom w:val="single" w:sz="4" w:space="0" w:color="auto"/>
              <w:right w:val="single" w:sz="4" w:space="0" w:color="auto"/>
            </w:tcBorders>
            <w:shd w:val="clear" w:color="auto" w:fill="auto"/>
            <w:noWrap/>
            <w:vAlign w:val="bottom"/>
            <w:hideMark/>
          </w:tcPr>
          <w:p w:rsidR="00DB62A0" w:rsidRPr="00DB62A0" w:rsidRDefault="00DB62A0" w:rsidP="00DB62A0">
            <w:pPr>
              <w:jc w:val="center"/>
              <w:rPr>
                <w:rFonts w:ascii="Aptos Narrow" w:eastAsia="Times New Roman" w:hAnsi="Aptos Narrow" w:cs="Times New Roman"/>
                <w:i/>
                <w:iCs/>
                <w:color w:val="FF0000"/>
                <w:sz w:val="20"/>
                <w:szCs w:val="20"/>
                <w:lang w:val="es-MX" w:eastAsia="es-MX"/>
              </w:rPr>
            </w:pPr>
            <w:r w:rsidRPr="00DB62A0">
              <w:rPr>
                <w:rFonts w:ascii="Aptos Narrow" w:eastAsia="Times New Roman" w:hAnsi="Aptos Narrow" w:cs="Times New Roman"/>
                <w:i/>
                <w:iCs/>
                <w:color w:val="FF0000"/>
                <w:sz w:val="20"/>
                <w:szCs w:val="20"/>
                <w:lang w:val="es-MX" w:eastAsia="es-MX"/>
              </w:rPr>
              <w:t>299</w:t>
            </w:r>
          </w:p>
        </w:tc>
        <w:tc>
          <w:tcPr>
            <w:tcW w:w="1054" w:type="dxa"/>
            <w:tcBorders>
              <w:top w:val="nil"/>
              <w:left w:val="nil"/>
              <w:bottom w:val="single" w:sz="4" w:space="0" w:color="auto"/>
              <w:right w:val="single" w:sz="4" w:space="0" w:color="auto"/>
            </w:tcBorders>
            <w:shd w:val="clear" w:color="FFFFCC" w:fill="FFFFFF"/>
            <w:noWrap/>
            <w:vAlign w:val="bottom"/>
            <w:hideMark/>
          </w:tcPr>
          <w:p w:rsidR="00DB62A0" w:rsidRPr="00DB62A0" w:rsidRDefault="00DB62A0" w:rsidP="00DB62A0">
            <w:pPr>
              <w:jc w:val="center"/>
              <w:rPr>
                <w:rFonts w:ascii="Aptos Narrow" w:eastAsia="Times New Roman" w:hAnsi="Aptos Narrow" w:cs="Times New Roman"/>
                <w:i/>
                <w:iCs/>
                <w:color w:val="FF0000"/>
                <w:sz w:val="20"/>
                <w:szCs w:val="20"/>
                <w:lang w:val="es-MX" w:eastAsia="es-MX"/>
              </w:rPr>
            </w:pPr>
            <w:r w:rsidRPr="00DB62A0">
              <w:rPr>
                <w:rFonts w:ascii="Aptos Narrow" w:eastAsia="Times New Roman" w:hAnsi="Aptos Narrow" w:cs="Times New Roman"/>
                <w:i/>
                <w:iCs/>
                <w:color w:val="FF0000"/>
                <w:sz w:val="20"/>
                <w:szCs w:val="20"/>
                <w:lang w:val="es-MX" w:eastAsia="es-MX"/>
              </w:rPr>
              <w:t>299</w:t>
            </w:r>
          </w:p>
        </w:tc>
        <w:tc>
          <w:tcPr>
            <w:tcW w:w="1529" w:type="dxa"/>
            <w:tcBorders>
              <w:top w:val="nil"/>
              <w:left w:val="nil"/>
              <w:bottom w:val="single" w:sz="4" w:space="0" w:color="auto"/>
              <w:right w:val="single" w:sz="8" w:space="0" w:color="auto"/>
            </w:tcBorders>
            <w:shd w:val="clear" w:color="FFFFCC" w:fill="FFFFFF"/>
            <w:noWrap/>
            <w:vAlign w:val="bottom"/>
            <w:hideMark/>
          </w:tcPr>
          <w:p w:rsidR="00DB62A0" w:rsidRPr="00DB62A0" w:rsidRDefault="00DB62A0" w:rsidP="00DB62A0">
            <w:pPr>
              <w:jc w:val="center"/>
              <w:rPr>
                <w:rFonts w:ascii="Aptos Narrow" w:eastAsia="Times New Roman" w:hAnsi="Aptos Narrow" w:cs="Times New Roman"/>
                <w:i/>
                <w:iCs/>
                <w:color w:val="FF0000"/>
                <w:sz w:val="20"/>
                <w:szCs w:val="20"/>
                <w:lang w:val="es-MX" w:eastAsia="es-MX"/>
              </w:rPr>
            </w:pPr>
            <w:r w:rsidRPr="00DB62A0">
              <w:rPr>
                <w:rFonts w:ascii="Aptos Narrow" w:eastAsia="Times New Roman" w:hAnsi="Aptos Narrow" w:cs="Times New Roman"/>
                <w:i/>
                <w:iCs/>
                <w:color w:val="FF0000"/>
                <w:sz w:val="20"/>
                <w:szCs w:val="20"/>
                <w:lang w:val="es-MX" w:eastAsia="es-MX"/>
              </w:rPr>
              <w:t>299</w:t>
            </w:r>
          </w:p>
        </w:tc>
      </w:tr>
      <w:tr w:rsidR="00DB62A0" w:rsidRPr="00DB62A0" w:rsidTr="00DB62A0">
        <w:trPr>
          <w:trHeight w:val="288"/>
          <w:jc w:val="center"/>
        </w:trPr>
        <w:tc>
          <w:tcPr>
            <w:tcW w:w="3189" w:type="dxa"/>
            <w:tcBorders>
              <w:top w:val="nil"/>
              <w:left w:val="single" w:sz="8" w:space="0" w:color="auto"/>
              <w:bottom w:val="single" w:sz="4" w:space="0" w:color="auto"/>
              <w:right w:val="single" w:sz="4" w:space="0" w:color="auto"/>
            </w:tcBorders>
            <w:shd w:val="clear" w:color="FFFFCC" w:fill="FFFFFF"/>
            <w:noWrap/>
            <w:vAlign w:val="bottom"/>
            <w:hideMark/>
          </w:tcPr>
          <w:p w:rsidR="00DB62A0" w:rsidRPr="00DB62A0" w:rsidRDefault="00DB62A0" w:rsidP="00DB62A0">
            <w:pPr>
              <w:rPr>
                <w:rFonts w:ascii="Aptos Narrow" w:eastAsia="Times New Roman" w:hAnsi="Aptos Narrow" w:cs="Times New Roman"/>
                <w:b/>
                <w:bCs/>
                <w:sz w:val="20"/>
                <w:szCs w:val="20"/>
                <w:lang w:val="es-MX" w:eastAsia="es-MX"/>
              </w:rPr>
            </w:pPr>
            <w:r w:rsidRPr="00DB62A0">
              <w:rPr>
                <w:rFonts w:ascii="Aptos Narrow" w:eastAsia="Times New Roman" w:hAnsi="Aptos Narrow" w:cs="Times New Roman"/>
                <w:b/>
                <w:bCs/>
                <w:sz w:val="20"/>
                <w:szCs w:val="20"/>
                <w:lang w:val="es-MX" w:eastAsia="es-MX"/>
              </w:rPr>
              <w:t>SUPERIOR</w:t>
            </w:r>
          </w:p>
        </w:tc>
        <w:tc>
          <w:tcPr>
            <w:tcW w:w="1058" w:type="dxa"/>
            <w:tcBorders>
              <w:top w:val="nil"/>
              <w:left w:val="nil"/>
              <w:bottom w:val="single" w:sz="4" w:space="0" w:color="auto"/>
              <w:right w:val="single" w:sz="4" w:space="0" w:color="auto"/>
            </w:tcBorders>
            <w:shd w:val="clear" w:color="000000" w:fill="FFFFFF"/>
            <w:noWrap/>
            <w:vAlign w:val="center"/>
            <w:hideMark/>
          </w:tcPr>
          <w:p w:rsidR="00DB62A0" w:rsidRPr="00DB62A0" w:rsidRDefault="00DB62A0" w:rsidP="00DB62A0">
            <w:pPr>
              <w:jc w:val="center"/>
              <w:rPr>
                <w:rFonts w:ascii="Aptos Narrow" w:eastAsia="Times New Roman" w:hAnsi="Aptos Narrow" w:cs="Times New Roman"/>
                <w:b/>
                <w:bCs/>
                <w:color w:val="000000"/>
                <w:sz w:val="20"/>
                <w:szCs w:val="20"/>
                <w:lang w:val="es-MX" w:eastAsia="es-MX"/>
              </w:rPr>
            </w:pPr>
            <w:r w:rsidRPr="00DB62A0">
              <w:rPr>
                <w:rFonts w:ascii="Aptos Narrow" w:eastAsia="Times New Roman" w:hAnsi="Aptos Narrow" w:cs="Times New Roman"/>
                <w:b/>
                <w:bCs/>
                <w:color w:val="000000"/>
                <w:sz w:val="20"/>
                <w:szCs w:val="20"/>
                <w:lang w:val="es-MX" w:eastAsia="es-MX"/>
              </w:rPr>
              <w:t>2534</w:t>
            </w:r>
          </w:p>
        </w:tc>
        <w:tc>
          <w:tcPr>
            <w:tcW w:w="1054" w:type="dxa"/>
            <w:tcBorders>
              <w:top w:val="nil"/>
              <w:left w:val="nil"/>
              <w:bottom w:val="single" w:sz="4" w:space="0" w:color="auto"/>
              <w:right w:val="single" w:sz="4" w:space="0" w:color="auto"/>
            </w:tcBorders>
            <w:shd w:val="clear" w:color="000000" w:fill="FFFFFF"/>
            <w:noWrap/>
            <w:vAlign w:val="center"/>
            <w:hideMark/>
          </w:tcPr>
          <w:p w:rsidR="00DB62A0" w:rsidRPr="00DB62A0" w:rsidRDefault="00DB62A0" w:rsidP="00DB62A0">
            <w:pPr>
              <w:jc w:val="center"/>
              <w:rPr>
                <w:rFonts w:ascii="Aptos Narrow" w:eastAsia="Times New Roman" w:hAnsi="Aptos Narrow" w:cs="Times New Roman"/>
                <w:b/>
                <w:bCs/>
                <w:color w:val="000000"/>
                <w:sz w:val="20"/>
                <w:szCs w:val="20"/>
                <w:lang w:val="es-MX" w:eastAsia="es-MX"/>
              </w:rPr>
            </w:pPr>
            <w:r w:rsidRPr="00DB62A0">
              <w:rPr>
                <w:rFonts w:ascii="Aptos Narrow" w:eastAsia="Times New Roman" w:hAnsi="Aptos Narrow" w:cs="Times New Roman"/>
                <w:b/>
                <w:bCs/>
                <w:color w:val="000000"/>
                <w:sz w:val="20"/>
                <w:szCs w:val="20"/>
                <w:lang w:val="es-MX" w:eastAsia="es-MX"/>
              </w:rPr>
              <w:t>2021</w:t>
            </w:r>
          </w:p>
        </w:tc>
        <w:tc>
          <w:tcPr>
            <w:tcW w:w="1529" w:type="dxa"/>
            <w:tcBorders>
              <w:top w:val="nil"/>
              <w:left w:val="nil"/>
              <w:bottom w:val="single" w:sz="4" w:space="0" w:color="auto"/>
              <w:right w:val="single" w:sz="8" w:space="0" w:color="auto"/>
            </w:tcBorders>
            <w:shd w:val="clear" w:color="000000" w:fill="FFFFFF"/>
            <w:noWrap/>
            <w:vAlign w:val="center"/>
            <w:hideMark/>
          </w:tcPr>
          <w:p w:rsidR="00DB62A0" w:rsidRPr="00DB62A0" w:rsidRDefault="00DB62A0" w:rsidP="00DB62A0">
            <w:pPr>
              <w:jc w:val="center"/>
              <w:rPr>
                <w:rFonts w:ascii="Aptos Narrow" w:eastAsia="Times New Roman" w:hAnsi="Aptos Narrow" w:cs="Times New Roman"/>
                <w:b/>
                <w:bCs/>
                <w:color w:val="000000"/>
                <w:sz w:val="20"/>
                <w:szCs w:val="20"/>
                <w:lang w:val="es-MX" w:eastAsia="es-MX"/>
              </w:rPr>
            </w:pPr>
            <w:r w:rsidRPr="00DB62A0">
              <w:rPr>
                <w:rFonts w:ascii="Aptos Narrow" w:eastAsia="Times New Roman" w:hAnsi="Aptos Narrow" w:cs="Times New Roman"/>
                <w:b/>
                <w:bCs/>
                <w:color w:val="000000"/>
                <w:sz w:val="20"/>
                <w:szCs w:val="20"/>
                <w:lang w:val="es-MX" w:eastAsia="es-MX"/>
              </w:rPr>
              <w:t>3370</w:t>
            </w:r>
          </w:p>
        </w:tc>
      </w:tr>
      <w:tr w:rsidR="00DB62A0" w:rsidRPr="00DB62A0" w:rsidTr="00DB62A0">
        <w:trPr>
          <w:trHeight w:val="300"/>
          <w:jc w:val="center"/>
        </w:trPr>
        <w:tc>
          <w:tcPr>
            <w:tcW w:w="3189" w:type="dxa"/>
            <w:tcBorders>
              <w:top w:val="nil"/>
              <w:left w:val="single" w:sz="4" w:space="0" w:color="auto"/>
              <w:bottom w:val="single" w:sz="4" w:space="0" w:color="auto"/>
              <w:right w:val="single" w:sz="4" w:space="0" w:color="auto"/>
            </w:tcBorders>
            <w:shd w:val="clear" w:color="FFFFCC" w:fill="FFFFFF"/>
            <w:noWrap/>
            <w:vAlign w:val="bottom"/>
            <w:hideMark/>
          </w:tcPr>
          <w:p w:rsidR="00DB62A0" w:rsidRPr="00DB62A0" w:rsidRDefault="00DB62A0" w:rsidP="00DB62A0">
            <w:pPr>
              <w:rPr>
                <w:rFonts w:ascii="Aptos Narrow" w:eastAsia="Times New Roman" w:hAnsi="Aptos Narrow" w:cs="Times New Roman"/>
                <w:i/>
                <w:iCs/>
                <w:color w:val="FF0000"/>
                <w:sz w:val="20"/>
                <w:szCs w:val="20"/>
                <w:lang w:val="es-MX" w:eastAsia="es-MX"/>
              </w:rPr>
            </w:pPr>
            <w:proofErr w:type="spellStart"/>
            <w:r w:rsidRPr="00DB62A0">
              <w:rPr>
                <w:rFonts w:ascii="Aptos Narrow" w:eastAsia="Times New Roman" w:hAnsi="Aptos Narrow" w:cs="Times New Roman"/>
                <w:i/>
                <w:iCs/>
                <w:color w:val="FF0000"/>
                <w:sz w:val="20"/>
                <w:szCs w:val="20"/>
                <w:lang w:val="es-MX" w:eastAsia="es-MX"/>
              </w:rPr>
              <w:t>Sup</w:t>
            </w:r>
            <w:proofErr w:type="spellEnd"/>
            <w:r w:rsidRPr="00DB62A0">
              <w:rPr>
                <w:rFonts w:ascii="Aptos Narrow" w:eastAsia="Times New Roman" w:hAnsi="Aptos Narrow" w:cs="Times New Roman"/>
                <w:i/>
                <w:iCs/>
                <w:color w:val="FF0000"/>
                <w:sz w:val="20"/>
                <w:szCs w:val="20"/>
                <w:lang w:val="es-MX" w:eastAsia="es-MX"/>
              </w:rPr>
              <w:t xml:space="preserve"> 01 Oct-31 Mar 2026</w:t>
            </w:r>
          </w:p>
        </w:tc>
        <w:tc>
          <w:tcPr>
            <w:tcW w:w="1058" w:type="dxa"/>
            <w:tcBorders>
              <w:top w:val="nil"/>
              <w:left w:val="nil"/>
              <w:bottom w:val="single" w:sz="4" w:space="0" w:color="auto"/>
              <w:right w:val="single" w:sz="4" w:space="0" w:color="auto"/>
            </w:tcBorders>
            <w:shd w:val="clear" w:color="000000" w:fill="FFFFFF"/>
            <w:noWrap/>
            <w:vAlign w:val="center"/>
            <w:hideMark/>
          </w:tcPr>
          <w:p w:rsidR="00DB62A0" w:rsidRPr="00DB62A0" w:rsidRDefault="00DB62A0" w:rsidP="00DB62A0">
            <w:pPr>
              <w:jc w:val="center"/>
              <w:rPr>
                <w:rFonts w:ascii="Aptos Narrow" w:eastAsia="Times New Roman" w:hAnsi="Aptos Narrow" w:cs="Times New Roman"/>
                <w:i/>
                <w:iCs/>
                <w:color w:val="FF0000"/>
                <w:sz w:val="20"/>
                <w:szCs w:val="20"/>
                <w:lang w:val="es-MX" w:eastAsia="es-MX"/>
              </w:rPr>
            </w:pPr>
            <w:r w:rsidRPr="00DB62A0">
              <w:rPr>
                <w:rFonts w:ascii="Aptos Narrow" w:eastAsia="Times New Roman" w:hAnsi="Aptos Narrow" w:cs="Times New Roman"/>
                <w:i/>
                <w:iCs/>
                <w:color w:val="FF0000"/>
                <w:sz w:val="20"/>
                <w:szCs w:val="20"/>
                <w:lang w:val="es-MX" w:eastAsia="es-MX"/>
              </w:rPr>
              <w:t>336</w:t>
            </w:r>
          </w:p>
        </w:tc>
        <w:tc>
          <w:tcPr>
            <w:tcW w:w="1054" w:type="dxa"/>
            <w:tcBorders>
              <w:top w:val="nil"/>
              <w:left w:val="nil"/>
              <w:bottom w:val="single" w:sz="4" w:space="0" w:color="auto"/>
              <w:right w:val="single" w:sz="4" w:space="0" w:color="auto"/>
            </w:tcBorders>
            <w:shd w:val="clear" w:color="000000" w:fill="FFFFFF"/>
            <w:noWrap/>
            <w:vAlign w:val="center"/>
            <w:hideMark/>
          </w:tcPr>
          <w:p w:rsidR="00DB62A0" w:rsidRPr="00DB62A0" w:rsidRDefault="00DB62A0" w:rsidP="00DB62A0">
            <w:pPr>
              <w:jc w:val="center"/>
              <w:rPr>
                <w:rFonts w:ascii="Aptos Narrow" w:eastAsia="Times New Roman" w:hAnsi="Aptos Narrow" w:cs="Times New Roman"/>
                <w:i/>
                <w:iCs/>
                <w:color w:val="FF0000"/>
                <w:sz w:val="20"/>
                <w:szCs w:val="20"/>
                <w:lang w:val="es-MX" w:eastAsia="es-MX"/>
              </w:rPr>
            </w:pPr>
            <w:r w:rsidRPr="00DB62A0">
              <w:rPr>
                <w:rFonts w:ascii="Aptos Narrow" w:eastAsia="Times New Roman" w:hAnsi="Aptos Narrow" w:cs="Times New Roman"/>
                <w:i/>
                <w:iCs/>
                <w:color w:val="FF0000"/>
                <w:sz w:val="20"/>
                <w:szCs w:val="20"/>
                <w:lang w:val="es-MX" w:eastAsia="es-MX"/>
              </w:rPr>
              <w:t>199</w:t>
            </w:r>
          </w:p>
        </w:tc>
        <w:tc>
          <w:tcPr>
            <w:tcW w:w="1529" w:type="dxa"/>
            <w:tcBorders>
              <w:top w:val="nil"/>
              <w:left w:val="nil"/>
              <w:bottom w:val="single" w:sz="4" w:space="0" w:color="auto"/>
              <w:right w:val="single" w:sz="4" w:space="0" w:color="auto"/>
            </w:tcBorders>
            <w:shd w:val="clear" w:color="000000" w:fill="FFFFFF"/>
            <w:noWrap/>
            <w:vAlign w:val="center"/>
            <w:hideMark/>
          </w:tcPr>
          <w:p w:rsidR="00DB62A0" w:rsidRPr="00DB62A0" w:rsidRDefault="00DB62A0" w:rsidP="00DB62A0">
            <w:pPr>
              <w:jc w:val="center"/>
              <w:rPr>
                <w:rFonts w:ascii="Aptos Narrow" w:eastAsia="Times New Roman" w:hAnsi="Aptos Narrow" w:cs="Times New Roman"/>
                <w:i/>
                <w:iCs/>
                <w:color w:val="FF0000"/>
                <w:sz w:val="20"/>
                <w:szCs w:val="20"/>
                <w:lang w:val="es-MX" w:eastAsia="es-MX"/>
              </w:rPr>
            </w:pPr>
            <w:r w:rsidRPr="00DB62A0">
              <w:rPr>
                <w:rFonts w:ascii="Aptos Narrow" w:eastAsia="Times New Roman" w:hAnsi="Aptos Narrow" w:cs="Times New Roman"/>
                <w:i/>
                <w:iCs/>
                <w:color w:val="FF0000"/>
                <w:sz w:val="20"/>
                <w:szCs w:val="20"/>
                <w:lang w:val="es-MX" w:eastAsia="es-MX"/>
              </w:rPr>
              <w:t>767</w:t>
            </w:r>
          </w:p>
        </w:tc>
      </w:tr>
      <w:tr w:rsidR="00DB62A0" w:rsidRPr="00DB62A0" w:rsidTr="00DB62A0">
        <w:trPr>
          <w:trHeight w:val="300"/>
          <w:jc w:val="center"/>
        </w:trPr>
        <w:tc>
          <w:tcPr>
            <w:tcW w:w="3189" w:type="dxa"/>
            <w:tcBorders>
              <w:top w:val="nil"/>
              <w:left w:val="single" w:sz="8" w:space="0" w:color="auto"/>
              <w:bottom w:val="single" w:sz="8" w:space="0" w:color="auto"/>
              <w:right w:val="single" w:sz="4" w:space="0" w:color="auto"/>
            </w:tcBorders>
            <w:shd w:val="clear" w:color="auto" w:fill="auto"/>
            <w:noWrap/>
            <w:vAlign w:val="bottom"/>
            <w:hideMark/>
          </w:tcPr>
          <w:p w:rsidR="00DB62A0" w:rsidRPr="00DB62A0" w:rsidRDefault="00DB62A0" w:rsidP="00DB62A0">
            <w:pPr>
              <w:rPr>
                <w:rFonts w:ascii="Aptos Narrow" w:eastAsia="Times New Roman" w:hAnsi="Aptos Narrow" w:cs="Times New Roman"/>
                <w:i/>
                <w:iCs/>
                <w:color w:val="FF0000"/>
                <w:sz w:val="20"/>
                <w:szCs w:val="20"/>
                <w:lang w:val="es-MX" w:eastAsia="es-MX"/>
              </w:rPr>
            </w:pPr>
            <w:proofErr w:type="spellStart"/>
            <w:r w:rsidRPr="00DB62A0">
              <w:rPr>
                <w:rFonts w:ascii="Aptos Narrow" w:eastAsia="Times New Roman" w:hAnsi="Aptos Narrow" w:cs="Times New Roman"/>
                <w:i/>
                <w:iCs/>
                <w:color w:val="FF0000"/>
                <w:sz w:val="20"/>
                <w:szCs w:val="20"/>
                <w:lang w:val="es-MX" w:eastAsia="es-MX"/>
              </w:rPr>
              <w:t>Supl</w:t>
            </w:r>
            <w:proofErr w:type="spellEnd"/>
            <w:r w:rsidRPr="00DB62A0">
              <w:rPr>
                <w:rFonts w:ascii="Aptos Narrow" w:eastAsia="Times New Roman" w:hAnsi="Aptos Narrow" w:cs="Times New Roman"/>
                <w:i/>
                <w:iCs/>
                <w:color w:val="FF0000"/>
                <w:sz w:val="20"/>
                <w:szCs w:val="20"/>
                <w:lang w:val="es-MX" w:eastAsia="es-MX"/>
              </w:rPr>
              <w:t xml:space="preserve">.  Media </w:t>
            </w:r>
            <w:proofErr w:type="gramStart"/>
            <w:r w:rsidRPr="00DB62A0">
              <w:rPr>
                <w:rFonts w:ascii="Aptos Narrow" w:eastAsia="Times New Roman" w:hAnsi="Aptos Narrow" w:cs="Times New Roman"/>
                <w:i/>
                <w:iCs/>
                <w:color w:val="FF0000"/>
                <w:sz w:val="20"/>
                <w:szCs w:val="20"/>
                <w:lang w:val="es-MX" w:eastAsia="es-MX"/>
              </w:rPr>
              <w:t>Pensión  (</w:t>
            </w:r>
            <w:proofErr w:type="gramEnd"/>
            <w:r w:rsidRPr="00DB62A0">
              <w:rPr>
                <w:rFonts w:ascii="Aptos Narrow" w:eastAsia="Times New Roman" w:hAnsi="Aptos Narrow" w:cs="Times New Roman"/>
                <w:i/>
                <w:iCs/>
                <w:color w:val="FF0000"/>
                <w:sz w:val="20"/>
                <w:szCs w:val="20"/>
                <w:lang w:val="es-MX" w:eastAsia="es-MX"/>
              </w:rPr>
              <w:t>11 cenas)</w:t>
            </w:r>
          </w:p>
        </w:tc>
        <w:tc>
          <w:tcPr>
            <w:tcW w:w="1058" w:type="dxa"/>
            <w:tcBorders>
              <w:top w:val="nil"/>
              <w:left w:val="nil"/>
              <w:bottom w:val="single" w:sz="8" w:space="0" w:color="auto"/>
              <w:right w:val="single" w:sz="4" w:space="0" w:color="auto"/>
            </w:tcBorders>
            <w:shd w:val="clear" w:color="auto" w:fill="auto"/>
            <w:noWrap/>
            <w:vAlign w:val="bottom"/>
            <w:hideMark/>
          </w:tcPr>
          <w:p w:rsidR="00DB62A0" w:rsidRPr="00DB62A0" w:rsidRDefault="00DB62A0" w:rsidP="00DB62A0">
            <w:pPr>
              <w:jc w:val="center"/>
              <w:rPr>
                <w:rFonts w:ascii="Aptos Narrow" w:eastAsia="Times New Roman" w:hAnsi="Aptos Narrow" w:cs="Times New Roman"/>
                <w:i/>
                <w:iCs/>
                <w:color w:val="FF0000"/>
                <w:sz w:val="20"/>
                <w:szCs w:val="20"/>
                <w:lang w:val="es-MX" w:eastAsia="es-MX"/>
              </w:rPr>
            </w:pPr>
            <w:r w:rsidRPr="00DB62A0">
              <w:rPr>
                <w:rFonts w:ascii="Aptos Narrow" w:eastAsia="Times New Roman" w:hAnsi="Aptos Narrow" w:cs="Times New Roman"/>
                <w:i/>
                <w:iCs/>
                <w:color w:val="FF0000"/>
                <w:sz w:val="20"/>
                <w:szCs w:val="20"/>
                <w:lang w:val="es-MX" w:eastAsia="es-MX"/>
              </w:rPr>
              <w:t>384</w:t>
            </w:r>
          </w:p>
        </w:tc>
        <w:tc>
          <w:tcPr>
            <w:tcW w:w="1054" w:type="dxa"/>
            <w:tcBorders>
              <w:top w:val="nil"/>
              <w:left w:val="nil"/>
              <w:bottom w:val="single" w:sz="8" w:space="0" w:color="auto"/>
              <w:right w:val="single" w:sz="4" w:space="0" w:color="auto"/>
            </w:tcBorders>
            <w:shd w:val="clear" w:color="FFFFCC" w:fill="FFFFFF"/>
            <w:noWrap/>
            <w:vAlign w:val="bottom"/>
            <w:hideMark/>
          </w:tcPr>
          <w:p w:rsidR="00DB62A0" w:rsidRPr="00DB62A0" w:rsidRDefault="00DB62A0" w:rsidP="00DB62A0">
            <w:pPr>
              <w:jc w:val="center"/>
              <w:rPr>
                <w:rFonts w:ascii="Aptos Narrow" w:eastAsia="Times New Roman" w:hAnsi="Aptos Narrow" w:cs="Times New Roman"/>
                <w:i/>
                <w:iCs/>
                <w:color w:val="FF0000"/>
                <w:sz w:val="20"/>
                <w:szCs w:val="20"/>
                <w:lang w:val="es-MX" w:eastAsia="es-MX"/>
              </w:rPr>
            </w:pPr>
            <w:r w:rsidRPr="00DB62A0">
              <w:rPr>
                <w:rFonts w:ascii="Aptos Narrow" w:eastAsia="Times New Roman" w:hAnsi="Aptos Narrow" w:cs="Times New Roman"/>
                <w:i/>
                <w:iCs/>
                <w:color w:val="FF0000"/>
                <w:sz w:val="20"/>
                <w:szCs w:val="20"/>
                <w:lang w:val="es-MX" w:eastAsia="es-MX"/>
              </w:rPr>
              <w:t>384</w:t>
            </w:r>
          </w:p>
        </w:tc>
        <w:tc>
          <w:tcPr>
            <w:tcW w:w="1529" w:type="dxa"/>
            <w:tcBorders>
              <w:top w:val="nil"/>
              <w:left w:val="nil"/>
              <w:bottom w:val="single" w:sz="8" w:space="0" w:color="auto"/>
              <w:right w:val="single" w:sz="8" w:space="0" w:color="auto"/>
            </w:tcBorders>
            <w:shd w:val="clear" w:color="FFFFCC" w:fill="FFFFFF"/>
            <w:noWrap/>
            <w:vAlign w:val="bottom"/>
            <w:hideMark/>
          </w:tcPr>
          <w:p w:rsidR="00DB62A0" w:rsidRPr="00DB62A0" w:rsidRDefault="00DB62A0" w:rsidP="00DB62A0">
            <w:pPr>
              <w:jc w:val="center"/>
              <w:rPr>
                <w:rFonts w:ascii="Aptos Narrow" w:eastAsia="Times New Roman" w:hAnsi="Aptos Narrow" w:cs="Times New Roman"/>
                <w:i/>
                <w:iCs/>
                <w:color w:val="FF0000"/>
                <w:sz w:val="20"/>
                <w:szCs w:val="20"/>
                <w:lang w:val="es-MX" w:eastAsia="es-MX"/>
              </w:rPr>
            </w:pPr>
            <w:r w:rsidRPr="00DB62A0">
              <w:rPr>
                <w:rFonts w:ascii="Aptos Narrow" w:eastAsia="Times New Roman" w:hAnsi="Aptos Narrow" w:cs="Times New Roman"/>
                <w:i/>
                <w:iCs/>
                <w:color w:val="FF0000"/>
                <w:sz w:val="20"/>
                <w:szCs w:val="20"/>
                <w:lang w:val="es-MX" w:eastAsia="es-MX"/>
              </w:rPr>
              <w:t>384</w:t>
            </w:r>
          </w:p>
        </w:tc>
      </w:tr>
      <w:tr w:rsidR="00DB62A0" w:rsidRPr="00DB62A0" w:rsidTr="00DB62A0">
        <w:trPr>
          <w:trHeight w:val="288"/>
          <w:jc w:val="center"/>
        </w:trPr>
        <w:tc>
          <w:tcPr>
            <w:tcW w:w="6830"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DB62A0" w:rsidRPr="00DB62A0" w:rsidRDefault="00DB62A0" w:rsidP="00DB62A0">
            <w:pPr>
              <w:jc w:val="center"/>
              <w:rPr>
                <w:rFonts w:ascii="Calibri" w:eastAsia="Times New Roman" w:hAnsi="Calibri" w:cs="Calibri"/>
                <w:b/>
                <w:bCs/>
                <w:sz w:val="18"/>
                <w:szCs w:val="18"/>
                <w:lang w:val="es-MX" w:eastAsia="es-MX"/>
              </w:rPr>
            </w:pPr>
            <w:r w:rsidRPr="00DB62A0">
              <w:rPr>
                <w:rFonts w:ascii="Calibri" w:eastAsia="Times New Roman" w:hAnsi="Calibri" w:cs="Calibri"/>
                <w:b/>
                <w:bCs/>
                <w:sz w:val="18"/>
                <w:szCs w:val="18"/>
                <w:lang w:val="es-MX" w:eastAsia="es-MX"/>
              </w:rPr>
              <w:t xml:space="preserve">TARIFAS SUJETAS A DISPONIBILIDAD Y CAMBIO SIN PREVIO AVISO </w:t>
            </w:r>
          </w:p>
        </w:tc>
      </w:tr>
      <w:tr w:rsidR="00DB62A0" w:rsidRPr="00DB62A0" w:rsidTr="00DB62A0">
        <w:trPr>
          <w:trHeight w:val="300"/>
          <w:jc w:val="center"/>
        </w:trPr>
        <w:tc>
          <w:tcPr>
            <w:tcW w:w="683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DB62A0" w:rsidRPr="00DB62A0" w:rsidRDefault="00DB62A0" w:rsidP="00DB62A0">
            <w:pPr>
              <w:jc w:val="center"/>
              <w:rPr>
                <w:rFonts w:ascii="Aptos Narrow" w:eastAsia="Times New Roman" w:hAnsi="Aptos Narrow" w:cs="Times New Roman"/>
                <w:b/>
                <w:bCs/>
                <w:color w:val="000000"/>
                <w:sz w:val="18"/>
                <w:szCs w:val="18"/>
                <w:lang w:val="es-MX" w:eastAsia="es-MX"/>
              </w:rPr>
            </w:pPr>
            <w:r w:rsidRPr="00DB62A0">
              <w:rPr>
                <w:rFonts w:ascii="Aptos Narrow" w:eastAsia="Times New Roman" w:hAnsi="Aptos Narrow" w:cs="Times New Roman"/>
                <w:b/>
                <w:bCs/>
                <w:color w:val="000000"/>
                <w:sz w:val="18"/>
                <w:szCs w:val="18"/>
                <w:lang w:val="es-MX" w:eastAsia="es-MX"/>
              </w:rPr>
              <w:t>CONSULTA LA TARIFA DE PASAJERO VIAJANDO SOLO</w:t>
            </w:r>
          </w:p>
        </w:tc>
      </w:tr>
      <w:tr w:rsidR="00DB62A0" w:rsidRPr="00DB62A0" w:rsidTr="00DB62A0">
        <w:trPr>
          <w:trHeight w:val="300"/>
          <w:jc w:val="center"/>
        </w:trPr>
        <w:tc>
          <w:tcPr>
            <w:tcW w:w="683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DB62A0" w:rsidRPr="00DB62A0" w:rsidRDefault="00DB62A0" w:rsidP="00DB62A0">
            <w:pPr>
              <w:jc w:val="center"/>
              <w:rPr>
                <w:rFonts w:ascii="Calibri" w:eastAsia="Times New Roman" w:hAnsi="Calibri" w:cs="Calibri"/>
                <w:b/>
                <w:bCs/>
                <w:sz w:val="18"/>
                <w:szCs w:val="18"/>
                <w:lang w:val="es-MX" w:eastAsia="es-MX"/>
              </w:rPr>
            </w:pPr>
            <w:r w:rsidRPr="00DB62A0">
              <w:rPr>
                <w:rFonts w:ascii="Calibri" w:eastAsia="Times New Roman" w:hAnsi="Calibri" w:cs="Calibri"/>
                <w:b/>
                <w:bCs/>
                <w:sz w:val="18"/>
                <w:szCs w:val="18"/>
                <w:lang w:val="es-MX" w:eastAsia="es-MX"/>
              </w:rPr>
              <w:t>CONSULTAR SUPLEMENTO PARA SEMANA SANTA, VERANO, NAVIDAD Y FIN DE AÑO</w:t>
            </w:r>
          </w:p>
        </w:tc>
      </w:tr>
    </w:tbl>
    <w:p w:rsidR="00DB62A0" w:rsidRDefault="00DB62A0" w:rsidP="00D118F7">
      <w:pPr>
        <w:rPr>
          <w:rFonts w:eastAsia="Calibri" w:cs="Tahoma"/>
          <w:b/>
          <w:color w:val="000000" w:themeColor="text1"/>
          <w:lang w:val="es-MX"/>
        </w:rPr>
      </w:pPr>
    </w:p>
    <w:tbl>
      <w:tblPr>
        <w:tblW w:w="5560" w:type="dxa"/>
        <w:jc w:val="center"/>
        <w:tblCellMar>
          <w:left w:w="70" w:type="dxa"/>
          <w:right w:w="70" w:type="dxa"/>
        </w:tblCellMar>
        <w:tblLook w:val="04A0" w:firstRow="1" w:lastRow="0" w:firstColumn="1" w:lastColumn="0" w:noHBand="0" w:noVBand="1"/>
      </w:tblPr>
      <w:tblGrid>
        <w:gridCol w:w="1122"/>
        <w:gridCol w:w="915"/>
        <w:gridCol w:w="3523"/>
      </w:tblGrid>
      <w:tr w:rsidR="00A17210" w:rsidRPr="00A17210" w:rsidTr="00A17210">
        <w:trPr>
          <w:trHeight w:val="288"/>
          <w:jc w:val="center"/>
        </w:trPr>
        <w:tc>
          <w:tcPr>
            <w:tcW w:w="556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A17210" w:rsidRPr="00A17210" w:rsidRDefault="00A17210" w:rsidP="00A17210">
            <w:pPr>
              <w:jc w:val="center"/>
              <w:rPr>
                <w:rFonts w:ascii="Aptos Narrow" w:eastAsia="Times New Roman" w:hAnsi="Aptos Narrow" w:cs="Times New Roman"/>
                <w:b/>
                <w:bCs/>
                <w:color w:val="FFFFFF"/>
                <w:sz w:val="20"/>
                <w:szCs w:val="20"/>
                <w:lang w:val="es-MX" w:eastAsia="es-MX"/>
              </w:rPr>
            </w:pPr>
            <w:r w:rsidRPr="00A17210">
              <w:rPr>
                <w:rFonts w:ascii="Aptos Narrow" w:eastAsia="Times New Roman" w:hAnsi="Aptos Narrow" w:cs="Times New Roman"/>
                <w:b/>
                <w:bCs/>
                <w:color w:val="FFFFFF"/>
                <w:sz w:val="20"/>
                <w:szCs w:val="20"/>
                <w:lang w:val="es-MX" w:eastAsia="es-MX"/>
              </w:rPr>
              <w:t xml:space="preserve">HOTELES PREVISTOS O SIMILARES </w:t>
            </w:r>
          </w:p>
        </w:tc>
      </w:tr>
      <w:tr w:rsidR="00A17210" w:rsidRPr="00A17210" w:rsidTr="00A17210">
        <w:trPr>
          <w:trHeight w:val="300"/>
          <w:jc w:val="center"/>
        </w:trPr>
        <w:tc>
          <w:tcPr>
            <w:tcW w:w="1122" w:type="dxa"/>
            <w:tcBorders>
              <w:top w:val="single" w:sz="4" w:space="0" w:color="auto"/>
              <w:left w:val="single" w:sz="8" w:space="0" w:color="auto"/>
              <w:bottom w:val="nil"/>
              <w:right w:val="single" w:sz="4" w:space="0" w:color="auto"/>
            </w:tcBorders>
            <w:shd w:val="clear" w:color="FFFFCC" w:fill="000000"/>
            <w:noWrap/>
            <w:vAlign w:val="bottom"/>
            <w:hideMark/>
          </w:tcPr>
          <w:p w:rsidR="00A17210" w:rsidRPr="00A17210" w:rsidRDefault="00A17210" w:rsidP="00A17210">
            <w:pPr>
              <w:jc w:val="center"/>
              <w:rPr>
                <w:rFonts w:ascii="Aptos Narrow" w:eastAsia="Times New Roman" w:hAnsi="Aptos Narrow" w:cs="Times New Roman"/>
                <w:b/>
                <w:bCs/>
                <w:color w:val="FFFFFF"/>
                <w:sz w:val="20"/>
                <w:szCs w:val="20"/>
                <w:lang w:val="es-MX" w:eastAsia="es-MX"/>
              </w:rPr>
            </w:pPr>
            <w:r w:rsidRPr="00A17210">
              <w:rPr>
                <w:rFonts w:ascii="Aptos Narrow" w:eastAsia="Times New Roman" w:hAnsi="Aptos Narrow" w:cs="Times New Roman"/>
                <w:b/>
                <w:bCs/>
                <w:color w:val="FFFFFF"/>
                <w:sz w:val="20"/>
                <w:szCs w:val="20"/>
                <w:lang w:val="es-MX" w:eastAsia="es-MX"/>
              </w:rPr>
              <w:t>Categoría</w:t>
            </w:r>
          </w:p>
        </w:tc>
        <w:tc>
          <w:tcPr>
            <w:tcW w:w="915" w:type="dxa"/>
            <w:tcBorders>
              <w:top w:val="single" w:sz="4" w:space="0" w:color="auto"/>
              <w:left w:val="nil"/>
              <w:bottom w:val="nil"/>
              <w:right w:val="single" w:sz="4" w:space="0" w:color="auto"/>
            </w:tcBorders>
            <w:shd w:val="clear" w:color="FFFFCC" w:fill="000000"/>
            <w:noWrap/>
            <w:vAlign w:val="bottom"/>
            <w:hideMark/>
          </w:tcPr>
          <w:p w:rsidR="00A17210" w:rsidRPr="00A17210" w:rsidRDefault="00A17210" w:rsidP="00A17210">
            <w:pPr>
              <w:jc w:val="center"/>
              <w:rPr>
                <w:rFonts w:ascii="Aptos Narrow" w:eastAsia="Times New Roman" w:hAnsi="Aptos Narrow" w:cs="Times New Roman"/>
                <w:b/>
                <w:bCs/>
                <w:color w:val="FFFFFF"/>
                <w:sz w:val="20"/>
                <w:szCs w:val="20"/>
                <w:lang w:val="es-MX" w:eastAsia="es-MX"/>
              </w:rPr>
            </w:pPr>
            <w:r w:rsidRPr="00A17210">
              <w:rPr>
                <w:rFonts w:ascii="Aptos Narrow" w:eastAsia="Times New Roman" w:hAnsi="Aptos Narrow" w:cs="Times New Roman"/>
                <w:b/>
                <w:bCs/>
                <w:color w:val="FFFFFF"/>
                <w:sz w:val="20"/>
                <w:szCs w:val="20"/>
                <w:lang w:val="es-MX" w:eastAsia="es-MX"/>
              </w:rPr>
              <w:t xml:space="preserve">Ciudad </w:t>
            </w:r>
          </w:p>
        </w:tc>
        <w:tc>
          <w:tcPr>
            <w:tcW w:w="3523" w:type="dxa"/>
            <w:tcBorders>
              <w:top w:val="single" w:sz="4" w:space="0" w:color="auto"/>
              <w:left w:val="nil"/>
              <w:bottom w:val="nil"/>
              <w:right w:val="single" w:sz="8" w:space="0" w:color="auto"/>
            </w:tcBorders>
            <w:shd w:val="clear" w:color="FFFFCC" w:fill="000000"/>
            <w:noWrap/>
            <w:vAlign w:val="bottom"/>
            <w:hideMark/>
          </w:tcPr>
          <w:p w:rsidR="00A17210" w:rsidRPr="00A17210" w:rsidRDefault="00A17210" w:rsidP="00A17210">
            <w:pPr>
              <w:jc w:val="center"/>
              <w:rPr>
                <w:rFonts w:ascii="Aptos Narrow" w:eastAsia="Times New Roman" w:hAnsi="Aptos Narrow" w:cs="Times New Roman"/>
                <w:b/>
                <w:bCs/>
                <w:color w:val="FFFFFF"/>
                <w:sz w:val="20"/>
                <w:szCs w:val="20"/>
                <w:lang w:val="es-MX" w:eastAsia="es-MX"/>
              </w:rPr>
            </w:pPr>
            <w:r w:rsidRPr="00A17210">
              <w:rPr>
                <w:rFonts w:ascii="Aptos Narrow" w:eastAsia="Times New Roman" w:hAnsi="Aptos Narrow" w:cs="Times New Roman"/>
                <w:b/>
                <w:bCs/>
                <w:color w:val="FFFFFF"/>
                <w:sz w:val="20"/>
                <w:szCs w:val="20"/>
                <w:lang w:val="es-MX" w:eastAsia="es-MX"/>
              </w:rPr>
              <w:t xml:space="preserve">Hotel </w:t>
            </w:r>
          </w:p>
        </w:tc>
      </w:tr>
      <w:tr w:rsidR="00A17210" w:rsidRPr="00A17210" w:rsidTr="00A17210">
        <w:trPr>
          <w:trHeight w:val="300"/>
          <w:jc w:val="center"/>
        </w:trPr>
        <w:tc>
          <w:tcPr>
            <w:tcW w:w="112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17210" w:rsidRPr="00A17210" w:rsidRDefault="00A17210" w:rsidP="00A17210">
            <w:pPr>
              <w:jc w:val="center"/>
              <w:rPr>
                <w:rFonts w:ascii="Aptos Narrow" w:eastAsia="Times New Roman" w:hAnsi="Aptos Narrow" w:cs="Times New Roman"/>
                <w:b/>
                <w:bCs/>
                <w:color w:val="000000"/>
                <w:sz w:val="20"/>
                <w:szCs w:val="20"/>
                <w:lang w:val="es-MX" w:eastAsia="es-MX"/>
              </w:rPr>
            </w:pPr>
            <w:r w:rsidRPr="00A17210">
              <w:rPr>
                <w:rFonts w:ascii="Aptos Narrow" w:eastAsia="Times New Roman" w:hAnsi="Aptos Narrow" w:cs="Times New Roman"/>
                <w:b/>
                <w:bCs/>
                <w:color w:val="000000"/>
                <w:sz w:val="20"/>
                <w:szCs w:val="20"/>
                <w:lang w:val="es-MX" w:eastAsia="es-MX"/>
              </w:rPr>
              <w:t xml:space="preserve">PRIMERA </w:t>
            </w:r>
          </w:p>
        </w:tc>
        <w:tc>
          <w:tcPr>
            <w:tcW w:w="915" w:type="dxa"/>
            <w:tcBorders>
              <w:top w:val="single" w:sz="8" w:space="0" w:color="auto"/>
              <w:left w:val="nil"/>
              <w:bottom w:val="nil"/>
              <w:right w:val="single" w:sz="8" w:space="0" w:color="auto"/>
            </w:tcBorders>
            <w:shd w:val="clear" w:color="auto" w:fill="auto"/>
            <w:noWrap/>
            <w:vAlign w:val="bottom"/>
            <w:hideMark/>
          </w:tcPr>
          <w:p w:rsidR="00A17210" w:rsidRPr="00A17210" w:rsidRDefault="00A17210" w:rsidP="00A17210">
            <w:pPr>
              <w:rPr>
                <w:rFonts w:ascii="Aptos Narrow" w:eastAsia="Times New Roman" w:hAnsi="Aptos Narrow" w:cs="Times New Roman"/>
                <w:color w:val="000000"/>
                <w:sz w:val="20"/>
                <w:szCs w:val="20"/>
                <w:lang w:val="es-MX" w:eastAsia="es-MX"/>
              </w:rPr>
            </w:pPr>
            <w:r w:rsidRPr="00A17210">
              <w:rPr>
                <w:rFonts w:ascii="Aptos Narrow" w:eastAsia="Times New Roman" w:hAnsi="Aptos Narrow" w:cs="Times New Roman"/>
                <w:color w:val="000000"/>
                <w:sz w:val="20"/>
                <w:szCs w:val="20"/>
                <w:lang w:val="es-MX" w:eastAsia="es-MX"/>
              </w:rPr>
              <w:t>Delhi</w:t>
            </w:r>
          </w:p>
        </w:tc>
        <w:tc>
          <w:tcPr>
            <w:tcW w:w="3523" w:type="dxa"/>
            <w:tcBorders>
              <w:top w:val="single" w:sz="8" w:space="0" w:color="auto"/>
              <w:left w:val="nil"/>
              <w:bottom w:val="nil"/>
              <w:right w:val="single" w:sz="8" w:space="0" w:color="auto"/>
            </w:tcBorders>
            <w:shd w:val="clear" w:color="auto" w:fill="auto"/>
            <w:noWrap/>
            <w:vAlign w:val="bottom"/>
            <w:hideMark/>
          </w:tcPr>
          <w:p w:rsidR="00A17210" w:rsidRPr="00A17210" w:rsidRDefault="00A17210" w:rsidP="00A17210">
            <w:pPr>
              <w:rPr>
                <w:rFonts w:ascii="Aptos Narrow" w:eastAsia="Times New Roman" w:hAnsi="Aptos Narrow" w:cs="Times New Roman"/>
                <w:color w:val="000000"/>
                <w:sz w:val="20"/>
                <w:szCs w:val="20"/>
                <w:lang w:val="es-MX" w:eastAsia="es-MX"/>
              </w:rPr>
            </w:pPr>
            <w:proofErr w:type="spellStart"/>
            <w:r w:rsidRPr="00A17210">
              <w:rPr>
                <w:rFonts w:ascii="Aptos Narrow" w:eastAsia="Times New Roman" w:hAnsi="Aptos Narrow" w:cs="Times New Roman"/>
                <w:color w:val="000000"/>
                <w:sz w:val="20"/>
                <w:szCs w:val="20"/>
                <w:lang w:val="es-MX" w:eastAsia="es-MX"/>
              </w:rPr>
              <w:t>Fortune</w:t>
            </w:r>
            <w:proofErr w:type="spellEnd"/>
            <w:r w:rsidRPr="00A17210">
              <w:rPr>
                <w:rFonts w:ascii="Aptos Narrow" w:eastAsia="Times New Roman" w:hAnsi="Aptos Narrow" w:cs="Times New Roman"/>
                <w:color w:val="000000"/>
                <w:sz w:val="20"/>
                <w:szCs w:val="20"/>
                <w:lang w:val="es-MX" w:eastAsia="es-MX"/>
              </w:rPr>
              <w:t xml:space="preserve"> Park, East Delhi </w:t>
            </w:r>
          </w:p>
        </w:tc>
      </w:tr>
      <w:tr w:rsidR="00A17210" w:rsidRPr="00A17210" w:rsidTr="00A17210">
        <w:trPr>
          <w:trHeight w:val="288"/>
          <w:jc w:val="center"/>
        </w:trPr>
        <w:tc>
          <w:tcPr>
            <w:tcW w:w="1122" w:type="dxa"/>
            <w:vMerge/>
            <w:tcBorders>
              <w:top w:val="single" w:sz="8" w:space="0" w:color="auto"/>
              <w:left w:val="single" w:sz="8" w:space="0" w:color="auto"/>
              <w:bottom w:val="single" w:sz="8" w:space="0" w:color="000000"/>
              <w:right w:val="single" w:sz="8" w:space="0" w:color="auto"/>
            </w:tcBorders>
            <w:vAlign w:val="center"/>
            <w:hideMark/>
          </w:tcPr>
          <w:p w:rsidR="00A17210" w:rsidRPr="00A17210" w:rsidRDefault="00A17210" w:rsidP="00A17210">
            <w:pPr>
              <w:rPr>
                <w:rFonts w:ascii="Aptos Narrow" w:eastAsia="Times New Roman" w:hAnsi="Aptos Narrow" w:cs="Times New Roman"/>
                <w:b/>
                <w:bCs/>
                <w:color w:val="000000"/>
                <w:sz w:val="20"/>
                <w:szCs w:val="20"/>
                <w:lang w:val="es-MX" w:eastAsia="es-MX"/>
              </w:rPr>
            </w:pPr>
          </w:p>
        </w:tc>
        <w:tc>
          <w:tcPr>
            <w:tcW w:w="915" w:type="dxa"/>
            <w:tcBorders>
              <w:top w:val="nil"/>
              <w:left w:val="nil"/>
              <w:bottom w:val="nil"/>
              <w:right w:val="single" w:sz="8" w:space="0" w:color="auto"/>
            </w:tcBorders>
            <w:shd w:val="clear" w:color="auto" w:fill="auto"/>
            <w:noWrap/>
            <w:vAlign w:val="bottom"/>
            <w:hideMark/>
          </w:tcPr>
          <w:p w:rsidR="00A17210" w:rsidRPr="00A17210" w:rsidRDefault="00A17210" w:rsidP="00A17210">
            <w:pPr>
              <w:rPr>
                <w:rFonts w:ascii="Aptos Narrow" w:eastAsia="Times New Roman" w:hAnsi="Aptos Narrow" w:cs="Times New Roman"/>
                <w:color w:val="000000"/>
                <w:sz w:val="20"/>
                <w:szCs w:val="20"/>
                <w:lang w:val="es-MX" w:eastAsia="es-MX"/>
              </w:rPr>
            </w:pPr>
            <w:r w:rsidRPr="00A17210">
              <w:rPr>
                <w:rFonts w:ascii="Aptos Narrow" w:eastAsia="Times New Roman" w:hAnsi="Aptos Narrow" w:cs="Times New Roman"/>
                <w:color w:val="000000"/>
                <w:sz w:val="20"/>
                <w:szCs w:val="20"/>
                <w:lang w:val="es-MX" w:eastAsia="es-MX"/>
              </w:rPr>
              <w:t>Jaipur</w:t>
            </w:r>
          </w:p>
        </w:tc>
        <w:tc>
          <w:tcPr>
            <w:tcW w:w="3523" w:type="dxa"/>
            <w:tcBorders>
              <w:top w:val="nil"/>
              <w:left w:val="nil"/>
              <w:bottom w:val="nil"/>
              <w:right w:val="single" w:sz="8" w:space="0" w:color="auto"/>
            </w:tcBorders>
            <w:shd w:val="clear" w:color="auto" w:fill="auto"/>
            <w:noWrap/>
            <w:vAlign w:val="bottom"/>
            <w:hideMark/>
          </w:tcPr>
          <w:p w:rsidR="00A17210" w:rsidRPr="00A17210" w:rsidRDefault="00A17210" w:rsidP="00A17210">
            <w:pPr>
              <w:rPr>
                <w:rFonts w:ascii="Aptos Narrow" w:eastAsia="Times New Roman" w:hAnsi="Aptos Narrow" w:cs="Times New Roman"/>
                <w:color w:val="000000"/>
                <w:sz w:val="20"/>
                <w:szCs w:val="20"/>
                <w:lang w:val="es-MX" w:eastAsia="es-MX"/>
              </w:rPr>
            </w:pPr>
            <w:proofErr w:type="spellStart"/>
            <w:r w:rsidRPr="00A17210">
              <w:rPr>
                <w:rFonts w:ascii="Aptos Narrow" w:eastAsia="Times New Roman" w:hAnsi="Aptos Narrow" w:cs="Times New Roman"/>
                <w:color w:val="000000"/>
                <w:sz w:val="20"/>
                <w:szCs w:val="20"/>
                <w:lang w:val="es-MX" w:eastAsia="es-MX"/>
              </w:rPr>
              <w:t>Sarovar</w:t>
            </w:r>
            <w:proofErr w:type="spellEnd"/>
            <w:r w:rsidRPr="00A17210">
              <w:rPr>
                <w:rFonts w:ascii="Aptos Narrow" w:eastAsia="Times New Roman" w:hAnsi="Aptos Narrow" w:cs="Times New Roman"/>
                <w:color w:val="000000"/>
                <w:sz w:val="20"/>
                <w:szCs w:val="20"/>
                <w:lang w:val="es-MX" w:eastAsia="es-MX"/>
              </w:rPr>
              <w:t xml:space="preserve"> </w:t>
            </w:r>
            <w:proofErr w:type="spellStart"/>
            <w:r w:rsidRPr="00A17210">
              <w:rPr>
                <w:rFonts w:ascii="Aptos Narrow" w:eastAsia="Times New Roman" w:hAnsi="Aptos Narrow" w:cs="Times New Roman"/>
                <w:color w:val="000000"/>
                <w:sz w:val="20"/>
                <w:szCs w:val="20"/>
                <w:lang w:val="es-MX" w:eastAsia="es-MX"/>
              </w:rPr>
              <w:t>Premiere</w:t>
            </w:r>
            <w:proofErr w:type="spellEnd"/>
          </w:p>
        </w:tc>
      </w:tr>
      <w:tr w:rsidR="00A17210" w:rsidRPr="00A17210" w:rsidTr="00A17210">
        <w:trPr>
          <w:trHeight w:val="288"/>
          <w:jc w:val="center"/>
        </w:trPr>
        <w:tc>
          <w:tcPr>
            <w:tcW w:w="1122" w:type="dxa"/>
            <w:vMerge/>
            <w:tcBorders>
              <w:top w:val="single" w:sz="8" w:space="0" w:color="auto"/>
              <w:left w:val="single" w:sz="8" w:space="0" w:color="auto"/>
              <w:bottom w:val="single" w:sz="8" w:space="0" w:color="000000"/>
              <w:right w:val="single" w:sz="8" w:space="0" w:color="auto"/>
            </w:tcBorders>
            <w:vAlign w:val="center"/>
            <w:hideMark/>
          </w:tcPr>
          <w:p w:rsidR="00A17210" w:rsidRPr="00A17210" w:rsidRDefault="00A17210" w:rsidP="00A17210">
            <w:pPr>
              <w:rPr>
                <w:rFonts w:ascii="Aptos Narrow" w:eastAsia="Times New Roman" w:hAnsi="Aptos Narrow" w:cs="Times New Roman"/>
                <w:b/>
                <w:bCs/>
                <w:color w:val="000000"/>
                <w:sz w:val="20"/>
                <w:szCs w:val="20"/>
                <w:lang w:val="es-MX" w:eastAsia="es-MX"/>
              </w:rPr>
            </w:pPr>
          </w:p>
        </w:tc>
        <w:tc>
          <w:tcPr>
            <w:tcW w:w="915" w:type="dxa"/>
            <w:tcBorders>
              <w:top w:val="nil"/>
              <w:left w:val="nil"/>
              <w:bottom w:val="nil"/>
              <w:right w:val="single" w:sz="8" w:space="0" w:color="auto"/>
            </w:tcBorders>
            <w:shd w:val="clear" w:color="auto" w:fill="auto"/>
            <w:noWrap/>
            <w:vAlign w:val="bottom"/>
            <w:hideMark/>
          </w:tcPr>
          <w:p w:rsidR="00A17210" w:rsidRPr="00A17210" w:rsidRDefault="00A17210" w:rsidP="00A17210">
            <w:pPr>
              <w:rPr>
                <w:rFonts w:ascii="Aptos Narrow" w:eastAsia="Times New Roman" w:hAnsi="Aptos Narrow" w:cs="Times New Roman"/>
                <w:color w:val="000000"/>
                <w:sz w:val="20"/>
                <w:szCs w:val="20"/>
                <w:lang w:val="es-MX" w:eastAsia="es-MX"/>
              </w:rPr>
            </w:pPr>
            <w:r w:rsidRPr="00A17210">
              <w:rPr>
                <w:rFonts w:ascii="Aptos Narrow" w:eastAsia="Times New Roman" w:hAnsi="Aptos Narrow" w:cs="Times New Roman"/>
                <w:color w:val="000000"/>
                <w:sz w:val="20"/>
                <w:szCs w:val="20"/>
                <w:lang w:val="es-MX" w:eastAsia="es-MX"/>
              </w:rPr>
              <w:t>Agra</w:t>
            </w:r>
          </w:p>
        </w:tc>
        <w:tc>
          <w:tcPr>
            <w:tcW w:w="3523" w:type="dxa"/>
            <w:tcBorders>
              <w:top w:val="nil"/>
              <w:left w:val="nil"/>
              <w:bottom w:val="nil"/>
              <w:right w:val="single" w:sz="8" w:space="0" w:color="auto"/>
            </w:tcBorders>
            <w:shd w:val="clear" w:color="auto" w:fill="auto"/>
            <w:noWrap/>
            <w:vAlign w:val="bottom"/>
            <w:hideMark/>
          </w:tcPr>
          <w:p w:rsidR="00A17210" w:rsidRPr="00A17210" w:rsidRDefault="00A17210" w:rsidP="00A17210">
            <w:pPr>
              <w:rPr>
                <w:rFonts w:ascii="Aptos Narrow" w:eastAsia="Times New Roman" w:hAnsi="Aptos Narrow" w:cs="Times New Roman"/>
                <w:color w:val="000000"/>
                <w:sz w:val="20"/>
                <w:szCs w:val="20"/>
                <w:lang w:val="es-MX" w:eastAsia="es-MX"/>
              </w:rPr>
            </w:pPr>
            <w:r w:rsidRPr="00A17210">
              <w:rPr>
                <w:rFonts w:ascii="Aptos Narrow" w:eastAsia="Times New Roman" w:hAnsi="Aptos Narrow" w:cs="Times New Roman"/>
                <w:color w:val="000000"/>
                <w:sz w:val="20"/>
                <w:szCs w:val="20"/>
                <w:lang w:val="es-MX" w:eastAsia="es-MX"/>
              </w:rPr>
              <w:t>Grand Mercure</w:t>
            </w:r>
          </w:p>
        </w:tc>
      </w:tr>
      <w:tr w:rsidR="00A17210" w:rsidRPr="00A17210" w:rsidTr="00A17210">
        <w:trPr>
          <w:trHeight w:val="288"/>
          <w:jc w:val="center"/>
        </w:trPr>
        <w:tc>
          <w:tcPr>
            <w:tcW w:w="1122" w:type="dxa"/>
            <w:vMerge/>
            <w:tcBorders>
              <w:top w:val="single" w:sz="8" w:space="0" w:color="auto"/>
              <w:left w:val="single" w:sz="8" w:space="0" w:color="auto"/>
              <w:bottom w:val="single" w:sz="8" w:space="0" w:color="000000"/>
              <w:right w:val="single" w:sz="8" w:space="0" w:color="auto"/>
            </w:tcBorders>
            <w:vAlign w:val="center"/>
            <w:hideMark/>
          </w:tcPr>
          <w:p w:rsidR="00A17210" w:rsidRPr="00A17210" w:rsidRDefault="00A17210" w:rsidP="00A17210">
            <w:pPr>
              <w:rPr>
                <w:rFonts w:ascii="Aptos Narrow" w:eastAsia="Times New Roman" w:hAnsi="Aptos Narrow" w:cs="Times New Roman"/>
                <w:b/>
                <w:bCs/>
                <w:color w:val="000000"/>
                <w:sz w:val="20"/>
                <w:szCs w:val="20"/>
                <w:lang w:val="es-MX" w:eastAsia="es-MX"/>
              </w:rPr>
            </w:pPr>
          </w:p>
        </w:tc>
        <w:tc>
          <w:tcPr>
            <w:tcW w:w="915" w:type="dxa"/>
            <w:tcBorders>
              <w:top w:val="nil"/>
              <w:left w:val="nil"/>
              <w:bottom w:val="nil"/>
              <w:right w:val="single" w:sz="8" w:space="0" w:color="auto"/>
            </w:tcBorders>
            <w:shd w:val="clear" w:color="auto" w:fill="auto"/>
            <w:noWrap/>
            <w:vAlign w:val="bottom"/>
            <w:hideMark/>
          </w:tcPr>
          <w:p w:rsidR="00A17210" w:rsidRPr="00A17210" w:rsidRDefault="00A17210" w:rsidP="00A17210">
            <w:pPr>
              <w:rPr>
                <w:rFonts w:ascii="Aptos Narrow" w:eastAsia="Times New Roman" w:hAnsi="Aptos Narrow" w:cs="Times New Roman"/>
                <w:color w:val="000000"/>
                <w:sz w:val="20"/>
                <w:szCs w:val="20"/>
                <w:lang w:val="es-MX" w:eastAsia="es-MX"/>
              </w:rPr>
            </w:pPr>
            <w:r w:rsidRPr="00A17210">
              <w:rPr>
                <w:rFonts w:ascii="Aptos Narrow" w:eastAsia="Times New Roman" w:hAnsi="Aptos Narrow" w:cs="Times New Roman"/>
                <w:color w:val="000000"/>
                <w:sz w:val="20"/>
                <w:szCs w:val="20"/>
                <w:lang w:val="es-MX" w:eastAsia="es-MX"/>
              </w:rPr>
              <w:t>Jodhpur</w:t>
            </w:r>
          </w:p>
        </w:tc>
        <w:tc>
          <w:tcPr>
            <w:tcW w:w="3523" w:type="dxa"/>
            <w:tcBorders>
              <w:top w:val="nil"/>
              <w:left w:val="nil"/>
              <w:bottom w:val="nil"/>
              <w:right w:val="single" w:sz="8" w:space="0" w:color="auto"/>
            </w:tcBorders>
            <w:shd w:val="clear" w:color="auto" w:fill="auto"/>
            <w:noWrap/>
            <w:vAlign w:val="bottom"/>
            <w:hideMark/>
          </w:tcPr>
          <w:p w:rsidR="00A17210" w:rsidRPr="00A17210" w:rsidRDefault="00A17210" w:rsidP="00A17210">
            <w:pPr>
              <w:rPr>
                <w:rFonts w:ascii="Aptos Narrow" w:eastAsia="Times New Roman" w:hAnsi="Aptos Narrow" w:cs="Times New Roman"/>
                <w:color w:val="000000"/>
                <w:sz w:val="20"/>
                <w:szCs w:val="20"/>
                <w:lang w:val="es-MX" w:eastAsia="es-MX"/>
              </w:rPr>
            </w:pPr>
            <w:proofErr w:type="spellStart"/>
            <w:r w:rsidRPr="00A17210">
              <w:rPr>
                <w:rFonts w:ascii="Aptos Narrow" w:eastAsia="Times New Roman" w:hAnsi="Aptos Narrow" w:cs="Times New Roman"/>
                <w:color w:val="000000"/>
                <w:sz w:val="20"/>
                <w:szCs w:val="20"/>
                <w:lang w:val="es-MX" w:eastAsia="es-MX"/>
              </w:rPr>
              <w:t>Ranbanka</w:t>
            </w:r>
            <w:proofErr w:type="spellEnd"/>
            <w:r w:rsidRPr="00A17210">
              <w:rPr>
                <w:rFonts w:ascii="Aptos Narrow" w:eastAsia="Times New Roman" w:hAnsi="Aptos Narrow" w:cs="Times New Roman"/>
                <w:color w:val="000000"/>
                <w:sz w:val="20"/>
                <w:szCs w:val="20"/>
                <w:lang w:val="es-MX" w:eastAsia="es-MX"/>
              </w:rPr>
              <w:t xml:space="preserve"> Palace</w:t>
            </w:r>
          </w:p>
        </w:tc>
      </w:tr>
      <w:tr w:rsidR="00A17210" w:rsidRPr="00A17210" w:rsidTr="00A17210">
        <w:trPr>
          <w:trHeight w:val="288"/>
          <w:jc w:val="center"/>
        </w:trPr>
        <w:tc>
          <w:tcPr>
            <w:tcW w:w="1122" w:type="dxa"/>
            <w:vMerge/>
            <w:tcBorders>
              <w:top w:val="single" w:sz="8" w:space="0" w:color="auto"/>
              <w:left w:val="single" w:sz="8" w:space="0" w:color="auto"/>
              <w:bottom w:val="single" w:sz="8" w:space="0" w:color="000000"/>
              <w:right w:val="single" w:sz="8" w:space="0" w:color="auto"/>
            </w:tcBorders>
            <w:vAlign w:val="center"/>
            <w:hideMark/>
          </w:tcPr>
          <w:p w:rsidR="00A17210" w:rsidRPr="00A17210" w:rsidRDefault="00A17210" w:rsidP="00A17210">
            <w:pPr>
              <w:rPr>
                <w:rFonts w:ascii="Aptos Narrow" w:eastAsia="Times New Roman" w:hAnsi="Aptos Narrow" w:cs="Times New Roman"/>
                <w:b/>
                <w:bCs/>
                <w:color w:val="000000"/>
                <w:sz w:val="20"/>
                <w:szCs w:val="20"/>
                <w:lang w:val="es-MX" w:eastAsia="es-MX"/>
              </w:rPr>
            </w:pPr>
          </w:p>
        </w:tc>
        <w:tc>
          <w:tcPr>
            <w:tcW w:w="915" w:type="dxa"/>
            <w:tcBorders>
              <w:top w:val="nil"/>
              <w:left w:val="nil"/>
              <w:bottom w:val="nil"/>
              <w:right w:val="single" w:sz="8" w:space="0" w:color="auto"/>
            </w:tcBorders>
            <w:shd w:val="clear" w:color="auto" w:fill="auto"/>
            <w:noWrap/>
            <w:vAlign w:val="bottom"/>
            <w:hideMark/>
          </w:tcPr>
          <w:p w:rsidR="00A17210" w:rsidRPr="00A17210" w:rsidRDefault="00A17210" w:rsidP="00A17210">
            <w:pPr>
              <w:rPr>
                <w:rFonts w:ascii="Aptos Narrow" w:eastAsia="Times New Roman" w:hAnsi="Aptos Narrow" w:cs="Times New Roman"/>
                <w:color w:val="000000"/>
                <w:sz w:val="20"/>
                <w:szCs w:val="20"/>
                <w:lang w:val="es-MX" w:eastAsia="es-MX"/>
              </w:rPr>
            </w:pPr>
            <w:proofErr w:type="spellStart"/>
            <w:r w:rsidRPr="00A17210">
              <w:rPr>
                <w:rFonts w:ascii="Aptos Narrow" w:eastAsia="Times New Roman" w:hAnsi="Aptos Narrow" w:cs="Times New Roman"/>
                <w:color w:val="000000"/>
                <w:sz w:val="20"/>
                <w:szCs w:val="20"/>
                <w:lang w:val="es-MX" w:eastAsia="es-MX"/>
              </w:rPr>
              <w:t>Udaipur</w:t>
            </w:r>
            <w:proofErr w:type="spellEnd"/>
          </w:p>
        </w:tc>
        <w:tc>
          <w:tcPr>
            <w:tcW w:w="3523" w:type="dxa"/>
            <w:tcBorders>
              <w:top w:val="nil"/>
              <w:left w:val="nil"/>
              <w:bottom w:val="nil"/>
              <w:right w:val="single" w:sz="8" w:space="0" w:color="auto"/>
            </w:tcBorders>
            <w:shd w:val="clear" w:color="auto" w:fill="auto"/>
            <w:noWrap/>
            <w:vAlign w:val="bottom"/>
            <w:hideMark/>
          </w:tcPr>
          <w:p w:rsidR="00A17210" w:rsidRPr="00A17210" w:rsidRDefault="00A17210" w:rsidP="00A17210">
            <w:pPr>
              <w:rPr>
                <w:rFonts w:ascii="Aptos Narrow" w:eastAsia="Times New Roman" w:hAnsi="Aptos Narrow" w:cs="Times New Roman"/>
                <w:color w:val="000000"/>
                <w:sz w:val="20"/>
                <w:szCs w:val="20"/>
                <w:lang w:val="es-MX" w:eastAsia="es-MX"/>
              </w:rPr>
            </w:pPr>
            <w:proofErr w:type="spellStart"/>
            <w:r w:rsidRPr="00A17210">
              <w:rPr>
                <w:rFonts w:ascii="Aptos Narrow" w:eastAsia="Times New Roman" w:hAnsi="Aptos Narrow" w:cs="Times New Roman"/>
                <w:color w:val="000000"/>
                <w:sz w:val="20"/>
                <w:szCs w:val="20"/>
                <w:lang w:val="es-MX" w:eastAsia="es-MX"/>
              </w:rPr>
              <w:t>Fateh</w:t>
            </w:r>
            <w:proofErr w:type="spellEnd"/>
            <w:r w:rsidRPr="00A17210">
              <w:rPr>
                <w:rFonts w:ascii="Aptos Narrow" w:eastAsia="Times New Roman" w:hAnsi="Aptos Narrow" w:cs="Times New Roman"/>
                <w:color w:val="000000"/>
                <w:sz w:val="20"/>
                <w:szCs w:val="20"/>
                <w:lang w:val="es-MX" w:eastAsia="es-MX"/>
              </w:rPr>
              <w:t xml:space="preserve"> </w:t>
            </w:r>
            <w:proofErr w:type="spellStart"/>
            <w:r w:rsidRPr="00A17210">
              <w:rPr>
                <w:rFonts w:ascii="Aptos Narrow" w:eastAsia="Times New Roman" w:hAnsi="Aptos Narrow" w:cs="Times New Roman"/>
                <w:color w:val="000000"/>
                <w:sz w:val="20"/>
                <w:szCs w:val="20"/>
                <w:lang w:val="es-MX" w:eastAsia="es-MX"/>
              </w:rPr>
              <w:t>Niwas</w:t>
            </w:r>
            <w:proofErr w:type="spellEnd"/>
          </w:p>
        </w:tc>
      </w:tr>
      <w:tr w:rsidR="00A17210" w:rsidRPr="00A17210" w:rsidTr="00A17210">
        <w:trPr>
          <w:trHeight w:val="300"/>
          <w:jc w:val="center"/>
        </w:trPr>
        <w:tc>
          <w:tcPr>
            <w:tcW w:w="1122" w:type="dxa"/>
            <w:vMerge/>
            <w:tcBorders>
              <w:top w:val="single" w:sz="8" w:space="0" w:color="auto"/>
              <w:left w:val="single" w:sz="8" w:space="0" w:color="auto"/>
              <w:bottom w:val="single" w:sz="8" w:space="0" w:color="000000"/>
              <w:right w:val="single" w:sz="8" w:space="0" w:color="auto"/>
            </w:tcBorders>
            <w:vAlign w:val="center"/>
            <w:hideMark/>
          </w:tcPr>
          <w:p w:rsidR="00A17210" w:rsidRPr="00A17210" w:rsidRDefault="00A17210" w:rsidP="00A17210">
            <w:pPr>
              <w:rPr>
                <w:rFonts w:ascii="Aptos Narrow" w:eastAsia="Times New Roman" w:hAnsi="Aptos Narrow" w:cs="Times New Roman"/>
                <w:b/>
                <w:bCs/>
                <w:color w:val="000000"/>
                <w:sz w:val="20"/>
                <w:szCs w:val="20"/>
                <w:lang w:val="es-MX" w:eastAsia="es-MX"/>
              </w:rPr>
            </w:pPr>
          </w:p>
        </w:tc>
        <w:tc>
          <w:tcPr>
            <w:tcW w:w="915" w:type="dxa"/>
            <w:tcBorders>
              <w:top w:val="nil"/>
              <w:left w:val="nil"/>
              <w:bottom w:val="single" w:sz="8" w:space="0" w:color="auto"/>
              <w:right w:val="single" w:sz="8" w:space="0" w:color="auto"/>
            </w:tcBorders>
            <w:shd w:val="clear" w:color="auto" w:fill="auto"/>
            <w:noWrap/>
            <w:vAlign w:val="center"/>
            <w:hideMark/>
          </w:tcPr>
          <w:p w:rsidR="00A17210" w:rsidRPr="00A17210" w:rsidRDefault="00A17210" w:rsidP="00A17210">
            <w:pPr>
              <w:rPr>
                <w:rFonts w:ascii="Aptos Narrow" w:eastAsia="Times New Roman" w:hAnsi="Aptos Narrow" w:cs="Times New Roman"/>
                <w:color w:val="000000"/>
                <w:sz w:val="20"/>
                <w:szCs w:val="20"/>
                <w:lang w:val="es-MX" w:eastAsia="es-MX"/>
              </w:rPr>
            </w:pPr>
            <w:r w:rsidRPr="00A17210">
              <w:rPr>
                <w:rFonts w:ascii="Aptos Narrow" w:eastAsia="Times New Roman" w:hAnsi="Aptos Narrow" w:cs="Times New Roman"/>
                <w:color w:val="000000"/>
                <w:sz w:val="20"/>
                <w:szCs w:val="20"/>
                <w:lang w:val="es-MX" w:eastAsia="es-MX"/>
              </w:rPr>
              <w:t>Varanasi</w:t>
            </w:r>
          </w:p>
        </w:tc>
        <w:tc>
          <w:tcPr>
            <w:tcW w:w="3523" w:type="dxa"/>
            <w:tcBorders>
              <w:top w:val="nil"/>
              <w:left w:val="nil"/>
              <w:bottom w:val="single" w:sz="8" w:space="0" w:color="auto"/>
              <w:right w:val="single" w:sz="8" w:space="0" w:color="auto"/>
            </w:tcBorders>
            <w:shd w:val="clear" w:color="auto" w:fill="auto"/>
            <w:noWrap/>
            <w:vAlign w:val="center"/>
            <w:hideMark/>
          </w:tcPr>
          <w:p w:rsidR="00A17210" w:rsidRPr="00A17210" w:rsidRDefault="00A17210" w:rsidP="00A17210">
            <w:pPr>
              <w:rPr>
                <w:rFonts w:ascii="Aptos Narrow" w:eastAsia="Times New Roman" w:hAnsi="Aptos Narrow" w:cs="Times New Roman"/>
                <w:color w:val="000000"/>
                <w:sz w:val="20"/>
                <w:szCs w:val="20"/>
                <w:lang w:val="es-MX" w:eastAsia="es-MX"/>
              </w:rPr>
            </w:pPr>
            <w:proofErr w:type="spellStart"/>
            <w:r w:rsidRPr="00A17210">
              <w:rPr>
                <w:rFonts w:ascii="Aptos Narrow" w:eastAsia="Times New Roman" w:hAnsi="Aptos Narrow" w:cs="Times New Roman"/>
                <w:color w:val="000000"/>
                <w:sz w:val="20"/>
                <w:szCs w:val="20"/>
                <w:lang w:val="es-MX" w:eastAsia="es-MX"/>
              </w:rPr>
              <w:t>Madin</w:t>
            </w:r>
            <w:proofErr w:type="spellEnd"/>
          </w:p>
        </w:tc>
      </w:tr>
      <w:tr w:rsidR="00A17210" w:rsidRPr="00A17210" w:rsidTr="00A17210">
        <w:trPr>
          <w:trHeight w:val="300"/>
          <w:jc w:val="center"/>
        </w:trPr>
        <w:tc>
          <w:tcPr>
            <w:tcW w:w="112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17210" w:rsidRPr="00A17210" w:rsidRDefault="00A17210" w:rsidP="00A17210">
            <w:pPr>
              <w:jc w:val="center"/>
              <w:rPr>
                <w:rFonts w:ascii="Aptos Narrow" w:eastAsia="Times New Roman" w:hAnsi="Aptos Narrow" w:cs="Times New Roman"/>
                <w:b/>
                <w:bCs/>
                <w:color w:val="000000"/>
                <w:sz w:val="20"/>
                <w:szCs w:val="20"/>
                <w:lang w:val="es-MX" w:eastAsia="es-MX"/>
              </w:rPr>
            </w:pPr>
            <w:r w:rsidRPr="00A17210">
              <w:rPr>
                <w:rFonts w:ascii="Aptos Narrow" w:eastAsia="Times New Roman" w:hAnsi="Aptos Narrow" w:cs="Times New Roman"/>
                <w:b/>
                <w:bCs/>
                <w:color w:val="000000"/>
                <w:sz w:val="20"/>
                <w:szCs w:val="20"/>
                <w:lang w:val="es-MX" w:eastAsia="es-MX"/>
              </w:rPr>
              <w:t xml:space="preserve">SUPERIOR </w:t>
            </w:r>
          </w:p>
        </w:tc>
        <w:tc>
          <w:tcPr>
            <w:tcW w:w="915" w:type="dxa"/>
            <w:tcBorders>
              <w:top w:val="nil"/>
              <w:left w:val="nil"/>
              <w:bottom w:val="nil"/>
              <w:right w:val="single" w:sz="8" w:space="0" w:color="auto"/>
            </w:tcBorders>
            <w:shd w:val="clear" w:color="auto" w:fill="auto"/>
            <w:noWrap/>
            <w:vAlign w:val="bottom"/>
            <w:hideMark/>
          </w:tcPr>
          <w:p w:rsidR="00A17210" w:rsidRPr="00A17210" w:rsidRDefault="00A17210" w:rsidP="00A17210">
            <w:pPr>
              <w:rPr>
                <w:rFonts w:ascii="Aptos Narrow" w:eastAsia="Times New Roman" w:hAnsi="Aptos Narrow" w:cs="Times New Roman"/>
                <w:color w:val="000000"/>
                <w:sz w:val="20"/>
                <w:szCs w:val="20"/>
                <w:lang w:val="es-MX" w:eastAsia="es-MX"/>
              </w:rPr>
            </w:pPr>
            <w:r w:rsidRPr="00A17210">
              <w:rPr>
                <w:rFonts w:ascii="Aptos Narrow" w:eastAsia="Times New Roman" w:hAnsi="Aptos Narrow" w:cs="Times New Roman"/>
                <w:color w:val="000000"/>
                <w:sz w:val="20"/>
                <w:szCs w:val="20"/>
                <w:lang w:val="es-MX" w:eastAsia="es-MX"/>
              </w:rPr>
              <w:t>Delhi</w:t>
            </w:r>
          </w:p>
        </w:tc>
        <w:tc>
          <w:tcPr>
            <w:tcW w:w="3523" w:type="dxa"/>
            <w:tcBorders>
              <w:top w:val="nil"/>
              <w:left w:val="nil"/>
              <w:bottom w:val="nil"/>
              <w:right w:val="single" w:sz="8" w:space="0" w:color="auto"/>
            </w:tcBorders>
            <w:shd w:val="clear" w:color="auto" w:fill="auto"/>
            <w:noWrap/>
            <w:vAlign w:val="bottom"/>
            <w:hideMark/>
          </w:tcPr>
          <w:p w:rsidR="00A17210" w:rsidRPr="00A17210" w:rsidRDefault="00A17210" w:rsidP="00A17210">
            <w:pPr>
              <w:rPr>
                <w:rFonts w:ascii="Aptos Narrow" w:eastAsia="Times New Roman" w:hAnsi="Aptos Narrow" w:cs="Times New Roman"/>
                <w:color w:val="000000"/>
                <w:sz w:val="20"/>
                <w:szCs w:val="20"/>
                <w:lang w:val="es-MX" w:eastAsia="es-MX"/>
              </w:rPr>
            </w:pPr>
            <w:proofErr w:type="spellStart"/>
            <w:r w:rsidRPr="00A17210">
              <w:rPr>
                <w:rFonts w:ascii="Aptos Narrow" w:eastAsia="Times New Roman" w:hAnsi="Aptos Narrow" w:cs="Times New Roman"/>
                <w:color w:val="000000"/>
                <w:sz w:val="20"/>
                <w:szCs w:val="20"/>
                <w:lang w:val="es-MX" w:eastAsia="es-MX"/>
              </w:rPr>
              <w:t>Leela</w:t>
            </w:r>
            <w:proofErr w:type="spellEnd"/>
            <w:r w:rsidRPr="00A17210">
              <w:rPr>
                <w:rFonts w:ascii="Aptos Narrow" w:eastAsia="Times New Roman" w:hAnsi="Aptos Narrow" w:cs="Times New Roman"/>
                <w:color w:val="000000"/>
                <w:sz w:val="20"/>
                <w:szCs w:val="20"/>
                <w:lang w:val="es-MX" w:eastAsia="es-MX"/>
              </w:rPr>
              <w:t xml:space="preserve"> </w:t>
            </w:r>
            <w:proofErr w:type="spellStart"/>
            <w:r w:rsidRPr="00A17210">
              <w:rPr>
                <w:rFonts w:ascii="Aptos Narrow" w:eastAsia="Times New Roman" w:hAnsi="Aptos Narrow" w:cs="Times New Roman"/>
                <w:color w:val="000000"/>
                <w:sz w:val="20"/>
                <w:szCs w:val="20"/>
                <w:lang w:val="es-MX" w:eastAsia="es-MX"/>
              </w:rPr>
              <w:t>Ambience</w:t>
            </w:r>
            <w:proofErr w:type="spellEnd"/>
            <w:r w:rsidRPr="00A17210">
              <w:rPr>
                <w:rFonts w:ascii="Aptos Narrow" w:eastAsia="Times New Roman" w:hAnsi="Aptos Narrow" w:cs="Times New Roman"/>
                <w:color w:val="000000"/>
                <w:sz w:val="20"/>
                <w:szCs w:val="20"/>
                <w:lang w:val="es-MX" w:eastAsia="es-MX"/>
              </w:rPr>
              <w:t xml:space="preserve"> </w:t>
            </w:r>
            <w:proofErr w:type="spellStart"/>
            <w:r w:rsidRPr="00A17210">
              <w:rPr>
                <w:rFonts w:ascii="Aptos Narrow" w:eastAsia="Times New Roman" w:hAnsi="Aptos Narrow" w:cs="Times New Roman"/>
                <w:color w:val="000000"/>
                <w:sz w:val="20"/>
                <w:szCs w:val="20"/>
                <w:lang w:val="es-MX" w:eastAsia="es-MX"/>
              </w:rPr>
              <w:t>Convention</w:t>
            </w:r>
            <w:proofErr w:type="spellEnd"/>
            <w:r w:rsidRPr="00A17210">
              <w:rPr>
                <w:rFonts w:ascii="Aptos Narrow" w:eastAsia="Times New Roman" w:hAnsi="Aptos Narrow" w:cs="Times New Roman"/>
                <w:color w:val="000000"/>
                <w:sz w:val="20"/>
                <w:szCs w:val="20"/>
                <w:lang w:val="es-MX" w:eastAsia="es-MX"/>
              </w:rPr>
              <w:t xml:space="preserve"> Hotel </w:t>
            </w:r>
          </w:p>
        </w:tc>
      </w:tr>
      <w:tr w:rsidR="00A17210" w:rsidRPr="00A17210" w:rsidTr="00A17210">
        <w:trPr>
          <w:trHeight w:val="288"/>
          <w:jc w:val="center"/>
        </w:trPr>
        <w:tc>
          <w:tcPr>
            <w:tcW w:w="1122" w:type="dxa"/>
            <w:vMerge/>
            <w:tcBorders>
              <w:top w:val="nil"/>
              <w:left w:val="single" w:sz="8" w:space="0" w:color="auto"/>
              <w:bottom w:val="single" w:sz="8" w:space="0" w:color="000000"/>
              <w:right w:val="single" w:sz="8" w:space="0" w:color="auto"/>
            </w:tcBorders>
            <w:vAlign w:val="center"/>
            <w:hideMark/>
          </w:tcPr>
          <w:p w:rsidR="00A17210" w:rsidRPr="00A17210" w:rsidRDefault="00A17210" w:rsidP="00A17210">
            <w:pPr>
              <w:rPr>
                <w:rFonts w:ascii="Aptos Narrow" w:eastAsia="Times New Roman" w:hAnsi="Aptos Narrow" w:cs="Times New Roman"/>
                <w:b/>
                <w:bCs/>
                <w:color w:val="000000"/>
                <w:sz w:val="20"/>
                <w:szCs w:val="20"/>
                <w:lang w:val="es-MX" w:eastAsia="es-MX"/>
              </w:rPr>
            </w:pPr>
          </w:p>
        </w:tc>
        <w:tc>
          <w:tcPr>
            <w:tcW w:w="915" w:type="dxa"/>
            <w:tcBorders>
              <w:top w:val="nil"/>
              <w:left w:val="nil"/>
              <w:bottom w:val="nil"/>
              <w:right w:val="single" w:sz="8" w:space="0" w:color="auto"/>
            </w:tcBorders>
            <w:shd w:val="clear" w:color="auto" w:fill="auto"/>
            <w:noWrap/>
            <w:vAlign w:val="bottom"/>
            <w:hideMark/>
          </w:tcPr>
          <w:p w:rsidR="00A17210" w:rsidRPr="00A17210" w:rsidRDefault="00A17210" w:rsidP="00A17210">
            <w:pPr>
              <w:rPr>
                <w:rFonts w:ascii="Aptos Narrow" w:eastAsia="Times New Roman" w:hAnsi="Aptos Narrow" w:cs="Times New Roman"/>
                <w:color w:val="000000"/>
                <w:sz w:val="20"/>
                <w:szCs w:val="20"/>
                <w:lang w:val="es-MX" w:eastAsia="es-MX"/>
              </w:rPr>
            </w:pPr>
            <w:r w:rsidRPr="00A17210">
              <w:rPr>
                <w:rFonts w:ascii="Aptos Narrow" w:eastAsia="Times New Roman" w:hAnsi="Aptos Narrow" w:cs="Times New Roman"/>
                <w:color w:val="000000"/>
                <w:sz w:val="20"/>
                <w:szCs w:val="20"/>
                <w:lang w:val="es-MX" w:eastAsia="es-MX"/>
              </w:rPr>
              <w:t>Jaipur</w:t>
            </w:r>
          </w:p>
        </w:tc>
        <w:tc>
          <w:tcPr>
            <w:tcW w:w="3523" w:type="dxa"/>
            <w:tcBorders>
              <w:top w:val="nil"/>
              <w:left w:val="nil"/>
              <w:bottom w:val="nil"/>
              <w:right w:val="single" w:sz="8" w:space="0" w:color="auto"/>
            </w:tcBorders>
            <w:shd w:val="clear" w:color="auto" w:fill="auto"/>
            <w:noWrap/>
            <w:vAlign w:val="bottom"/>
            <w:hideMark/>
          </w:tcPr>
          <w:p w:rsidR="00A17210" w:rsidRPr="00A17210" w:rsidRDefault="00A17210" w:rsidP="00A17210">
            <w:pPr>
              <w:rPr>
                <w:rFonts w:ascii="Aptos Narrow" w:eastAsia="Times New Roman" w:hAnsi="Aptos Narrow" w:cs="Times New Roman"/>
                <w:color w:val="000000"/>
                <w:sz w:val="20"/>
                <w:szCs w:val="20"/>
                <w:lang w:val="es-MX" w:eastAsia="es-MX"/>
              </w:rPr>
            </w:pPr>
            <w:r w:rsidRPr="00A17210">
              <w:rPr>
                <w:rFonts w:ascii="Aptos Narrow" w:eastAsia="Times New Roman" w:hAnsi="Aptos Narrow" w:cs="Times New Roman"/>
                <w:color w:val="000000"/>
                <w:sz w:val="20"/>
                <w:szCs w:val="20"/>
                <w:lang w:val="es-MX" w:eastAsia="es-MX"/>
              </w:rPr>
              <w:t xml:space="preserve">Holiday </w:t>
            </w:r>
            <w:proofErr w:type="spellStart"/>
            <w:r w:rsidRPr="00A17210">
              <w:rPr>
                <w:rFonts w:ascii="Aptos Narrow" w:eastAsia="Times New Roman" w:hAnsi="Aptos Narrow" w:cs="Times New Roman"/>
                <w:color w:val="000000"/>
                <w:sz w:val="20"/>
                <w:szCs w:val="20"/>
                <w:lang w:val="es-MX" w:eastAsia="es-MX"/>
              </w:rPr>
              <w:t>Inn</w:t>
            </w:r>
            <w:proofErr w:type="spellEnd"/>
            <w:r w:rsidRPr="00A17210">
              <w:rPr>
                <w:rFonts w:ascii="Aptos Narrow" w:eastAsia="Times New Roman" w:hAnsi="Aptos Narrow" w:cs="Times New Roman"/>
                <w:color w:val="000000"/>
                <w:sz w:val="20"/>
                <w:szCs w:val="20"/>
                <w:lang w:val="es-MX" w:eastAsia="es-MX"/>
              </w:rPr>
              <w:t xml:space="preserve"> City Centre </w:t>
            </w:r>
          </w:p>
        </w:tc>
      </w:tr>
      <w:tr w:rsidR="00A17210" w:rsidRPr="00A17210" w:rsidTr="00A17210">
        <w:trPr>
          <w:trHeight w:val="300"/>
          <w:jc w:val="center"/>
        </w:trPr>
        <w:tc>
          <w:tcPr>
            <w:tcW w:w="1122" w:type="dxa"/>
            <w:vMerge/>
            <w:tcBorders>
              <w:top w:val="nil"/>
              <w:left w:val="single" w:sz="8" w:space="0" w:color="auto"/>
              <w:bottom w:val="single" w:sz="8" w:space="0" w:color="000000"/>
              <w:right w:val="single" w:sz="8" w:space="0" w:color="auto"/>
            </w:tcBorders>
            <w:vAlign w:val="center"/>
            <w:hideMark/>
          </w:tcPr>
          <w:p w:rsidR="00A17210" w:rsidRPr="00A17210" w:rsidRDefault="00A17210" w:rsidP="00A17210">
            <w:pPr>
              <w:rPr>
                <w:rFonts w:ascii="Aptos Narrow" w:eastAsia="Times New Roman" w:hAnsi="Aptos Narrow" w:cs="Times New Roman"/>
                <w:b/>
                <w:bCs/>
                <w:color w:val="000000"/>
                <w:sz w:val="20"/>
                <w:szCs w:val="20"/>
                <w:lang w:val="es-MX" w:eastAsia="es-MX"/>
              </w:rPr>
            </w:pPr>
          </w:p>
        </w:tc>
        <w:tc>
          <w:tcPr>
            <w:tcW w:w="915" w:type="dxa"/>
            <w:tcBorders>
              <w:top w:val="nil"/>
              <w:left w:val="nil"/>
              <w:bottom w:val="nil"/>
              <w:right w:val="single" w:sz="8" w:space="0" w:color="auto"/>
            </w:tcBorders>
            <w:shd w:val="clear" w:color="auto" w:fill="auto"/>
            <w:noWrap/>
            <w:vAlign w:val="bottom"/>
            <w:hideMark/>
          </w:tcPr>
          <w:p w:rsidR="00A17210" w:rsidRPr="00A17210" w:rsidRDefault="00A17210" w:rsidP="00A17210">
            <w:pPr>
              <w:rPr>
                <w:rFonts w:ascii="Aptos Narrow" w:eastAsia="Times New Roman" w:hAnsi="Aptos Narrow" w:cs="Times New Roman"/>
                <w:color w:val="000000"/>
                <w:sz w:val="20"/>
                <w:szCs w:val="20"/>
                <w:lang w:val="es-MX" w:eastAsia="es-MX"/>
              </w:rPr>
            </w:pPr>
            <w:r w:rsidRPr="00A17210">
              <w:rPr>
                <w:rFonts w:ascii="Aptos Narrow" w:eastAsia="Times New Roman" w:hAnsi="Aptos Narrow" w:cs="Times New Roman"/>
                <w:color w:val="000000"/>
                <w:sz w:val="20"/>
                <w:szCs w:val="20"/>
                <w:lang w:val="es-MX" w:eastAsia="es-MX"/>
              </w:rPr>
              <w:t>Agra</w:t>
            </w:r>
          </w:p>
        </w:tc>
        <w:tc>
          <w:tcPr>
            <w:tcW w:w="3523" w:type="dxa"/>
            <w:tcBorders>
              <w:top w:val="nil"/>
              <w:left w:val="nil"/>
              <w:bottom w:val="nil"/>
              <w:right w:val="single" w:sz="8" w:space="0" w:color="auto"/>
            </w:tcBorders>
            <w:shd w:val="clear" w:color="auto" w:fill="auto"/>
            <w:noWrap/>
            <w:vAlign w:val="bottom"/>
            <w:hideMark/>
          </w:tcPr>
          <w:p w:rsidR="00A17210" w:rsidRPr="00A17210" w:rsidRDefault="00A17210" w:rsidP="00A17210">
            <w:pPr>
              <w:rPr>
                <w:rFonts w:ascii="Aptos Narrow" w:eastAsia="Times New Roman" w:hAnsi="Aptos Narrow" w:cs="Times New Roman"/>
                <w:color w:val="000000"/>
                <w:sz w:val="20"/>
                <w:szCs w:val="20"/>
                <w:lang w:val="es-MX" w:eastAsia="es-MX"/>
              </w:rPr>
            </w:pPr>
            <w:proofErr w:type="spellStart"/>
            <w:r w:rsidRPr="00A17210">
              <w:rPr>
                <w:rFonts w:ascii="Aptos Narrow" w:eastAsia="Times New Roman" w:hAnsi="Aptos Narrow" w:cs="Times New Roman"/>
                <w:color w:val="000000"/>
                <w:sz w:val="20"/>
                <w:szCs w:val="20"/>
                <w:lang w:val="es-MX" w:eastAsia="es-MX"/>
              </w:rPr>
              <w:t>Courtyard</w:t>
            </w:r>
            <w:proofErr w:type="spellEnd"/>
            <w:r w:rsidRPr="00A17210">
              <w:rPr>
                <w:rFonts w:ascii="Aptos Narrow" w:eastAsia="Times New Roman" w:hAnsi="Aptos Narrow" w:cs="Times New Roman"/>
                <w:color w:val="000000"/>
                <w:sz w:val="20"/>
                <w:szCs w:val="20"/>
                <w:lang w:val="es-MX" w:eastAsia="es-MX"/>
              </w:rPr>
              <w:t xml:space="preserve"> Marriott</w:t>
            </w:r>
          </w:p>
        </w:tc>
      </w:tr>
      <w:tr w:rsidR="00A17210" w:rsidRPr="00A17210" w:rsidTr="00A17210">
        <w:trPr>
          <w:trHeight w:val="300"/>
          <w:jc w:val="center"/>
        </w:trPr>
        <w:tc>
          <w:tcPr>
            <w:tcW w:w="1122" w:type="dxa"/>
            <w:vMerge/>
            <w:tcBorders>
              <w:top w:val="nil"/>
              <w:left w:val="single" w:sz="8" w:space="0" w:color="auto"/>
              <w:bottom w:val="single" w:sz="8" w:space="0" w:color="000000"/>
              <w:right w:val="single" w:sz="8" w:space="0" w:color="auto"/>
            </w:tcBorders>
            <w:vAlign w:val="center"/>
            <w:hideMark/>
          </w:tcPr>
          <w:p w:rsidR="00A17210" w:rsidRPr="00A17210" w:rsidRDefault="00A17210" w:rsidP="00A17210">
            <w:pPr>
              <w:rPr>
                <w:rFonts w:ascii="Aptos Narrow" w:eastAsia="Times New Roman" w:hAnsi="Aptos Narrow" w:cs="Times New Roman"/>
                <w:b/>
                <w:bCs/>
                <w:color w:val="000000"/>
                <w:sz w:val="20"/>
                <w:szCs w:val="20"/>
                <w:lang w:val="es-MX" w:eastAsia="es-MX"/>
              </w:rPr>
            </w:pPr>
          </w:p>
        </w:tc>
        <w:tc>
          <w:tcPr>
            <w:tcW w:w="915" w:type="dxa"/>
            <w:tcBorders>
              <w:top w:val="nil"/>
              <w:left w:val="nil"/>
              <w:bottom w:val="nil"/>
              <w:right w:val="single" w:sz="8" w:space="0" w:color="auto"/>
            </w:tcBorders>
            <w:shd w:val="clear" w:color="auto" w:fill="auto"/>
            <w:noWrap/>
            <w:vAlign w:val="bottom"/>
            <w:hideMark/>
          </w:tcPr>
          <w:p w:rsidR="00A17210" w:rsidRPr="00A17210" w:rsidRDefault="00A17210" w:rsidP="00A17210">
            <w:pPr>
              <w:rPr>
                <w:rFonts w:ascii="Aptos Narrow" w:eastAsia="Times New Roman" w:hAnsi="Aptos Narrow" w:cs="Times New Roman"/>
                <w:color w:val="000000"/>
                <w:sz w:val="20"/>
                <w:szCs w:val="20"/>
                <w:lang w:val="es-MX" w:eastAsia="es-MX"/>
              </w:rPr>
            </w:pPr>
            <w:r w:rsidRPr="00A17210">
              <w:rPr>
                <w:rFonts w:ascii="Aptos Narrow" w:eastAsia="Times New Roman" w:hAnsi="Aptos Narrow" w:cs="Times New Roman"/>
                <w:color w:val="000000"/>
                <w:sz w:val="20"/>
                <w:szCs w:val="20"/>
                <w:lang w:val="es-MX" w:eastAsia="es-MX"/>
              </w:rPr>
              <w:t>Jodhpur</w:t>
            </w:r>
          </w:p>
        </w:tc>
        <w:tc>
          <w:tcPr>
            <w:tcW w:w="3523" w:type="dxa"/>
            <w:tcBorders>
              <w:top w:val="nil"/>
              <w:left w:val="nil"/>
              <w:bottom w:val="nil"/>
              <w:right w:val="single" w:sz="8" w:space="0" w:color="auto"/>
            </w:tcBorders>
            <w:shd w:val="clear" w:color="auto" w:fill="auto"/>
            <w:noWrap/>
            <w:vAlign w:val="bottom"/>
            <w:hideMark/>
          </w:tcPr>
          <w:p w:rsidR="00A17210" w:rsidRPr="00A17210" w:rsidRDefault="00A17210" w:rsidP="00A17210">
            <w:pPr>
              <w:rPr>
                <w:rFonts w:ascii="Aptos Narrow" w:eastAsia="Times New Roman" w:hAnsi="Aptos Narrow" w:cs="Times New Roman"/>
                <w:color w:val="000000"/>
                <w:sz w:val="20"/>
                <w:szCs w:val="20"/>
                <w:lang w:val="es-MX" w:eastAsia="es-MX"/>
              </w:rPr>
            </w:pPr>
            <w:proofErr w:type="spellStart"/>
            <w:r w:rsidRPr="00A17210">
              <w:rPr>
                <w:rFonts w:ascii="Aptos Narrow" w:eastAsia="Times New Roman" w:hAnsi="Aptos Narrow" w:cs="Times New Roman"/>
                <w:color w:val="000000"/>
                <w:sz w:val="20"/>
                <w:szCs w:val="20"/>
                <w:lang w:val="es-MX" w:eastAsia="es-MX"/>
              </w:rPr>
              <w:t>Indana</w:t>
            </w:r>
            <w:proofErr w:type="spellEnd"/>
            <w:r w:rsidRPr="00A17210">
              <w:rPr>
                <w:rFonts w:ascii="Aptos Narrow" w:eastAsia="Times New Roman" w:hAnsi="Aptos Narrow" w:cs="Times New Roman"/>
                <w:color w:val="000000"/>
                <w:sz w:val="20"/>
                <w:szCs w:val="20"/>
                <w:lang w:val="es-MX" w:eastAsia="es-MX"/>
              </w:rPr>
              <w:t xml:space="preserve"> Palace</w:t>
            </w:r>
          </w:p>
        </w:tc>
      </w:tr>
      <w:tr w:rsidR="00A17210" w:rsidRPr="00A17210" w:rsidTr="00A17210">
        <w:trPr>
          <w:trHeight w:val="288"/>
          <w:jc w:val="center"/>
        </w:trPr>
        <w:tc>
          <w:tcPr>
            <w:tcW w:w="1122" w:type="dxa"/>
            <w:vMerge/>
            <w:tcBorders>
              <w:top w:val="nil"/>
              <w:left w:val="single" w:sz="8" w:space="0" w:color="auto"/>
              <w:bottom w:val="single" w:sz="8" w:space="0" w:color="000000"/>
              <w:right w:val="single" w:sz="8" w:space="0" w:color="auto"/>
            </w:tcBorders>
            <w:vAlign w:val="center"/>
            <w:hideMark/>
          </w:tcPr>
          <w:p w:rsidR="00A17210" w:rsidRPr="00A17210" w:rsidRDefault="00A17210" w:rsidP="00A17210">
            <w:pPr>
              <w:rPr>
                <w:rFonts w:ascii="Aptos Narrow" w:eastAsia="Times New Roman" w:hAnsi="Aptos Narrow" w:cs="Times New Roman"/>
                <w:b/>
                <w:bCs/>
                <w:color w:val="000000"/>
                <w:sz w:val="20"/>
                <w:szCs w:val="20"/>
                <w:lang w:val="es-MX" w:eastAsia="es-MX"/>
              </w:rPr>
            </w:pPr>
          </w:p>
        </w:tc>
        <w:tc>
          <w:tcPr>
            <w:tcW w:w="915" w:type="dxa"/>
            <w:tcBorders>
              <w:top w:val="nil"/>
              <w:left w:val="nil"/>
              <w:bottom w:val="nil"/>
              <w:right w:val="single" w:sz="8" w:space="0" w:color="auto"/>
            </w:tcBorders>
            <w:shd w:val="clear" w:color="auto" w:fill="auto"/>
            <w:noWrap/>
            <w:vAlign w:val="bottom"/>
            <w:hideMark/>
          </w:tcPr>
          <w:p w:rsidR="00A17210" w:rsidRPr="00A17210" w:rsidRDefault="00A17210" w:rsidP="00A17210">
            <w:pPr>
              <w:rPr>
                <w:rFonts w:ascii="Aptos Narrow" w:eastAsia="Times New Roman" w:hAnsi="Aptos Narrow" w:cs="Times New Roman"/>
                <w:color w:val="000000"/>
                <w:sz w:val="20"/>
                <w:szCs w:val="20"/>
                <w:lang w:val="es-MX" w:eastAsia="es-MX"/>
              </w:rPr>
            </w:pPr>
            <w:proofErr w:type="spellStart"/>
            <w:r w:rsidRPr="00A17210">
              <w:rPr>
                <w:rFonts w:ascii="Aptos Narrow" w:eastAsia="Times New Roman" w:hAnsi="Aptos Narrow" w:cs="Times New Roman"/>
                <w:color w:val="000000"/>
                <w:sz w:val="20"/>
                <w:szCs w:val="20"/>
                <w:lang w:val="es-MX" w:eastAsia="es-MX"/>
              </w:rPr>
              <w:t>Udaipur</w:t>
            </w:r>
            <w:proofErr w:type="spellEnd"/>
          </w:p>
        </w:tc>
        <w:tc>
          <w:tcPr>
            <w:tcW w:w="3523" w:type="dxa"/>
            <w:tcBorders>
              <w:top w:val="nil"/>
              <w:left w:val="nil"/>
              <w:bottom w:val="nil"/>
              <w:right w:val="single" w:sz="8" w:space="0" w:color="auto"/>
            </w:tcBorders>
            <w:shd w:val="clear" w:color="auto" w:fill="auto"/>
            <w:noWrap/>
            <w:vAlign w:val="bottom"/>
            <w:hideMark/>
          </w:tcPr>
          <w:p w:rsidR="00A17210" w:rsidRPr="00A17210" w:rsidRDefault="00A17210" w:rsidP="00A17210">
            <w:pPr>
              <w:rPr>
                <w:rFonts w:ascii="Aptos Narrow" w:eastAsia="Times New Roman" w:hAnsi="Aptos Narrow" w:cs="Times New Roman"/>
                <w:color w:val="000000"/>
                <w:sz w:val="20"/>
                <w:szCs w:val="20"/>
                <w:lang w:val="es-MX" w:eastAsia="es-MX"/>
              </w:rPr>
            </w:pPr>
            <w:proofErr w:type="spellStart"/>
            <w:r w:rsidRPr="00A17210">
              <w:rPr>
                <w:rFonts w:ascii="Aptos Narrow" w:eastAsia="Times New Roman" w:hAnsi="Aptos Narrow" w:cs="Times New Roman"/>
                <w:color w:val="000000"/>
                <w:sz w:val="20"/>
                <w:szCs w:val="20"/>
                <w:lang w:val="es-MX" w:eastAsia="es-MX"/>
              </w:rPr>
              <w:t>Fateh</w:t>
            </w:r>
            <w:proofErr w:type="spellEnd"/>
            <w:r w:rsidRPr="00A17210">
              <w:rPr>
                <w:rFonts w:ascii="Aptos Narrow" w:eastAsia="Times New Roman" w:hAnsi="Aptos Narrow" w:cs="Times New Roman"/>
                <w:color w:val="000000"/>
                <w:sz w:val="20"/>
                <w:szCs w:val="20"/>
                <w:lang w:val="es-MX" w:eastAsia="es-MX"/>
              </w:rPr>
              <w:t xml:space="preserve"> </w:t>
            </w:r>
            <w:proofErr w:type="spellStart"/>
            <w:r w:rsidRPr="00A17210">
              <w:rPr>
                <w:rFonts w:ascii="Aptos Narrow" w:eastAsia="Times New Roman" w:hAnsi="Aptos Narrow" w:cs="Times New Roman"/>
                <w:color w:val="000000"/>
                <w:sz w:val="20"/>
                <w:szCs w:val="20"/>
                <w:lang w:val="es-MX" w:eastAsia="es-MX"/>
              </w:rPr>
              <w:t>Garh</w:t>
            </w:r>
            <w:proofErr w:type="spellEnd"/>
          </w:p>
        </w:tc>
      </w:tr>
      <w:tr w:rsidR="00A17210" w:rsidRPr="00A17210" w:rsidTr="00A17210">
        <w:trPr>
          <w:trHeight w:val="300"/>
          <w:jc w:val="center"/>
        </w:trPr>
        <w:tc>
          <w:tcPr>
            <w:tcW w:w="1122" w:type="dxa"/>
            <w:vMerge/>
            <w:tcBorders>
              <w:top w:val="nil"/>
              <w:left w:val="single" w:sz="8" w:space="0" w:color="auto"/>
              <w:bottom w:val="single" w:sz="8" w:space="0" w:color="000000"/>
              <w:right w:val="single" w:sz="8" w:space="0" w:color="auto"/>
            </w:tcBorders>
            <w:vAlign w:val="center"/>
            <w:hideMark/>
          </w:tcPr>
          <w:p w:rsidR="00A17210" w:rsidRPr="00A17210" w:rsidRDefault="00A17210" w:rsidP="00A17210">
            <w:pPr>
              <w:rPr>
                <w:rFonts w:ascii="Aptos Narrow" w:eastAsia="Times New Roman" w:hAnsi="Aptos Narrow" w:cs="Times New Roman"/>
                <w:b/>
                <w:bCs/>
                <w:color w:val="000000"/>
                <w:sz w:val="20"/>
                <w:szCs w:val="20"/>
                <w:lang w:val="es-MX" w:eastAsia="es-MX"/>
              </w:rPr>
            </w:pPr>
          </w:p>
        </w:tc>
        <w:tc>
          <w:tcPr>
            <w:tcW w:w="915" w:type="dxa"/>
            <w:tcBorders>
              <w:top w:val="nil"/>
              <w:left w:val="nil"/>
              <w:bottom w:val="single" w:sz="8" w:space="0" w:color="auto"/>
              <w:right w:val="single" w:sz="8" w:space="0" w:color="auto"/>
            </w:tcBorders>
            <w:shd w:val="clear" w:color="auto" w:fill="auto"/>
            <w:noWrap/>
            <w:vAlign w:val="center"/>
            <w:hideMark/>
          </w:tcPr>
          <w:p w:rsidR="00A17210" w:rsidRPr="00A17210" w:rsidRDefault="00A17210" w:rsidP="00A17210">
            <w:pPr>
              <w:rPr>
                <w:rFonts w:ascii="Aptos Narrow" w:eastAsia="Times New Roman" w:hAnsi="Aptos Narrow" w:cs="Times New Roman"/>
                <w:color w:val="000000"/>
                <w:sz w:val="20"/>
                <w:szCs w:val="20"/>
                <w:lang w:val="es-MX" w:eastAsia="es-MX"/>
              </w:rPr>
            </w:pPr>
            <w:r w:rsidRPr="00A17210">
              <w:rPr>
                <w:rFonts w:ascii="Aptos Narrow" w:eastAsia="Times New Roman" w:hAnsi="Aptos Narrow" w:cs="Times New Roman"/>
                <w:color w:val="000000"/>
                <w:sz w:val="20"/>
                <w:szCs w:val="20"/>
                <w:lang w:val="es-MX" w:eastAsia="es-MX"/>
              </w:rPr>
              <w:t>Varanasi</w:t>
            </w:r>
          </w:p>
        </w:tc>
        <w:tc>
          <w:tcPr>
            <w:tcW w:w="3523" w:type="dxa"/>
            <w:tcBorders>
              <w:top w:val="nil"/>
              <w:left w:val="nil"/>
              <w:bottom w:val="single" w:sz="8" w:space="0" w:color="auto"/>
              <w:right w:val="single" w:sz="8" w:space="0" w:color="auto"/>
            </w:tcBorders>
            <w:shd w:val="clear" w:color="auto" w:fill="auto"/>
            <w:noWrap/>
            <w:vAlign w:val="center"/>
            <w:hideMark/>
          </w:tcPr>
          <w:p w:rsidR="00A17210" w:rsidRPr="00A17210" w:rsidRDefault="00A17210" w:rsidP="00A17210">
            <w:pPr>
              <w:rPr>
                <w:rFonts w:ascii="Aptos Narrow" w:eastAsia="Times New Roman" w:hAnsi="Aptos Narrow" w:cs="Times New Roman"/>
                <w:color w:val="000000"/>
                <w:sz w:val="20"/>
                <w:szCs w:val="20"/>
                <w:lang w:val="es-MX" w:eastAsia="es-MX"/>
              </w:rPr>
            </w:pPr>
            <w:r w:rsidRPr="00A17210">
              <w:rPr>
                <w:rFonts w:ascii="Aptos Narrow" w:eastAsia="Times New Roman" w:hAnsi="Aptos Narrow" w:cs="Times New Roman"/>
                <w:color w:val="000000"/>
                <w:sz w:val="20"/>
                <w:szCs w:val="20"/>
                <w:lang w:val="es-MX" w:eastAsia="es-MX"/>
              </w:rPr>
              <w:t>Radisson Hotel</w:t>
            </w:r>
          </w:p>
        </w:tc>
      </w:tr>
    </w:tbl>
    <w:p w:rsidR="00D118F7" w:rsidRDefault="00D118F7" w:rsidP="00D118F7">
      <w:pPr>
        <w:rPr>
          <w:rFonts w:eastAsia="Calibri" w:cs="Tahoma"/>
          <w:b/>
          <w:color w:val="000000" w:themeColor="text1"/>
          <w:lang w:val="es-MX"/>
        </w:rPr>
      </w:pPr>
    </w:p>
    <w:p w:rsidR="00D118F7" w:rsidRDefault="00D118F7" w:rsidP="00D118F7">
      <w:pPr>
        <w:rPr>
          <w:rFonts w:eastAsia="Calibri" w:cs="Tahoma"/>
          <w:b/>
          <w:color w:val="000000" w:themeColor="text1"/>
          <w:lang w:val="es-MX"/>
        </w:rPr>
      </w:pPr>
    </w:p>
    <w:p w:rsidR="00D118F7" w:rsidRDefault="00D118F7" w:rsidP="00D118F7">
      <w:pPr>
        <w:rPr>
          <w:rFonts w:eastAsia="Calibri" w:cs="Tahoma"/>
          <w:b/>
          <w:color w:val="000000" w:themeColor="text1"/>
        </w:rPr>
      </w:pPr>
      <w:r w:rsidRPr="00173D5B">
        <w:rPr>
          <w:rFonts w:eastAsia="Calibri" w:cs="Tahoma"/>
          <w:b/>
          <w:color w:val="000000" w:themeColor="text1"/>
        </w:rPr>
        <w:t>NOTAS IMPORTANTES:</w:t>
      </w:r>
    </w:p>
    <w:p w:rsidR="00D118F7" w:rsidRPr="00D118F7" w:rsidRDefault="00D118F7" w:rsidP="00D118F7">
      <w:pPr>
        <w:pStyle w:val="Textosinformato"/>
        <w:jc w:val="center"/>
        <w:rPr>
          <w:rFonts w:ascii="Tahoma" w:eastAsia="Calibri" w:hAnsi="Tahoma" w:cs="Tahoma"/>
          <w:b/>
          <w:sz w:val="24"/>
          <w:szCs w:val="24"/>
          <w:lang w:val="es-MX"/>
        </w:rPr>
      </w:pPr>
      <w:r w:rsidRPr="00D118F7">
        <w:rPr>
          <w:rFonts w:ascii="Tahoma" w:eastAsia="Calibri" w:hAnsi="Tahoma" w:cs="Tahoma"/>
          <w:b/>
          <w:sz w:val="24"/>
          <w:szCs w:val="24"/>
          <w:highlight w:val="yellow"/>
          <w:lang w:val="es-MX"/>
        </w:rPr>
        <w:t>Requiere visa para India</w:t>
      </w:r>
      <w:r w:rsidRPr="00D118F7">
        <w:rPr>
          <w:rFonts w:ascii="Tahoma" w:eastAsia="Calibri" w:hAnsi="Tahoma" w:cs="Tahoma"/>
          <w:b/>
          <w:sz w:val="24"/>
          <w:szCs w:val="24"/>
          <w:lang w:val="es-MX"/>
        </w:rPr>
        <w:t xml:space="preserve"> </w:t>
      </w:r>
    </w:p>
    <w:p w:rsidR="00D118F7" w:rsidRPr="00FC19E4" w:rsidRDefault="00D118F7" w:rsidP="00D118F7">
      <w:pPr>
        <w:pStyle w:val="Prrafodelista"/>
        <w:numPr>
          <w:ilvl w:val="0"/>
          <w:numId w:val="2"/>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D118F7" w:rsidRPr="00FC19E4" w:rsidRDefault="00D118F7" w:rsidP="00D118F7">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D118F7" w:rsidRPr="00FC19E4" w:rsidRDefault="00D118F7" w:rsidP="00D118F7">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D118F7" w:rsidRPr="00FC19E4" w:rsidRDefault="00D118F7" w:rsidP="00D118F7">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D118F7" w:rsidRPr="00FC19E4" w:rsidRDefault="00D118F7" w:rsidP="00D118F7">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D118F7" w:rsidRDefault="00D118F7" w:rsidP="00D118F7">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D118F7" w:rsidRPr="001D01AD" w:rsidRDefault="00D118F7" w:rsidP="00D118F7">
      <w:pPr>
        <w:pStyle w:val="Prrafodelista"/>
        <w:numPr>
          <w:ilvl w:val="0"/>
          <w:numId w:val="2"/>
        </w:numPr>
        <w:tabs>
          <w:tab w:val="left" w:pos="851"/>
        </w:tabs>
        <w:jc w:val="both"/>
        <w:rPr>
          <w:rFonts w:eastAsia="Calibri" w:cs="Tahoma"/>
          <w:b/>
          <w:color w:val="000000" w:themeColor="text1"/>
        </w:rPr>
      </w:pPr>
      <w:r w:rsidRPr="001D01AD">
        <w:rPr>
          <w:sz w:val="20"/>
          <w:szCs w:val="20"/>
        </w:rPr>
        <w:t>No incluye guía acompañante duran</w:t>
      </w:r>
      <w:r>
        <w:rPr>
          <w:sz w:val="20"/>
          <w:szCs w:val="20"/>
        </w:rPr>
        <w:t xml:space="preserve">te su recorrido, es guías locales en cada destino. </w:t>
      </w:r>
    </w:p>
    <w:p w:rsidR="00D118F7" w:rsidRPr="00EC2A45" w:rsidRDefault="00D118F7" w:rsidP="00D118F7">
      <w:pPr>
        <w:tabs>
          <w:tab w:val="left" w:pos="851"/>
        </w:tabs>
        <w:ind w:left="360"/>
        <w:jc w:val="both"/>
        <w:rPr>
          <w:sz w:val="20"/>
          <w:szCs w:val="20"/>
        </w:rPr>
      </w:pPr>
    </w:p>
    <w:p w:rsidR="00D118F7" w:rsidRPr="00E50FB2" w:rsidRDefault="00D118F7" w:rsidP="00D118F7"/>
    <w:p w:rsidR="00455952" w:rsidRPr="00D118F7" w:rsidRDefault="00455952" w:rsidP="00D118F7"/>
    <w:sectPr w:rsidR="00455952" w:rsidRPr="00D118F7"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74E08" w:rsidRDefault="00C74E08" w:rsidP="00254EAC">
      <w:r>
        <w:separator/>
      </w:r>
    </w:p>
  </w:endnote>
  <w:endnote w:type="continuationSeparator" w:id="0">
    <w:p w:rsidR="00C74E08" w:rsidRDefault="00C74E08"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74E08" w:rsidRDefault="00C74E08" w:rsidP="00254EAC">
      <w:r>
        <w:separator/>
      </w:r>
    </w:p>
  </w:footnote>
  <w:footnote w:type="continuationSeparator" w:id="0">
    <w:p w:rsidR="00C74E08" w:rsidRDefault="00C74E08"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49E360BB" wp14:editId="3B73CFE9">
          <wp:simplePos x="0" y="0"/>
          <wp:positionH relativeFrom="column">
            <wp:posOffset>-568960</wp:posOffset>
          </wp:positionH>
          <wp:positionV relativeFrom="paragraph">
            <wp:posOffset>-450215</wp:posOffset>
          </wp:positionV>
          <wp:extent cx="7781925" cy="10063058"/>
          <wp:effectExtent l="0" t="0" r="0" b="0"/>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1835"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6BE5"/>
    <w:rsid w:val="00064777"/>
    <w:rsid w:val="00085CD2"/>
    <w:rsid w:val="0009579E"/>
    <w:rsid w:val="000B4E37"/>
    <w:rsid w:val="000C0229"/>
    <w:rsid w:val="000D1680"/>
    <w:rsid w:val="000D264B"/>
    <w:rsid w:val="00114E9F"/>
    <w:rsid w:val="00152294"/>
    <w:rsid w:val="001837CE"/>
    <w:rsid w:val="00191CEF"/>
    <w:rsid w:val="0019508C"/>
    <w:rsid w:val="001B3468"/>
    <w:rsid w:val="001C558B"/>
    <w:rsid w:val="001D7F7E"/>
    <w:rsid w:val="001F66EA"/>
    <w:rsid w:val="00206327"/>
    <w:rsid w:val="00210ACE"/>
    <w:rsid w:val="00227DB2"/>
    <w:rsid w:val="00254EAC"/>
    <w:rsid w:val="00271ECE"/>
    <w:rsid w:val="00272C44"/>
    <w:rsid w:val="00283855"/>
    <w:rsid w:val="002C114B"/>
    <w:rsid w:val="002C28F0"/>
    <w:rsid w:val="002C4A24"/>
    <w:rsid w:val="00317A58"/>
    <w:rsid w:val="00320E3C"/>
    <w:rsid w:val="00326E21"/>
    <w:rsid w:val="00347C62"/>
    <w:rsid w:val="00376727"/>
    <w:rsid w:val="003962C1"/>
    <w:rsid w:val="0039660F"/>
    <w:rsid w:val="003A0597"/>
    <w:rsid w:val="003A52AD"/>
    <w:rsid w:val="003B518E"/>
    <w:rsid w:val="003C4D83"/>
    <w:rsid w:val="003D45FA"/>
    <w:rsid w:val="003D7626"/>
    <w:rsid w:val="00410C21"/>
    <w:rsid w:val="00414ED6"/>
    <w:rsid w:val="004371E2"/>
    <w:rsid w:val="00455952"/>
    <w:rsid w:val="00462792"/>
    <w:rsid w:val="0046380D"/>
    <w:rsid w:val="004A7BD2"/>
    <w:rsid w:val="004C559C"/>
    <w:rsid w:val="004E211B"/>
    <w:rsid w:val="004E5836"/>
    <w:rsid w:val="005323FA"/>
    <w:rsid w:val="0057450A"/>
    <w:rsid w:val="005B01E6"/>
    <w:rsid w:val="005C05E3"/>
    <w:rsid w:val="005E0BAF"/>
    <w:rsid w:val="005E2F4B"/>
    <w:rsid w:val="005E7275"/>
    <w:rsid w:val="00652051"/>
    <w:rsid w:val="006B5B4D"/>
    <w:rsid w:val="0072138E"/>
    <w:rsid w:val="007621F9"/>
    <w:rsid w:val="007836C8"/>
    <w:rsid w:val="00791D58"/>
    <w:rsid w:val="007A018E"/>
    <w:rsid w:val="007D2A8C"/>
    <w:rsid w:val="007E4444"/>
    <w:rsid w:val="007E4F0E"/>
    <w:rsid w:val="007E5EEE"/>
    <w:rsid w:val="007F6774"/>
    <w:rsid w:val="00800376"/>
    <w:rsid w:val="008008A5"/>
    <w:rsid w:val="0082210E"/>
    <w:rsid w:val="00824C4D"/>
    <w:rsid w:val="008631F8"/>
    <w:rsid w:val="008A5BE9"/>
    <w:rsid w:val="008A668C"/>
    <w:rsid w:val="008D28F6"/>
    <w:rsid w:val="008E59F7"/>
    <w:rsid w:val="008F5148"/>
    <w:rsid w:val="009438C8"/>
    <w:rsid w:val="00971DC6"/>
    <w:rsid w:val="00977F33"/>
    <w:rsid w:val="00987E37"/>
    <w:rsid w:val="0099583C"/>
    <w:rsid w:val="009E2A6F"/>
    <w:rsid w:val="009F08FA"/>
    <w:rsid w:val="009F21A9"/>
    <w:rsid w:val="00A17210"/>
    <w:rsid w:val="00A30A8B"/>
    <w:rsid w:val="00A57F8D"/>
    <w:rsid w:val="00A63890"/>
    <w:rsid w:val="00A67DA0"/>
    <w:rsid w:val="00A83BEC"/>
    <w:rsid w:val="00AC39D3"/>
    <w:rsid w:val="00AC7641"/>
    <w:rsid w:val="00AF2EE1"/>
    <w:rsid w:val="00B03B26"/>
    <w:rsid w:val="00B145C0"/>
    <w:rsid w:val="00B26A75"/>
    <w:rsid w:val="00B34CB8"/>
    <w:rsid w:val="00B47062"/>
    <w:rsid w:val="00B53892"/>
    <w:rsid w:val="00B61373"/>
    <w:rsid w:val="00B71AC2"/>
    <w:rsid w:val="00B830CD"/>
    <w:rsid w:val="00BB452D"/>
    <w:rsid w:val="00BB6873"/>
    <w:rsid w:val="00BC07CF"/>
    <w:rsid w:val="00BD1624"/>
    <w:rsid w:val="00BD67CB"/>
    <w:rsid w:val="00BE667C"/>
    <w:rsid w:val="00BF1FDC"/>
    <w:rsid w:val="00C02AA0"/>
    <w:rsid w:val="00C23B18"/>
    <w:rsid w:val="00C6763C"/>
    <w:rsid w:val="00C7450B"/>
    <w:rsid w:val="00C74E08"/>
    <w:rsid w:val="00C75E24"/>
    <w:rsid w:val="00CA070C"/>
    <w:rsid w:val="00CC0678"/>
    <w:rsid w:val="00CF1DF3"/>
    <w:rsid w:val="00D118F7"/>
    <w:rsid w:val="00D373F5"/>
    <w:rsid w:val="00D543C1"/>
    <w:rsid w:val="00D97164"/>
    <w:rsid w:val="00DA2941"/>
    <w:rsid w:val="00DB62A0"/>
    <w:rsid w:val="00E04DD3"/>
    <w:rsid w:val="00E26D77"/>
    <w:rsid w:val="00E35C35"/>
    <w:rsid w:val="00E90EA2"/>
    <w:rsid w:val="00E929B4"/>
    <w:rsid w:val="00E92AE7"/>
    <w:rsid w:val="00EE2CC1"/>
    <w:rsid w:val="00EE426A"/>
    <w:rsid w:val="00EE72DF"/>
    <w:rsid w:val="00EF085A"/>
    <w:rsid w:val="00F00259"/>
    <w:rsid w:val="00F10F7F"/>
    <w:rsid w:val="00F12B55"/>
    <w:rsid w:val="00F2413F"/>
    <w:rsid w:val="00F24AC9"/>
    <w:rsid w:val="00F71143"/>
    <w:rsid w:val="00F96F74"/>
    <w:rsid w:val="00FB62DE"/>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5291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4887267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26730693">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582982997">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1720</Words>
  <Characters>9461</Characters>
  <Application>Microsoft Office Word</Application>
  <DocSecurity>0</DocSecurity>
  <Lines>78</Lines>
  <Paragraphs>22</Paragraphs>
  <ScaleCrop>false</ScaleCrop>
  <Company/>
  <LinksUpToDate>false</LinksUpToDate>
  <CharactersWithSpaces>11159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2025-04-22T19:05:00Z</cp:lastPrinted>
  <dcterms:created xsi:type="dcterms:W3CDTF">2025-04-22T19:06:00Z</dcterms:created>
  <dcterms:modified xsi:type="dcterms:W3CDTF">2025-04-22T19:06:00Z</dcterms:modified>
</cp:coreProperties>
</file>