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FC5D9A" w:rsidRDefault="00A31CA4" w:rsidP="006A55AC">
      <w:pPr>
        <w:jc w:val="center"/>
        <w:rPr>
          <w:b/>
          <w:sz w:val="72"/>
          <w:szCs w:val="72"/>
          <w:lang w:val="es-ES"/>
        </w:rPr>
      </w:pPr>
      <w:r w:rsidRPr="00FC5D9A">
        <w:rPr>
          <w:b/>
          <w:sz w:val="72"/>
          <w:szCs w:val="72"/>
          <w:lang w:val="es-ES"/>
        </w:rPr>
        <w:t>Ronda</w:t>
      </w:r>
      <w:r w:rsidRPr="00FC5D9A">
        <w:rPr>
          <w:b/>
          <w:sz w:val="96"/>
          <w:szCs w:val="96"/>
          <w:lang w:val="es-ES"/>
        </w:rPr>
        <w:t xml:space="preserve"> </w:t>
      </w:r>
      <w:r w:rsidRPr="00FC5D9A">
        <w:rPr>
          <w:b/>
          <w:sz w:val="72"/>
          <w:szCs w:val="72"/>
          <w:lang w:val="es-ES"/>
        </w:rPr>
        <w:t>Ibérica 202</w:t>
      </w:r>
      <w:r w:rsidR="006A55AC" w:rsidRPr="00FC5D9A">
        <w:rPr>
          <w:b/>
          <w:sz w:val="72"/>
          <w:szCs w:val="72"/>
          <w:lang w:val="es-ES"/>
        </w:rPr>
        <w:t>5</w:t>
      </w:r>
    </w:p>
    <w:p w:rsidR="00A31CA4" w:rsidRPr="007D5BDA" w:rsidRDefault="00A31CA4" w:rsidP="007D5BDA">
      <w:pPr>
        <w:jc w:val="center"/>
        <w:rPr>
          <w:b/>
          <w:sz w:val="32"/>
          <w:szCs w:val="32"/>
          <w:lang w:val="es-ES"/>
        </w:rPr>
      </w:pPr>
      <w:r>
        <w:rPr>
          <w:b/>
          <w:sz w:val="32"/>
          <w:szCs w:val="32"/>
          <w:lang w:val="es-ES"/>
        </w:rPr>
        <w:t xml:space="preserve">22 </w:t>
      </w:r>
      <w:r w:rsidRPr="00883B24">
        <w:rPr>
          <w:b/>
          <w:sz w:val="32"/>
          <w:szCs w:val="32"/>
          <w:lang w:val="es-ES"/>
        </w:rPr>
        <w:t xml:space="preserve">días / </w:t>
      </w:r>
      <w:r>
        <w:rPr>
          <w:b/>
          <w:sz w:val="32"/>
          <w:szCs w:val="32"/>
          <w:lang w:val="es-ES"/>
        </w:rPr>
        <w:t xml:space="preserve">21 </w:t>
      </w:r>
      <w:r w:rsidRPr="00883B24">
        <w:rPr>
          <w:b/>
          <w:sz w:val="32"/>
          <w:szCs w:val="32"/>
          <w:lang w:val="es-ES"/>
        </w:rPr>
        <w:t>noches</w:t>
      </w: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A31CA4" w:rsidRPr="00EE20F7" w:rsidRDefault="00A31CA4" w:rsidP="00A31CA4">
      <w:pPr>
        <w:pStyle w:val="Textosinformato"/>
        <w:jc w:val="both"/>
        <w:rPr>
          <w:rFonts w:asciiTheme="minorHAnsi" w:eastAsia="Times New Roman" w:hAnsiTheme="minorHAnsi" w:cstheme="minorHAnsi"/>
          <w:b/>
          <w:bCs/>
          <w:sz w:val="20"/>
          <w:szCs w:val="20"/>
          <w:lang w:val="es-ES" w:eastAsia="es-MX"/>
        </w:rPr>
      </w:pPr>
      <w:r w:rsidRPr="00EE20F7">
        <w:rPr>
          <w:rFonts w:asciiTheme="minorHAnsi" w:eastAsia="Calibri" w:hAnsiTheme="minorHAnsi" w:cstheme="minorHAnsi"/>
          <w:b/>
          <w:sz w:val="20"/>
          <w:szCs w:val="20"/>
          <w:lang w:val="es-MX"/>
        </w:rPr>
        <w:t xml:space="preserve">Día 1. </w:t>
      </w:r>
      <w:r w:rsidRPr="00EE20F7">
        <w:rPr>
          <w:rFonts w:asciiTheme="minorHAnsi" w:eastAsia="Times New Roman" w:hAnsiTheme="minorHAnsi" w:cstheme="minorHAnsi"/>
          <w:b/>
          <w:bCs/>
          <w:sz w:val="20"/>
          <w:szCs w:val="20"/>
          <w:lang w:val="es-ES" w:eastAsia="es-MX"/>
        </w:rPr>
        <w:t>Madrid</w:t>
      </w:r>
    </w:p>
    <w:p w:rsidR="00A31CA4" w:rsidRPr="00EE20F7" w:rsidRDefault="00A31CA4" w:rsidP="00A31CA4">
      <w:pPr>
        <w:pStyle w:val="Textosinformato"/>
        <w:jc w:val="both"/>
        <w:rPr>
          <w:rFonts w:asciiTheme="minorHAnsi" w:hAnsiTheme="minorHAnsi" w:cstheme="minorHAnsi"/>
          <w:b/>
          <w:sz w:val="20"/>
          <w:szCs w:val="20"/>
          <w:lang w:val="es-MX"/>
        </w:rPr>
      </w:pPr>
      <w:r w:rsidRPr="00EE20F7">
        <w:rPr>
          <w:rFonts w:asciiTheme="minorHAnsi" w:hAnsiTheme="minorHAnsi" w:cstheme="minorHAnsi"/>
          <w:bCs/>
          <w:sz w:val="20"/>
          <w:szCs w:val="20"/>
          <w:lang w:val="es-MX"/>
        </w:rPr>
        <w:t>Llegada al aeropuerto y traslado al hotel. Resto del día libre.</w:t>
      </w:r>
      <w:r w:rsidRPr="00EE20F7">
        <w:rPr>
          <w:rFonts w:asciiTheme="minorHAnsi" w:hAnsiTheme="minorHAnsi" w:cstheme="minorHAnsi"/>
          <w:sz w:val="20"/>
          <w:szCs w:val="20"/>
          <w:lang w:val="es-MX"/>
        </w:rPr>
        <w:t xml:space="preserve"> </w:t>
      </w:r>
      <w:r w:rsidRPr="00EE20F7">
        <w:rPr>
          <w:rFonts w:asciiTheme="minorHAnsi" w:hAnsiTheme="minorHAnsi" w:cstheme="minorHAnsi"/>
          <w:b/>
          <w:sz w:val="20"/>
          <w:szCs w:val="20"/>
          <w:lang w:val="es-MX"/>
        </w:rPr>
        <w:t>Alojamiento.</w:t>
      </w:r>
    </w:p>
    <w:p w:rsidR="00A31CA4" w:rsidRPr="00EE20F7" w:rsidRDefault="00A31CA4" w:rsidP="00A31CA4">
      <w:pPr>
        <w:jc w:val="both"/>
        <w:rPr>
          <w:rFonts w:cstheme="minorHAnsi"/>
          <w:sz w:val="20"/>
          <w:szCs w:val="20"/>
          <w:lang w:val="es-ES"/>
        </w:rPr>
      </w:pPr>
      <w:r>
        <w:rPr>
          <w:rFonts w:cstheme="minorHAnsi"/>
          <w:sz w:val="20"/>
          <w:szCs w:val="20"/>
          <w:lang w:val="es-ES"/>
        </w:rPr>
        <w:t xml:space="preserve"> </w:t>
      </w:r>
    </w:p>
    <w:p w:rsidR="00A31CA4" w:rsidRDefault="00A31CA4" w:rsidP="00A31CA4">
      <w:pPr>
        <w:jc w:val="both"/>
        <w:rPr>
          <w:rFonts w:cstheme="minorHAnsi"/>
          <w:b/>
          <w:sz w:val="20"/>
          <w:szCs w:val="20"/>
        </w:rPr>
      </w:pPr>
      <w:r w:rsidRPr="00EE20F7">
        <w:rPr>
          <w:rFonts w:cstheme="minorHAnsi"/>
          <w:b/>
          <w:sz w:val="20"/>
          <w:szCs w:val="20"/>
        </w:rPr>
        <w:t>Día 2. Madrid</w:t>
      </w:r>
    </w:p>
    <w:p w:rsidR="002277E2" w:rsidRDefault="002277E2" w:rsidP="00A31CA4">
      <w:pPr>
        <w:jc w:val="both"/>
        <w:rPr>
          <w:b/>
          <w:bCs/>
          <w:sz w:val="20"/>
          <w:szCs w:val="20"/>
        </w:rPr>
      </w:pPr>
      <w:r w:rsidRPr="002277E2">
        <w:rPr>
          <w:b/>
          <w:bCs/>
          <w:sz w:val="20"/>
          <w:szCs w:val="20"/>
        </w:rPr>
        <w:t>Desayuno.</w:t>
      </w:r>
      <w:r w:rsidRPr="002277E2">
        <w:rPr>
          <w:sz w:val="20"/>
          <w:szCs w:val="20"/>
        </w:rPr>
        <w:t xml:space="preserve"> Por la mañana</w:t>
      </w:r>
      <w:r>
        <w:rPr>
          <w:sz w:val="20"/>
          <w:szCs w:val="20"/>
        </w:rPr>
        <w:t xml:space="preserve"> bus turístico</w:t>
      </w:r>
      <w:r w:rsidR="00CB52E2">
        <w:rPr>
          <w:sz w:val="20"/>
          <w:szCs w:val="20"/>
        </w:rPr>
        <w:t xml:space="preserve"> </w:t>
      </w:r>
      <w:r>
        <w:rPr>
          <w:sz w:val="20"/>
          <w:szCs w:val="20"/>
        </w:rPr>
        <w:t xml:space="preserve"> o </w:t>
      </w:r>
      <w:r w:rsidRPr="002277E2">
        <w:rPr>
          <w:sz w:val="20"/>
          <w:szCs w:val="20"/>
        </w:rPr>
        <w:t>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w:t>
      </w:r>
      <w:r w:rsidR="00C11540">
        <w:rPr>
          <w:sz w:val="20"/>
          <w:szCs w:val="20"/>
        </w:rPr>
        <w:t>iglo</w:t>
      </w:r>
      <w:r w:rsidRPr="002277E2">
        <w:rPr>
          <w:sz w:val="20"/>
          <w:szCs w:val="20"/>
        </w:rPr>
        <w:t xml:space="preserve"> XIX como la elegante Plaza de Oriente y el Museo del Prado; conoceremos el Madrid contemporáneo con avenidas como Gran Vía, Paseo de la Castellana, Barrio de Salamanca, Parque del Oeste, zonas comerciales y financieras del Madrid Moderno</w:t>
      </w:r>
      <w:r w:rsidR="006A55AC">
        <w:rPr>
          <w:sz w:val="20"/>
          <w:szCs w:val="20"/>
        </w:rPr>
        <w:t xml:space="preserve">, </w:t>
      </w:r>
      <w:r w:rsidRPr="002277E2">
        <w:rPr>
          <w:sz w:val="20"/>
          <w:szCs w:val="20"/>
        </w:rPr>
        <w:t xml:space="preserve">y el Estadio Santiago Bernabéu. Tarde a su disposición. </w:t>
      </w:r>
      <w:r w:rsidRPr="002277E2">
        <w:rPr>
          <w:b/>
          <w:bCs/>
          <w:sz w:val="20"/>
          <w:szCs w:val="20"/>
        </w:rPr>
        <w:t>Alojamiento.</w:t>
      </w:r>
    </w:p>
    <w:p w:rsidR="00A31CA4" w:rsidRPr="00EE20F7" w:rsidRDefault="00A31CA4" w:rsidP="00A31CA4">
      <w:pPr>
        <w:jc w:val="both"/>
        <w:rPr>
          <w:rFonts w:cstheme="minorHAnsi"/>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3. Madrid – Zaragoza – San Sebastián</w:t>
      </w:r>
    </w:p>
    <w:p w:rsidR="00A31CA4" w:rsidRPr="00EE20F7" w:rsidRDefault="00A31CA4" w:rsidP="00A31CA4">
      <w:pPr>
        <w:jc w:val="both"/>
        <w:rPr>
          <w:rFonts w:cstheme="minorHAnsi"/>
          <w:b/>
          <w:sz w:val="20"/>
          <w:szCs w:val="20"/>
        </w:rPr>
      </w:pPr>
      <w:r w:rsidRPr="00EE20F7">
        <w:rPr>
          <w:rFonts w:cstheme="minorHAnsi"/>
          <w:b/>
          <w:bCs/>
          <w:sz w:val="20"/>
          <w:szCs w:val="20"/>
        </w:rPr>
        <w:t>Desayuno.</w:t>
      </w:r>
      <w:r>
        <w:rPr>
          <w:rFonts w:cstheme="minorHAnsi"/>
          <w:sz w:val="20"/>
          <w:szCs w:val="20"/>
        </w:rPr>
        <w:t xml:space="preserve"> </w:t>
      </w:r>
      <w:r w:rsidRPr="00EE20F7">
        <w:rPr>
          <w:rFonts w:cstheme="minorHAnsi"/>
          <w:sz w:val="20"/>
          <w:szCs w:val="20"/>
        </w:rPr>
        <w:t xml:space="preserve">Salida </w:t>
      </w:r>
      <w:r w:rsidRPr="00A31CA4">
        <w:rPr>
          <w:rFonts w:cstheme="minorHAnsi"/>
          <w:sz w:val="20"/>
          <w:szCs w:val="20"/>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w:t>
      </w:r>
      <w:r w:rsidRPr="00EE20F7">
        <w:rPr>
          <w:rFonts w:cstheme="minorHAnsi"/>
          <w:sz w:val="20"/>
          <w:szCs w:val="20"/>
        </w:rPr>
        <w:t xml:space="preserve">. </w:t>
      </w:r>
      <w:r w:rsidRPr="00EE20F7">
        <w:rPr>
          <w:rFonts w:cstheme="minorHAnsi"/>
          <w:b/>
          <w:sz w:val="20"/>
          <w:szCs w:val="20"/>
        </w:rPr>
        <w:t>Alojamiento.</w:t>
      </w:r>
    </w:p>
    <w:p w:rsidR="00A31CA4" w:rsidRPr="00EE20F7" w:rsidRDefault="00A31CA4" w:rsidP="00A31CA4">
      <w:pPr>
        <w:jc w:val="both"/>
        <w:rPr>
          <w:rFonts w:cstheme="minorHAnsi"/>
          <w:b/>
          <w:sz w:val="20"/>
          <w:szCs w:val="20"/>
        </w:rPr>
      </w:pPr>
    </w:p>
    <w:p w:rsidR="00A31CA4" w:rsidRDefault="00A31CA4" w:rsidP="00A31CA4">
      <w:pPr>
        <w:jc w:val="both"/>
        <w:rPr>
          <w:rFonts w:cstheme="minorHAnsi"/>
          <w:b/>
          <w:sz w:val="20"/>
          <w:szCs w:val="20"/>
        </w:rPr>
      </w:pPr>
      <w:r w:rsidRPr="00EE20F7">
        <w:rPr>
          <w:rFonts w:cstheme="minorHAnsi"/>
          <w:b/>
          <w:sz w:val="20"/>
          <w:szCs w:val="20"/>
        </w:rPr>
        <w:t xml:space="preserve">Día 4. San Sebastián </w:t>
      </w:r>
    </w:p>
    <w:p w:rsidR="00B30FDD" w:rsidRPr="00080405" w:rsidRDefault="00080405" w:rsidP="00080405">
      <w:pPr>
        <w:jc w:val="both"/>
        <w:rPr>
          <w:rFonts w:cstheme="minorHAnsi"/>
          <w:bCs/>
          <w:sz w:val="20"/>
          <w:szCs w:val="20"/>
        </w:rPr>
      </w:pPr>
      <w:r w:rsidRPr="00080405">
        <w:rPr>
          <w:rFonts w:cstheme="minorHAnsi"/>
          <w:b/>
          <w:sz w:val="20"/>
          <w:szCs w:val="20"/>
        </w:rPr>
        <w:t>Desayuno.</w:t>
      </w:r>
      <w:r>
        <w:rPr>
          <w:rFonts w:cstheme="minorHAnsi"/>
          <w:bCs/>
          <w:sz w:val="20"/>
          <w:szCs w:val="20"/>
        </w:rPr>
        <w:t xml:space="preserve"> </w:t>
      </w:r>
      <w:r w:rsidRPr="00080405">
        <w:rPr>
          <w:rFonts w:cstheme="minorHAnsi"/>
          <w:bCs/>
          <w:sz w:val="20"/>
          <w:szCs w:val="20"/>
        </w:rPr>
        <w:t>Recorrido panorámico de esta ciudad de corte francés y aburguesado cuyo paisaje está dominado por la Bahía y Playa de La Concha. Subiremos hacia el Monte Igueldo, donde se podrá contemplar una magnífica vista de la ciudad. Resto del día libre</w:t>
      </w:r>
      <w:r>
        <w:rPr>
          <w:rFonts w:cstheme="minorHAnsi"/>
          <w:bCs/>
          <w:sz w:val="20"/>
          <w:szCs w:val="20"/>
        </w:rPr>
        <w:t xml:space="preserve">. </w:t>
      </w:r>
      <w:r w:rsidRPr="00080405">
        <w:rPr>
          <w:rFonts w:cstheme="minorHAnsi"/>
          <w:bCs/>
          <w:sz w:val="20"/>
          <w:szCs w:val="20"/>
        </w:rPr>
        <w:t xml:space="preserve">Por la tarde, posibilidad de realizar una visita opcional a los pintorescos pueblecitos de Biarritz y San Juan de Luz, ya en territorio francés. </w:t>
      </w:r>
      <w:r w:rsidRPr="00080405">
        <w:rPr>
          <w:rFonts w:cstheme="minorHAnsi"/>
          <w:b/>
          <w:sz w:val="20"/>
          <w:szCs w:val="20"/>
        </w:rPr>
        <w:t>Alojamiento.</w:t>
      </w:r>
      <w:r>
        <w:rPr>
          <w:rFonts w:cstheme="minorHAnsi"/>
          <w:bCs/>
          <w:sz w:val="20"/>
          <w:szCs w:val="20"/>
        </w:rPr>
        <w:t xml:space="preserve"> </w:t>
      </w:r>
    </w:p>
    <w:p w:rsidR="00A31CA4" w:rsidRPr="00EE20F7" w:rsidRDefault="00A31CA4" w:rsidP="00A31CA4">
      <w:pPr>
        <w:jc w:val="both"/>
        <w:rPr>
          <w:rFonts w:cstheme="minorHAnsi"/>
          <w:sz w:val="20"/>
          <w:szCs w:val="20"/>
        </w:rPr>
      </w:pPr>
    </w:p>
    <w:p w:rsidR="00A31CA4" w:rsidRDefault="00A31CA4" w:rsidP="00A31CA4">
      <w:pPr>
        <w:jc w:val="both"/>
        <w:rPr>
          <w:rFonts w:cstheme="minorHAnsi"/>
          <w:b/>
          <w:sz w:val="20"/>
          <w:szCs w:val="20"/>
        </w:rPr>
      </w:pPr>
      <w:r w:rsidRPr="00EE20F7">
        <w:rPr>
          <w:rFonts w:cstheme="minorHAnsi"/>
          <w:b/>
          <w:sz w:val="20"/>
          <w:szCs w:val="20"/>
        </w:rPr>
        <w:t xml:space="preserve">Día 5. </w:t>
      </w:r>
      <w:r w:rsidRPr="00A31CA4">
        <w:rPr>
          <w:rFonts w:cstheme="minorHAnsi"/>
          <w:b/>
          <w:sz w:val="20"/>
          <w:szCs w:val="20"/>
        </w:rPr>
        <w:t>San Sebastián – Bilbao – Castro Urdiales – Santander</w:t>
      </w:r>
    </w:p>
    <w:p w:rsidR="00C52944" w:rsidRPr="00C52944" w:rsidRDefault="00C52944" w:rsidP="00C52944">
      <w:pPr>
        <w:jc w:val="both"/>
        <w:rPr>
          <w:rFonts w:cstheme="minorHAnsi"/>
          <w:b/>
          <w:sz w:val="20"/>
          <w:szCs w:val="20"/>
        </w:rPr>
      </w:pPr>
      <w:r w:rsidRPr="00C52944">
        <w:rPr>
          <w:b/>
          <w:bCs/>
          <w:sz w:val="20"/>
          <w:szCs w:val="20"/>
        </w:rPr>
        <w:t>Desayuno.</w:t>
      </w:r>
      <w:r>
        <w:rPr>
          <w:sz w:val="20"/>
          <w:szCs w:val="20"/>
        </w:rPr>
        <w:t xml:space="preserve"> S</w:t>
      </w:r>
      <w:r w:rsidRPr="00C52944">
        <w:rPr>
          <w:sz w:val="20"/>
          <w:szCs w:val="20"/>
        </w:rPr>
        <w:t xml:space="preserve">alida a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w:t>
      </w:r>
      <w:r w:rsidR="006A55AC">
        <w:rPr>
          <w:sz w:val="20"/>
          <w:szCs w:val="20"/>
        </w:rPr>
        <w:t>Vista con guía local para conocer a fondo esta bella ciudad</w:t>
      </w:r>
      <w:r w:rsidRPr="00C52944">
        <w:rPr>
          <w:sz w:val="20"/>
          <w:szCs w:val="20"/>
        </w:rPr>
        <w:t xml:space="preserve">. </w:t>
      </w:r>
      <w:r w:rsidRPr="003E43BC">
        <w:rPr>
          <w:b/>
          <w:bCs/>
          <w:sz w:val="20"/>
          <w:szCs w:val="20"/>
        </w:rPr>
        <w:t>Alojamiento.</w:t>
      </w:r>
      <w:r w:rsidRPr="00C52944">
        <w:rPr>
          <w:sz w:val="20"/>
          <w:szCs w:val="20"/>
        </w:rPr>
        <w:t xml:space="preserve"> </w:t>
      </w:r>
    </w:p>
    <w:p w:rsidR="00A33732" w:rsidRPr="00EE20F7" w:rsidRDefault="00A33732" w:rsidP="00A31CA4">
      <w:pPr>
        <w:jc w:val="both"/>
        <w:rPr>
          <w:rFonts w:cstheme="minorHAnsi"/>
          <w:sz w:val="20"/>
          <w:szCs w:val="20"/>
        </w:rPr>
      </w:pPr>
    </w:p>
    <w:p w:rsidR="00C83029" w:rsidRDefault="00C83029" w:rsidP="00A31CA4">
      <w:pPr>
        <w:jc w:val="both"/>
        <w:rPr>
          <w:rFonts w:cstheme="minorHAnsi"/>
          <w:b/>
          <w:sz w:val="20"/>
          <w:szCs w:val="20"/>
        </w:rPr>
      </w:pPr>
    </w:p>
    <w:p w:rsidR="00C83029" w:rsidRDefault="00C83029"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lastRenderedPageBreak/>
        <w:t xml:space="preserve">Día 6. </w:t>
      </w:r>
      <w:r w:rsidRPr="00A31CA4">
        <w:rPr>
          <w:rStyle w:val="Textoennegrita"/>
          <w:rFonts w:cstheme="minorHAnsi"/>
          <w:sz w:val="20"/>
          <w:szCs w:val="20"/>
        </w:rPr>
        <w:t>Santander – Santillana – Covadonga – Oviedo</w:t>
      </w:r>
    </w:p>
    <w:p w:rsidR="0059638A" w:rsidRPr="0059638A" w:rsidRDefault="0059638A" w:rsidP="00A31CA4">
      <w:pPr>
        <w:jc w:val="both"/>
        <w:rPr>
          <w:rFonts w:cstheme="minorHAnsi"/>
          <w:b/>
          <w:bCs/>
          <w:sz w:val="20"/>
          <w:szCs w:val="20"/>
        </w:rPr>
      </w:pPr>
      <w:r w:rsidRPr="00C825D7">
        <w:rPr>
          <w:b/>
          <w:bCs/>
          <w:sz w:val="20"/>
          <w:szCs w:val="20"/>
        </w:rPr>
        <w:t>Desayuno.</w:t>
      </w:r>
      <w:r w:rsidRPr="0059638A">
        <w:rPr>
          <w:sz w:val="20"/>
          <w:szCs w:val="20"/>
        </w:rPr>
        <w:t xml:space="preserve"> Salida hacia Santillana, una de las localidades de mayor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w:t>
      </w:r>
      <w:r w:rsidRPr="00C825D7">
        <w:rPr>
          <w:b/>
          <w:bCs/>
          <w:sz w:val="20"/>
          <w:szCs w:val="20"/>
        </w:rPr>
        <w:t>Alojamiento.</w:t>
      </w:r>
    </w:p>
    <w:p w:rsidR="00AD02C0" w:rsidRDefault="00AD02C0" w:rsidP="00A31CA4">
      <w:pPr>
        <w:jc w:val="both"/>
        <w:rPr>
          <w:rFonts w:cstheme="minorHAnsi"/>
          <w:b/>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 xml:space="preserve">Día 7. </w:t>
      </w:r>
      <w:r w:rsidRPr="00A31CA4">
        <w:rPr>
          <w:rStyle w:val="Textoennegrita"/>
          <w:rFonts w:cstheme="minorHAnsi"/>
          <w:sz w:val="20"/>
          <w:szCs w:val="20"/>
        </w:rPr>
        <w:t xml:space="preserve">Oviedo – Mondoñedo – Lugo – Santiago </w:t>
      </w:r>
      <w:r w:rsidR="008563B2">
        <w:rPr>
          <w:rStyle w:val="Textoennegrita"/>
          <w:rFonts w:cstheme="minorHAnsi"/>
          <w:sz w:val="20"/>
          <w:szCs w:val="20"/>
        </w:rPr>
        <w:t>d</w:t>
      </w:r>
      <w:r w:rsidRPr="00A31CA4">
        <w:rPr>
          <w:rStyle w:val="Textoennegrita"/>
          <w:rFonts w:cstheme="minorHAnsi"/>
          <w:sz w:val="20"/>
          <w:szCs w:val="20"/>
        </w:rPr>
        <w:t>e Compostela</w:t>
      </w:r>
    </w:p>
    <w:p w:rsidR="004A6329" w:rsidRPr="004A6329" w:rsidRDefault="004A6329" w:rsidP="00A31CA4">
      <w:pPr>
        <w:jc w:val="both"/>
        <w:rPr>
          <w:rStyle w:val="Textoennegrita"/>
          <w:rFonts w:cstheme="minorHAnsi"/>
          <w:sz w:val="20"/>
          <w:szCs w:val="20"/>
        </w:rPr>
      </w:pPr>
      <w:r w:rsidRPr="00FA4553">
        <w:rPr>
          <w:b/>
          <w:bCs/>
          <w:sz w:val="20"/>
          <w:szCs w:val="20"/>
        </w:rPr>
        <w:t>Desayuno.</w:t>
      </w:r>
      <w:r>
        <w:rPr>
          <w:sz w:val="20"/>
          <w:szCs w:val="20"/>
        </w:rPr>
        <w:t xml:space="preserve"> S</w:t>
      </w:r>
      <w:r w:rsidRPr="004A6329">
        <w:rPr>
          <w:sz w:val="20"/>
          <w:szCs w:val="20"/>
        </w:rPr>
        <w:t>alida con dirección a la región gallega. De camino a Lugo, parada en Mondoñedo; tiempo libre para visitar su imponente catedral del s</w:t>
      </w:r>
      <w:r>
        <w:rPr>
          <w:sz w:val="20"/>
          <w:szCs w:val="20"/>
        </w:rPr>
        <w:t>iglo</w:t>
      </w:r>
      <w:r w:rsidRPr="004A6329">
        <w:rPr>
          <w:sz w:val="20"/>
          <w:szCs w:val="20"/>
        </w:rPr>
        <w:t xml:space="preserve"> XII y probar la deliciosa “Tarta de Mondoñedo”. Salida hacia Lugo y tiempo libre para poder contemplar los vestigios romanos que aún conserva como sus murallas, declaradas Patrimonio de la Humanidad. Continuación a Santiago de Compostela, cuya ciudad antigua es Patrimonio de la Humanidad, y uno de los más importantes núcleos monumentales de España, centro de peregrinación cristiana y final del Camino de Santiago, originariamente construida por el imperio romano. </w:t>
      </w:r>
      <w:r w:rsidRPr="006C6D73">
        <w:rPr>
          <w:b/>
          <w:bCs/>
          <w:sz w:val="20"/>
          <w:szCs w:val="20"/>
        </w:rPr>
        <w:t>Alojamiento.</w:t>
      </w:r>
      <w:r w:rsidRPr="004A6329">
        <w:rPr>
          <w:sz w:val="20"/>
          <w:szCs w:val="20"/>
        </w:rPr>
        <w:t xml:space="preserve"> </w:t>
      </w:r>
    </w:p>
    <w:p w:rsidR="004E40C9" w:rsidRDefault="004E40C9"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 xml:space="preserve">Día 8. </w:t>
      </w:r>
      <w:r w:rsidRPr="00EE20F7">
        <w:rPr>
          <w:rStyle w:val="Textoennegrita"/>
          <w:rFonts w:cstheme="minorHAnsi"/>
          <w:sz w:val="20"/>
          <w:szCs w:val="20"/>
        </w:rPr>
        <w:t xml:space="preserve">Santiago </w:t>
      </w:r>
      <w:r w:rsidR="003C3B71">
        <w:rPr>
          <w:rStyle w:val="Textoennegrita"/>
          <w:rFonts w:cstheme="minorHAnsi"/>
          <w:sz w:val="20"/>
          <w:szCs w:val="20"/>
        </w:rPr>
        <w:t>d</w:t>
      </w:r>
      <w:r w:rsidRPr="00EE20F7">
        <w:rPr>
          <w:rStyle w:val="Textoennegrita"/>
          <w:rFonts w:cstheme="minorHAnsi"/>
          <w:sz w:val="20"/>
          <w:szCs w:val="20"/>
        </w:rPr>
        <w:t xml:space="preserve">e Compostela </w:t>
      </w:r>
    </w:p>
    <w:p w:rsidR="00A31CA4" w:rsidRPr="00EE20F7" w:rsidRDefault="00A31CA4" w:rsidP="00A31CA4">
      <w:pPr>
        <w:jc w:val="both"/>
        <w:rPr>
          <w:rStyle w:val="Textoennegrita"/>
          <w:rFonts w:cstheme="minorHAnsi"/>
          <w:b w:val="0"/>
          <w:sz w:val="20"/>
          <w:szCs w:val="20"/>
        </w:rPr>
      </w:pPr>
      <w:r w:rsidRPr="00EE20F7">
        <w:rPr>
          <w:rStyle w:val="Textoennegrita"/>
          <w:rFonts w:cstheme="minorHAnsi"/>
          <w:sz w:val="20"/>
          <w:szCs w:val="20"/>
        </w:rPr>
        <w:t xml:space="preserve">Desayuno. </w:t>
      </w:r>
      <w:r w:rsidRPr="00A31CA4">
        <w:rPr>
          <w:rStyle w:val="Textoennegrita"/>
          <w:rFonts w:cstheme="minorHAnsi"/>
          <w:b w:val="0"/>
          <w:bCs w:val="0"/>
          <w:sz w:val="20"/>
          <w:szCs w:val="20"/>
        </w:rPr>
        <w:t>Visita de Santiago ciudad recorriendo la Plaza del Obradoiro, y su Catedral (visita interior) dedicada al Apóstol Santiago el Mayor. Resto del día libre para continuar visitando esta ciudad de ambiente universitario y estudiantil.</w:t>
      </w:r>
      <w:r w:rsidRPr="00EE20F7">
        <w:rPr>
          <w:rStyle w:val="Textoennegrita"/>
          <w:rFonts w:cstheme="minorHAnsi"/>
          <w:sz w:val="20"/>
          <w:szCs w:val="20"/>
        </w:rPr>
        <w:t xml:space="preserve"> Alojamiento</w:t>
      </w:r>
    </w:p>
    <w:p w:rsidR="004E40C9" w:rsidRPr="00EE20F7" w:rsidRDefault="004E40C9" w:rsidP="00A31CA4">
      <w:pPr>
        <w:jc w:val="both"/>
        <w:rPr>
          <w:rFonts w:cstheme="minorHAnsi"/>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 xml:space="preserve">Día 9. </w:t>
      </w:r>
      <w:r w:rsidRPr="00A31CA4">
        <w:rPr>
          <w:rStyle w:val="Textoennegrita"/>
          <w:rFonts w:cstheme="minorHAnsi"/>
          <w:sz w:val="20"/>
          <w:szCs w:val="20"/>
        </w:rPr>
        <w:t xml:space="preserve">Santiago </w:t>
      </w:r>
      <w:r w:rsidR="003C3B71">
        <w:rPr>
          <w:rStyle w:val="Textoennegrita"/>
          <w:rFonts w:cstheme="minorHAnsi"/>
          <w:sz w:val="20"/>
          <w:szCs w:val="20"/>
        </w:rPr>
        <w:t>d</w:t>
      </w:r>
      <w:r w:rsidRPr="00A31CA4">
        <w:rPr>
          <w:rStyle w:val="Textoennegrita"/>
          <w:rFonts w:cstheme="minorHAnsi"/>
          <w:sz w:val="20"/>
          <w:szCs w:val="20"/>
        </w:rPr>
        <w:t xml:space="preserve">e Compostela – Rías Bajas – Oporto </w:t>
      </w:r>
    </w:p>
    <w:p w:rsidR="00A31CA4" w:rsidRPr="00EE20F7"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Style w:val="Textoennegrita"/>
          <w:rFonts w:cstheme="minorHAnsi"/>
          <w:b w:val="0"/>
          <w:bCs w:val="0"/>
          <w:sz w:val="20"/>
          <w:szCs w:val="20"/>
        </w:rPr>
        <w:t>Salida hacia la zona más pintoresca de las Rías Bajas gallegas (fiordos españoles). A través de espléndidos paisajes, llegaremos a la isla de La Toja, universalmente conocida por su balneario y riqueza natural. Tiempo libre y continuación por la ría de Arosa de camino a Portugal.  Llegada a Oporto</w:t>
      </w:r>
      <w:r w:rsidRPr="00EE20F7">
        <w:rPr>
          <w:rFonts w:cstheme="minorHAnsi"/>
          <w:sz w:val="20"/>
          <w:szCs w:val="20"/>
        </w:rPr>
        <w:t xml:space="preserve">. </w:t>
      </w:r>
      <w:r w:rsidRPr="00EE20F7">
        <w:rPr>
          <w:rFonts w:cstheme="minorHAnsi"/>
          <w:b/>
          <w:sz w:val="20"/>
          <w:szCs w:val="20"/>
        </w:rPr>
        <w:t>Alojamiento.</w:t>
      </w:r>
    </w:p>
    <w:p w:rsidR="003C3B71" w:rsidRPr="00EE20F7" w:rsidRDefault="003C3B71"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 xml:space="preserve">Día 10. </w:t>
      </w:r>
      <w:r w:rsidRPr="00EE20F7">
        <w:rPr>
          <w:rStyle w:val="Textoennegrita"/>
          <w:rFonts w:cstheme="minorHAnsi"/>
          <w:sz w:val="20"/>
          <w:szCs w:val="20"/>
        </w:rPr>
        <w:t xml:space="preserve">Oporto </w:t>
      </w:r>
    </w:p>
    <w:p w:rsidR="00A31CA4"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Fonts w:cstheme="minorHAnsi"/>
          <w:sz w:val="20"/>
          <w:szCs w:val="20"/>
        </w:rPr>
        <w:t>Visita panorámica de Oporto, considerada Patrimonio de la Humanidad donde contemplaremos la Catedral, el edificio de la Bolsa y la Iglesia de Santa Clara. Después disfrute de una perspectiva diferente de la ciudad a lo largo del río Duero a bordo un Crucero y descubra el patrimonio histórico visitando una conocida Bodega de Vino de Oporto con degustación de vinos incluida. Resto del día libre</w:t>
      </w:r>
      <w:r w:rsidRPr="00EE20F7">
        <w:rPr>
          <w:rFonts w:cstheme="minorHAnsi"/>
          <w:sz w:val="20"/>
          <w:szCs w:val="20"/>
        </w:rPr>
        <w:t xml:space="preserve">.  </w:t>
      </w:r>
      <w:r w:rsidRPr="00EE20F7">
        <w:rPr>
          <w:rFonts w:cstheme="minorHAnsi"/>
          <w:b/>
          <w:sz w:val="20"/>
          <w:szCs w:val="20"/>
        </w:rPr>
        <w:t>Alojamiento.</w:t>
      </w:r>
    </w:p>
    <w:p w:rsidR="00A31CA4"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1</w:t>
      </w:r>
      <w:r w:rsidRPr="00EE20F7">
        <w:rPr>
          <w:rFonts w:cstheme="minorHAnsi"/>
          <w:b/>
          <w:sz w:val="20"/>
          <w:szCs w:val="20"/>
        </w:rPr>
        <w:t xml:space="preserve">. </w:t>
      </w:r>
      <w:r w:rsidRPr="00EE20F7">
        <w:rPr>
          <w:rStyle w:val="Textoennegrita"/>
          <w:rFonts w:cstheme="minorHAnsi"/>
          <w:sz w:val="20"/>
          <w:szCs w:val="20"/>
        </w:rPr>
        <w:t xml:space="preserve">Oporto </w:t>
      </w:r>
    </w:p>
    <w:p w:rsidR="00A31CA4"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Fonts w:cstheme="minorHAnsi"/>
          <w:sz w:val="20"/>
          <w:szCs w:val="20"/>
        </w:rPr>
        <w:t>Día libre en esta magnífica ciudad a orillas del Duero</w:t>
      </w:r>
      <w:r w:rsidRPr="00EE20F7">
        <w:rPr>
          <w:rFonts w:cstheme="minorHAnsi"/>
          <w:sz w:val="20"/>
          <w:szCs w:val="20"/>
        </w:rPr>
        <w:t xml:space="preserve">. </w:t>
      </w:r>
      <w:r w:rsidRPr="00EE20F7">
        <w:rPr>
          <w:rFonts w:cstheme="minorHAnsi"/>
          <w:b/>
          <w:sz w:val="20"/>
          <w:szCs w:val="20"/>
        </w:rPr>
        <w:t>Alojamiento.</w:t>
      </w:r>
    </w:p>
    <w:p w:rsidR="00A31CA4"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2</w:t>
      </w:r>
      <w:r w:rsidRPr="00EE20F7">
        <w:rPr>
          <w:rFonts w:cstheme="minorHAnsi"/>
          <w:b/>
          <w:sz w:val="20"/>
          <w:szCs w:val="20"/>
        </w:rPr>
        <w:t xml:space="preserve">. </w:t>
      </w:r>
      <w:r w:rsidRPr="00EE20F7">
        <w:rPr>
          <w:rStyle w:val="Textoennegrita"/>
          <w:rFonts w:cstheme="minorHAnsi"/>
          <w:sz w:val="20"/>
          <w:szCs w:val="20"/>
        </w:rPr>
        <w:t xml:space="preserve">Oporto – Coímbra </w:t>
      </w:r>
      <w:r>
        <w:rPr>
          <w:rStyle w:val="Textoennegrita"/>
          <w:rFonts w:cstheme="minorHAnsi"/>
          <w:sz w:val="20"/>
          <w:szCs w:val="20"/>
        </w:rPr>
        <w:t>–</w:t>
      </w:r>
      <w:r w:rsidRPr="00EE20F7">
        <w:rPr>
          <w:rStyle w:val="Textoennegrita"/>
          <w:rFonts w:cstheme="minorHAnsi"/>
          <w:sz w:val="20"/>
          <w:szCs w:val="20"/>
        </w:rPr>
        <w:t xml:space="preserve"> Fátima</w:t>
      </w:r>
      <w:r>
        <w:rPr>
          <w:rStyle w:val="Textoennegrita"/>
          <w:rFonts w:cstheme="minorHAnsi"/>
          <w:sz w:val="20"/>
          <w:szCs w:val="20"/>
        </w:rPr>
        <w:t xml:space="preserve"> </w:t>
      </w:r>
      <w:r w:rsidRPr="00EE20F7">
        <w:rPr>
          <w:rStyle w:val="Textoennegrita"/>
          <w:rFonts w:cstheme="minorHAnsi"/>
          <w:sz w:val="20"/>
          <w:szCs w:val="20"/>
        </w:rPr>
        <w:t xml:space="preserve"> </w:t>
      </w:r>
    </w:p>
    <w:p w:rsidR="00A31CA4" w:rsidRPr="00EE20F7" w:rsidRDefault="00A31CA4" w:rsidP="00A31CA4">
      <w:pPr>
        <w:jc w:val="both"/>
        <w:rPr>
          <w:rFonts w:cstheme="minorHAnsi"/>
          <w:b/>
          <w:sz w:val="20"/>
          <w:szCs w:val="20"/>
        </w:rPr>
      </w:pPr>
      <w:r w:rsidRPr="00EE20F7">
        <w:rPr>
          <w:rStyle w:val="Textoennegrita"/>
          <w:rFonts w:cstheme="minorHAnsi"/>
          <w:sz w:val="20"/>
          <w:szCs w:val="20"/>
        </w:rPr>
        <w:t>Desayuno.</w:t>
      </w:r>
      <w:r w:rsidRPr="00EE20F7">
        <w:rPr>
          <w:rStyle w:val="Textoennegrita"/>
          <w:rFonts w:cstheme="minorHAnsi"/>
          <w:b w:val="0"/>
          <w:bCs w:val="0"/>
          <w:sz w:val="20"/>
          <w:szCs w:val="20"/>
        </w:rPr>
        <w:t xml:space="preserve"> Salida</w:t>
      </w:r>
      <w:r>
        <w:rPr>
          <w:rStyle w:val="Textoennegrita"/>
          <w:rFonts w:cstheme="minorHAnsi"/>
          <w:sz w:val="20"/>
          <w:szCs w:val="20"/>
        </w:rPr>
        <w:t xml:space="preserve"> </w:t>
      </w:r>
      <w:r w:rsidRPr="00A31CA4">
        <w:rPr>
          <w:rFonts w:cstheme="minorHAnsi"/>
          <w:sz w:val="20"/>
          <w:szCs w:val="20"/>
        </w:rPr>
        <w:t xml:space="preserve">hacia Coímbra, ciudad sede de una de las universidades más antiguas de Europa y cuna del Fado. Tiempo libre. Continuación a Fátima.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w:t>
      </w:r>
      <w:r w:rsidRPr="00EE20F7">
        <w:rPr>
          <w:rFonts w:cstheme="minorHAnsi"/>
          <w:b/>
          <w:sz w:val="20"/>
          <w:szCs w:val="20"/>
        </w:rPr>
        <w:t>Alojamiento.</w:t>
      </w:r>
    </w:p>
    <w:p w:rsidR="00A31CA4" w:rsidRPr="00EE20F7" w:rsidRDefault="00A31CA4" w:rsidP="00A31CA4">
      <w:pPr>
        <w:jc w:val="both"/>
        <w:rPr>
          <w:rFonts w:cstheme="minorHAnsi"/>
          <w:sz w:val="20"/>
          <w:szCs w:val="20"/>
        </w:rPr>
      </w:pPr>
    </w:p>
    <w:p w:rsidR="00F34F38" w:rsidRDefault="00F34F38" w:rsidP="00A31CA4">
      <w:pPr>
        <w:jc w:val="both"/>
        <w:rPr>
          <w:rFonts w:cstheme="minorHAnsi"/>
          <w:b/>
          <w:sz w:val="20"/>
          <w:szCs w:val="20"/>
        </w:rPr>
      </w:pPr>
    </w:p>
    <w:p w:rsidR="00F34F38" w:rsidRDefault="00F34F38"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3</w:t>
      </w:r>
      <w:r w:rsidRPr="00EE20F7">
        <w:rPr>
          <w:rFonts w:cstheme="minorHAnsi"/>
          <w:b/>
          <w:sz w:val="20"/>
          <w:szCs w:val="20"/>
        </w:rPr>
        <w:t xml:space="preserve">. </w:t>
      </w:r>
      <w:r w:rsidRPr="00EE20F7">
        <w:rPr>
          <w:rStyle w:val="Textoennegrita"/>
          <w:rFonts w:cstheme="minorHAnsi"/>
          <w:sz w:val="20"/>
          <w:szCs w:val="20"/>
        </w:rPr>
        <w:t xml:space="preserve">Fátima – Batalha – Nazare – Alcobaca – Lisboa </w:t>
      </w:r>
    </w:p>
    <w:p w:rsidR="00A31CA4" w:rsidRDefault="00A31CA4" w:rsidP="00A31CA4">
      <w:pPr>
        <w:jc w:val="both"/>
        <w:rPr>
          <w:rFonts w:cstheme="minorHAnsi"/>
          <w:sz w:val="20"/>
          <w:szCs w:val="20"/>
        </w:rPr>
      </w:pPr>
      <w:r w:rsidRPr="00EE20F7">
        <w:rPr>
          <w:rStyle w:val="Textoennegrita"/>
          <w:rFonts w:cstheme="minorHAnsi"/>
          <w:sz w:val="20"/>
          <w:szCs w:val="20"/>
        </w:rPr>
        <w:t>Desayuno.</w:t>
      </w:r>
      <w:r w:rsidRPr="00EE20F7">
        <w:rPr>
          <w:rStyle w:val="Textoennegrita"/>
          <w:rFonts w:cstheme="minorHAnsi"/>
          <w:b w:val="0"/>
          <w:bCs w:val="0"/>
          <w:sz w:val="20"/>
          <w:szCs w:val="20"/>
        </w:rPr>
        <w:t xml:space="preserve"> Salida</w:t>
      </w:r>
      <w:r>
        <w:rPr>
          <w:rStyle w:val="Textoennegrita"/>
          <w:rFonts w:cstheme="minorHAnsi"/>
          <w:sz w:val="20"/>
          <w:szCs w:val="20"/>
        </w:rPr>
        <w:t xml:space="preserve"> </w:t>
      </w:r>
      <w:r w:rsidRPr="00A31CA4">
        <w:rPr>
          <w:rFonts w:cstheme="minorHAnsi"/>
          <w:sz w:val="20"/>
          <w:szCs w:val="20"/>
        </w:rPr>
        <w:t>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w:t>
      </w:r>
      <w:r w:rsidR="006A55AC">
        <w:rPr>
          <w:rFonts w:cstheme="minorHAnsi"/>
          <w:sz w:val="20"/>
          <w:szCs w:val="20"/>
        </w:rPr>
        <w:t>. Llegada a la capital portuguesa</w:t>
      </w:r>
      <w:r>
        <w:rPr>
          <w:rFonts w:cstheme="minorHAnsi"/>
          <w:sz w:val="20"/>
          <w:szCs w:val="20"/>
        </w:rPr>
        <w:t xml:space="preserve">. </w:t>
      </w:r>
      <w:r w:rsidRPr="00EE20F7">
        <w:rPr>
          <w:rFonts w:cstheme="minorHAnsi"/>
          <w:b/>
          <w:sz w:val="20"/>
          <w:szCs w:val="20"/>
        </w:rPr>
        <w:t>Alojamiento</w:t>
      </w:r>
      <w:r w:rsidRPr="00EE20F7">
        <w:rPr>
          <w:rFonts w:cstheme="minorHAnsi"/>
          <w:sz w:val="20"/>
          <w:szCs w:val="20"/>
        </w:rPr>
        <w:t xml:space="preserve">. </w:t>
      </w:r>
    </w:p>
    <w:p w:rsidR="006A55AC" w:rsidRPr="006A55AC" w:rsidRDefault="006A55AC"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4</w:t>
      </w:r>
      <w:r w:rsidRPr="00EE20F7">
        <w:rPr>
          <w:rFonts w:cstheme="minorHAnsi"/>
          <w:b/>
          <w:sz w:val="20"/>
          <w:szCs w:val="20"/>
        </w:rPr>
        <w:t xml:space="preserve">. </w:t>
      </w:r>
      <w:r w:rsidRPr="00EE20F7">
        <w:rPr>
          <w:rStyle w:val="Textoennegrita"/>
          <w:rFonts w:cstheme="minorHAnsi"/>
          <w:sz w:val="20"/>
          <w:szCs w:val="20"/>
        </w:rPr>
        <w:t xml:space="preserve">Lisboa </w:t>
      </w:r>
    </w:p>
    <w:p w:rsidR="00A31CA4" w:rsidRPr="00EE20F7" w:rsidRDefault="00A31CA4" w:rsidP="00A31CA4">
      <w:pPr>
        <w:jc w:val="both"/>
        <w:rPr>
          <w:rFonts w:cstheme="minorHAnsi"/>
          <w:sz w:val="20"/>
          <w:szCs w:val="20"/>
        </w:rPr>
      </w:pPr>
      <w:r w:rsidRPr="00EE20F7">
        <w:rPr>
          <w:rFonts w:cstheme="minorHAnsi"/>
          <w:b/>
          <w:bCs/>
          <w:sz w:val="20"/>
          <w:szCs w:val="20"/>
        </w:rPr>
        <w:t>Desayuno.</w:t>
      </w:r>
      <w:r w:rsidR="006A55AC">
        <w:rPr>
          <w:rFonts w:cstheme="minorHAnsi"/>
          <w:sz w:val="20"/>
          <w:szCs w:val="20"/>
        </w:rPr>
        <w:t xml:space="preserve"> V</w:t>
      </w:r>
      <w:r w:rsidRPr="00A31CA4">
        <w:rPr>
          <w:rFonts w:cstheme="minorHAnsi"/>
          <w:sz w:val="20"/>
          <w:szCs w:val="20"/>
        </w:rPr>
        <w:t>isita de la ciudad, antiguamente conocida como Olissipo, recorrido a través de sus principales plazas y avenidas, Torre de Belem, Monasterio de los Jerónimos (exterior), Monumento a los Descubridor</w:t>
      </w:r>
      <w:r>
        <w:rPr>
          <w:rFonts w:cstheme="minorHAnsi"/>
          <w:sz w:val="20"/>
          <w:szCs w:val="20"/>
        </w:rPr>
        <w:t>es.</w:t>
      </w:r>
      <w:r w:rsidRPr="00A31CA4">
        <w:rPr>
          <w:rFonts w:cstheme="minorHAnsi"/>
          <w:sz w:val="20"/>
          <w:szCs w:val="20"/>
        </w:rPr>
        <w:t xml:space="preserve"> Tarde libre para descubrir los nostálgicos rincones de esta ciudad como el Barrio de Alfama o realizar la excursión opcional a Sintra y Cascáis (Patrimonio de la Humanidad). </w:t>
      </w:r>
      <w:r w:rsidRPr="00EE20F7">
        <w:rPr>
          <w:rFonts w:cstheme="minorHAnsi"/>
          <w:b/>
          <w:sz w:val="20"/>
          <w:szCs w:val="20"/>
        </w:rPr>
        <w:t>Alojamiento</w:t>
      </w:r>
    </w:p>
    <w:p w:rsidR="008C6049" w:rsidRPr="006A55AC" w:rsidRDefault="008C6049" w:rsidP="00A31CA4">
      <w:pPr>
        <w:jc w:val="both"/>
        <w:rPr>
          <w:rFonts w:cstheme="minorHAnsi"/>
          <w:b/>
          <w:iCs/>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5</w:t>
      </w:r>
      <w:r w:rsidRPr="00EE20F7">
        <w:rPr>
          <w:rFonts w:cstheme="minorHAnsi"/>
          <w:b/>
          <w:sz w:val="20"/>
          <w:szCs w:val="20"/>
        </w:rPr>
        <w:t xml:space="preserve">. </w:t>
      </w:r>
      <w:r w:rsidRPr="00EE20F7">
        <w:rPr>
          <w:rStyle w:val="Textoennegrita"/>
          <w:rFonts w:cstheme="minorHAnsi"/>
          <w:color w:val="000000" w:themeColor="text1"/>
          <w:sz w:val="20"/>
          <w:szCs w:val="20"/>
        </w:rPr>
        <w:t xml:space="preserve">Lisboa – </w:t>
      </w:r>
      <w:r w:rsidR="006A55AC">
        <w:rPr>
          <w:rStyle w:val="Textoennegrita"/>
          <w:rFonts w:cstheme="minorHAnsi"/>
          <w:color w:val="000000" w:themeColor="text1"/>
          <w:sz w:val="20"/>
          <w:szCs w:val="20"/>
        </w:rPr>
        <w:t>Mérida</w:t>
      </w:r>
      <w:r w:rsidRPr="00EE20F7">
        <w:rPr>
          <w:rStyle w:val="Textoennegrita"/>
          <w:rFonts w:cstheme="minorHAnsi"/>
          <w:color w:val="000000" w:themeColor="text1"/>
          <w:sz w:val="20"/>
          <w:szCs w:val="20"/>
        </w:rPr>
        <w:t xml:space="preserve"> – Córdoba</w:t>
      </w:r>
    </w:p>
    <w:p w:rsidR="006A55AC" w:rsidRPr="006A55AC" w:rsidRDefault="00A31CA4" w:rsidP="00A31CA4">
      <w:pPr>
        <w:jc w:val="both"/>
        <w:rPr>
          <w:rFonts w:cstheme="minorHAnsi"/>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Salida</w:t>
      </w:r>
      <w:r w:rsidR="00535E1B">
        <w:rPr>
          <w:rFonts w:cstheme="minorHAnsi"/>
          <w:sz w:val="20"/>
          <w:szCs w:val="20"/>
        </w:rPr>
        <w:t xml:space="preserve"> a </w:t>
      </w:r>
      <w:r w:rsidR="006A55AC">
        <w:rPr>
          <w:rFonts w:cstheme="minorHAnsi"/>
          <w:sz w:val="20"/>
          <w:szCs w:val="20"/>
        </w:rPr>
        <w:t xml:space="preserve">Mérida, </w:t>
      </w:r>
      <w:r w:rsidR="006A55AC" w:rsidRPr="006A55AC">
        <w:rPr>
          <w:rFonts w:cstheme="minorHAnsi"/>
          <w:sz w:val="20"/>
          <w:szCs w:val="20"/>
        </w:rPr>
        <w:t xml:space="preserve">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w:t>
      </w:r>
      <w:r w:rsidR="006A55AC" w:rsidRPr="006A55AC">
        <w:rPr>
          <w:rFonts w:cstheme="minorHAnsi"/>
          <w:b/>
          <w:bCs/>
          <w:sz w:val="20"/>
          <w:szCs w:val="20"/>
        </w:rPr>
        <w:t>Alojamiento</w:t>
      </w:r>
      <w:r w:rsidR="006A55AC" w:rsidRPr="006A55AC">
        <w:rPr>
          <w:rFonts w:cstheme="minorHAnsi"/>
          <w:sz w:val="20"/>
          <w:szCs w:val="20"/>
        </w:rPr>
        <w:t xml:space="preserve"> </w:t>
      </w:r>
    </w:p>
    <w:p w:rsidR="00A31CA4" w:rsidRPr="00EE20F7" w:rsidRDefault="00A31CA4" w:rsidP="00A31CA4">
      <w:pPr>
        <w:jc w:val="both"/>
        <w:rPr>
          <w:rFonts w:cstheme="minorHAnsi"/>
          <w:b/>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6</w:t>
      </w:r>
      <w:r w:rsidRPr="00EE20F7">
        <w:rPr>
          <w:rFonts w:cstheme="minorHAnsi"/>
          <w:b/>
          <w:sz w:val="20"/>
          <w:szCs w:val="20"/>
        </w:rPr>
        <w:t>. Córdoba – Sevilla</w:t>
      </w:r>
    </w:p>
    <w:p w:rsidR="00A31CA4" w:rsidRPr="00EE20F7" w:rsidRDefault="00A31CA4" w:rsidP="00A31CA4">
      <w:pPr>
        <w:jc w:val="both"/>
        <w:rPr>
          <w:rFonts w:cstheme="minorHAnsi"/>
          <w:b/>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Visita de la impresionante Mezquita/Catedral que relajará nuestra mente y ánimo para pasearnos a través de las estrechas calles del Barrio Judío. A continuación, después de un corto recorrido de unas dos horas, llegada a Sevilla.</w:t>
      </w:r>
      <w:r w:rsidRPr="00EE20F7">
        <w:rPr>
          <w:rFonts w:cstheme="minorHAnsi"/>
          <w:sz w:val="20"/>
          <w:szCs w:val="20"/>
        </w:rPr>
        <w:t xml:space="preserve"> </w:t>
      </w:r>
      <w:r w:rsidRPr="00A31CA4">
        <w:rPr>
          <w:rFonts w:cstheme="minorHAnsi"/>
          <w:b/>
          <w:bCs/>
          <w:sz w:val="20"/>
          <w:szCs w:val="20"/>
        </w:rPr>
        <w:t>A</w:t>
      </w:r>
      <w:r w:rsidRPr="00EE20F7">
        <w:rPr>
          <w:rFonts w:cstheme="minorHAnsi"/>
          <w:b/>
          <w:sz w:val="20"/>
          <w:szCs w:val="20"/>
        </w:rPr>
        <w:t>lojamiento.</w:t>
      </w:r>
    </w:p>
    <w:p w:rsidR="00A31CA4" w:rsidRPr="00EE20F7" w:rsidRDefault="00A31CA4" w:rsidP="00A31CA4">
      <w:pPr>
        <w:jc w:val="both"/>
        <w:rPr>
          <w:rFonts w:cstheme="minorHAnsi"/>
          <w:b/>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7</w:t>
      </w:r>
      <w:r w:rsidRPr="00EE20F7">
        <w:rPr>
          <w:rFonts w:cstheme="minorHAnsi"/>
          <w:b/>
          <w:sz w:val="20"/>
          <w:szCs w:val="20"/>
        </w:rPr>
        <w:t>. Sevilla</w:t>
      </w:r>
    </w:p>
    <w:p w:rsidR="00A31CA4" w:rsidRPr="00EE20F7" w:rsidRDefault="00A31CA4" w:rsidP="00A31CA4">
      <w:pPr>
        <w:jc w:val="both"/>
        <w:rPr>
          <w:rFonts w:cstheme="minorHAnsi"/>
          <w:i/>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 xml:space="preserve">Por la mañana </w:t>
      </w:r>
      <w:r w:rsidR="006A55AC">
        <w:rPr>
          <w:rFonts w:cstheme="minorHAnsi"/>
          <w:sz w:val="20"/>
          <w:szCs w:val="20"/>
        </w:rPr>
        <w:t>v</w:t>
      </w:r>
      <w:r w:rsidRPr="00A31CA4">
        <w:rPr>
          <w:rFonts w:cstheme="minorHAnsi"/>
          <w:sz w:val="20"/>
          <w:szCs w:val="20"/>
        </w:rPr>
        <w:t>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w:t>
      </w:r>
      <w:r w:rsidRPr="00EE20F7">
        <w:rPr>
          <w:rFonts w:cstheme="minorHAnsi"/>
          <w:sz w:val="20"/>
          <w:szCs w:val="20"/>
        </w:rPr>
        <w:t xml:space="preserve">. </w:t>
      </w:r>
      <w:r w:rsidRPr="00A31CA4">
        <w:rPr>
          <w:rFonts w:cstheme="minorHAnsi"/>
          <w:b/>
          <w:bCs/>
          <w:sz w:val="20"/>
          <w:szCs w:val="20"/>
        </w:rPr>
        <w:t>Al</w:t>
      </w:r>
      <w:r w:rsidRPr="00EE20F7">
        <w:rPr>
          <w:rFonts w:cstheme="minorHAnsi"/>
          <w:b/>
          <w:sz w:val="20"/>
          <w:szCs w:val="20"/>
        </w:rPr>
        <w:t>ojamiento</w:t>
      </w:r>
      <w:r w:rsidRPr="00EE20F7">
        <w:rPr>
          <w:rFonts w:cstheme="minorHAnsi"/>
          <w:sz w:val="20"/>
          <w:szCs w:val="20"/>
        </w:rPr>
        <w:t>.</w:t>
      </w:r>
      <w:r w:rsidRPr="00EE20F7">
        <w:rPr>
          <w:rFonts w:cstheme="minorHAnsi"/>
          <w:i/>
          <w:sz w:val="20"/>
          <w:szCs w:val="20"/>
        </w:rPr>
        <w:t xml:space="preserve"> </w:t>
      </w:r>
    </w:p>
    <w:p w:rsidR="00A31CA4" w:rsidRPr="006A55AC" w:rsidRDefault="00A31CA4" w:rsidP="00A31CA4">
      <w:pPr>
        <w:jc w:val="both"/>
        <w:rPr>
          <w:rFonts w:cstheme="minorHAnsi"/>
          <w:i/>
          <w:sz w:val="18"/>
          <w:szCs w:val="18"/>
        </w:rPr>
      </w:pPr>
      <w:r w:rsidRPr="006A55AC">
        <w:rPr>
          <w:rFonts w:cstheme="minorHAnsi"/>
          <w:i/>
          <w:sz w:val="18"/>
          <w:szCs w:val="18"/>
        </w:rPr>
        <w:t>Opcional: Espectáculo Flamenco.</w:t>
      </w:r>
    </w:p>
    <w:p w:rsidR="00A31CA4" w:rsidRPr="00EE20F7"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8</w:t>
      </w:r>
      <w:r w:rsidRPr="00EE20F7">
        <w:rPr>
          <w:rFonts w:cstheme="minorHAnsi"/>
          <w:b/>
          <w:sz w:val="20"/>
          <w:szCs w:val="20"/>
        </w:rPr>
        <w:t xml:space="preserve">. Sevilla </w:t>
      </w:r>
      <w:r w:rsidRPr="00EE20F7">
        <w:rPr>
          <w:rStyle w:val="Textoennegrita"/>
          <w:rFonts w:cstheme="minorHAnsi"/>
          <w:sz w:val="20"/>
          <w:szCs w:val="20"/>
        </w:rPr>
        <w:t>– Granada</w:t>
      </w:r>
    </w:p>
    <w:p w:rsidR="00A31CA4" w:rsidRPr="00EE20F7" w:rsidRDefault="00A31CA4" w:rsidP="00A31CA4">
      <w:pPr>
        <w:jc w:val="both"/>
        <w:rPr>
          <w:rFonts w:cstheme="minorHAnsi"/>
          <w:sz w:val="20"/>
          <w:szCs w:val="20"/>
        </w:rPr>
      </w:pPr>
      <w:r w:rsidRPr="00EE20F7">
        <w:rPr>
          <w:rFonts w:cstheme="minorHAnsi"/>
          <w:b/>
          <w:bCs/>
          <w:sz w:val="20"/>
          <w:szCs w:val="20"/>
        </w:rPr>
        <w:t>Desayuno.</w:t>
      </w:r>
      <w:r>
        <w:rPr>
          <w:rFonts w:cstheme="minorHAnsi"/>
          <w:b/>
          <w:bCs/>
          <w:sz w:val="20"/>
          <w:szCs w:val="20"/>
        </w:rPr>
        <w:t xml:space="preserve"> </w:t>
      </w:r>
      <w:r w:rsidRPr="00A31CA4">
        <w:rPr>
          <w:rFonts w:cstheme="minorHAnsi"/>
          <w:sz w:val="20"/>
          <w:szCs w:val="20"/>
        </w:rPr>
        <w:t>Salida</w:t>
      </w:r>
      <w:r>
        <w:rPr>
          <w:rFonts w:cstheme="minorHAnsi"/>
          <w:sz w:val="20"/>
          <w:szCs w:val="20"/>
        </w:rPr>
        <w:t xml:space="preserve"> </w:t>
      </w:r>
      <w:r w:rsidRPr="00A31CA4">
        <w:rPr>
          <w:rFonts w:cstheme="minorHAnsi"/>
          <w:sz w:val="20"/>
          <w:szCs w:val="20"/>
        </w:rPr>
        <w:t>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w:t>
      </w:r>
      <w:r w:rsidRPr="00EE20F7">
        <w:rPr>
          <w:rFonts w:cstheme="minorHAnsi"/>
          <w:b/>
          <w:sz w:val="20"/>
          <w:szCs w:val="20"/>
        </w:rPr>
        <w:t xml:space="preserve"> </w:t>
      </w:r>
      <w:r>
        <w:rPr>
          <w:rFonts w:cstheme="minorHAnsi"/>
          <w:b/>
          <w:sz w:val="20"/>
          <w:szCs w:val="20"/>
        </w:rPr>
        <w:t>A</w:t>
      </w:r>
      <w:r w:rsidRPr="00EE20F7">
        <w:rPr>
          <w:rFonts w:cstheme="minorHAnsi"/>
          <w:b/>
          <w:sz w:val="20"/>
          <w:szCs w:val="20"/>
        </w:rPr>
        <w:t>lojamiento</w:t>
      </w:r>
      <w:r w:rsidRPr="00EE20F7">
        <w:rPr>
          <w:rFonts w:cstheme="minorHAnsi"/>
          <w:sz w:val="20"/>
          <w:szCs w:val="20"/>
        </w:rPr>
        <w:t xml:space="preserve">. </w:t>
      </w:r>
    </w:p>
    <w:p w:rsidR="00A31CA4" w:rsidRPr="006A55AC" w:rsidRDefault="00A31CA4" w:rsidP="00A31CA4">
      <w:pPr>
        <w:jc w:val="both"/>
        <w:rPr>
          <w:rFonts w:cstheme="minorHAnsi"/>
          <w:i/>
          <w:sz w:val="18"/>
          <w:szCs w:val="18"/>
        </w:rPr>
      </w:pPr>
      <w:r w:rsidRPr="006A55AC">
        <w:rPr>
          <w:rFonts w:cstheme="minorHAnsi"/>
          <w:i/>
          <w:sz w:val="18"/>
          <w:szCs w:val="18"/>
        </w:rPr>
        <w:t xml:space="preserve">Opcional: Espectáculo </w:t>
      </w:r>
      <w:r w:rsidR="00AB7342" w:rsidRPr="006A55AC">
        <w:rPr>
          <w:rFonts w:cstheme="minorHAnsi"/>
          <w:i/>
          <w:sz w:val="18"/>
          <w:szCs w:val="18"/>
        </w:rPr>
        <w:t>por la noche</w:t>
      </w:r>
      <w:r w:rsidRPr="006A55AC">
        <w:rPr>
          <w:rFonts w:cstheme="minorHAnsi"/>
          <w:i/>
          <w:sz w:val="18"/>
          <w:szCs w:val="18"/>
        </w:rPr>
        <w:t xml:space="preserve"> </w:t>
      </w:r>
      <w:r w:rsidR="00AB7342" w:rsidRPr="006A55AC">
        <w:rPr>
          <w:rFonts w:cstheme="minorHAnsi"/>
          <w:i/>
          <w:sz w:val="18"/>
          <w:szCs w:val="18"/>
        </w:rPr>
        <w:t>“</w:t>
      </w:r>
      <w:r w:rsidRPr="006A55AC">
        <w:rPr>
          <w:rFonts w:cstheme="minorHAnsi"/>
          <w:i/>
          <w:sz w:val="18"/>
          <w:szCs w:val="18"/>
        </w:rPr>
        <w:t>Zambra Flamenca</w:t>
      </w:r>
      <w:r w:rsidR="00AB7342" w:rsidRPr="006A55AC">
        <w:rPr>
          <w:rFonts w:cstheme="minorHAnsi"/>
          <w:i/>
          <w:sz w:val="18"/>
          <w:szCs w:val="18"/>
        </w:rPr>
        <w:t>”</w:t>
      </w:r>
    </w:p>
    <w:p w:rsidR="00A31CA4" w:rsidRPr="00EE20F7" w:rsidRDefault="00A31CA4" w:rsidP="00A31CA4">
      <w:pPr>
        <w:jc w:val="both"/>
        <w:rPr>
          <w:rFonts w:cstheme="minorHAnsi"/>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9</w:t>
      </w:r>
      <w:r w:rsidRPr="00EE20F7">
        <w:rPr>
          <w:rFonts w:cstheme="minorHAnsi"/>
          <w:b/>
          <w:sz w:val="20"/>
          <w:szCs w:val="20"/>
        </w:rPr>
        <w:t xml:space="preserve">. </w:t>
      </w:r>
      <w:r w:rsidRPr="00EE20F7">
        <w:rPr>
          <w:rStyle w:val="Textoennegrita"/>
          <w:rFonts w:cstheme="minorHAnsi"/>
          <w:sz w:val="20"/>
          <w:szCs w:val="20"/>
        </w:rPr>
        <w:t>Granada – Valencia</w:t>
      </w:r>
    </w:p>
    <w:p w:rsidR="0066281D" w:rsidRDefault="0066281D" w:rsidP="00A31CA4">
      <w:pPr>
        <w:jc w:val="both"/>
        <w:rPr>
          <w:b/>
          <w:bCs/>
          <w:sz w:val="20"/>
          <w:szCs w:val="20"/>
        </w:rPr>
      </w:pPr>
      <w:r w:rsidRPr="006A55AC">
        <w:rPr>
          <w:b/>
          <w:bCs/>
          <w:sz w:val="20"/>
          <w:szCs w:val="20"/>
        </w:rPr>
        <w:t>Desayuno</w:t>
      </w:r>
      <w:r>
        <w:rPr>
          <w:sz w:val="20"/>
          <w:szCs w:val="20"/>
        </w:rPr>
        <w:t>.</w:t>
      </w:r>
      <w:r w:rsidRPr="0066281D">
        <w:rPr>
          <w:sz w:val="20"/>
          <w:szCs w:val="20"/>
        </w:rPr>
        <w:t xml:space="preserve"> </w:t>
      </w:r>
      <w:r>
        <w:rPr>
          <w:sz w:val="20"/>
          <w:szCs w:val="20"/>
        </w:rPr>
        <w:t>S</w:t>
      </w:r>
      <w:r w:rsidRPr="0066281D">
        <w:rPr>
          <w:sz w:val="20"/>
          <w:szCs w:val="20"/>
        </w:rPr>
        <w:t>alida hacia</w:t>
      </w:r>
      <w:r w:rsidR="00CD71A5">
        <w:rPr>
          <w:sz w:val="20"/>
          <w:szCs w:val="20"/>
        </w:rPr>
        <w:t xml:space="preserve"> </w:t>
      </w:r>
      <w:r w:rsidR="006A55AC">
        <w:rPr>
          <w:sz w:val="20"/>
          <w:szCs w:val="20"/>
        </w:rPr>
        <w:t>Levante</w:t>
      </w:r>
      <w:r w:rsidR="00CD71A5">
        <w:rPr>
          <w:sz w:val="20"/>
          <w:szCs w:val="20"/>
        </w:rPr>
        <w:t xml:space="preserve">,para </w:t>
      </w:r>
      <w:r w:rsidRPr="0066281D">
        <w:rPr>
          <w:sz w:val="20"/>
          <w:szCs w:val="20"/>
        </w:rPr>
        <w:t xml:space="preserve">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originaria la internacionalmente conocida “Paella”. </w:t>
      </w:r>
      <w:r w:rsidRPr="0066281D">
        <w:rPr>
          <w:b/>
          <w:bCs/>
          <w:sz w:val="20"/>
          <w:szCs w:val="20"/>
        </w:rPr>
        <w:t>Alojamiento.</w:t>
      </w:r>
    </w:p>
    <w:p w:rsidR="00A31CA4" w:rsidRDefault="00A31CA4" w:rsidP="00A31CA4">
      <w:pPr>
        <w:jc w:val="both"/>
        <w:rPr>
          <w:rStyle w:val="Textoennegrita"/>
          <w:rFonts w:cstheme="minorHAnsi"/>
          <w:sz w:val="20"/>
          <w:szCs w:val="20"/>
        </w:rPr>
      </w:pPr>
      <w:r w:rsidRPr="00EE20F7">
        <w:rPr>
          <w:rFonts w:cstheme="minorHAnsi"/>
          <w:b/>
          <w:sz w:val="20"/>
          <w:szCs w:val="20"/>
        </w:rPr>
        <w:t xml:space="preserve">Día </w:t>
      </w:r>
      <w:r>
        <w:rPr>
          <w:rFonts w:cstheme="minorHAnsi"/>
          <w:b/>
          <w:sz w:val="20"/>
          <w:szCs w:val="20"/>
        </w:rPr>
        <w:t>20</w:t>
      </w:r>
      <w:r w:rsidRPr="00EE20F7">
        <w:rPr>
          <w:rFonts w:cstheme="minorHAnsi"/>
          <w:b/>
          <w:sz w:val="20"/>
          <w:szCs w:val="20"/>
        </w:rPr>
        <w:t xml:space="preserve">. </w:t>
      </w:r>
      <w:r w:rsidRPr="00EE20F7">
        <w:rPr>
          <w:rStyle w:val="Textoennegrita"/>
          <w:rFonts w:cstheme="minorHAnsi"/>
          <w:sz w:val="20"/>
          <w:szCs w:val="20"/>
        </w:rPr>
        <w:t>Valencia – Barcelona</w:t>
      </w:r>
    </w:p>
    <w:p w:rsidR="00A32DC2" w:rsidRPr="00A32DC2" w:rsidRDefault="00A32DC2" w:rsidP="00A31CA4">
      <w:pPr>
        <w:jc w:val="both"/>
        <w:rPr>
          <w:rStyle w:val="Textoennegrita"/>
          <w:rFonts w:cstheme="minorHAnsi"/>
          <w:sz w:val="20"/>
          <w:szCs w:val="20"/>
        </w:rPr>
      </w:pPr>
      <w:r w:rsidRPr="00A32DC2">
        <w:rPr>
          <w:b/>
          <w:bCs/>
          <w:sz w:val="20"/>
          <w:szCs w:val="20"/>
        </w:rPr>
        <w:t>Desayuno.</w:t>
      </w:r>
      <w:r w:rsidRPr="00A32DC2">
        <w:rPr>
          <w:sz w:val="20"/>
          <w:szCs w:val="20"/>
        </w:rPr>
        <w:t xml:space="preserve"> Por la mañana visita de esta luminosa ciudad contemplando su casco antiguo, a continuación, pasar</w:t>
      </w:r>
      <w:r w:rsidR="00D15F8C">
        <w:rPr>
          <w:sz w:val="20"/>
          <w:szCs w:val="20"/>
        </w:rPr>
        <w:t>emos</w:t>
      </w:r>
      <w:r w:rsidRPr="00A32DC2">
        <w:rPr>
          <w:sz w:val="20"/>
          <w:szCs w:val="20"/>
        </w:rPr>
        <w:t xml:space="preserve"> por el viejo cauce del río Turia y visitar</w:t>
      </w:r>
      <w:r w:rsidR="00D15F8C">
        <w:rPr>
          <w:sz w:val="20"/>
          <w:szCs w:val="20"/>
        </w:rPr>
        <w:t>emos</w:t>
      </w:r>
      <w:r w:rsidRPr="00A32DC2">
        <w:rPr>
          <w:sz w:val="20"/>
          <w:szCs w:val="20"/>
        </w:rPr>
        <w:t xml:space="preserve">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D15F8C">
        <w:rPr>
          <w:b/>
          <w:bCs/>
          <w:sz w:val="20"/>
          <w:szCs w:val="20"/>
        </w:rPr>
        <w:t>Alojamiento.</w:t>
      </w:r>
    </w:p>
    <w:p w:rsidR="007B69E4" w:rsidRDefault="007B69E4" w:rsidP="00A31CA4">
      <w:pPr>
        <w:jc w:val="both"/>
        <w:rPr>
          <w:rFonts w:cstheme="minorHAnsi"/>
          <w:b/>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Día 2</w:t>
      </w:r>
      <w:r>
        <w:rPr>
          <w:rFonts w:cstheme="minorHAnsi"/>
          <w:b/>
          <w:sz w:val="20"/>
          <w:szCs w:val="20"/>
        </w:rPr>
        <w:t>1</w:t>
      </w:r>
      <w:r w:rsidRPr="00EE20F7">
        <w:rPr>
          <w:rFonts w:cstheme="minorHAnsi"/>
          <w:b/>
          <w:sz w:val="20"/>
          <w:szCs w:val="20"/>
        </w:rPr>
        <w:t xml:space="preserve">. </w:t>
      </w:r>
      <w:r w:rsidRPr="00EE20F7">
        <w:rPr>
          <w:rStyle w:val="Textoennegrita"/>
          <w:rFonts w:cstheme="minorHAnsi"/>
          <w:sz w:val="20"/>
          <w:szCs w:val="20"/>
        </w:rPr>
        <w:t>Barcelona</w:t>
      </w:r>
    </w:p>
    <w:p w:rsidR="00960459" w:rsidRDefault="00960459" w:rsidP="00A31CA4">
      <w:pPr>
        <w:jc w:val="both"/>
        <w:rPr>
          <w:rStyle w:val="Textoennegrita"/>
          <w:rFonts w:cstheme="minorHAnsi"/>
          <w:sz w:val="20"/>
          <w:szCs w:val="20"/>
        </w:rPr>
      </w:pPr>
      <w:r w:rsidRPr="00031156">
        <w:rPr>
          <w:b/>
          <w:bCs/>
          <w:sz w:val="20"/>
          <w:szCs w:val="20"/>
        </w:rPr>
        <w:t>Desayuno</w:t>
      </w:r>
      <w:r w:rsidR="00031156" w:rsidRPr="00031156">
        <w:rPr>
          <w:b/>
          <w:bCs/>
          <w:sz w:val="20"/>
          <w:szCs w:val="20"/>
        </w:rPr>
        <w:t>.</w:t>
      </w:r>
      <w:r w:rsidR="00031156">
        <w:rPr>
          <w:sz w:val="20"/>
          <w:szCs w:val="20"/>
        </w:rPr>
        <w:t xml:space="preserve"> </w:t>
      </w:r>
      <w:r w:rsidRPr="00960459">
        <w:rPr>
          <w:sz w:val="20"/>
          <w:szCs w:val="20"/>
        </w:rPr>
        <w:t xml:space="preserve">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6C49AC">
        <w:rPr>
          <w:b/>
          <w:bCs/>
          <w:sz w:val="20"/>
          <w:szCs w:val="20"/>
        </w:rPr>
        <w:t>Alojamiento</w:t>
      </w:r>
      <w:r w:rsidR="006C49AC" w:rsidRPr="006C49AC">
        <w:rPr>
          <w:b/>
          <w:bCs/>
          <w:sz w:val="20"/>
          <w:szCs w:val="20"/>
        </w:rPr>
        <w:t>.</w:t>
      </w:r>
    </w:p>
    <w:p w:rsidR="00960459" w:rsidRPr="00E2278A" w:rsidRDefault="00960459" w:rsidP="00A31CA4">
      <w:pPr>
        <w:jc w:val="both"/>
        <w:rPr>
          <w:sz w:val="20"/>
          <w:szCs w:val="20"/>
        </w:rPr>
      </w:pPr>
    </w:p>
    <w:p w:rsidR="00A31CA4" w:rsidRPr="00F86641" w:rsidRDefault="00A31CA4" w:rsidP="00A31CA4">
      <w:pPr>
        <w:jc w:val="both"/>
        <w:rPr>
          <w:rStyle w:val="Textoennegrita"/>
          <w:sz w:val="20"/>
          <w:szCs w:val="20"/>
        </w:rPr>
      </w:pPr>
      <w:r w:rsidRPr="00E2278A">
        <w:rPr>
          <w:b/>
          <w:sz w:val="20"/>
          <w:szCs w:val="20"/>
        </w:rPr>
        <w:t xml:space="preserve">Día </w:t>
      </w:r>
      <w:r>
        <w:rPr>
          <w:b/>
          <w:sz w:val="20"/>
          <w:szCs w:val="20"/>
        </w:rPr>
        <w:t>22</w:t>
      </w:r>
      <w:r w:rsidRPr="00E2278A">
        <w:rPr>
          <w:b/>
          <w:sz w:val="20"/>
          <w:szCs w:val="20"/>
        </w:rPr>
        <w:t xml:space="preserve">. </w:t>
      </w:r>
      <w:r>
        <w:rPr>
          <w:rStyle w:val="Textoennegrita"/>
          <w:sz w:val="20"/>
          <w:szCs w:val="20"/>
        </w:rPr>
        <w:t xml:space="preserve">Barcelona – México </w:t>
      </w:r>
    </w:p>
    <w:p w:rsidR="00A31CA4" w:rsidRDefault="00A31CA4" w:rsidP="00A31CA4">
      <w:pPr>
        <w:rPr>
          <w:sz w:val="20"/>
          <w:szCs w:val="20"/>
        </w:rPr>
      </w:pPr>
      <w:r w:rsidRPr="00EE20F7">
        <w:rPr>
          <w:b/>
          <w:bCs/>
          <w:sz w:val="20"/>
          <w:szCs w:val="20"/>
        </w:rPr>
        <w:t>Desayuno.</w:t>
      </w:r>
      <w:r>
        <w:rPr>
          <w:sz w:val="20"/>
          <w:szCs w:val="20"/>
        </w:rPr>
        <w:t xml:space="preserve"> </w:t>
      </w:r>
      <w:r w:rsidRPr="00F86641">
        <w:rPr>
          <w:sz w:val="20"/>
          <w:szCs w:val="20"/>
        </w:rPr>
        <w:t xml:space="preserve">A la hora indicada </w:t>
      </w:r>
      <w:r>
        <w:rPr>
          <w:sz w:val="20"/>
          <w:szCs w:val="20"/>
        </w:rPr>
        <w:t>t</w:t>
      </w:r>
      <w:r w:rsidRPr="00F86641">
        <w:rPr>
          <w:sz w:val="20"/>
          <w:szCs w:val="20"/>
        </w:rPr>
        <w:t xml:space="preserve">raslado al aeropuerto. </w:t>
      </w:r>
    </w:p>
    <w:p w:rsidR="00F34F38" w:rsidRDefault="00F34F38"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AC0A89" w:rsidRDefault="00AC0A89" w:rsidP="00A31CA4">
      <w:pPr>
        <w:rPr>
          <w:b/>
          <w:bCs/>
          <w:sz w:val="20"/>
          <w:szCs w:val="20"/>
          <w:lang w:val="es-ES"/>
        </w:rPr>
      </w:pPr>
    </w:p>
    <w:p w:rsidR="001E4CEE" w:rsidRPr="005B22A4" w:rsidRDefault="001E4CEE"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6137391" wp14:editId="43455C57">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31CA4" w:rsidRPr="00F74623" w:rsidRDefault="00A31CA4"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37391"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A31CA4" w:rsidRPr="00F74623" w:rsidRDefault="00A31CA4"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4653B7" w:rsidRPr="00EE20F7" w:rsidRDefault="004653B7" w:rsidP="004653B7">
      <w:pPr>
        <w:pStyle w:val="Prrafodelista"/>
        <w:numPr>
          <w:ilvl w:val="0"/>
          <w:numId w:val="1"/>
        </w:numPr>
        <w:tabs>
          <w:tab w:val="left" w:pos="851"/>
        </w:tabs>
        <w:spacing w:after="0" w:line="240" w:lineRule="auto"/>
        <w:ind w:left="851" w:hanging="284"/>
        <w:jc w:val="both"/>
        <w:rPr>
          <w:sz w:val="20"/>
          <w:szCs w:val="20"/>
        </w:rPr>
      </w:pPr>
      <w:r w:rsidRPr="00EE20F7">
        <w:rPr>
          <w:sz w:val="20"/>
          <w:szCs w:val="20"/>
        </w:rPr>
        <w:t>2 noche</w:t>
      </w:r>
      <w:r>
        <w:rPr>
          <w:sz w:val="20"/>
          <w:szCs w:val="20"/>
        </w:rPr>
        <w:t>s</w:t>
      </w:r>
      <w:r w:rsidRPr="00EE20F7">
        <w:rPr>
          <w:sz w:val="20"/>
          <w:szCs w:val="20"/>
        </w:rPr>
        <w:t xml:space="preserve"> de alojamiento en Madrid, </w:t>
      </w:r>
      <w:r>
        <w:rPr>
          <w:sz w:val="20"/>
          <w:szCs w:val="20"/>
        </w:rPr>
        <w:t>2</w:t>
      </w:r>
      <w:r w:rsidRPr="00EE20F7">
        <w:rPr>
          <w:sz w:val="20"/>
          <w:szCs w:val="20"/>
        </w:rPr>
        <w:t xml:space="preserve"> en San Sebastián, 1 en Santander, 1 en Oviedo, </w:t>
      </w:r>
      <w:r>
        <w:rPr>
          <w:sz w:val="20"/>
          <w:szCs w:val="20"/>
        </w:rPr>
        <w:t>2</w:t>
      </w:r>
      <w:r w:rsidRPr="00EE20F7">
        <w:rPr>
          <w:sz w:val="20"/>
          <w:szCs w:val="20"/>
        </w:rPr>
        <w:t xml:space="preserve"> en Santiago de Compostela, </w:t>
      </w:r>
      <w:r>
        <w:rPr>
          <w:sz w:val="20"/>
          <w:szCs w:val="20"/>
        </w:rPr>
        <w:t>3</w:t>
      </w:r>
      <w:r w:rsidRPr="00EE20F7">
        <w:rPr>
          <w:sz w:val="20"/>
          <w:szCs w:val="20"/>
        </w:rPr>
        <w:t xml:space="preserve"> en Oporto, 1 en Fátima, 2 en Lisboa</w:t>
      </w:r>
      <w:r>
        <w:rPr>
          <w:sz w:val="20"/>
          <w:szCs w:val="20"/>
        </w:rPr>
        <w:t xml:space="preserve">, </w:t>
      </w:r>
      <w:r w:rsidRPr="00EE20F7">
        <w:rPr>
          <w:sz w:val="20"/>
          <w:szCs w:val="20"/>
        </w:rPr>
        <w:t>1 en Córdoba, 2 en Sevilla, 1 en Granada, 1 en Valencia, y 2 en Barcelona.</w:t>
      </w:r>
    </w:p>
    <w:p w:rsidR="004653B7" w:rsidRPr="004653B7" w:rsidRDefault="004653B7" w:rsidP="004653B7">
      <w:pPr>
        <w:pStyle w:val="Prrafodelista"/>
        <w:numPr>
          <w:ilvl w:val="0"/>
          <w:numId w:val="1"/>
        </w:numPr>
        <w:tabs>
          <w:tab w:val="left" w:pos="851"/>
        </w:tabs>
        <w:spacing w:after="0" w:line="240" w:lineRule="auto"/>
        <w:ind w:left="851" w:hanging="284"/>
        <w:jc w:val="both"/>
        <w:rPr>
          <w:sz w:val="20"/>
          <w:szCs w:val="20"/>
        </w:rPr>
      </w:pPr>
      <w:r>
        <w:rPr>
          <w:sz w:val="20"/>
          <w:szCs w:val="20"/>
        </w:rPr>
        <w:t>21</w:t>
      </w:r>
      <w:r w:rsidRPr="00D92AAF">
        <w:rPr>
          <w:sz w:val="20"/>
          <w:szCs w:val="20"/>
        </w:rPr>
        <w:t xml:space="preserve"> desayunos</w:t>
      </w:r>
      <w:r w:rsidRPr="006165EB">
        <w:rPr>
          <w:sz w:val="20"/>
          <w:szCs w:val="20"/>
        </w:rPr>
        <w:t xml:space="preserve">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FC5D9A" w:rsidRPr="00FC5D9A" w:rsidRDefault="00A31CA4" w:rsidP="00FC5D9A">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FC5D9A" w:rsidRDefault="00A31CA4" w:rsidP="00FC5D9A">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FC5D9A" w:rsidRPr="00FC5D9A" w:rsidRDefault="00FC5D9A" w:rsidP="00FC5D9A">
      <w:pPr>
        <w:pStyle w:val="Prrafodelista"/>
        <w:numPr>
          <w:ilvl w:val="0"/>
          <w:numId w:val="1"/>
        </w:numPr>
        <w:tabs>
          <w:tab w:val="left" w:pos="851"/>
        </w:tabs>
        <w:spacing w:after="0" w:line="240" w:lineRule="auto"/>
        <w:ind w:left="1276" w:hanging="709"/>
        <w:jc w:val="both"/>
        <w:rPr>
          <w:sz w:val="20"/>
          <w:szCs w:val="20"/>
        </w:rPr>
      </w:pPr>
      <w:r w:rsidRPr="00FC5D9A">
        <w:rPr>
          <w:sz w:val="20"/>
          <w:szCs w:val="20"/>
        </w:rPr>
        <w:t>Seguro de asistencia en viaje con cobertura COVID.</w:t>
      </w:r>
    </w:p>
    <w:p w:rsidR="00A31CA4" w:rsidRPr="000F0DF2" w:rsidRDefault="00A31CA4" w:rsidP="00A31CA4">
      <w:pPr>
        <w:rPr>
          <w:b/>
          <w:sz w:val="20"/>
          <w:szCs w:val="20"/>
          <w:lang w:val="es-MX"/>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31CA4" w:rsidRDefault="00A31CA4" w:rsidP="00A31CA4">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Lisboa y Oporto, abonar directamente en el hotel.</w:t>
      </w:r>
    </w:p>
    <w:p w:rsidR="000115F2" w:rsidRDefault="000115F2" w:rsidP="00A31CA4">
      <w:pPr>
        <w:tabs>
          <w:tab w:val="left" w:pos="851"/>
        </w:tabs>
        <w:rPr>
          <w:sz w:val="20"/>
          <w:szCs w:val="20"/>
        </w:rPr>
      </w:pPr>
    </w:p>
    <w:p w:rsidR="00193865" w:rsidRDefault="00193865" w:rsidP="00A31CA4">
      <w:pPr>
        <w:tabs>
          <w:tab w:val="left" w:pos="851"/>
        </w:tabs>
        <w:rPr>
          <w:sz w:val="20"/>
          <w:szCs w:val="20"/>
        </w:rPr>
      </w:pPr>
    </w:p>
    <w:p w:rsidR="006A55AC" w:rsidRDefault="006A55AC" w:rsidP="00A31CA4">
      <w:pPr>
        <w:tabs>
          <w:tab w:val="left" w:pos="851"/>
        </w:tabs>
        <w:rPr>
          <w:sz w:val="20"/>
          <w:szCs w:val="20"/>
        </w:rPr>
      </w:pPr>
    </w:p>
    <w:tbl>
      <w:tblPr>
        <w:tblW w:w="9920" w:type="dxa"/>
        <w:tblCellMar>
          <w:left w:w="70" w:type="dxa"/>
          <w:right w:w="70" w:type="dxa"/>
        </w:tblCellMar>
        <w:tblLook w:val="04A0" w:firstRow="1" w:lastRow="0" w:firstColumn="1" w:lastColumn="0" w:noHBand="0" w:noVBand="1"/>
      </w:tblPr>
      <w:tblGrid>
        <w:gridCol w:w="8886"/>
        <w:gridCol w:w="546"/>
        <w:gridCol w:w="546"/>
      </w:tblGrid>
      <w:tr w:rsidR="00333E12" w:rsidRPr="00333E12" w:rsidTr="00333E12">
        <w:trPr>
          <w:trHeight w:val="300"/>
        </w:trPr>
        <w:tc>
          <w:tcPr>
            <w:tcW w:w="99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 xml:space="preserve">TARIFA EN EUROS POR PERSONA </w:t>
            </w:r>
          </w:p>
        </w:tc>
      </w:tr>
      <w:tr w:rsidR="00333E12" w:rsidRPr="00333E12" w:rsidTr="00333E12">
        <w:trPr>
          <w:trHeight w:val="300"/>
        </w:trPr>
        <w:tc>
          <w:tcPr>
            <w:tcW w:w="99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 xml:space="preserve">SERVICIOS TERRESTRES EXCLUSIVAMENTE                                                                                                   (MÍNIMO 2 PASAJEROS) </w:t>
            </w:r>
          </w:p>
        </w:tc>
      </w:tr>
      <w:tr w:rsidR="00333E12" w:rsidRPr="00333E12" w:rsidTr="00333E12">
        <w:trPr>
          <w:trHeight w:val="300"/>
        </w:trPr>
        <w:tc>
          <w:tcPr>
            <w:tcW w:w="9920"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05 Abril 2025 - 31 Marzo 2026</w:t>
            </w:r>
          </w:p>
        </w:tc>
      </w:tr>
      <w:tr w:rsidR="00333E12" w:rsidRPr="00333E12" w:rsidTr="00333E12">
        <w:trPr>
          <w:trHeight w:val="290"/>
        </w:trPr>
        <w:tc>
          <w:tcPr>
            <w:tcW w:w="8886" w:type="dxa"/>
            <w:tcBorders>
              <w:top w:val="nil"/>
              <w:left w:val="single" w:sz="8" w:space="0" w:color="auto"/>
              <w:bottom w:val="single" w:sz="4" w:space="0" w:color="auto"/>
              <w:right w:val="single" w:sz="4" w:space="0" w:color="auto"/>
            </w:tcBorders>
            <w:shd w:val="clear" w:color="FFFFCC" w:fill="000000"/>
            <w:noWrap/>
            <w:vAlign w:val="bottom"/>
            <w:hideMark/>
          </w:tcPr>
          <w:p w:rsidR="00333E12" w:rsidRPr="00333E12" w:rsidRDefault="00333E12" w:rsidP="00333E12">
            <w:pP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 xml:space="preserve">TURISTA: </w:t>
            </w:r>
          </w:p>
        </w:tc>
        <w:tc>
          <w:tcPr>
            <w:tcW w:w="514" w:type="dxa"/>
            <w:tcBorders>
              <w:top w:val="nil"/>
              <w:left w:val="nil"/>
              <w:bottom w:val="single" w:sz="4" w:space="0" w:color="auto"/>
              <w:right w:val="single" w:sz="4" w:space="0" w:color="auto"/>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DBL</w:t>
            </w:r>
          </w:p>
        </w:tc>
        <w:tc>
          <w:tcPr>
            <w:tcW w:w="520" w:type="dxa"/>
            <w:tcBorders>
              <w:top w:val="nil"/>
              <w:left w:val="nil"/>
              <w:bottom w:val="single" w:sz="4" w:space="0" w:color="auto"/>
              <w:right w:val="single" w:sz="8" w:space="0" w:color="auto"/>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SGL</w:t>
            </w:r>
          </w:p>
        </w:tc>
      </w:tr>
      <w:tr w:rsidR="00333E12" w:rsidRPr="00333E12" w:rsidTr="00333E12">
        <w:trPr>
          <w:trHeight w:val="29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Abril - 31 Mayo // 01 Octubre - 30 Noviembre 2025 // 01-31 Marzo 2026</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4063</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5902</w:t>
            </w:r>
          </w:p>
        </w:tc>
      </w:tr>
      <w:tr w:rsidR="00333E12" w:rsidRPr="00333E12" w:rsidTr="00333E12">
        <w:trPr>
          <w:trHeight w:val="30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01 - 30 Junio //  01 - 30 Septiembre  2025</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4166</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6010</w:t>
            </w:r>
          </w:p>
        </w:tc>
      </w:tr>
      <w:tr w:rsidR="00333E12" w:rsidRPr="00333E12" w:rsidTr="00333E12">
        <w:trPr>
          <w:trHeight w:val="29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Julio - 31 Agosto 2025</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4202</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6031</w:t>
            </w:r>
          </w:p>
        </w:tc>
      </w:tr>
      <w:tr w:rsidR="00333E12" w:rsidRPr="00333E12" w:rsidTr="00333E12">
        <w:trPr>
          <w:trHeight w:val="30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Supl. Salidas Especiales: 13, 20, 27  Abr / 04, 11, 18 May / 07, 14 Sep  2025 // 15 Mar 2026</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139</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139</w:t>
            </w:r>
          </w:p>
        </w:tc>
      </w:tr>
      <w:tr w:rsidR="00333E12" w:rsidRPr="00333E12" w:rsidTr="00333E12">
        <w:trPr>
          <w:trHeight w:val="300"/>
        </w:trPr>
        <w:tc>
          <w:tcPr>
            <w:tcW w:w="8886"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333E12" w:rsidRPr="00333E12" w:rsidRDefault="00333E12" w:rsidP="00333E12">
            <w:pP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PRIMERA</w:t>
            </w:r>
          </w:p>
        </w:tc>
        <w:tc>
          <w:tcPr>
            <w:tcW w:w="514" w:type="dxa"/>
            <w:tcBorders>
              <w:top w:val="single" w:sz="8" w:space="0" w:color="auto"/>
              <w:left w:val="nil"/>
              <w:bottom w:val="single" w:sz="4" w:space="0" w:color="auto"/>
              <w:right w:val="single" w:sz="4" w:space="0" w:color="auto"/>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DBL</w:t>
            </w:r>
          </w:p>
        </w:tc>
        <w:tc>
          <w:tcPr>
            <w:tcW w:w="520" w:type="dxa"/>
            <w:tcBorders>
              <w:top w:val="single" w:sz="8" w:space="0" w:color="auto"/>
              <w:left w:val="nil"/>
              <w:bottom w:val="single" w:sz="4" w:space="0" w:color="auto"/>
              <w:right w:val="single" w:sz="8" w:space="0" w:color="auto"/>
            </w:tcBorders>
            <w:shd w:val="clear" w:color="FFFFCC" w:fill="000000"/>
            <w:noWrap/>
            <w:vAlign w:val="bottom"/>
            <w:hideMark/>
          </w:tcPr>
          <w:p w:rsidR="00333E12" w:rsidRPr="00333E12" w:rsidRDefault="00333E12" w:rsidP="00333E12">
            <w:pPr>
              <w:jc w:val="center"/>
              <w:rPr>
                <w:rFonts w:ascii="Aptos Narrow" w:eastAsia="Times New Roman" w:hAnsi="Aptos Narrow" w:cs="Times New Roman"/>
                <w:b/>
                <w:bCs/>
                <w:color w:val="FFFFFF"/>
                <w:sz w:val="20"/>
                <w:szCs w:val="20"/>
                <w:lang w:val="es-MX" w:eastAsia="es-MX"/>
              </w:rPr>
            </w:pPr>
            <w:r w:rsidRPr="00333E12">
              <w:rPr>
                <w:rFonts w:ascii="Aptos Narrow" w:eastAsia="Times New Roman" w:hAnsi="Aptos Narrow" w:cs="Times New Roman"/>
                <w:b/>
                <w:bCs/>
                <w:color w:val="FFFFFF"/>
                <w:sz w:val="20"/>
                <w:szCs w:val="20"/>
                <w:lang w:val="es-MX" w:eastAsia="es-MX"/>
              </w:rPr>
              <w:t>SGL</w:t>
            </w:r>
          </w:p>
        </w:tc>
      </w:tr>
      <w:tr w:rsidR="00333E12" w:rsidRPr="00333E12" w:rsidTr="00333E12">
        <w:trPr>
          <w:trHeight w:val="30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Abril - 31 Mayo // 01 Octubre - 30 Noviembre 2025 // 01-31 Marzo 2026</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4443</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6318</w:t>
            </w:r>
          </w:p>
        </w:tc>
      </w:tr>
      <w:tr w:rsidR="00333E12" w:rsidRPr="00333E12" w:rsidTr="00333E12">
        <w:trPr>
          <w:trHeight w:val="29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01 - 30 Junio //  01 - 30 Septiembre  2025</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4546</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6421</w:t>
            </w:r>
          </w:p>
        </w:tc>
      </w:tr>
      <w:tr w:rsidR="00333E12" w:rsidRPr="00333E12" w:rsidTr="00333E12">
        <w:trPr>
          <w:trHeight w:val="29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01 Julio - 31 Agosto 2025</w:t>
            </w:r>
          </w:p>
        </w:tc>
        <w:tc>
          <w:tcPr>
            <w:tcW w:w="514" w:type="dxa"/>
            <w:tcBorders>
              <w:top w:val="nil"/>
              <w:left w:val="nil"/>
              <w:bottom w:val="single" w:sz="4" w:space="0" w:color="auto"/>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4567</w:t>
            </w:r>
          </w:p>
        </w:tc>
        <w:tc>
          <w:tcPr>
            <w:tcW w:w="520" w:type="dxa"/>
            <w:tcBorders>
              <w:top w:val="nil"/>
              <w:left w:val="nil"/>
              <w:bottom w:val="single" w:sz="4" w:space="0" w:color="auto"/>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sz w:val="20"/>
                <w:szCs w:val="20"/>
                <w:lang w:val="es-MX" w:eastAsia="es-MX"/>
              </w:rPr>
            </w:pPr>
            <w:r w:rsidRPr="00333E12">
              <w:rPr>
                <w:rFonts w:ascii="Aptos Narrow" w:eastAsia="Times New Roman" w:hAnsi="Aptos Narrow" w:cs="Times New Roman"/>
                <w:b/>
                <w:bCs/>
                <w:sz w:val="20"/>
                <w:szCs w:val="20"/>
                <w:lang w:val="es-MX" w:eastAsia="es-MX"/>
              </w:rPr>
              <w:t>6447</w:t>
            </w:r>
          </w:p>
        </w:tc>
      </w:tr>
      <w:tr w:rsidR="00333E12" w:rsidRPr="00333E12" w:rsidTr="00333E12">
        <w:trPr>
          <w:trHeight w:val="300"/>
        </w:trPr>
        <w:tc>
          <w:tcPr>
            <w:tcW w:w="8886" w:type="dxa"/>
            <w:tcBorders>
              <w:top w:val="nil"/>
              <w:left w:val="single" w:sz="8" w:space="0" w:color="auto"/>
              <w:bottom w:val="single" w:sz="4" w:space="0" w:color="auto"/>
              <w:right w:val="single" w:sz="4" w:space="0" w:color="auto"/>
            </w:tcBorders>
            <w:shd w:val="clear" w:color="auto" w:fill="auto"/>
            <w:noWrap/>
            <w:vAlign w:val="bottom"/>
            <w:hideMark/>
          </w:tcPr>
          <w:p w:rsidR="00333E12" w:rsidRPr="00333E12" w:rsidRDefault="00333E12" w:rsidP="00333E12">
            <w:pP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Supl. Salidas Especiales: 13, 20, 27  Abr / 04, 11, 18 May / 07, 14 Sep  2025 // 15 Mar 2026</w:t>
            </w:r>
          </w:p>
        </w:tc>
        <w:tc>
          <w:tcPr>
            <w:tcW w:w="514" w:type="dxa"/>
            <w:tcBorders>
              <w:top w:val="nil"/>
              <w:left w:val="nil"/>
              <w:bottom w:val="nil"/>
              <w:right w:val="single" w:sz="4"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231</w:t>
            </w:r>
          </w:p>
        </w:tc>
        <w:tc>
          <w:tcPr>
            <w:tcW w:w="520" w:type="dxa"/>
            <w:tcBorders>
              <w:top w:val="nil"/>
              <w:left w:val="nil"/>
              <w:bottom w:val="nil"/>
              <w:right w:val="single" w:sz="8" w:space="0" w:color="auto"/>
            </w:tcBorders>
            <w:shd w:val="clear" w:color="auto" w:fill="auto"/>
            <w:noWrap/>
            <w:vAlign w:val="bottom"/>
            <w:hideMark/>
          </w:tcPr>
          <w:p w:rsidR="00333E12" w:rsidRPr="00333E12" w:rsidRDefault="00333E12" w:rsidP="00333E12">
            <w:pPr>
              <w:jc w:val="center"/>
              <w:rPr>
                <w:rFonts w:ascii="Aptos Narrow" w:eastAsia="Times New Roman" w:hAnsi="Aptos Narrow" w:cs="Times New Roman"/>
                <w:b/>
                <w:bCs/>
                <w:i/>
                <w:iCs/>
                <w:color w:val="FF0000"/>
                <w:sz w:val="20"/>
                <w:szCs w:val="20"/>
                <w:lang w:val="es-MX" w:eastAsia="es-MX"/>
              </w:rPr>
            </w:pPr>
            <w:r w:rsidRPr="00333E12">
              <w:rPr>
                <w:rFonts w:ascii="Aptos Narrow" w:eastAsia="Times New Roman" w:hAnsi="Aptos Narrow" w:cs="Times New Roman"/>
                <w:b/>
                <w:bCs/>
                <w:i/>
                <w:iCs/>
                <w:color w:val="FF0000"/>
                <w:sz w:val="20"/>
                <w:szCs w:val="20"/>
                <w:lang w:val="es-MX" w:eastAsia="es-MX"/>
              </w:rPr>
              <w:t>231</w:t>
            </w:r>
          </w:p>
        </w:tc>
      </w:tr>
      <w:tr w:rsidR="00333E12" w:rsidRPr="00333E12" w:rsidTr="00333E12">
        <w:trPr>
          <w:trHeight w:val="300"/>
        </w:trPr>
        <w:tc>
          <w:tcPr>
            <w:tcW w:w="99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33E12" w:rsidRPr="00333E12" w:rsidRDefault="00333E12" w:rsidP="00333E12">
            <w:pPr>
              <w:jc w:val="center"/>
              <w:rPr>
                <w:rFonts w:ascii="Aptos Narrow" w:eastAsia="Times New Roman" w:hAnsi="Aptos Narrow" w:cs="Times New Roman"/>
                <w:b/>
                <w:bCs/>
                <w:sz w:val="18"/>
                <w:szCs w:val="18"/>
                <w:lang w:val="es-MX" w:eastAsia="es-MX"/>
              </w:rPr>
            </w:pPr>
            <w:r w:rsidRPr="00333E12">
              <w:rPr>
                <w:rFonts w:ascii="Aptos Narrow" w:eastAsia="Times New Roman" w:hAnsi="Aptos Narrow" w:cs="Times New Roman"/>
                <w:b/>
                <w:bCs/>
                <w:sz w:val="18"/>
                <w:szCs w:val="18"/>
                <w:lang w:val="es-MX" w:eastAsia="es-MX"/>
              </w:rPr>
              <w:t xml:space="preserve">TARIFAS SUJETAS A DISPONIBILIDAD Y CAMBIO SIN PREVIO AVISO </w:t>
            </w:r>
          </w:p>
        </w:tc>
      </w:tr>
      <w:tr w:rsidR="00333E12" w:rsidRPr="00333E12" w:rsidTr="00333E12">
        <w:trPr>
          <w:trHeight w:val="300"/>
        </w:trPr>
        <w:tc>
          <w:tcPr>
            <w:tcW w:w="99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33E12" w:rsidRPr="00333E12" w:rsidRDefault="00333E12" w:rsidP="00333E12">
            <w:pPr>
              <w:jc w:val="center"/>
              <w:rPr>
                <w:rFonts w:ascii="Aptos Narrow" w:eastAsia="Times New Roman" w:hAnsi="Aptos Narrow" w:cs="Times New Roman"/>
                <w:b/>
                <w:bCs/>
                <w:sz w:val="18"/>
                <w:szCs w:val="18"/>
                <w:lang w:val="es-MX" w:eastAsia="es-MX"/>
              </w:rPr>
            </w:pPr>
            <w:r w:rsidRPr="00333E12">
              <w:rPr>
                <w:rFonts w:ascii="Aptos Narrow" w:eastAsia="Times New Roman" w:hAnsi="Aptos Narrow" w:cs="Times New Roman"/>
                <w:b/>
                <w:bCs/>
                <w:sz w:val="18"/>
                <w:szCs w:val="18"/>
                <w:lang w:val="es-MX" w:eastAsia="es-MX"/>
              </w:rPr>
              <w:t>CONSULTAR SUPLEMENTO PARA SEMANA SANTA, VERANO, NAVIDAD Y FIN DE AÑO</w:t>
            </w:r>
          </w:p>
        </w:tc>
      </w:tr>
    </w:tbl>
    <w:p w:rsidR="00C74BFE" w:rsidRPr="00333E12" w:rsidRDefault="00C74BFE" w:rsidP="00A31CA4">
      <w:pPr>
        <w:tabs>
          <w:tab w:val="left" w:pos="851"/>
        </w:tabs>
        <w:rPr>
          <w:sz w:val="20"/>
          <w:szCs w:val="20"/>
          <w:lang w:val="es-MX"/>
        </w:rPr>
      </w:pPr>
    </w:p>
    <w:p w:rsidR="00C74BFE" w:rsidRDefault="00C74BFE" w:rsidP="00A31CA4">
      <w:pPr>
        <w:tabs>
          <w:tab w:val="left" w:pos="851"/>
        </w:tabs>
        <w:rPr>
          <w:sz w:val="20"/>
          <w:szCs w:val="20"/>
        </w:rPr>
      </w:pPr>
    </w:p>
    <w:tbl>
      <w:tblPr>
        <w:tblpPr w:leftFromText="141" w:rightFromText="141" w:vertAnchor="text" w:horzAnchor="margin" w:tblpY="169"/>
        <w:tblW w:w="3988"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1779"/>
        <w:gridCol w:w="441"/>
        <w:gridCol w:w="441"/>
        <w:gridCol w:w="441"/>
        <w:gridCol w:w="441"/>
        <w:gridCol w:w="445"/>
      </w:tblGrid>
      <w:tr w:rsidR="00DF5BB2" w:rsidRPr="006A55AC" w:rsidTr="00193865">
        <w:trPr>
          <w:trHeight w:val="202"/>
        </w:trPr>
        <w:tc>
          <w:tcPr>
            <w:tcW w:w="1779" w:type="dxa"/>
            <w:tcBorders>
              <w:bottom w:val="nil"/>
            </w:tcBorders>
            <w:shd w:val="clear" w:color="000000" w:fill="000000"/>
            <w:noWrap/>
            <w:vAlign w:val="bottom"/>
            <w:hideMark/>
          </w:tcPr>
          <w:p w:rsidR="00DF5BB2" w:rsidRPr="00F34F38" w:rsidRDefault="00DF5BB2" w:rsidP="00193865">
            <w:pPr>
              <w:jc w:val="center"/>
              <w:rPr>
                <w:rFonts w:ascii="Calibri" w:eastAsia="Times New Roman" w:hAnsi="Calibri" w:cs="Calibri"/>
                <w:b/>
                <w:bCs/>
                <w:color w:val="FFFFFF"/>
                <w:sz w:val="20"/>
                <w:szCs w:val="20"/>
                <w:lang w:val="es-MX" w:eastAsia="es-MX"/>
              </w:rPr>
            </w:pPr>
            <w:r w:rsidRPr="00F34F38">
              <w:rPr>
                <w:rFonts w:ascii="Calibri" w:eastAsia="Times New Roman" w:hAnsi="Calibri" w:cs="Calibri"/>
                <w:b/>
                <w:bCs/>
                <w:color w:val="FFFFFF"/>
                <w:sz w:val="20"/>
                <w:szCs w:val="20"/>
                <w:lang w:val="es-MX" w:eastAsia="es-MX"/>
              </w:rPr>
              <w:t>Llegadas</w:t>
            </w:r>
          </w:p>
        </w:tc>
        <w:tc>
          <w:tcPr>
            <w:tcW w:w="2209" w:type="dxa"/>
            <w:gridSpan w:val="5"/>
            <w:tcBorders>
              <w:bottom w:val="nil"/>
            </w:tcBorders>
            <w:shd w:val="clear" w:color="000000" w:fill="000000"/>
            <w:noWrap/>
            <w:vAlign w:val="bottom"/>
            <w:hideMark/>
          </w:tcPr>
          <w:p w:rsidR="00DF5BB2" w:rsidRPr="00F34F38" w:rsidRDefault="00DF5BB2" w:rsidP="00193865">
            <w:pPr>
              <w:jc w:val="center"/>
              <w:rPr>
                <w:rFonts w:ascii="Calibri" w:eastAsia="Times New Roman" w:hAnsi="Calibri" w:cs="Calibri"/>
                <w:b/>
                <w:bCs/>
                <w:color w:val="FFFFFF"/>
                <w:sz w:val="20"/>
                <w:szCs w:val="20"/>
                <w:lang w:val="es-MX" w:eastAsia="es-MX"/>
              </w:rPr>
            </w:pPr>
            <w:r w:rsidRPr="00F34F38">
              <w:rPr>
                <w:rFonts w:ascii="Calibri" w:eastAsia="Times New Roman" w:hAnsi="Calibri" w:cs="Calibri"/>
                <w:b/>
                <w:bCs/>
                <w:color w:val="FFFFFF"/>
                <w:sz w:val="20"/>
                <w:szCs w:val="20"/>
                <w:lang w:val="es-MX" w:eastAsia="es-MX"/>
              </w:rPr>
              <w:t>Domingos</w:t>
            </w:r>
          </w:p>
        </w:tc>
      </w:tr>
      <w:tr w:rsidR="00DF5BB2" w:rsidRPr="006A55AC" w:rsidTr="00193865">
        <w:trPr>
          <w:trHeight w:val="202"/>
        </w:trPr>
        <w:tc>
          <w:tcPr>
            <w:tcW w:w="1779" w:type="dxa"/>
            <w:tcBorders>
              <w:top w:val="nil"/>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Abril 2025</w:t>
            </w:r>
          </w:p>
        </w:tc>
        <w:tc>
          <w:tcPr>
            <w:tcW w:w="441" w:type="dxa"/>
            <w:tcBorders>
              <w:top w:val="nil"/>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6</w:t>
            </w:r>
          </w:p>
        </w:tc>
        <w:tc>
          <w:tcPr>
            <w:tcW w:w="441" w:type="dxa"/>
            <w:tcBorders>
              <w:top w:val="nil"/>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13</w:t>
            </w:r>
          </w:p>
        </w:tc>
        <w:tc>
          <w:tcPr>
            <w:tcW w:w="441" w:type="dxa"/>
            <w:tcBorders>
              <w:top w:val="nil"/>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20</w:t>
            </w:r>
          </w:p>
        </w:tc>
        <w:tc>
          <w:tcPr>
            <w:tcW w:w="441" w:type="dxa"/>
            <w:tcBorders>
              <w:top w:val="nil"/>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27</w:t>
            </w:r>
          </w:p>
        </w:tc>
        <w:tc>
          <w:tcPr>
            <w:tcW w:w="445" w:type="dxa"/>
            <w:tcBorders>
              <w:top w:val="nil"/>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202"/>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Mayo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4</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11</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18</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25</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193"/>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Junio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8</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15</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22</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29</w:t>
            </w:r>
          </w:p>
        </w:tc>
      </w:tr>
      <w:tr w:rsidR="00DF5BB2" w:rsidRPr="006A55AC" w:rsidTr="00193865">
        <w:trPr>
          <w:trHeight w:val="193"/>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Julio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6</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13</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20</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27</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193"/>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Agosto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3</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10</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17</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24</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31</w:t>
            </w:r>
          </w:p>
        </w:tc>
      </w:tr>
      <w:tr w:rsidR="00DF5BB2" w:rsidRPr="006A55AC" w:rsidTr="00193865">
        <w:trPr>
          <w:trHeight w:val="202"/>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Septiembre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7</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14</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21</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28</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193"/>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Octubre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5</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12</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19</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26</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193"/>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Noviembre 2025</w:t>
            </w:r>
          </w:p>
        </w:tc>
        <w:tc>
          <w:tcPr>
            <w:tcW w:w="441" w:type="dxa"/>
            <w:tcBorders>
              <w:top w:val="single" w:sz="8" w:space="0" w:color="auto"/>
              <w:left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2</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1"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5" w:type="dxa"/>
            <w:tcBorders>
              <w:top w:val="single" w:sz="8" w:space="0" w:color="auto"/>
              <w:bottom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r w:rsidR="00DF5BB2" w:rsidRPr="006A55AC" w:rsidTr="00193865">
        <w:trPr>
          <w:trHeight w:val="202"/>
        </w:trPr>
        <w:tc>
          <w:tcPr>
            <w:tcW w:w="1779" w:type="dxa"/>
            <w:tcBorders>
              <w:top w:val="single" w:sz="8" w:space="0" w:color="auto"/>
              <w:bottom w:val="single" w:sz="8" w:space="0" w:color="auto"/>
              <w:right w:val="single" w:sz="8" w:space="0" w:color="auto"/>
            </w:tcBorders>
            <w:shd w:val="clear" w:color="auto" w:fill="auto"/>
            <w:noWrap/>
            <w:vAlign w:val="bottom"/>
            <w:hideMark/>
          </w:tcPr>
          <w:p w:rsidR="00DF5BB2" w:rsidRPr="00F34F38" w:rsidRDefault="00DF5BB2" w:rsidP="00193865">
            <w:pPr>
              <w:rPr>
                <w:rFonts w:ascii="Calibri" w:eastAsia="Times New Roman" w:hAnsi="Calibri" w:cs="Calibri"/>
                <w:b/>
                <w:bCs/>
                <w:color w:val="000000"/>
                <w:sz w:val="20"/>
                <w:szCs w:val="20"/>
                <w:lang w:val="es-MX" w:eastAsia="es-MX"/>
              </w:rPr>
            </w:pPr>
            <w:r w:rsidRPr="00F34F38">
              <w:rPr>
                <w:rFonts w:ascii="Calibri" w:eastAsia="Times New Roman" w:hAnsi="Calibri" w:cs="Calibri"/>
                <w:b/>
                <w:bCs/>
                <w:color w:val="000000"/>
                <w:sz w:val="20"/>
                <w:szCs w:val="20"/>
                <w:lang w:val="es-MX" w:eastAsia="es-MX"/>
              </w:rPr>
              <w:t>Marzo 2026</w:t>
            </w:r>
          </w:p>
        </w:tc>
        <w:tc>
          <w:tcPr>
            <w:tcW w:w="441" w:type="dxa"/>
            <w:tcBorders>
              <w:top w:val="single" w:sz="8" w:space="0" w:color="auto"/>
              <w:left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15</w:t>
            </w:r>
          </w:p>
        </w:tc>
        <w:tc>
          <w:tcPr>
            <w:tcW w:w="441" w:type="dxa"/>
            <w:tcBorders>
              <w:top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1" w:type="dxa"/>
            <w:tcBorders>
              <w:top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1" w:type="dxa"/>
            <w:tcBorders>
              <w:top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c>
          <w:tcPr>
            <w:tcW w:w="445" w:type="dxa"/>
            <w:tcBorders>
              <w:top w:val="single" w:sz="8" w:space="0" w:color="auto"/>
            </w:tcBorders>
            <w:shd w:val="clear" w:color="auto" w:fill="auto"/>
            <w:noWrap/>
            <w:vAlign w:val="bottom"/>
            <w:hideMark/>
          </w:tcPr>
          <w:p w:rsidR="00DF5BB2" w:rsidRPr="00F34F38" w:rsidRDefault="00DF5BB2" w:rsidP="00193865">
            <w:pPr>
              <w:jc w:val="center"/>
              <w:rPr>
                <w:rFonts w:ascii="Calibri" w:eastAsia="Times New Roman" w:hAnsi="Calibri" w:cs="Calibri"/>
                <w:b/>
                <w:bCs/>
                <w:sz w:val="20"/>
                <w:szCs w:val="20"/>
                <w:lang w:val="es-MX" w:eastAsia="es-MX"/>
              </w:rPr>
            </w:pPr>
            <w:r w:rsidRPr="00F34F38">
              <w:rPr>
                <w:rFonts w:ascii="Calibri" w:eastAsia="Times New Roman" w:hAnsi="Calibri" w:cs="Calibri"/>
                <w:b/>
                <w:bCs/>
                <w:sz w:val="20"/>
                <w:szCs w:val="20"/>
                <w:lang w:val="es-MX" w:eastAsia="es-MX"/>
              </w:rPr>
              <w:t> </w:t>
            </w:r>
          </w:p>
        </w:tc>
      </w:tr>
    </w:tbl>
    <w:p w:rsidR="006A55AC" w:rsidRDefault="006A55AC" w:rsidP="00A31CA4">
      <w:pPr>
        <w:tabs>
          <w:tab w:val="left" w:pos="851"/>
        </w:tabs>
        <w:rPr>
          <w:sz w:val="20"/>
          <w:szCs w:val="20"/>
        </w:rPr>
      </w:pPr>
    </w:p>
    <w:p w:rsidR="00FC5D9A" w:rsidRDefault="00FC5D9A" w:rsidP="00A31CA4">
      <w:pPr>
        <w:tabs>
          <w:tab w:val="left" w:pos="851"/>
        </w:tabs>
        <w:rPr>
          <w:sz w:val="20"/>
          <w:szCs w:val="20"/>
        </w:rPr>
      </w:pPr>
    </w:p>
    <w:p w:rsidR="006A55AC" w:rsidRDefault="006A55AC"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3267E" w:rsidRDefault="00D3267E" w:rsidP="00A31CA4">
      <w:pPr>
        <w:tabs>
          <w:tab w:val="left" w:pos="851"/>
        </w:tabs>
        <w:rPr>
          <w:sz w:val="20"/>
          <w:szCs w:val="20"/>
        </w:rPr>
      </w:pPr>
    </w:p>
    <w:p w:rsidR="00DF5BB2" w:rsidRDefault="00DF5BB2" w:rsidP="00A31CA4">
      <w:pPr>
        <w:tabs>
          <w:tab w:val="left" w:pos="851"/>
        </w:tabs>
        <w:rPr>
          <w:sz w:val="20"/>
          <w:szCs w:val="20"/>
        </w:rPr>
      </w:pPr>
    </w:p>
    <w:p w:rsidR="00DF5BB2" w:rsidRDefault="00DF5BB2" w:rsidP="00A31CA4">
      <w:pPr>
        <w:tabs>
          <w:tab w:val="left" w:pos="851"/>
        </w:tabs>
        <w:rPr>
          <w:sz w:val="20"/>
          <w:szCs w:val="20"/>
        </w:rPr>
      </w:pPr>
    </w:p>
    <w:p w:rsidR="00DF5BB2" w:rsidRDefault="00DF5BB2" w:rsidP="00A31CA4">
      <w:pPr>
        <w:tabs>
          <w:tab w:val="left" w:pos="851"/>
        </w:tabs>
        <w:rPr>
          <w:sz w:val="20"/>
          <w:szCs w:val="20"/>
        </w:rPr>
      </w:pPr>
    </w:p>
    <w:p w:rsidR="00DF5BB2" w:rsidRDefault="00DF5BB2" w:rsidP="00A31CA4">
      <w:pPr>
        <w:tabs>
          <w:tab w:val="left" w:pos="851"/>
        </w:tabs>
        <w:rPr>
          <w:sz w:val="20"/>
          <w:szCs w:val="20"/>
        </w:rPr>
      </w:pPr>
    </w:p>
    <w:p w:rsidR="00DF5BB2" w:rsidRDefault="00DF5BB2" w:rsidP="00A31CA4">
      <w:pPr>
        <w:tabs>
          <w:tab w:val="left" w:pos="851"/>
        </w:tabs>
        <w:rPr>
          <w:sz w:val="20"/>
          <w:szCs w:val="20"/>
        </w:rPr>
      </w:pPr>
    </w:p>
    <w:p w:rsidR="00DF5BB2" w:rsidRDefault="00DF5BB2" w:rsidP="00A31CA4">
      <w:pPr>
        <w:tabs>
          <w:tab w:val="left" w:pos="851"/>
        </w:tabs>
        <w:rPr>
          <w:sz w:val="20"/>
          <w:szCs w:val="20"/>
        </w:rPr>
      </w:pPr>
    </w:p>
    <w:p w:rsidR="00D3267E" w:rsidRPr="00DE67E4" w:rsidRDefault="00D3267E" w:rsidP="00A31CA4">
      <w:pPr>
        <w:tabs>
          <w:tab w:val="left" w:pos="851"/>
        </w:tabs>
        <w:rPr>
          <w:sz w:val="20"/>
          <w:szCs w:val="20"/>
        </w:rPr>
      </w:pPr>
    </w:p>
    <w:tbl>
      <w:tblPr>
        <w:tblW w:w="8505" w:type="dxa"/>
        <w:tblInd w:w="-10" w:type="dxa"/>
        <w:tblCellMar>
          <w:left w:w="70" w:type="dxa"/>
          <w:right w:w="70" w:type="dxa"/>
        </w:tblCellMar>
        <w:tblLook w:val="04A0" w:firstRow="1" w:lastRow="0" w:firstColumn="1" w:lastColumn="0" w:noHBand="0" w:noVBand="1"/>
      </w:tblPr>
      <w:tblGrid>
        <w:gridCol w:w="1037"/>
        <w:gridCol w:w="2145"/>
        <w:gridCol w:w="5323"/>
      </w:tblGrid>
      <w:tr w:rsidR="00FC5D9A" w:rsidRPr="00DE67E4" w:rsidTr="00B52EAE">
        <w:trPr>
          <w:trHeight w:val="166"/>
        </w:trPr>
        <w:tc>
          <w:tcPr>
            <w:tcW w:w="850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C5D9A" w:rsidRPr="00DE67E4" w:rsidRDefault="00FC5D9A" w:rsidP="00FC5D9A">
            <w:pPr>
              <w:jc w:val="center"/>
              <w:rPr>
                <w:rFonts w:ascii="Calibri" w:eastAsia="Times New Roman" w:hAnsi="Calibri" w:cs="Calibri"/>
                <w:b/>
                <w:bCs/>
                <w:color w:val="FFFFFF"/>
                <w:sz w:val="20"/>
                <w:szCs w:val="20"/>
                <w:lang w:val="es-MX" w:eastAsia="es-MX"/>
              </w:rPr>
            </w:pPr>
            <w:r w:rsidRPr="00DE67E4">
              <w:rPr>
                <w:rFonts w:ascii="Calibri" w:eastAsia="Times New Roman" w:hAnsi="Calibri" w:cs="Calibri"/>
                <w:b/>
                <w:bCs/>
                <w:color w:val="FFFFFF"/>
                <w:sz w:val="20"/>
                <w:szCs w:val="20"/>
                <w:lang w:val="es-MX" w:eastAsia="es-MX"/>
              </w:rPr>
              <w:t xml:space="preserve">HOTELES PREVISTOS O SIMILARES </w:t>
            </w:r>
          </w:p>
        </w:tc>
      </w:tr>
      <w:tr w:rsidR="00FC5D9A" w:rsidRPr="00DE67E4" w:rsidTr="00B52EAE">
        <w:trPr>
          <w:trHeight w:val="166"/>
        </w:trPr>
        <w:tc>
          <w:tcPr>
            <w:tcW w:w="1037" w:type="dxa"/>
            <w:tcBorders>
              <w:top w:val="single" w:sz="4" w:space="0" w:color="auto"/>
              <w:left w:val="single" w:sz="8" w:space="0" w:color="auto"/>
              <w:bottom w:val="nil"/>
              <w:right w:val="single" w:sz="4" w:space="0" w:color="auto"/>
            </w:tcBorders>
            <w:shd w:val="clear" w:color="FFFFCC" w:fill="000000"/>
            <w:noWrap/>
            <w:vAlign w:val="bottom"/>
            <w:hideMark/>
          </w:tcPr>
          <w:p w:rsidR="00FC5D9A" w:rsidRPr="00DE67E4" w:rsidRDefault="00FC5D9A" w:rsidP="00FC5D9A">
            <w:pPr>
              <w:jc w:val="center"/>
              <w:rPr>
                <w:rFonts w:ascii="Calibri" w:eastAsia="Times New Roman" w:hAnsi="Calibri" w:cs="Calibri"/>
                <w:b/>
                <w:bCs/>
                <w:color w:val="FFFFFF"/>
                <w:sz w:val="20"/>
                <w:szCs w:val="20"/>
                <w:lang w:val="es-MX" w:eastAsia="es-MX"/>
              </w:rPr>
            </w:pPr>
            <w:r w:rsidRPr="00DE67E4">
              <w:rPr>
                <w:rFonts w:ascii="Calibri" w:eastAsia="Times New Roman" w:hAnsi="Calibri" w:cs="Calibri"/>
                <w:b/>
                <w:bCs/>
                <w:color w:val="FFFFFF"/>
                <w:sz w:val="20"/>
                <w:szCs w:val="20"/>
                <w:lang w:val="es-MX" w:eastAsia="es-MX"/>
              </w:rPr>
              <w:t>Categoría</w:t>
            </w:r>
          </w:p>
        </w:tc>
        <w:tc>
          <w:tcPr>
            <w:tcW w:w="2145" w:type="dxa"/>
            <w:tcBorders>
              <w:top w:val="single" w:sz="4" w:space="0" w:color="auto"/>
              <w:left w:val="nil"/>
              <w:bottom w:val="single" w:sz="8" w:space="0" w:color="auto"/>
              <w:right w:val="single" w:sz="4" w:space="0" w:color="auto"/>
            </w:tcBorders>
            <w:shd w:val="clear" w:color="FFFFCC" w:fill="000000"/>
            <w:noWrap/>
            <w:vAlign w:val="bottom"/>
            <w:hideMark/>
          </w:tcPr>
          <w:p w:rsidR="00FC5D9A" w:rsidRPr="00DE67E4" w:rsidRDefault="00FC5D9A" w:rsidP="00FC5D9A">
            <w:pPr>
              <w:jc w:val="center"/>
              <w:rPr>
                <w:rFonts w:ascii="Calibri" w:eastAsia="Times New Roman" w:hAnsi="Calibri" w:cs="Calibri"/>
                <w:b/>
                <w:bCs/>
                <w:color w:val="FFFFFF"/>
                <w:sz w:val="20"/>
                <w:szCs w:val="20"/>
                <w:lang w:val="es-MX" w:eastAsia="es-MX"/>
              </w:rPr>
            </w:pPr>
            <w:r w:rsidRPr="00DE67E4">
              <w:rPr>
                <w:rFonts w:ascii="Calibri" w:eastAsia="Times New Roman" w:hAnsi="Calibri" w:cs="Calibri"/>
                <w:b/>
                <w:bCs/>
                <w:color w:val="FFFFFF"/>
                <w:sz w:val="20"/>
                <w:szCs w:val="20"/>
                <w:lang w:val="es-MX" w:eastAsia="es-MX"/>
              </w:rPr>
              <w:t xml:space="preserve">Ciudad </w:t>
            </w:r>
          </w:p>
        </w:tc>
        <w:tc>
          <w:tcPr>
            <w:tcW w:w="5323" w:type="dxa"/>
            <w:tcBorders>
              <w:top w:val="single" w:sz="4" w:space="0" w:color="auto"/>
              <w:left w:val="nil"/>
              <w:bottom w:val="single" w:sz="8" w:space="0" w:color="auto"/>
              <w:right w:val="single" w:sz="8" w:space="0" w:color="auto"/>
            </w:tcBorders>
            <w:shd w:val="clear" w:color="FFFFCC" w:fill="000000"/>
            <w:noWrap/>
            <w:vAlign w:val="bottom"/>
            <w:hideMark/>
          </w:tcPr>
          <w:p w:rsidR="00FC5D9A" w:rsidRPr="00DE67E4" w:rsidRDefault="00FC5D9A" w:rsidP="00FC5D9A">
            <w:pPr>
              <w:jc w:val="center"/>
              <w:rPr>
                <w:rFonts w:ascii="Calibri" w:eastAsia="Times New Roman" w:hAnsi="Calibri" w:cs="Calibri"/>
                <w:b/>
                <w:bCs/>
                <w:color w:val="FFFFFF"/>
                <w:sz w:val="20"/>
                <w:szCs w:val="20"/>
                <w:lang w:val="es-MX" w:eastAsia="es-MX"/>
              </w:rPr>
            </w:pPr>
            <w:r w:rsidRPr="00DE67E4">
              <w:rPr>
                <w:rFonts w:ascii="Calibri" w:eastAsia="Times New Roman" w:hAnsi="Calibri" w:cs="Calibri"/>
                <w:b/>
                <w:bCs/>
                <w:color w:val="FFFFFF"/>
                <w:sz w:val="20"/>
                <w:szCs w:val="20"/>
                <w:lang w:val="es-MX" w:eastAsia="es-MX"/>
              </w:rPr>
              <w:t xml:space="preserve">Hotel </w:t>
            </w:r>
          </w:p>
        </w:tc>
      </w:tr>
      <w:tr w:rsidR="00FC5D9A" w:rsidRPr="00DE67E4" w:rsidTr="00B52EAE">
        <w:trPr>
          <w:trHeight w:val="159"/>
        </w:trPr>
        <w:tc>
          <w:tcPr>
            <w:tcW w:w="10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C5D9A" w:rsidRPr="00DE67E4" w:rsidRDefault="00FC5D9A" w:rsidP="00FC5D9A">
            <w:pPr>
              <w:jc w:val="center"/>
              <w:rPr>
                <w:rFonts w:ascii="Calibri" w:eastAsia="Times New Roman" w:hAnsi="Calibri" w:cs="Calibri"/>
                <w:b/>
                <w:bCs/>
                <w:color w:val="000000"/>
                <w:sz w:val="20"/>
                <w:szCs w:val="20"/>
                <w:lang w:val="es-MX" w:eastAsia="es-MX"/>
              </w:rPr>
            </w:pPr>
            <w:r w:rsidRPr="00DE67E4">
              <w:rPr>
                <w:rFonts w:ascii="Calibri" w:eastAsia="Times New Roman" w:hAnsi="Calibri" w:cs="Calibri"/>
                <w:b/>
                <w:bCs/>
                <w:color w:val="000000"/>
                <w:sz w:val="20"/>
                <w:szCs w:val="20"/>
                <w:lang w:val="es-MX" w:eastAsia="es-MX"/>
              </w:rPr>
              <w:t>TURISTA</w:t>
            </w:r>
          </w:p>
        </w:tc>
        <w:tc>
          <w:tcPr>
            <w:tcW w:w="2145" w:type="dxa"/>
            <w:tcBorders>
              <w:top w:val="single" w:sz="8" w:space="0" w:color="auto"/>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Madrid</w:t>
            </w:r>
          </w:p>
        </w:tc>
        <w:tc>
          <w:tcPr>
            <w:tcW w:w="5323" w:type="dxa"/>
            <w:tcBorders>
              <w:top w:val="single" w:sz="8" w:space="0" w:color="auto"/>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NH </w:t>
            </w:r>
            <w:r w:rsidR="008A0C36" w:rsidRPr="00DE67E4">
              <w:rPr>
                <w:rFonts w:ascii="Calibri" w:eastAsia="Times New Roman" w:hAnsi="Calibri" w:cs="Calibri"/>
                <w:color w:val="000000"/>
                <w:sz w:val="20"/>
                <w:szCs w:val="20"/>
                <w:lang w:val="es-MX" w:eastAsia="es-MX"/>
              </w:rPr>
              <w:t xml:space="preserve">Ribera </w:t>
            </w:r>
            <w:r w:rsidR="00BD26EE" w:rsidRPr="00DE67E4">
              <w:rPr>
                <w:rFonts w:ascii="Calibri" w:eastAsia="Times New Roman" w:hAnsi="Calibri" w:cs="Calibri"/>
                <w:color w:val="000000"/>
                <w:sz w:val="20"/>
                <w:szCs w:val="20"/>
                <w:lang w:val="es-MX" w:eastAsia="es-MX"/>
              </w:rPr>
              <w:t xml:space="preserve">del </w:t>
            </w:r>
            <w:r w:rsidRPr="00DE67E4">
              <w:rPr>
                <w:rFonts w:ascii="Calibri" w:eastAsia="Times New Roman" w:hAnsi="Calibri" w:cs="Calibri"/>
                <w:color w:val="000000"/>
                <w:sz w:val="20"/>
                <w:szCs w:val="20"/>
                <w:lang w:val="es-MX" w:eastAsia="es-MX"/>
              </w:rPr>
              <w:t xml:space="preserve">Manzanares / </w:t>
            </w:r>
            <w:r w:rsidR="008A0C36" w:rsidRPr="00DE67E4">
              <w:rPr>
                <w:rFonts w:ascii="Calibri" w:eastAsia="Times New Roman" w:hAnsi="Calibri" w:cs="Calibri"/>
                <w:color w:val="000000"/>
                <w:sz w:val="20"/>
                <w:szCs w:val="20"/>
                <w:lang w:val="es-MX" w:eastAsia="es-MX"/>
              </w:rPr>
              <w:t xml:space="preserve">Aloft Madrid Gran Vía </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 Sebastián</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Palacio de Aiete</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Santander</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Hotel Santemar</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Oviedo</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Sercotel</w:t>
            </w:r>
            <w:r w:rsidR="008D10EA" w:rsidRPr="00DE67E4">
              <w:rPr>
                <w:rFonts w:ascii="Calibri" w:eastAsia="Times New Roman" w:hAnsi="Calibri" w:cs="Calibri"/>
                <w:color w:val="000000"/>
                <w:sz w:val="20"/>
                <w:szCs w:val="20"/>
                <w:lang w:val="es-MX" w:eastAsia="es-MX"/>
              </w:rPr>
              <w:t xml:space="preserve"> Ciudad de</w:t>
            </w:r>
            <w:r w:rsidRPr="00DE67E4">
              <w:rPr>
                <w:rFonts w:ascii="Calibri" w:eastAsia="Times New Roman" w:hAnsi="Calibri" w:cs="Calibri"/>
                <w:color w:val="000000"/>
                <w:sz w:val="20"/>
                <w:szCs w:val="20"/>
                <w:lang w:val="es-MX" w:eastAsia="es-MX"/>
              </w:rPr>
              <w:t xml:space="preserve"> Oviedo </w:t>
            </w:r>
          </w:p>
        </w:tc>
      </w:tr>
      <w:tr w:rsidR="00FC5D9A" w:rsidRPr="00C74BFE"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Santiago de Compostela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n-US" w:eastAsia="es-MX"/>
              </w:rPr>
            </w:pPr>
            <w:r w:rsidRPr="00DE67E4">
              <w:rPr>
                <w:rFonts w:ascii="Calibri" w:eastAsia="Times New Roman" w:hAnsi="Calibri" w:cs="Calibri"/>
                <w:color w:val="000000"/>
                <w:sz w:val="20"/>
                <w:szCs w:val="20"/>
                <w:lang w:val="en-US" w:eastAsia="es-MX"/>
              </w:rPr>
              <w:t>Santiago Plaza affiliated by Meliá</w:t>
            </w:r>
            <w:r w:rsidR="000D4F45" w:rsidRPr="00DE67E4">
              <w:rPr>
                <w:rFonts w:ascii="Calibri" w:eastAsia="Times New Roman" w:hAnsi="Calibri" w:cs="Calibri"/>
                <w:color w:val="000000"/>
                <w:sz w:val="20"/>
                <w:szCs w:val="20"/>
                <w:lang w:val="en-US" w:eastAsia="es-MX"/>
              </w:rPr>
              <w:t xml:space="preserve"> </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n-US"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Oporto</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AC Porto </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Fátima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Sao José</w:t>
            </w:r>
          </w:p>
        </w:tc>
      </w:tr>
      <w:tr w:rsidR="00FC5D9A" w:rsidRPr="00DE67E4" w:rsidTr="00B52EAE">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Lisboa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Roma</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Córdoba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Sercotel Medina Azahara </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Sevilla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Catalonia Santa Justa </w:t>
            </w:r>
          </w:p>
        </w:tc>
      </w:tr>
      <w:tr w:rsidR="00FC5D9A" w:rsidRPr="00DE67E4" w:rsidTr="00B52EAE">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Granada</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Sabica</w:t>
            </w:r>
          </w:p>
        </w:tc>
      </w:tr>
      <w:tr w:rsidR="00FC5D9A" w:rsidRPr="00DE67E4" w:rsidTr="00B52EAE">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Valencia </w:t>
            </w:r>
          </w:p>
        </w:tc>
        <w:tc>
          <w:tcPr>
            <w:tcW w:w="5323" w:type="dxa"/>
            <w:tcBorders>
              <w:top w:val="nil"/>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NH Las Artes </w:t>
            </w:r>
          </w:p>
        </w:tc>
      </w:tr>
      <w:tr w:rsidR="00FC5D9A" w:rsidRPr="00DE67E4" w:rsidTr="00B52EAE">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top w:val="nil"/>
              <w:left w:val="single" w:sz="8" w:space="0" w:color="auto"/>
              <w:bottom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Barcelona</w:t>
            </w:r>
          </w:p>
        </w:tc>
        <w:tc>
          <w:tcPr>
            <w:tcW w:w="5323" w:type="dxa"/>
            <w:tcBorders>
              <w:top w:val="nil"/>
              <w:left w:val="single" w:sz="8" w:space="0" w:color="auto"/>
              <w:bottom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Catalonia Barcelona 505 / Evenia Rocafort</w:t>
            </w:r>
          </w:p>
        </w:tc>
      </w:tr>
      <w:tr w:rsidR="00FC5D9A" w:rsidRPr="00DE67E4" w:rsidTr="00B52EAE">
        <w:trPr>
          <w:trHeight w:val="159"/>
        </w:trPr>
        <w:tc>
          <w:tcPr>
            <w:tcW w:w="103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C5D9A" w:rsidRPr="00DE67E4" w:rsidRDefault="00FC5D9A" w:rsidP="00FC5D9A">
            <w:pPr>
              <w:jc w:val="center"/>
              <w:rPr>
                <w:rFonts w:ascii="Calibri" w:eastAsia="Times New Roman" w:hAnsi="Calibri" w:cs="Calibri"/>
                <w:b/>
                <w:bCs/>
                <w:color w:val="000000"/>
                <w:sz w:val="20"/>
                <w:szCs w:val="20"/>
                <w:lang w:val="es-MX" w:eastAsia="es-MX"/>
              </w:rPr>
            </w:pPr>
            <w:r w:rsidRPr="00DE67E4">
              <w:rPr>
                <w:rFonts w:ascii="Calibri" w:eastAsia="Times New Roman" w:hAnsi="Calibri" w:cs="Calibri"/>
                <w:b/>
                <w:bCs/>
                <w:color w:val="000000"/>
                <w:sz w:val="20"/>
                <w:szCs w:val="20"/>
                <w:lang w:val="es-MX" w:eastAsia="es-MX"/>
              </w:rPr>
              <w:t>PRIMERA</w:t>
            </w:r>
          </w:p>
        </w:tc>
        <w:tc>
          <w:tcPr>
            <w:tcW w:w="2145" w:type="dxa"/>
            <w:tcBorders>
              <w:top w:val="single" w:sz="8" w:space="0" w:color="auto"/>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Madrid</w:t>
            </w:r>
          </w:p>
        </w:tc>
        <w:tc>
          <w:tcPr>
            <w:tcW w:w="5323" w:type="dxa"/>
            <w:tcBorders>
              <w:top w:val="single" w:sz="8" w:space="0" w:color="auto"/>
              <w:left w:val="single" w:sz="8" w:space="0" w:color="auto"/>
              <w:right w:val="single" w:sz="8" w:space="0" w:color="auto"/>
            </w:tcBorders>
            <w:shd w:val="clear" w:color="auto" w:fill="auto"/>
            <w:noWrap/>
            <w:vAlign w:val="center"/>
            <w:hideMark/>
          </w:tcPr>
          <w:p w:rsidR="00FC5D9A" w:rsidRPr="00DE67E4" w:rsidRDefault="008D10EA" w:rsidP="008D10E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NH Ribera Manzanares / Aloft Madrid Gran Vía</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 Sebastián</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Palacio de Aiete</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Santander</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Hotel Santemar</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Oviedo</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Sercotel</w:t>
            </w:r>
            <w:r w:rsidR="000D4F45" w:rsidRPr="00DE67E4">
              <w:rPr>
                <w:rFonts w:ascii="Calibri" w:eastAsia="Times New Roman" w:hAnsi="Calibri" w:cs="Calibri"/>
                <w:color w:val="000000"/>
                <w:sz w:val="20"/>
                <w:szCs w:val="20"/>
                <w:lang w:val="es-MX" w:eastAsia="es-MX"/>
              </w:rPr>
              <w:t xml:space="preserve"> Ciudad de </w:t>
            </w:r>
            <w:r w:rsidRPr="00DE67E4">
              <w:rPr>
                <w:rFonts w:ascii="Calibri" w:eastAsia="Times New Roman" w:hAnsi="Calibri" w:cs="Calibri"/>
                <w:color w:val="000000"/>
                <w:sz w:val="20"/>
                <w:szCs w:val="20"/>
                <w:lang w:val="es-MX" w:eastAsia="es-MX"/>
              </w:rPr>
              <w:t>Oviedo</w:t>
            </w:r>
          </w:p>
        </w:tc>
      </w:tr>
      <w:tr w:rsidR="00FC5D9A" w:rsidRPr="00C74BFE"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Santiago de Compostela</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n-US" w:eastAsia="es-MX"/>
              </w:rPr>
            </w:pPr>
            <w:r w:rsidRPr="00DE67E4">
              <w:rPr>
                <w:rFonts w:ascii="Calibri" w:eastAsia="Times New Roman" w:hAnsi="Calibri" w:cs="Calibri"/>
                <w:color w:val="000000"/>
                <w:sz w:val="20"/>
                <w:szCs w:val="20"/>
                <w:lang w:val="en-US" w:eastAsia="es-MX"/>
              </w:rPr>
              <w:t>Santiago Plaza affiliated by Meliá</w:t>
            </w:r>
          </w:p>
        </w:tc>
      </w:tr>
      <w:tr w:rsidR="00FC5D9A" w:rsidRPr="00C74BFE"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n-US"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Oporto</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pt-PT" w:eastAsia="es-MX"/>
              </w:rPr>
            </w:pPr>
            <w:r w:rsidRPr="00DE67E4">
              <w:rPr>
                <w:rFonts w:ascii="Calibri" w:eastAsia="Times New Roman" w:hAnsi="Calibri" w:cs="Calibri"/>
                <w:color w:val="000000"/>
                <w:sz w:val="20"/>
                <w:szCs w:val="20"/>
                <w:lang w:val="pt-PT" w:eastAsia="es-MX"/>
              </w:rPr>
              <w:t>HF Ipanema Porto/ BessaHotel Boavista / Vila Gale Porto</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pt-PT"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Fátima</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Santa María / Aurea / Estrela / Regina </w:t>
            </w:r>
          </w:p>
        </w:tc>
      </w:tr>
      <w:tr w:rsidR="00FC5D9A" w:rsidRPr="00C74BFE"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Lisboa</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pt-PT" w:eastAsia="es-MX"/>
              </w:rPr>
            </w:pPr>
            <w:r w:rsidRPr="00DE67E4">
              <w:rPr>
                <w:rFonts w:ascii="Calibri" w:eastAsia="Times New Roman" w:hAnsi="Calibri" w:cs="Calibri"/>
                <w:color w:val="000000"/>
                <w:sz w:val="20"/>
                <w:szCs w:val="20"/>
                <w:lang w:val="pt-PT" w:eastAsia="es-MX"/>
              </w:rPr>
              <w:t xml:space="preserve">Lutécia / VIP Arts / VIP Entrecampos </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pt-PT"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Córdoba</w:t>
            </w:r>
          </w:p>
        </w:tc>
        <w:tc>
          <w:tcPr>
            <w:tcW w:w="5323" w:type="dxa"/>
            <w:tcBorders>
              <w:left w:val="single" w:sz="8" w:space="0" w:color="auto"/>
              <w:right w:val="single" w:sz="8" w:space="0" w:color="auto"/>
            </w:tcBorders>
            <w:shd w:val="clear" w:color="auto" w:fill="auto"/>
            <w:noWrap/>
            <w:vAlign w:val="center"/>
            <w:hideMark/>
          </w:tcPr>
          <w:p w:rsidR="00FC5D9A" w:rsidRPr="00DE67E4" w:rsidRDefault="000D4F45"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Eurostars </w:t>
            </w:r>
            <w:r w:rsidR="00FC5D9A" w:rsidRPr="00DE67E4">
              <w:rPr>
                <w:rFonts w:ascii="Calibri" w:eastAsia="Times New Roman" w:hAnsi="Calibri" w:cs="Calibri"/>
                <w:color w:val="000000"/>
                <w:sz w:val="20"/>
                <w:szCs w:val="20"/>
                <w:lang w:val="es-MX" w:eastAsia="es-MX"/>
              </w:rPr>
              <w:t>/ NH Califa</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Sevilla</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Meliá Lebreros / Meliá Sevilla </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Granada</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Melia Granada</w:t>
            </w:r>
          </w:p>
        </w:tc>
      </w:tr>
      <w:tr w:rsidR="00FC5D9A" w:rsidRPr="00DE67E4" w:rsidTr="00B52EAE">
        <w:trPr>
          <w:trHeight w:val="159"/>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 xml:space="preserve">Valencia </w:t>
            </w:r>
          </w:p>
        </w:tc>
        <w:tc>
          <w:tcPr>
            <w:tcW w:w="5323" w:type="dxa"/>
            <w:tcBorders>
              <w:left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Nh Las Artes</w:t>
            </w:r>
          </w:p>
        </w:tc>
      </w:tr>
      <w:tr w:rsidR="00FC5D9A" w:rsidRPr="00DE67E4" w:rsidTr="00B52EAE">
        <w:trPr>
          <w:trHeight w:val="166"/>
        </w:trPr>
        <w:tc>
          <w:tcPr>
            <w:tcW w:w="1037" w:type="dxa"/>
            <w:vMerge/>
            <w:tcBorders>
              <w:top w:val="nil"/>
              <w:left w:val="single" w:sz="8" w:space="0" w:color="auto"/>
              <w:bottom w:val="single" w:sz="8" w:space="0" w:color="000000"/>
              <w:right w:val="single" w:sz="8" w:space="0" w:color="auto"/>
            </w:tcBorders>
            <w:vAlign w:val="center"/>
            <w:hideMark/>
          </w:tcPr>
          <w:p w:rsidR="00FC5D9A" w:rsidRPr="00DE67E4" w:rsidRDefault="00FC5D9A" w:rsidP="00FC5D9A">
            <w:pPr>
              <w:rPr>
                <w:rFonts w:ascii="Calibri" w:eastAsia="Times New Roman" w:hAnsi="Calibri" w:cs="Calibri"/>
                <w:b/>
                <w:bCs/>
                <w:color w:val="000000"/>
                <w:sz w:val="20"/>
                <w:szCs w:val="20"/>
                <w:lang w:val="es-MX" w:eastAsia="es-MX"/>
              </w:rPr>
            </w:pPr>
          </w:p>
        </w:tc>
        <w:tc>
          <w:tcPr>
            <w:tcW w:w="2145" w:type="dxa"/>
            <w:tcBorders>
              <w:left w:val="single" w:sz="8" w:space="0" w:color="auto"/>
              <w:bottom w:val="single" w:sz="8" w:space="0" w:color="auto"/>
              <w:right w:val="single" w:sz="8" w:space="0" w:color="auto"/>
            </w:tcBorders>
            <w:shd w:val="clear" w:color="auto" w:fill="auto"/>
            <w:noWrap/>
            <w:vAlign w:val="bottom"/>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Barcelona</w:t>
            </w:r>
          </w:p>
        </w:tc>
        <w:tc>
          <w:tcPr>
            <w:tcW w:w="5323" w:type="dxa"/>
            <w:tcBorders>
              <w:left w:val="single" w:sz="8" w:space="0" w:color="auto"/>
              <w:bottom w:val="single" w:sz="8" w:space="0" w:color="auto"/>
              <w:right w:val="single" w:sz="8" w:space="0" w:color="auto"/>
            </w:tcBorders>
            <w:shd w:val="clear" w:color="auto" w:fill="auto"/>
            <w:noWrap/>
            <w:vAlign w:val="center"/>
            <w:hideMark/>
          </w:tcPr>
          <w:p w:rsidR="00FC5D9A" w:rsidRPr="00DE67E4" w:rsidRDefault="00FC5D9A" w:rsidP="00FC5D9A">
            <w:pPr>
              <w:rPr>
                <w:rFonts w:ascii="Calibri" w:eastAsia="Times New Roman" w:hAnsi="Calibri" w:cs="Calibri"/>
                <w:color w:val="000000"/>
                <w:sz w:val="20"/>
                <w:szCs w:val="20"/>
                <w:lang w:val="es-MX" w:eastAsia="es-MX"/>
              </w:rPr>
            </w:pPr>
            <w:r w:rsidRPr="00DE67E4">
              <w:rPr>
                <w:rFonts w:ascii="Calibri" w:eastAsia="Times New Roman" w:hAnsi="Calibri" w:cs="Calibri"/>
                <w:color w:val="000000"/>
                <w:sz w:val="20"/>
                <w:szCs w:val="20"/>
                <w:lang w:val="es-MX" w:eastAsia="es-MX"/>
              </w:rPr>
              <w:t>Catalonia Barcelona Plaza / Evenia Rosselló</w:t>
            </w:r>
          </w:p>
        </w:tc>
      </w:tr>
    </w:tbl>
    <w:p w:rsidR="00FC5D9A" w:rsidRDefault="00FC5D9A" w:rsidP="00A31CA4">
      <w:pPr>
        <w:tabs>
          <w:tab w:val="left" w:pos="851"/>
        </w:tabs>
        <w:rPr>
          <w:sz w:val="20"/>
          <w:szCs w:val="20"/>
        </w:rPr>
      </w:pPr>
    </w:p>
    <w:p w:rsidR="00B52EAE" w:rsidRDefault="00B52EAE" w:rsidP="00A31CA4">
      <w:pPr>
        <w:tabs>
          <w:tab w:val="left" w:pos="851"/>
        </w:tabs>
        <w:rPr>
          <w:sz w:val="20"/>
          <w:szCs w:val="20"/>
        </w:rPr>
      </w:pPr>
    </w:p>
    <w:p w:rsidR="00B52EAE" w:rsidRDefault="00B52EAE" w:rsidP="00A31CA4">
      <w:pPr>
        <w:tabs>
          <w:tab w:val="left" w:pos="851"/>
        </w:tabs>
        <w:rPr>
          <w:sz w:val="20"/>
          <w:szCs w:val="20"/>
        </w:rPr>
      </w:pPr>
    </w:p>
    <w:p w:rsidR="00BB7147" w:rsidRDefault="00BB7147" w:rsidP="00A31CA4">
      <w:pPr>
        <w:tabs>
          <w:tab w:val="left" w:pos="851"/>
        </w:tabs>
        <w:rPr>
          <w:sz w:val="20"/>
          <w:szCs w:val="20"/>
        </w:rPr>
      </w:pPr>
    </w:p>
    <w:p w:rsidR="00BB7147" w:rsidRDefault="00BB7147" w:rsidP="00A31CA4">
      <w:pPr>
        <w:tabs>
          <w:tab w:val="left" w:pos="851"/>
        </w:tabs>
        <w:rPr>
          <w:sz w:val="20"/>
          <w:szCs w:val="20"/>
        </w:rPr>
      </w:pPr>
    </w:p>
    <w:p w:rsidR="00114870" w:rsidRDefault="00114870" w:rsidP="00A31CA4">
      <w:pPr>
        <w:tabs>
          <w:tab w:val="left" w:pos="851"/>
        </w:tabs>
        <w:rPr>
          <w:sz w:val="20"/>
          <w:szCs w:val="20"/>
        </w:rPr>
      </w:pPr>
    </w:p>
    <w:p w:rsidR="00114870" w:rsidRDefault="00114870" w:rsidP="00A31CA4">
      <w:pPr>
        <w:tabs>
          <w:tab w:val="left" w:pos="851"/>
        </w:tabs>
        <w:rPr>
          <w:sz w:val="20"/>
          <w:szCs w:val="20"/>
        </w:rPr>
      </w:pPr>
    </w:p>
    <w:p w:rsidR="00114870" w:rsidRDefault="00114870" w:rsidP="00A31CA4">
      <w:pPr>
        <w:tabs>
          <w:tab w:val="left" w:pos="851"/>
        </w:tabs>
        <w:rPr>
          <w:sz w:val="20"/>
          <w:szCs w:val="20"/>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A31CA4" w:rsidRDefault="00A31CA4" w:rsidP="00A31CA4">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31CA4" w:rsidRPr="00AF2AF1" w:rsidRDefault="00A31CA4" w:rsidP="00A31CA4">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A31CA4" w:rsidRDefault="00A31CA4" w:rsidP="00A31CA4">
      <w:pPr>
        <w:pStyle w:val="Prrafodelista"/>
        <w:numPr>
          <w:ilvl w:val="0"/>
          <w:numId w:val="2"/>
        </w:numPr>
        <w:tabs>
          <w:tab w:val="left" w:pos="851"/>
        </w:tabs>
        <w:spacing w:after="0"/>
        <w:jc w:val="both"/>
        <w:rPr>
          <w:sz w:val="20"/>
          <w:szCs w:val="20"/>
        </w:rPr>
      </w:pPr>
      <w:r w:rsidRPr="00AF2AF1">
        <w:rPr>
          <w:sz w:val="20"/>
          <w:szCs w:val="20"/>
        </w:rPr>
        <w:t xml:space="preserve">Si </w:t>
      </w:r>
      <w:r w:rsidR="00FD76B6" w:rsidRPr="00AF2AF1">
        <w:rPr>
          <w:sz w:val="20"/>
          <w:szCs w:val="20"/>
        </w:rPr>
        <w:t>el Bus Turístico de 1 día Madrid Ci</w:t>
      </w:r>
      <w:r w:rsidR="00FD76B6">
        <w:rPr>
          <w:sz w:val="20"/>
          <w:szCs w:val="20"/>
        </w:rPr>
        <w:t>ty Tour</w:t>
      </w:r>
      <w:r w:rsidR="00135C93">
        <w:rPr>
          <w:sz w:val="20"/>
          <w:szCs w:val="20"/>
        </w:rPr>
        <w:t>,</w:t>
      </w:r>
      <w:r w:rsidR="00FD76B6">
        <w:rPr>
          <w:sz w:val="20"/>
          <w:szCs w:val="20"/>
        </w:rPr>
        <w:t xml:space="preserve"> o </w:t>
      </w:r>
      <w:r w:rsidRPr="00AF2AF1">
        <w:rPr>
          <w:sz w:val="20"/>
          <w:szCs w:val="20"/>
        </w:rPr>
        <w:t>visita de Madrid</w:t>
      </w:r>
      <w:r w:rsidR="00135C93">
        <w:rPr>
          <w:sz w:val="20"/>
          <w:szCs w:val="20"/>
        </w:rPr>
        <w:t xml:space="preserve"> panorámica</w:t>
      </w:r>
      <w:r w:rsidRPr="00AF2AF1">
        <w:rPr>
          <w:sz w:val="20"/>
          <w:szCs w:val="20"/>
        </w:rPr>
        <w:t xml:space="preserve"> no pudiera</w:t>
      </w:r>
      <w:r w:rsidR="00135C93">
        <w:rPr>
          <w:sz w:val="20"/>
          <w:szCs w:val="20"/>
        </w:rPr>
        <w:t xml:space="preserve"> </w:t>
      </w:r>
      <w:r w:rsidRPr="00AF2AF1">
        <w:rPr>
          <w:sz w:val="20"/>
          <w:szCs w:val="20"/>
        </w:rPr>
        <w:t xml:space="preserve">ser realizada por motivos técnicos, sería reemplazada por </w:t>
      </w:r>
      <w:r w:rsidR="00FD76B6">
        <w:rPr>
          <w:sz w:val="20"/>
          <w:szCs w:val="20"/>
        </w:rPr>
        <w:t>el</w:t>
      </w:r>
      <w:r w:rsidR="008B5F6F">
        <w:rPr>
          <w:sz w:val="20"/>
          <w:szCs w:val="20"/>
        </w:rPr>
        <w:t xml:space="preserve"> walking tour por el barrio de las Austrias.</w:t>
      </w:r>
    </w:p>
    <w:p w:rsidR="00A31CA4" w:rsidRDefault="00A31CA4" w:rsidP="00A31CA4">
      <w:pPr>
        <w:pStyle w:val="Prrafodelista"/>
        <w:numPr>
          <w:ilvl w:val="0"/>
          <w:numId w:val="2"/>
        </w:numPr>
        <w:tabs>
          <w:tab w:val="left" w:pos="851"/>
        </w:tabs>
        <w:spacing w:after="0"/>
        <w:jc w:val="both"/>
        <w:rPr>
          <w:sz w:val="20"/>
          <w:szCs w:val="20"/>
        </w:rPr>
      </w:pPr>
      <w:r w:rsidRPr="00EE20F7">
        <w:rPr>
          <w:sz w:val="20"/>
          <w:szCs w:val="20"/>
        </w:rPr>
        <w:t>Tasa Turística Local de Barcelona, Lisboa y Oporto no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44252E" w:rsidRPr="00B473CA" w:rsidRDefault="0044252E" w:rsidP="0044252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4252E" w:rsidRDefault="0044252E" w:rsidP="0044252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9E6965" w:rsidRPr="009E6965" w:rsidRDefault="009E6965" w:rsidP="009E6965">
      <w:pPr>
        <w:pStyle w:val="Prrafodelista"/>
        <w:numPr>
          <w:ilvl w:val="0"/>
          <w:numId w:val="2"/>
        </w:numPr>
        <w:tabs>
          <w:tab w:val="left" w:pos="851"/>
        </w:tabs>
        <w:jc w:val="both"/>
        <w:rPr>
          <w:sz w:val="20"/>
          <w:szCs w:val="20"/>
        </w:rPr>
      </w:pPr>
      <w:r w:rsidRPr="00C81976">
        <w:rPr>
          <w:sz w:val="20"/>
          <w:szCs w:val="20"/>
        </w:rPr>
        <w:t xml:space="preserve">Algunas fiestas locales o eventos especiales, como Congresos, pueden suponer un suplemento en determinadas ciudades y fechas. </w:t>
      </w:r>
    </w:p>
    <w:p w:rsidR="001476A6" w:rsidRPr="0063301A" w:rsidRDefault="001476A6" w:rsidP="001476A6">
      <w:pPr>
        <w:pStyle w:val="Prrafodelista"/>
        <w:numPr>
          <w:ilvl w:val="0"/>
          <w:numId w:val="2"/>
        </w:numPr>
        <w:tabs>
          <w:tab w:val="left" w:pos="851"/>
        </w:tabs>
        <w:jc w:val="both"/>
        <w:rPr>
          <w:sz w:val="20"/>
          <w:szCs w:val="20"/>
        </w:rPr>
      </w:pPr>
      <w:r w:rsidRPr="0063301A">
        <w:rPr>
          <w:sz w:val="20"/>
          <w:szCs w:val="20"/>
        </w:rPr>
        <w:t xml:space="preserve">Tour combinado con otros circuitos, no todos los participantes pudieran tener el mismo destino. De acuerdo al segmento del circuito </w:t>
      </w:r>
      <w:r w:rsidR="00C128F2">
        <w:rPr>
          <w:sz w:val="20"/>
          <w:szCs w:val="20"/>
        </w:rPr>
        <w:t>el guía acompañante podría cambiar.</w:t>
      </w:r>
    </w:p>
    <w:p w:rsidR="001476A6" w:rsidRPr="001476A6" w:rsidRDefault="001476A6" w:rsidP="001476A6">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B52EAE" w:rsidRDefault="00B52EAE" w:rsidP="00B52EAE">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B52EAE" w:rsidRDefault="00B52EAE" w:rsidP="00B52EAE">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C81976" w:rsidRPr="00C81976" w:rsidRDefault="00C81976" w:rsidP="00C81976">
      <w:pPr>
        <w:pStyle w:val="Prrafodelista"/>
        <w:numPr>
          <w:ilvl w:val="0"/>
          <w:numId w:val="2"/>
        </w:numPr>
        <w:tabs>
          <w:tab w:val="left" w:pos="851"/>
        </w:tabs>
        <w:jc w:val="both"/>
        <w:rPr>
          <w:sz w:val="20"/>
          <w:szCs w:val="20"/>
        </w:rPr>
      </w:pPr>
      <w:r w:rsidRPr="00C81976">
        <w:rPr>
          <w:sz w:val="20"/>
          <w:szCs w:val="20"/>
        </w:rPr>
        <w:t xml:space="preserve">Algunas fiestas locales o eventos especiales, como Congresos, pueden suponer un suplemento en determinadas ciudades y fechas. </w:t>
      </w:r>
    </w:p>
    <w:p w:rsidR="00B52EAE" w:rsidRPr="00BB7147" w:rsidRDefault="00B52EAE" w:rsidP="00B52EAE">
      <w:pPr>
        <w:pStyle w:val="Prrafodelista"/>
        <w:numPr>
          <w:ilvl w:val="0"/>
          <w:numId w:val="2"/>
        </w:numPr>
        <w:tabs>
          <w:tab w:val="left" w:pos="851"/>
        </w:tabs>
        <w:jc w:val="both"/>
        <w:rPr>
          <w:sz w:val="20"/>
          <w:szCs w:val="20"/>
        </w:rPr>
      </w:pPr>
      <w:r>
        <w:rPr>
          <w:sz w:val="20"/>
          <w:szCs w:val="20"/>
        </w:rPr>
        <w:t>Precios sujetos a cambios sin previo aviso, no reembolsable</w:t>
      </w:r>
      <w:r w:rsidR="00BB7147">
        <w:rPr>
          <w:sz w:val="20"/>
          <w:szCs w:val="20"/>
        </w:rPr>
        <w:t>.</w:t>
      </w:r>
    </w:p>
    <w:sectPr w:rsidR="00B52EAE" w:rsidRPr="00BB7147" w:rsidSect="006A55AC">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4511" w:rsidRDefault="00C14511" w:rsidP="00A771DB">
      <w:r>
        <w:separator/>
      </w:r>
    </w:p>
  </w:endnote>
  <w:endnote w:type="continuationSeparator" w:id="0">
    <w:p w:rsidR="00C14511" w:rsidRDefault="00C1451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4511" w:rsidRDefault="00C14511" w:rsidP="00A771DB">
      <w:r>
        <w:separator/>
      </w:r>
    </w:p>
  </w:footnote>
  <w:footnote w:type="continuationSeparator" w:id="0">
    <w:p w:rsidR="00C14511" w:rsidRDefault="00C1451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55AC" w:rsidRDefault="006A55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827F999" wp14:editId="3012EF06">
          <wp:simplePos x="0" y="0"/>
          <wp:positionH relativeFrom="page">
            <wp:align>center</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4F27"/>
    <w:rsid w:val="000115F2"/>
    <w:rsid w:val="00030E36"/>
    <w:rsid w:val="00031156"/>
    <w:rsid w:val="00042F5F"/>
    <w:rsid w:val="00044A01"/>
    <w:rsid w:val="00066CDD"/>
    <w:rsid w:val="00075630"/>
    <w:rsid w:val="00080405"/>
    <w:rsid w:val="000918A1"/>
    <w:rsid w:val="000929F1"/>
    <w:rsid w:val="000A5CB0"/>
    <w:rsid w:val="000B02DE"/>
    <w:rsid w:val="000B334E"/>
    <w:rsid w:val="000C006B"/>
    <w:rsid w:val="000C51EB"/>
    <w:rsid w:val="000D4F45"/>
    <w:rsid w:val="000E3061"/>
    <w:rsid w:val="000F5D25"/>
    <w:rsid w:val="00114870"/>
    <w:rsid w:val="00135202"/>
    <w:rsid w:val="00135C93"/>
    <w:rsid w:val="001476A6"/>
    <w:rsid w:val="00161AAF"/>
    <w:rsid w:val="001672B4"/>
    <w:rsid w:val="00175BF4"/>
    <w:rsid w:val="0018253C"/>
    <w:rsid w:val="00184C85"/>
    <w:rsid w:val="00191613"/>
    <w:rsid w:val="00193865"/>
    <w:rsid w:val="001C73C0"/>
    <w:rsid w:val="001D1C56"/>
    <w:rsid w:val="001D78CB"/>
    <w:rsid w:val="001E356F"/>
    <w:rsid w:val="001E4CEE"/>
    <w:rsid w:val="001F325C"/>
    <w:rsid w:val="002231F1"/>
    <w:rsid w:val="002277E2"/>
    <w:rsid w:val="00241F19"/>
    <w:rsid w:val="00250FD4"/>
    <w:rsid w:val="00252330"/>
    <w:rsid w:val="00277BBD"/>
    <w:rsid w:val="002A54DF"/>
    <w:rsid w:val="00300394"/>
    <w:rsid w:val="00333E12"/>
    <w:rsid w:val="0035095A"/>
    <w:rsid w:val="00364130"/>
    <w:rsid w:val="00384662"/>
    <w:rsid w:val="00397626"/>
    <w:rsid w:val="003B7DFF"/>
    <w:rsid w:val="003C3B71"/>
    <w:rsid w:val="003D6B6C"/>
    <w:rsid w:val="003D6FC9"/>
    <w:rsid w:val="003E43BC"/>
    <w:rsid w:val="003F14DF"/>
    <w:rsid w:val="003F2360"/>
    <w:rsid w:val="004263BF"/>
    <w:rsid w:val="00440AB2"/>
    <w:rsid w:val="0044252E"/>
    <w:rsid w:val="00453719"/>
    <w:rsid w:val="004653B7"/>
    <w:rsid w:val="00465E57"/>
    <w:rsid w:val="00471A1B"/>
    <w:rsid w:val="00474077"/>
    <w:rsid w:val="004839F1"/>
    <w:rsid w:val="00490614"/>
    <w:rsid w:val="004A0DE6"/>
    <w:rsid w:val="004A2486"/>
    <w:rsid w:val="004A343E"/>
    <w:rsid w:val="004A53FB"/>
    <w:rsid w:val="004A6329"/>
    <w:rsid w:val="004C3CF5"/>
    <w:rsid w:val="004D7B23"/>
    <w:rsid w:val="004E40C9"/>
    <w:rsid w:val="005000DF"/>
    <w:rsid w:val="005128B4"/>
    <w:rsid w:val="005274F9"/>
    <w:rsid w:val="005300E6"/>
    <w:rsid w:val="00535E1B"/>
    <w:rsid w:val="005502BD"/>
    <w:rsid w:val="00570255"/>
    <w:rsid w:val="0057730E"/>
    <w:rsid w:val="005911CF"/>
    <w:rsid w:val="00594214"/>
    <w:rsid w:val="0059638A"/>
    <w:rsid w:val="005A364B"/>
    <w:rsid w:val="005B3922"/>
    <w:rsid w:val="005C02D0"/>
    <w:rsid w:val="005C25D2"/>
    <w:rsid w:val="005D1645"/>
    <w:rsid w:val="005D1A39"/>
    <w:rsid w:val="006276BA"/>
    <w:rsid w:val="0064172F"/>
    <w:rsid w:val="0066281D"/>
    <w:rsid w:val="00664294"/>
    <w:rsid w:val="00664E9E"/>
    <w:rsid w:val="006A55AC"/>
    <w:rsid w:val="006B6C37"/>
    <w:rsid w:val="006C3803"/>
    <w:rsid w:val="006C3D48"/>
    <w:rsid w:val="006C418F"/>
    <w:rsid w:val="006C49AC"/>
    <w:rsid w:val="006C6D73"/>
    <w:rsid w:val="006C7B30"/>
    <w:rsid w:val="006D4A8B"/>
    <w:rsid w:val="006D6F2E"/>
    <w:rsid w:val="006F1736"/>
    <w:rsid w:val="007268DC"/>
    <w:rsid w:val="00744CDD"/>
    <w:rsid w:val="00774096"/>
    <w:rsid w:val="00785F89"/>
    <w:rsid w:val="007902AE"/>
    <w:rsid w:val="007B69E4"/>
    <w:rsid w:val="007D5BDA"/>
    <w:rsid w:val="007E6EC8"/>
    <w:rsid w:val="0080731A"/>
    <w:rsid w:val="008077B5"/>
    <w:rsid w:val="00820EC0"/>
    <w:rsid w:val="00831B87"/>
    <w:rsid w:val="0083589F"/>
    <w:rsid w:val="008426E6"/>
    <w:rsid w:val="00854984"/>
    <w:rsid w:val="008563B2"/>
    <w:rsid w:val="008951B6"/>
    <w:rsid w:val="008A0C36"/>
    <w:rsid w:val="008A4503"/>
    <w:rsid w:val="008B5F6F"/>
    <w:rsid w:val="008C6049"/>
    <w:rsid w:val="008D10EA"/>
    <w:rsid w:val="008E7780"/>
    <w:rsid w:val="008F39E8"/>
    <w:rsid w:val="00901833"/>
    <w:rsid w:val="009055B5"/>
    <w:rsid w:val="00914E0B"/>
    <w:rsid w:val="00920AF5"/>
    <w:rsid w:val="00931F06"/>
    <w:rsid w:val="00932C3C"/>
    <w:rsid w:val="00933F27"/>
    <w:rsid w:val="00960459"/>
    <w:rsid w:val="009737E6"/>
    <w:rsid w:val="00993F8F"/>
    <w:rsid w:val="009B7081"/>
    <w:rsid w:val="009E6965"/>
    <w:rsid w:val="009F35B4"/>
    <w:rsid w:val="00A00F91"/>
    <w:rsid w:val="00A25A93"/>
    <w:rsid w:val="00A31CA4"/>
    <w:rsid w:val="00A32DC2"/>
    <w:rsid w:val="00A33732"/>
    <w:rsid w:val="00A64E2E"/>
    <w:rsid w:val="00A671CD"/>
    <w:rsid w:val="00A75BE8"/>
    <w:rsid w:val="00A771DB"/>
    <w:rsid w:val="00A825D1"/>
    <w:rsid w:val="00A9772F"/>
    <w:rsid w:val="00AA0052"/>
    <w:rsid w:val="00AA6D76"/>
    <w:rsid w:val="00AB2D14"/>
    <w:rsid w:val="00AB7342"/>
    <w:rsid w:val="00AC0A89"/>
    <w:rsid w:val="00AD02C0"/>
    <w:rsid w:val="00B00F5F"/>
    <w:rsid w:val="00B02E95"/>
    <w:rsid w:val="00B14349"/>
    <w:rsid w:val="00B20D46"/>
    <w:rsid w:val="00B25C4E"/>
    <w:rsid w:val="00B26DB4"/>
    <w:rsid w:val="00B26DBA"/>
    <w:rsid w:val="00B30FDD"/>
    <w:rsid w:val="00B4005A"/>
    <w:rsid w:val="00B52EAE"/>
    <w:rsid w:val="00B706A8"/>
    <w:rsid w:val="00B70E1C"/>
    <w:rsid w:val="00B85409"/>
    <w:rsid w:val="00B86E57"/>
    <w:rsid w:val="00BB586C"/>
    <w:rsid w:val="00BB7147"/>
    <w:rsid w:val="00BD26EE"/>
    <w:rsid w:val="00C11540"/>
    <w:rsid w:val="00C121EA"/>
    <w:rsid w:val="00C128F2"/>
    <w:rsid w:val="00C14511"/>
    <w:rsid w:val="00C17F50"/>
    <w:rsid w:val="00C22E01"/>
    <w:rsid w:val="00C3455E"/>
    <w:rsid w:val="00C52936"/>
    <w:rsid w:val="00C52944"/>
    <w:rsid w:val="00C70EEC"/>
    <w:rsid w:val="00C74BFE"/>
    <w:rsid w:val="00C81081"/>
    <w:rsid w:val="00C81976"/>
    <w:rsid w:val="00C825D7"/>
    <w:rsid w:val="00C83029"/>
    <w:rsid w:val="00C83556"/>
    <w:rsid w:val="00C84034"/>
    <w:rsid w:val="00CB2635"/>
    <w:rsid w:val="00CB52E2"/>
    <w:rsid w:val="00CD71A5"/>
    <w:rsid w:val="00D07472"/>
    <w:rsid w:val="00D15F8C"/>
    <w:rsid w:val="00D17BEA"/>
    <w:rsid w:val="00D20843"/>
    <w:rsid w:val="00D264CF"/>
    <w:rsid w:val="00D3267E"/>
    <w:rsid w:val="00D41A93"/>
    <w:rsid w:val="00D7280F"/>
    <w:rsid w:val="00D775A6"/>
    <w:rsid w:val="00D85223"/>
    <w:rsid w:val="00D875F0"/>
    <w:rsid w:val="00D87960"/>
    <w:rsid w:val="00D92D43"/>
    <w:rsid w:val="00D948D0"/>
    <w:rsid w:val="00DB0FC1"/>
    <w:rsid w:val="00DB201F"/>
    <w:rsid w:val="00DB3B28"/>
    <w:rsid w:val="00DC3158"/>
    <w:rsid w:val="00DD43D0"/>
    <w:rsid w:val="00DE2EE7"/>
    <w:rsid w:val="00DE67E4"/>
    <w:rsid w:val="00DF0A84"/>
    <w:rsid w:val="00DF5BB2"/>
    <w:rsid w:val="00E07204"/>
    <w:rsid w:val="00E10655"/>
    <w:rsid w:val="00E162B3"/>
    <w:rsid w:val="00E32650"/>
    <w:rsid w:val="00E33857"/>
    <w:rsid w:val="00E5246A"/>
    <w:rsid w:val="00E561FE"/>
    <w:rsid w:val="00E635F3"/>
    <w:rsid w:val="00E711D4"/>
    <w:rsid w:val="00E71360"/>
    <w:rsid w:val="00E91EE6"/>
    <w:rsid w:val="00E92880"/>
    <w:rsid w:val="00EA3C6E"/>
    <w:rsid w:val="00EC11B4"/>
    <w:rsid w:val="00EC78EF"/>
    <w:rsid w:val="00EE5A2C"/>
    <w:rsid w:val="00EF252F"/>
    <w:rsid w:val="00EF2944"/>
    <w:rsid w:val="00EF3D04"/>
    <w:rsid w:val="00F03538"/>
    <w:rsid w:val="00F112D9"/>
    <w:rsid w:val="00F11C0D"/>
    <w:rsid w:val="00F16B65"/>
    <w:rsid w:val="00F178E7"/>
    <w:rsid w:val="00F2263C"/>
    <w:rsid w:val="00F34F38"/>
    <w:rsid w:val="00F37C62"/>
    <w:rsid w:val="00F61963"/>
    <w:rsid w:val="00F676F0"/>
    <w:rsid w:val="00F8735E"/>
    <w:rsid w:val="00F93772"/>
    <w:rsid w:val="00F9578D"/>
    <w:rsid w:val="00FA4553"/>
    <w:rsid w:val="00FC5D9A"/>
    <w:rsid w:val="00FD76B6"/>
    <w:rsid w:val="00FE3988"/>
    <w:rsid w:val="00FE666C"/>
    <w:rsid w:val="00FF0C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51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749619839">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00692615">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1373696">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3510494">
      <w:bodyDiv w:val="1"/>
      <w:marLeft w:val="0"/>
      <w:marRight w:val="0"/>
      <w:marTop w:val="0"/>
      <w:marBottom w:val="0"/>
      <w:divBdr>
        <w:top w:val="none" w:sz="0" w:space="0" w:color="auto"/>
        <w:left w:val="none" w:sz="0" w:space="0" w:color="auto"/>
        <w:bottom w:val="none" w:sz="0" w:space="0" w:color="auto"/>
        <w:right w:val="none" w:sz="0" w:space="0" w:color="auto"/>
      </w:divBdr>
    </w:div>
    <w:div w:id="142032469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3243721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23236042">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035031409">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2430</Words>
  <Characters>13368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2025-03-20T17:20:00Z</dcterms:created>
  <dcterms:modified xsi:type="dcterms:W3CDTF">2025-03-20T17:20:00Z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24caa24a-6aef-4f05-ae9c-ffa0cf5e5978</vt:lpwstr>
  </property>
</Properties>
</file>