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10789" w:rsidRPr="00883B24" w:rsidRDefault="00710789" w:rsidP="00710789">
      <w:pPr>
        <w:jc w:val="center"/>
        <w:rPr>
          <w:b/>
          <w:sz w:val="72"/>
          <w:szCs w:val="72"/>
          <w:lang w:val="es-ES"/>
        </w:rPr>
      </w:pPr>
      <w:r>
        <w:rPr>
          <w:b/>
          <w:sz w:val="72"/>
          <w:szCs w:val="72"/>
          <w:lang w:val="es-ES"/>
        </w:rPr>
        <w:t xml:space="preserve">Turquía y Grecia con Crucero </w:t>
      </w:r>
    </w:p>
    <w:p w:rsidR="00710789" w:rsidRDefault="00710789" w:rsidP="00710789">
      <w:pPr>
        <w:jc w:val="center"/>
        <w:rPr>
          <w:b/>
          <w:sz w:val="32"/>
          <w:szCs w:val="32"/>
          <w:lang w:val="es-ES"/>
        </w:rPr>
      </w:pPr>
      <w:r>
        <w:rPr>
          <w:b/>
          <w:sz w:val="32"/>
          <w:szCs w:val="32"/>
          <w:lang w:val="es-ES"/>
        </w:rPr>
        <w:t>12 días</w:t>
      </w:r>
      <w:r w:rsidRPr="00883B24">
        <w:rPr>
          <w:b/>
          <w:sz w:val="32"/>
          <w:szCs w:val="32"/>
          <w:lang w:val="es-ES"/>
        </w:rPr>
        <w:t xml:space="preserve"> / </w:t>
      </w:r>
      <w:r>
        <w:rPr>
          <w:b/>
          <w:sz w:val="32"/>
          <w:szCs w:val="32"/>
          <w:lang w:val="es-ES"/>
        </w:rPr>
        <w:t xml:space="preserve">11 </w:t>
      </w:r>
      <w:r w:rsidRPr="00883B24">
        <w:rPr>
          <w:b/>
          <w:sz w:val="32"/>
          <w:szCs w:val="32"/>
          <w:lang w:val="es-ES"/>
        </w:rPr>
        <w:t>noches</w:t>
      </w:r>
    </w:p>
    <w:p w:rsidR="00710789" w:rsidRDefault="00710789" w:rsidP="00710789">
      <w:pPr>
        <w:rPr>
          <w:sz w:val="20"/>
          <w:szCs w:val="20"/>
          <w:lang w:val="es-ES"/>
        </w:rPr>
      </w:pPr>
    </w:p>
    <w:p w:rsidR="00710789" w:rsidRPr="00A70329" w:rsidRDefault="00710789" w:rsidP="00710789">
      <w:pPr>
        <w:rPr>
          <w:sz w:val="20"/>
          <w:szCs w:val="20"/>
          <w:lang w:val="es-ES"/>
        </w:rPr>
      </w:pPr>
      <w:r w:rsidRPr="00A70329">
        <w:rPr>
          <w:sz w:val="20"/>
          <w:szCs w:val="20"/>
          <w:lang w:val="es-ES"/>
        </w:rPr>
        <w:t xml:space="preserve">Llegadas: </w:t>
      </w:r>
      <w:r>
        <w:rPr>
          <w:sz w:val="20"/>
          <w:szCs w:val="20"/>
          <w:lang w:val="es-ES"/>
        </w:rPr>
        <w:t>sábado</w:t>
      </w:r>
    </w:p>
    <w:p w:rsidR="00710789" w:rsidRDefault="00710789" w:rsidP="00710789">
      <w:pPr>
        <w:rPr>
          <w:sz w:val="20"/>
          <w:szCs w:val="20"/>
          <w:u w:val="single"/>
          <w:lang w:val="es-ES"/>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710789"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F94289" w:rsidRDefault="00710789" w:rsidP="00710789">
      <w:pPr>
        <w:jc w:val="both"/>
        <w:rPr>
          <w:rFonts w:eastAsiaTheme="minorEastAsia" w:cstheme="minorHAnsi"/>
          <w:bCs/>
          <w:i/>
          <w:iCs/>
          <w:sz w:val="22"/>
          <w:szCs w:val="22"/>
        </w:rPr>
      </w:pPr>
      <w:r w:rsidRPr="00F94289">
        <w:rPr>
          <w:rFonts w:eastAsiaTheme="minorEastAsia" w:cstheme="minorHAnsi"/>
          <w:bCs/>
          <w:i/>
          <w:iCs/>
          <w:sz w:val="20"/>
          <w:szCs w:val="20"/>
        </w:rPr>
        <w:t xml:space="preserve">Nota: a la llegada al Aeropuerto de Estambul (IST) el encuentro con el asistente será en la salida de la puerta No. 14, fuera de La Terminal. Si la llegada es en el aeropuerto </w:t>
      </w:r>
      <w:proofErr w:type="spellStart"/>
      <w:r w:rsidRPr="00F94289">
        <w:rPr>
          <w:rFonts w:eastAsiaTheme="minorEastAsia" w:cstheme="minorHAnsi"/>
          <w:bCs/>
          <w:i/>
          <w:iCs/>
          <w:sz w:val="20"/>
          <w:szCs w:val="20"/>
        </w:rPr>
        <w:t>Sabiha</w:t>
      </w:r>
      <w:proofErr w:type="spellEnd"/>
      <w:r w:rsidRPr="00F94289">
        <w:rPr>
          <w:rFonts w:eastAsiaTheme="minorEastAsia" w:cstheme="minorHAnsi"/>
          <w:bCs/>
          <w:i/>
          <w:iCs/>
          <w:sz w:val="20"/>
          <w:szCs w:val="20"/>
        </w:rPr>
        <w:t xml:space="preserve"> </w:t>
      </w:r>
      <w:proofErr w:type="spellStart"/>
      <w:r w:rsidRPr="00F94289">
        <w:rPr>
          <w:rFonts w:eastAsiaTheme="minorEastAsia" w:cstheme="minorHAnsi"/>
          <w:bCs/>
          <w:i/>
          <w:iCs/>
          <w:sz w:val="20"/>
          <w:szCs w:val="20"/>
        </w:rPr>
        <w:t>Gökçen</w:t>
      </w:r>
      <w:proofErr w:type="spellEnd"/>
      <w:r w:rsidRPr="00F94289">
        <w:rPr>
          <w:rFonts w:eastAsiaTheme="minorEastAsia" w:cstheme="minorHAnsi"/>
          <w:bCs/>
          <w:i/>
          <w:iCs/>
          <w:sz w:val="20"/>
          <w:szCs w:val="20"/>
        </w:rPr>
        <w:t xml:space="preserve"> (SAW) encontrarán el asistente fuera de La Terminal, en la columna No. 14, aplica suplemento al aeropuerto de (SAW).</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2.</w:t>
      </w:r>
      <w:r>
        <w:rPr>
          <w:rFonts w:cstheme="minorHAnsi"/>
          <w:b/>
          <w:sz w:val="20"/>
          <w:szCs w:val="20"/>
        </w:rPr>
        <w:t xml:space="preserve"> </w:t>
      </w:r>
      <w:r w:rsidRPr="00881FF0">
        <w:rPr>
          <w:rFonts w:eastAsiaTheme="minorEastAsia" w:cstheme="minorHAnsi"/>
          <w:b/>
          <w:sz w:val="20"/>
          <w:szCs w:val="20"/>
        </w:rPr>
        <w:t>Estambul</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Día libre. </w:t>
      </w:r>
      <w:r w:rsidRPr="00881FF0">
        <w:rPr>
          <w:rFonts w:asciiTheme="minorHAnsi" w:eastAsiaTheme="minorEastAsia" w:hAnsiTheme="minorHAnsi" w:cstheme="minorHAnsi"/>
          <w:b/>
          <w:sz w:val="20"/>
          <w:szCs w:val="20"/>
        </w:rPr>
        <w:t>Alojamiento.</w:t>
      </w:r>
    </w:p>
    <w:p w:rsidR="00710789" w:rsidRDefault="00710789" w:rsidP="00710789">
      <w:pPr>
        <w:pStyle w:val="Textosinformato"/>
        <w:jc w:val="both"/>
        <w:rPr>
          <w:rFonts w:asciiTheme="minorHAnsi" w:eastAsiaTheme="minorEastAsia" w:hAnsiTheme="minorHAnsi" w:cstheme="minorHAnsi"/>
          <w:i/>
          <w:sz w:val="20"/>
          <w:szCs w:val="20"/>
        </w:rPr>
      </w:pPr>
    </w:p>
    <w:p w:rsidR="00710789" w:rsidRPr="00F94289" w:rsidRDefault="00710789" w:rsidP="007107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 xml:space="preserve">-Opcional Bósforo Y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F94289">
        <w:rPr>
          <w:rFonts w:asciiTheme="minorHAnsi" w:eastAsiaTheme="minorEastAsia" w:hAnsiTheme="minorHAnsi" w:cstheme="minorHAnsi"/>
          <w:i/>
          <w:sz w:val="20"/>
          <w:szCs w:val="20"/>
        </w:rPr>
        <w:t>yalı</w:t>
      </w:r>
      <w:proofErr w:type="spellEnd"/>
      <w:r w:rsidRPr="00F94289">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710789" w:rsidRDefault="00710789" w:rsidP="00710789">
      <w:pPr>
        <w:jc w:val="both"/>
        <w:rPr>
          <w:rFonts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3.</w:t>
      </w:r>
      <w:r>
        <w:rPr>
          <w:rFonts w:cstheme="minorHAnsi"/>
          <w:b/>
          <w:sz w:val="20"/>
          <w:szCs w:val="20"/>
        </w:rPr>
        <w:t xml:space="preserve"> </w:t>
      </w:r>
      <w:r w:rsidRPr="00881FF0">
        <w:rPr>
          <w:rFonts w:eastAsiaTheme="minorEastAsia" w:cstheme="minorHAnsi"/>
          <w:b/>
          <w:sz w:val="20"/>
          <w:szCs w:val="20"/>
        </w:rPr>
        <w:t xml:space="preserve">Estambul – Ankara  </w:t>
      </w:r>
    </w:p>
    <w:p w:rsidR="00710789"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Mañana libre. En la tarde salida en autocar para Ankara, pasando por el puente intercontinental de Estambul. Llegada a la capital del país</w:t>
      </w:r>
      <w:r w:rsidRPr="00881FF0">
        <w:rPr>
          <w:rFonts w:asciiTheme="minorHAnsi" w:eastAsiaTheme="minorEastAsia" w:hAnsiTheme="minorHAnsi" w:cstheme="minorHAnsi"/>
          <w:b/>
          <w:sz w:val="20"/>
          <w:szCs w:val="20"/>
        </w:rPr>
        <w:t xml:space="preserve">. Cena y alojamiento.  </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710789" w:rsidRDefault="00710789" w:rsidP="00710789">
      <w:pPr>
        <w:pStyle w:val="Textosinformato"/>
        <w:jc w:val="both"/>
        <w:rPr>
          <w:rFonts w:ascii="Calibri" w:eastAsiaTheme="minorEastAsia" w:hAnsi="Calibri" w:cs="Calibri"/>
          <w:i/>
          <w:sz w:val="20"/>
          <w:szCs w:val="20"/>
        </w:rPr>
      </w:pPr>
      <w:r w:rsidRPr="005D07D7">
        <w:rPr>
          <w:rFonts w:ascii="Calibri" w:eastAsiaTheme="minorEastAsia" w:hAnsi="Calibri" w:cs="Calibri"/>
          <w:i/>
          <w:sz w:val="20"/>
          <w:szCs w:val="20"/>
        </w:rPr>
        <w:t xml:space="preserve">-Opcional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xml:space="preserve"> y Gran Bazar (medio día sin almuerzo): salida del hotel para visita del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5D07D7">
        <w:rPr>
          <w:rFonts w:ascii="Calibri" w:eastAsia="Times New Roman" w:hAnsi="Calibri" w:cs="Calibri"/>
          <w:sz w:val="20"/>
          <w:szCs w:val="20"/>
          <w:lang w:val="es-MX" w:eastAsia="es-ES"/>
        </w:rPr>
        <w:t xml:space="preserve"> </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4.</w:t>
      </w:r>
      <w:r>
        <w:rPr>
          <w:rFonts w:cstheme="minorHAnsi"/>
          <w:b/>
          <w:sz w:val="20"/>
          <w:szCs w:val="20"/>
        </w:rPr>
        <w:t xml:space="preserve"> </w:t>
      </w:r>
      <w:r w:rsidRPr="00881FF0">
        <w:rPr>
          <w:rFonts w:eastAsiaTheme="minorEastAsia" w:cstheme="minorHAnsi"/>
          <w:b/>
          <w:sz w:val="20"/>
          <w:szCs w:val="20"/>
        </w:rPr>
        <w:t>Ankara – Capadocia</w:t>
      </w:r>
    </w:p>
    <w:p w:rsidR="00AE139E" w:rsidRDefault="00710789" w:rsidP="00AE139E">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Visita a la capital de Turquía con el Museo de las Civilizaciones de Anatolia con exposición de restos paleolíticos, neolíticos, hitita, frigia Urartu etc. Y el Mausoleo de </w:t>
      </w:r>
      <w:proofErr w:type="spellStart"/>
      <w:r w:rsidRPr="00881FF0">
        <w:rPr>
          <w:rFonts w:asciiTheme="minorHAnsi" w:eastAsiaTheme="minorEastAsia" w:hAnsiTheme="minorHAnsi" w:cstheme="minorHAnsi"/>
          <w:sz w:val="20"/>
          <w:szCs w:val="20"/>
        </w:rPr>
        <w:t>Ataturk</w:t>
      </w:r>
      <w:proofErr w:type="spellEnd"/>
      <w:r w:rsidRPr="00881FF0">
        <w:rPr>
          <w:rFonts w:asciiTheme="minorHAnsi" w:eastAsiaTheme="minorEastAsia" w:hAnsiTheme="minorHAnsi" w:cstheme="minorHAnsi"/>
          <w:sz w:val="20"/>
          <w:szCs w:val="20"/>
        </w:rPr>
        <w:t xml:space="preserve">, dedicado al fundador de la República Turca. Salida para Capadocia. En el camino, visita a la ciudad subterránea de </w:t>
      </w:r>
      <w:proofErr w:type="spellStart"/>
      <w:r w:rsidRPr="00881FF0">
        <w:rPr>
          <w:rFonts w:asciiTheme="minorHAnsi" w:eastAsiaTheme="minorEastAsia" w:hAnsiTheme="minorHAnsi" w:cstheme="minorHAnsi"/>
          <w:sz w:val="20"/>
          <w:szCs w:val="20"/>
        </w:rPr>
        <w:t>Saratli</w:t>
      </w:r>
      <w:proofErr w:type="spellEnd"/>
      <w:r w:rsidRPr="00881FF0">
        <w:rPr>
          <w:rFonts w:asciiTheme="minorHAnsi" w:eastAsiaTheme="minorEastAsia" w:hAnsiTheme="minorHAnsi" w:cstheme="minorHAns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alojamiento.</w:t>
      </w:r>
    </w:p>
    <w:p w:rsidR="00710789" w:rsidRPr="00AE139E" w:rsidRDefault="00710789" w:rsidP="00AE139E">
      <w:pPr>
        <w:pStyle w:val="Textosinformato"/>
        <w:jc w:val="both"/>
        <w:rPr>
          <w:rFonts w:ascii="Calibri" w:eastAsiaTheme="minorEastAsia" w:hAnsi="Calibri" w:cs="Calibri"/>
          <w:b/>
          <w:sz w:val="20"/>
          <w:szCs w:val="20"/>
        </w:rPr>
      </w:pPr>
      <w:r w:rsidRPr="00AE139E">
        <w:rPr>
          <w:rFonts w:ascii="Calibri" w:hAnsi="Calibri" w:cs="Calibri"/>
          <w:b/>
          <w:sz w:val="20"/>
          <w:szCs w:val="20"/>
        </w:rPr>
        <w:t xml:space="preserve">Día 5. </w:t>
      </w:r>
      <w:r w:rsidRPr="00AE139E">
        <w:rPr>
          <w:rFonts w:ascii="Calibri" w:eastAsiaTheme="minorEastAsia" w:hAnsi="Calibri" w:cs="Calibri"/>
          <w:b/>
          <w:sz w:val="20"/>
          <w:szCs w:val="20"/>
        </w:rPr>
        <w:t>Capadocia</w:t>
      </w:r>
    </w:p>
    <w:p w:rsidR="00710789" w:rsidRPr="00881FF0" w:rsidRDefault="00710789" w:rsidP="00710789">
      <w:pPr>
        <w:pStyle w:val="Textosinformato"/>
        <w:jc w:val="both"/>
        <w:rPr>
          <w:rFonts w:asciiTheme="minorHAnsi" w:eastAsiaTheme="minorEastAsia" w:hAnsiTheme="minorHAnsi" w:cstheme="minorHAnsi"/>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Día dedicado a la visita de esta fantástica región, única en el mundo Valle de </w:t>
      </w:r>
      <w:proofErr w:type="spellStart"/>
      <w:r w:rsidRPr="00881FF0">
        <w:rPr>
          <w:rFonts w:asciiTheme="minorHAnsi" w:eastAsiaTheme="minorEastAsia" w:hAnsiTheme="minorHAnsi" w:cstheme="minorHAnsi"/>
          <w:sz w:val="20"/>
          <w:szCs w:val="20"/>
        </w:rPr>
        <w:t>Goreme</w:t>
      </w:r>
      <w:proofErr w:type="spellEnd"/>
      <w:r w:rsidRPr="00881FF0">
        <w:rPr>
          <w:rFonts w:asciiTheme="minorHAnsi" w:eastAsiaTheme="minorEastAsia" w:hAnsiTheme="minorHAnsi" w:cstheme="minorHAnsi"/>
          <w:sz w:val="20"/>
          <w:szCs w:val="20"/>
        </w:rPr>
        <w:t xml:space="preserve">, con sus iglesias rupestres, con pinturas de los siglos X y XI; visita al pueblo </w:t>
      </w:r>
      <w:proofErr w:type="spellStart"/>
      <w:r w:rsidRPr="00881FF0">
        <w:rPr>
          <w:rFonts w:asciiTheme="minorHAnsi" w:eastAsiaTheme="minorEastAsia" w:hAnsiTheme="minorHAnsi" w:cstheme="minorHAnsi"/>
          <w:sz w:val="20"/>
          <w:szCs w:val="20"/>
        </w:rPr>
        <w:t>trogloyta</w:t>
      </w:r>
      <w:proofErr w:type="spellEnd"/>
      <w:r w:rsidRPr="00881FF0">
        <w:rPr>
          <w:rFonts w:asciiTheme="minorHAnsi" w:eastAsiaTheme="minorEastAsia" w:hAnsiTheme="minorHAnsi" w:cstheme="minorHAnsi"/>
          <w:sz w:val="20"/>
          <w:szCs w:val="20"/>
        </w:rPr>
        <w:t xml:space="preserve"> de </w:t>
      </w:r>
      <w:proofErr w:type="spellStart"/>
      <w:r w:rsidRPr="00881FF0">
        <w:rPr>
          <w:rFonts w:asciiTheme="minorHAnsi" w:eastAsiaTheme="minorEastAsia" w:hAnsiTheme="minorHAnsi" w:cstheme="minorHAnsi"/>
          <w:sz w:val="20"/>
          <w:szCs w:val="20"/>
        </w:rPr>
        <w:t>Uçhisar</w:t>
      </w:r>
      <w:proofErr w:type="spellEnd"/>
      <w:r w:rsidRPr="00881FF0">
        <w:rPr>
          <w:rFonts w:asciiTheme="minorHAnsi" w:eastAsiaTheme="minorEastAsia" w:hAnsiTheme="minorHAnsi" w:cstheme="minorHAnsi"/>
          <w:sz w:val="20"/>
          <w:szCs w:val="20"/>
        </w:rPr>
        <w:t xml:space="preserve">, valle de </w:t>
      </w:r>
      <w:proofErr w:type="spellStart"/>
      <w:r w:rsidRPr="00881FF0">
        <w:rPr>
          <w:rFonts w:asciiTheme="minorHAnsi" w:eastAsiaTheme="minorEastAsia" w:hAnsiTheme="minorHAnsi" w:cstheme="minorHAnsi"/>
          <w:sz w:val="20"/>
          <w:szCs w:val="20"/>
        </w:rPr>
        <w:t>Paşabag</w:t>
      </w:r>
      <w:proofErr w:type="spellEnd"/>
      <w:r w:rsidRPr="00881FF0">
        <w:rPr>
          <w:rFonts w:asciiTheme="minorHAnsi" w:eastAsiaTheme="minorEastAsia" w:hAnsiTheme="minorHAnsi" w:cstheme="minorHAnsi"/>
          <w:sz w:val="20"/>
          <w:szCs w:val="20"/>
        </w:rPr>
        <w:t xml:space="preserve">, con sus chimeneas de hadas más espectaculares da Capadocia, valle de </w:t>
      </w:r>
      <w:proofErr w:type="spellStart"/>
      <w:r w:rsidRPr="00881FF0">
        <w:rPr>
          <w:rFonts w:asciiTheme="minorHAnsi" w:eastAsiaTheme="minorEastAsia" w:hAnsiTheme="minorHAnsi" w:cstheme="minorHAnsi"/>
          <w:sz w:val="20"/>
          <w:szCs w:val="20"/>
        </w:rPr>
        <w:t>Derbent</w:t>
      </w:r>
      <w:proofErr w:type="spellEnd"/>
      <w:r w:rsidRPr="00881FF0">
        <w:rPr>
          <w:rFonts w:asciiTheme="minorHAnsi" w:eastAsiaTheme="minorEastAsia" w:hAnsiTheme="minorHAnsi" w:cstheme="minorHAnsi"/>
          <w:sz w:val="20"/>
          <w:szCs w:val="20"/>
        </w:rPr>
        <w:t xml:space="preserve"> con sus formaciones naturales curiosas y tiempo para talleres artesanales como alfombras y </w:t>
      </w:r>
      <w:proofErr w:type="spellStart"/>
      <w:r w:rsidRPr="00881FF0">
        <w:rPr>
          <w:rFonts w:asciiTheme="minorHAnsi" w:eastAsiaTheme="minorEastAsia" w:hAnsiTheme="minorHAnsi" w:cstheme="minorHAnsi"/>
          <w:sz w:val="20"/>
          <w:szCs w:val="20"/>
        </w:rPr>
        <w:t>onyx</w:t>
      </w:r>
      <w:proofErr w:type="spellEnd"/>
      <w:r w:rsidRPr="00881FF0">
        <w:rPr>
          <w:rFonts w:asciiTheme="minorHAnsi" w:eastAsiaTheme="minorEastAsia" w:hAnsiTheme="minorHAnsi" w:cstheme="minorHAnsi"/>
          <w:sz w:val="20"/>
          <w:szCs w:val="20"/>
        </w:rPr>
        <w:t xml:space="preserve">-piedras </w:t>
      </w:r>
      <w:proofErr w:type="spellStart"/>
      <w:r w:rsidRPr="00881FF0">
        <w:rPr>
          <w:rFonts w:asciiTheme="minorHAnsi" w:eastAsiaTheme="minorEastAsia" w:hAnsiTheme="minorHAnsi" w:cstheme="minorHAnsi"/>
          <w:sz w:val="20"/>
          <w:szCs w:val="20"/>
        </w:rPr>
        <w:t>semi-preciosas</w:t>
      </w:r>
      <w:proofErr w:type="spellEnd"/>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 xml:space="preserve">alojamiento. </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F94289" w:rsidRDefault="00710789" w:rsidP="007107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Opcionales:</w:t>
      </w:r>
    </w:p>
    <w:p w:rsidR="00710789" w:rsidRPr="00F94289" w:rsidRDefault="00710789" w:rsidP="00710789">
      <w:pPr>
        <w:pStyle w:val="Textosinformato"/>
        <w:jc w:val="both"/>
        <w:rPr>
          <w:rFonts w:asciiTheme="minorHAnsi" w:eastAsiaTheme="minorEastAsia" w:hAnsiTheme="minorHAnsi" w:cstheme="minorHAnsi"/>
          <w:sz w:val="20"/>
          <w:szCs w:val="20"/>
        </w:rPr>
      </w:pPr>
      <w:r w:rsidRPr="00F94289">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F94289">
        <w:rPr>
          <w:rFonts w:asciiTheme="minorHAnsi" w:eastAsiaTheme="minorEastAsia" w:hAnsiTheme="minorHAnsi" w:cstheme="minorHAnsi"/>
          <w:sz w:val="20"/>
          <w:szCs w:val="20"/>
        </w:rPr>
        <w:t xml:space="preserve"> </w:t>
      </w:r>
    </w:p>
    <w:p w:rsidR="00710789" w:rsidRPr="00710789" w:rsidRDefault="00710789" w:rsidP="00710789">
      <w:pPr>
        <w:pStyle w:val="Textosinformato"/>
        <w:jc w:val="both"/>
        <w:rPr>
          <w:rFonts w:asciiTheme="minorHAnsi" w:eastAsiaTheme="minorEastAsia" w:hAnsiTheme="minorHAnsi" w:cstheme="minorHAnsi"/>
          <w:i/>
          <w:sz w:val="22"/>
          <w:szCs w:val="22"/>
        </w:rPr>
      </w:pPr>
      <w:r w:rsidRPr="00F94289">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6.</w:t>
      </w:r>
      <w:r>
        <w:rPr>
          <w:rFonts w:cstheme="minorHAnsi"/>
          <w:b/>
          <w:sz w:val="20"/>
          <w:szCs w:val="20"/>
        </w:rPr>
        <w:t xml:space="preserve"> </w:t>
      </w:r>
      <w:r w:rsidRPr="00881FF0">
        <w:rPr>
          <w:rFonts w:eastAsiaTheme="minorEastAsia" w:cstheme="minorHAnsi"/>
          <w:b/>
          <w:sz w:val="20"/>
          <w:szCs w:val="20"/>
        </w:rPr>
        <w:t xml:space="preserve">Capadocia – </w:t>
      </w:r>
      <w:proofErr w:type="spellStart"/>
      <w:r w:rsidRPr="00881FF0">
        <w:rPr>
          <w:rFonts w:eastAsiaTheme="minorEastAsia" w:cstheme="minorHAnsi"/>
          <w:b/>
          <w:sz w:val="20"/>
          <w:szCs w:val="20"/>
        </w:rPr>
        <w:t>Pamukkale</w:t>
      </w:r>
      <w:proofErr w:type="spellEnd"/>
      <w:r w:rsidRPr="00881FF0">
        <w:rPr>
          <w:rFonts w:eastAsiaTheme="minorEastAsia" w:cstheme="minorHAnsi"/>
          <w:b/>
          <w:sz w:val="20"/>
          <w:szCs w:val="20"/>
        </w:rPr>
        <w:t xml:space="preserve">    </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Pr>
          <w:rFonts w:asciiTheme="minorHAnsi" w:eastAsiaTheme="minorEastAsia" w:hAnsiTheme="minorHAnsi" w:cstheme="minorHAnsi"/>
          <w:sz w:val="20"/>
          <w:szCs w:val="20"/>
        </w:rPr>
        <w:t>S</w:t>
      </w:r>
      <w:r w:rsidRPr="00881FF0">
        <w:rPr>
          <w:rFonts w:asciiTheme="minorHAnsi" w:eastAsiaTheme="minorEastAsia" w:hAnsiTheme="minorHAnsi" w:cstheme="minorHAnsi"/>
          <w:sz w:val="20"/>
          <w:szCs w:val="20"/>
        </w:rPr>
        <w:t xml:space="preserve">alida hacia </w:t>
      </w:r>
      <w:proofErr w:type="spellStart"/>
      <w:r w:rsidRPr="00881FF0">
        <w:rPr>
          <w:rFonts w:asciiTheme="minorHAnsi" w:eastAsiaTheme="minorEastAsia" w:hAnsiTheme="minorHAnsi" w:cstheme="minorHAnsi"/>
          <w:sz w:val="20"/>
          <w:szCs w:val="20"/>
        </w:rPr>
        <w:t>Pamukkale</w:t>
      </w:r>
      <w:proofErr w:type="spellEnd"/>
      <w:r w:rsidRPr="00881FF0">
        <w:rPr>
          <w:rFonts w:asciiTheme="minorHAnsi" w:eastAsiaTheme="minorEastAsia" w:hAnsiTheme="minorHAnsi" w:cstheme="minorHAnsi"/>
          <w:sz w:val="20"/>
          <w:szCs w:val="20"/>
        </w:rPr>
        <w:t xml:space="preserve">. En el transcurso haremos una parada, para visitar el </w:t>
      </w:r>
      <w:proofErr w:type="spellStart"/>
      <w:r w:rsidRPr="00881FF0">
        <w:rPr>
          <w:rFonts w:asciiTheme="minorHAnsi" w:eastAsiaTheme="minorEastAsia" w:hAnsiTheme="minorHAnsi" w:cstheme="minorHAnsi"/>
          <w:sz w:val="20"/>
          <w:szCs w:val="20"/>
        </w:rPr>
        <w:t>Caravanserail</w:t>
      </w:r>
      <w:proofErr w:type="spellEnd"/>
      <w:r w:rsidRPr="00881FF0">
        <w:rPr>
          <w:rFonts w:asciiTheme="minorHAnsi" w:eastAsiaTheme="minorEastAsia" w:hAnsiTheme="minorHAnsi" w:cstheme="minorHAnsi"/>
          <w:sz w:val="20"/>
          <w:szCs w:val="20"/>
        </w:rPr>
        <w:t xml:space="preserve"> de </w:t>
      </w:r>
      <w:proofErr w:type="spellStart"/>
      <w:r w:rsidRPr="00881FF0">
        <w:rPr>
          <w:rFonts w:asciiTheme="minorHAnsi" w:eastAsiaTheme="minorEastAsia" w:hAnsiTheme="minorHAnsi" w:cstheme="minorHAnsi"/>
          <w:sz w:val="20"/>
          <w:szCs w:val="20"/>
        </w:rPr>
        <w:t>Sultanhan</w:t>
      </w:r>
      <w:proofErr w:type="spellEnd"/>
      <w:r w:rsidRPr="00881FF0">
        <w:rPr>
          <w:rFonts w:asciiTheme="minorHAnsi" w:eastAsiaTheme="minorEastAsia" w:hAnsiTheme="minorHAnsi" w:cstheme="minorHAnsi"/>
          <w:sz w:val="20"/>
          <w:szCs w:val="20"/>
        </w:rPr>
        <w:t xml:space="preserve"> posada </w:t>
      </w:r>
      <w:proofErr w:type="spellStart"/>
      <w:r w:rsidRPr="00881FF0">
        <w:rPr>
          <w:rFonts w:asciiTheme="minorHAnsi" w:eastAsiaTheme="minorEastAsia" w:hAnsiTheme="minorHAnsi" w:cstheme="minorHAnsi"/>
          <w:sz w:val="20"/>
          <w:szCs w:val="20"/>
        </w:rPr>
        <w:t>Seylucida</w:t>
      </w:r>
      <w:proofErr w:type="spellEnd"/>
      <w:r w:rsidRPr="00881FF0">
        <w:rPr>
          <w:rFonts w:asciiTheme="minorHAnsi" w:eastAsiaTheme="minorEastAsia" w:hAnsiTheme="minorHAnsi" w:cstheme="minorHAnsi"/>
          <w:sz w:val="20"/>
          <w:szCs w:val="20"/>
        </w:rPr>
        <w:t xml:space="preserve"> de la era medieval.  Llegada a </w:t>
      </w:r>
      <w:proofErr w:type="spellStart"/>
      <w:r w:rsidRPr="00881FF0">
        <w:rPr>
          <w:rFonts w:asciiTheme="minorHAnsi" w:eastAsiaTheme="minorEastAsia" w:hAnsiTheme="minorHAnsi" w:cstheme="minorHAnsi"/>
          <w:sz w:val="20"/>
          <w:szCs w:val="20"/>
        </w:rPr>
        <w:t>Pamukkale</w:t>
      </w:r>
      <w:proofErr w:type="spellEnd"/>
      <w:r w:rsidRPr="00881FF0">
        <w:rPr>
          <w:rFonts w:asciiTheme="minorHAnsi" w:eastAsiaTheme="minorEastAsia" w:hAnsiTheme="minorHAnsi" w:cstheme="minorHAnsi"/>
          <w:sz w:val="20"/>
          <w:szCs w:val="20"/>
        </w:rPr>
        <w:t xml:space="preserve"> y tiempo libre en el “Castillo de Algodón”, único en el mundo con las piscinas termales de origen calcárea y las cascadas petrificadas. Al termino traslado al hotel. </w:t>
      </w:r>
      <w:r w:rsidRPr="00881FF0">
        <w:rPr>
          <w:rFonts w:asciiTheme="minorHAnsi" w:eastAsiaTheme="minorEastAsia" w:hAnsiTheme="minorHAnsi" w:cstheme="minorHAnsi"/>
          <w:b/>
          <w:sz w:val="20"/>
          <w:szCs w:val="20"/>
        </w:rPr>
        <w:t>Cena y alojamiento.</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AE139E" w:rsidRDefault="00710789" w:rsidP="00710789">
      <w:pPr>
        <w:jc w:val="both"/>
        <w:rPr>
          <w:rFonts w:eastAsiaTheme="minorEastAsia" w:cstheme="minorHAnsi"/>
          <w:b/>
          <w:sz w:val="20"/>
          <w:szCs w:val="20"/>
          <w:lang w:val="es-MX"/>
        </w:rPr>
      </w:pPr>
      <w:r w:rsidRPr="00881FF0">
        <w:rPr>
          <w:rFonts w:cstheme="minorHAnsi"/>
          <w:b/>
          <w:sz w:val="20"/>
          <w:szCs w:val="20"/>
        </w:rPr>
        <w:t>Día 7.</w:t>
      </w:r>
      <w:r>
        <w:rPr>
          <w:rFonts w:cstheme="minorHAnsi"/>
          <w:b/>
          <w:sz w:val="20"/>
          <w:szCs w:val="20"/>
        </w:rPr>
        <w:t xml:space="preserve"> </w:t>
      </w:r>
      <w:proofErr w:type="spellStart"/>
      <w:r w:rsidRPr="00AE139E">
        <w:rPr>
          <w:rFonts w:eastAsiaTheme="minorEastAsia" w:cstheme="minorHAnsi"/>
          <w:b/>
          <w:sz w:val="20"/>
          <w:szCs w:val="20"/>
          <w:lang w:val="es-MX"/>
        </w:rPr>
        <w:t>Pamukkale</w:t>
      </w:r>
      <w:proofErr w:type="spellEnd"/>
      <w:r w:rsidRPr="00AE139E">
        <w:rPr>
          <w:rFonts w:eastAsiaTheme="minorEastAsia" w:cstheme="minorHAnsi"/>
          <w:b/>
          <w:sz w:val="20"/>
          <w:szCs w:val="20"/>
          <w:lang w:val="es-MX"/>
        </w:rPr>
        <w:t xml:space="preserve"> – </w:t>
      </w:r>
      <w:proofErr w:type="spellStart"/>
      <w:r w:rsidRPr="00AE139E">
        <w:rPr>
          <w:rFonts w:eastAsiaTheme="minorEastAsia" w:cstheme="minorHAnsi"/>
          <w:b/>
          <w:sz w:val="20"/>
          <w:szCs w:val="20"/>
          <w:lang w:val="es-MX"/>
        </w:rPr>
        <w:t>Efeso</w:t>
      </w:r>
      <w:proofErr w:type="spellEnd"/>
      <w:r w:rsidRPr="00AE139E">
        <w:rPr>
          <w:rFonts w:eastAsiaTheme="minorEastAsia" w:cstheme="minorHAnsi"/>
          <w:b/>
          <w:sz w:val="20"/>
          <w:szCs w:val="20"/>
          <w:lang w:val="es-MX"/>
        </w:rPr>
        <w:t xml:space="preserve"> </w:t>
      </w:r>
      <w:r w:rsidR="00AE139E" w:rsidRPr="00AE139E">
        <w:rPr>
          <w:rFonts w:eastAsiaTheme="minorEastAsia" w:cstheme="minorHAnsi"/>
          <w:b/>
          <w:sz w:val="20"/>
          <w:szCs w:val="20"/>
          <w:lang w:val="es-MX"/>
        </w:rPr>
        <w:t>– Izmir</w:t>
      </w:r>
      <w:r w:rsidRPr="00AE139E">
        <w:rPr>
          <w:rFonts w:eastAsiaTheme="minorEastAsia" w:cstheme="minorHAnsi"/>
          <w:b/>
          <w:sz w:val="20"/>
          <w:szCs w:val="20"/>
          <w:lang w:val="es-MX"/>
        </w:rPr>
        <w:t xml:space="preserve"> (o </w:t>
      </w:r>
      <w:proofErr w:type="spellStart"/>
      <w:r w:rsidRPr="00AE139E">
        <w:rPr>
          <w:rFonts w:eastAsiaTheme="minorEastAsia" w:cstheme="minorHAnsi"/>
          <w:b/>
          <w:sz w:val="20"/>
          <w:szCs w:val="20"/>
          <w:lang w:val="es-MX"/>
        </w:rPr>
        <w:t>Kusadasi</w:t>
      </w:r>
      <w:proofErr w:type="spellEnd"/>
      <w:r w:rsidRPr="00AE139E">
        <w:rPr>
          <w:rFonts w:eastAsiaTheme="minorEastAsia" w:cstheme="minorHAnsi"/>
          <w:b/>
          <w:sz w:val="20"/>
          <w:szCs w:val="20"/>
          <w:lang w:val="es-MX"/>
        </w:rPr>
        <w:t>)</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AE139E">
        <w:rPr>
          <w:rFonts w:asciiTheme="minorHAnsi" w:eastAsiaTheme="minorEastAsia" w:hAnsiTheme="minorHAnsi" w:cstheme="minorHAnsi"/>
          <w:b/>
          <w:sz w:val="20"/>
          <w:szCs w:val="20"/>
          <w:lang w:val="es-MX"/>
        </w:rPr>
        <w:t xml:space="preserve">Desayuno. </w:t>
      </w:r>
      <w:r w:rsidRPr="00881FF0">
        <w:rPr>
          <w:rFonts w:asciiTheme="minorHAnsi" w:eastAsiaTheme="minorEastAsia" w:hAnsiTheme="minorHAnsi" w:cstheme="minorHAnsi"/>
          <w:bCs/>
          <w:sz w:val="20"/>
          <w:szCs w:val="20"/>
        </w:rPr>
        <w:t xml:space="preserve">Salida hacia </w:t>
      </w:r>
      <w:proofErr w:type="spellStart"/>
      <w:r w:rsidRPr="00881FF0">
        <w:rPr>
          <w:rFonts w:asciiTheme="minorHAnsi" w:eastAsiaTheme="minorEastAsia" w:hAnsiTheme="minorHAnsi" w:cstheme="minorHAnsi"/>
          <w:bCs/>
          <w:sz w:val="20"/>
          <w:szCs w:val="20"/>
        </w:rPr>
        <w:t>Selçuk-Efeso</w:t>
      </w:r>
      <w:proofErr w:type="spellEnd"/>
      <w:r w:rsidRPr="00881FF0">
        <w:rPr>
          <w:rFonts w:asciiTheme="minorHAnsi" w:eastAsiaTheme="minorEastAsia" w:hAnsiTheme="minorHAnsi" w:cstheme="minorHAnsi"/>
          <w:bCs/>
          <w:sz w:val="20"/>
          <w:szCs w:val="20"/>
        </w:rPr>
        <w:t xml:space="preserve">. Llegada y visita a las ruinas de </w:t>
      </w:r>
      <w:proofErr w:type="spellStart"/>
      <w:r w:rsidRPr="00881FF0">
        <w:rPr>
          <w:rFonts w:asciiTheme="minorHAnsi" w:eastAsiaTheme="minorEastAsia" w:hAnsiTheme="minorHAnsi" w:cstheme="minorHAnsi"/>
          <w:bCs/>
          <w:sz w:val="20"/>
          <w:szCs w:val="20"/>
        </w:rPr>
        <w:t>Efeso</w:t>
      </w:r>
      <w:proofErr w:type="spellEnd"/>
      <w:r w:rsidRPr="00881FF0">
        <w:rPr>
          <w:rFonts w:asciiTheme="minorHAnsi" w:eastAsiaTheme="minorEastAsia" w:hAnsiTheme="minorHAnsi" w:cstheme="minorHAns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710789" w:rsidRDefault="00710789" w:rsidP="00710789">
      <w:pPr>
        <w:pStyle w:val="Textosinformato"/>
        <w:jc w:val="both"/>
        <w:rPr>
          <w:rFonts w:ascii="Calibri" w:eastAsiaTheme="minorEastAsia" w:hAnsi="Calibri" w:cs="Calibri"/>
          <w:bCs/>
          <w:i/>
          <w:iCs/>
          <w:sz w:val="20"/>
          <w:szCs w:val="20"/>
        </w:rPr>
      </w:pPr>
    </w:p>
    <w:p w:rsidR="00710789" w:rsidRPr="003A6BA9" w:rsidRDefault="00710789" w:rsidP="00710789">
      <w:pPr>
        <w:pStyle w:val="Textosinformato"/>
        <w:jc w:val="both"/>
        <w:rPr>
          <w:rFonts w:ascii="Calibri" w:eastAsiaTheme="minorEastAsia" w:hAnsi="Calibri" w:cs="Calibri"/>
          <w:bCs/>
          <w:i/>
          <w:iCs/>
          <w:sz w:val="20"/>
          <w:szCs w:val="20"/>
        </w:rPr>
      </w:pPr>
      <w:r w:rsidRPr="003A6BA9">
        <w:rPr>
          <w:rFonts w:ascii="Calibri" w:eastAsiaTheme="minorEastAsia" w:hAnsi="Calibri" w:cs="Calibri"/>
          <w:bCs/>
          <w:i/>
          <w:iCs/>
          <w:sz w:val="20"/>
          <w:szCs w:val="20"/>
        </w:rPr>
        <w:t xml:space="preserve">-Opcional Vuelo en Globo en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Al amanecer, volará lentamente sobre piscinas de blanco travertino de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y las antiguas ruinas de la ciudad de Hierápolis. Tras aterrizar, disfrute de una copa de Champagne. Y regreso al hotel.</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CD0A58" w:rsidRDefault="00710789" w:rsidP="00710789">
      <w:pPr>
        <w:jc w:val="both"/>
        <w:rPr>
          <w:rFonts w:eastAsiaTheme="minorEastAsia" w:cstheme="minorHAnsi"/>
          <w:b/>
          <w:sz w:val="20"/>
          <w:szCs w:val="20"/>
        </w:rPr>
      </w:pPr>
      <w:r w:rsidRPr="00CD0A58">
        <w:rPr>
          <w:rFonts w:cstheme="minorHAnsi"/>
          <w:b/>
          <w:sz w:val="20"/>
          <w:szCs w:val="20"/>
        </w:rPr>
        <w:t>Día 8.</w:t>
      </w:r>
      <w:r>
        <w:rPr>
          <w:rFonts w:cstheme="minorHAnsi"/>
          <w:b/>
          <w:sz w:val="20"/>
          <w:szCs w:val="20"/>
        </w:rPr>
        <w:t xml:space="preserve"> Izmir (o </w:t>
      </w:r>
      <w:proofErr w:type="spellStart"/>
      <w:r>
        <w:rPr>
          <w:rFonts w:cstheme="minorHAnsi"/>
          <w:b/>
          <w:sz w:val="20"/>
          <w:szCs w:val="20"/>
        </w:rPr>
        <w:t>Kusadasi</w:t>
      </w:r>
      <w:proofErr w:type="spellEnd"/>
      <w:r>
        <w:rPr>
          <w:rFonts w:cstheme="minorHAnsi"/>
          <w:b/>
          <w:sz w:val="20"/>
          <w:szCs w:val="20"/>
        </w:rPr>
        <w:t>)</w:t>
      </w:r>
      <w:r w:rsidRPr="00CD0A58">
        <w:rPr>
          <w:rFonts w:eastAsiaTheme="minorEastAsia" w:cstheme="minorHAnsi"/>
          <w:b/>
          <w:sz w:val="20"/>
          <w:szCs w:val="20"/>
        </w:rPr>
        <w:t xml:space="preserve"> – </w:t>
      </w:r>
      <w:r w:rsidRPr="00CD0A58">
        <w:rPr>
          <w:rFonts w:cstheme="minorHAnsi"/>
          <w:b/>
          <w:sz w:val="20"/>
          <w:szCs w:val="20"/>
          <w:lang w:val="es-ES"/>
        </w:rPr>
        <w:t>Patmos</w:t>
      </w:r>
    </w:p>
    <w:p w:rsidR="00710789" w:rsidRPr="00CD0A58" w:rsidRDefault="00710789" w:rsidP="00710789">
      <w:pPr>
        <w:jc w:val="both"/>
        <w:rPr>
          <w:rFonts w:cstheme="minorHAnsi"/>
          <w:sz w:val="20"/>
          <w:szCs w:val="20"/>
          <w:lang w:val="es-ES"/>
        </w:rPr>
      </w:pPr>
      <w:r w:rsidRPr="00B15416">
        <w:rPr>
          <w:rFonts w:cstheme="minorHAnsi"/>
          <w:b/>
          <w:bCs/>
          <w:sz w:val="20"/>
          <w:szCs w:val="20"/>
          <w:lang w:val="es-ES"/>
        </w:rPr>
        <w:t>Desayuno</w:t>
      </w:r>
      <w:r>
        <w:rPr>
          <w:rFonts w:cstheme="minorHAnsi"/>
          <w:sz w:val="20"/>
          <w:szCs w:val="20"/>
          <w:lang w:val="es-ES"/>
        </w:rPr>
        <w:t xml:space="preserve">. </w:t>
      </w:r>
      <w:r w:rsidRPr="0067677A">
        <w:rPr>
          <w:rFonts w:cstheme="minorHAnsi"/>
          <w:sz w:val="20"/>
          <w:szCs w:val="20"/>
          <w:lang w:val="es-ES"/>
        </w:rPr>
        <w:t xml:space="preserve">En la hora combinada, traslado al puerto de </w:t>
      </w:r>
      <w:proofErr w:type="spellStart"/>
      <w:r w:rsidRPr="0067677A">
        <w:rPr>
          <w:rFonts w:cstheme="minorHAnsi"/>
          <w:sz w:val="20"/>
          <w:szCs w:val="20"/>
          <w:lang w:val="es-ES"/>
        </w:rPr>
        <w:t>Kusadasi</w:t>
      </w:r>
      <w:proofErr w:type="spellEnd"/>
      <w:r w:rsidRPr="0067677A">
        <w:rPr>
          <w:rFonts w:cstheme="minorHAnsi"/>
          <w:sz w:val="20"/>
          <w:szCs w:val="20"/>
          <w:lang w:val="es-ES"/>
        </w:rPr>
        <w:t xml:space="preserve"> para embarcar en el barco de </w:t>
      </w:r>
      <w:proofErr w:type="spellStart"/>
      <w:r w:rsidRPr="0067677A">
        <w:rPr>
          <w:rFonts w:cstheme="minorHAnsi"/>
          <w:sz w:val="20"/>
          <w:szCs w:val="20"/>
          <w:lang w:val="es-ES"/>
        </w:rPr>
        <w:t>Celestyal</w:t>
      </w:r>
      <w:proofErr w:type="spellEnd"/>
      <w:r w:rsidRPr="0067677A">
        <w:rPr>
          <w:rFonts w:cstheme="minorHAnsi"/>
          <w:sz w:val="20"/>
          <w:szCs w:val="20"/>
          <w:lang w:val="es-ES"/>
        </w:rPr>
        <w:t xml:space="preserve"> </w:t>
      </w:r>
      <w:proofErr w:type="spellStart"/>
      <w:r w:rsidRPr="0067677A">
        <w:rPr>
          <w:rFonts w:cstheme="minorHAnsi"/>
          <w:sz w:val="20"/>
          <w:szCs w:val="20"/>
          <w:lang w:val="es-ES"/>
        </w:rPr>
        <w:t>Cruises</w:t>
      </w:r>
      <w:proofErr w:type="spellEnd"/>
      <w:r w:rsidRPr="0067677A">
        <w:rPr>
          <w:rFonts w:cstheme="minorHAnsi"/>
          <w:sz w:val="20"/>
          <w:szCs w:val="20"/>
          <w:lang w:val="es-ES"/>
        </w:rPr>
        <w:t xml:space="preserve"> en el cual realizaremos el crucero «Egeo Icónico». Por la tarde llegada a Patmos. </w:t>
      </w:r>
      <w:r w:rsidRPr="00CD0A58">
        <w:rPr>
          <w:rFonts w:cstheme="minorHAnsi"/>
          <w:sz w:val="20"/>
          <w:szCs w:val="20"/>
          <w:lang w:val="es-ES"/>
        </w:rPr>
        <w:t xml:space="preserve"> </w:t>
      </w:r>
      <w:r w:rsidRPr="00FD652A">
        <w:rPr>
          <w:rFonts w:cstheme="minorHAnsi"/>
          <w:b/>
          <w:bCs/>
          <w:sz w:val="20"/>
          <w:szCs w:val="20"/>
          <w:lang w:val="es-ES"/>
        </w:rPr>
        <w:t>Alojamiento a bordo.</w:t>
      </w:r>
    </w:p>
    <w:p w:rsidR="00710789" w:rsidRDefault="00710789" w:rsidP="00710789">
      <w:pPr>
        <w:rPr>
          <w:rFonts w:cstheme="minorHAnsi"/>
          <w:bCs/>
          <w:i/>
          <w:iCs/>
          <w:sz w:val="18"/>
          <w:szCs w:val="18"/>
          <w:lang w:val="es-ES"/>
        </w:rPr>
      </w:pPr>
    </w:p>
    <w:p w:rsidR="00710789" w:rsidRPr="00AE139E" w:rsidRDefault="00AE139E" w:rsidP="00AE139E">
      <w:pPr>
        <w:rPr>
          <w:rFonts w:cstheme="minorHAnsi"/>
          <w:bCs/>
          <w:i/>
          <w:iCs/>
          <w:sz w:val="20"/>
          <w:szCs w:val="20"/>
          <w:lang w:val="es-ES"/>
        </w:rPr>
      </w:pPr>
      <w:bookmarkStart w:id="0" w:name="_Hlk181116467"/>
      <w:r w:rsidRPr="00AE139E">
        <w:rPr>
          <w:rFonts w:cstheme="minorHAnsi"/>
          <w:bCs/>
          <w:i/>
          <w:iCs/>
          <w:sz w:val="20"/>
          <w:szCs w:val="20"/>
          <w:lang w:val="es-ES"/>
        </w:rPr>
        <w:t>-</w:t>
      </w:r>
      <w:r w:rsidR="00710789" w:rsidRPr="00AE139E">
        <w:rPr>
          <w:rFonts w:cstheme="minorHAnsi"/>
          <w:bCs/>
          <w:i/>
          <w:iCs/>
          <w:sz w:val="20"/>
          <w:szCs w:val="20"/>
          <w:lang w:val="es-ES"/>
        </w:rPr>
        <w:t xml:space="preserve">Opcional </w:t>
      </w:r>
      <w:r>
        <w:rPr>
          <w:rFonts w:cstheme="minorHAnsi"/>
          <w:bCs/>
          <w:i/>
          <w:iCs/>
          <w:sz w:val="20"/>
          <w:szCs w:val="20"/>
          <w:lang w:val="es-ES"/>
        </w:rPr>
        <w:t xml:space="preserve">Excursión </w:t>
      </w:r>
      <w:r w:rsidR="00710789" w:rsidRPr="00AE139E">
        <w:rPr>
          <w:rFonts w:cstheme="minorHAnsi"/>
          <w:bCs/>
          <w:i/>
          <w:iCs/>
          <w:sz w:val="20"/>
          <w:szCs w:val="20"/>
          <w:lang w:val="es-ES"/>
        </w:rPr>
        <w:t>al Monasterio de San Juan y Gruta de Apocalipsis</w:t>
      </w:r>
      <w:r>
        <w:rPr>
          <w:rFonts w:cstheme="minorHAnsi"/>
          <w:bCs/>
          <w:i/>
          <w:iCs/>
          <w:sz w:val="20"/>
          <w:szCs w:val="20"/>
          <w:lang w:val="es-ES"/>
        </w:rPr>
        <w:t xml:space="preserve">, el idioma en que se dé la visita dependerá de la naviera, puede ser en inglés, español o portugués. </w:t>
      </w:r>
    </w:p>
    <w:bookmarkEnd w:id="0"/>
    <w:p w:rsidR="00710789" w:rsidRDefault="00710789" w:rsidP="00710789">
      <w:pPr>
        <w:rPr>
          <w:rFonts w:cstheme="minorHAnsi"/>
          <w:b/>
          <w:sz w:val="20"/>
          <w:szCs w:val="20"/>
        </w:rPr>
      </w:pPr>
    </w:p>
    <w:p w:rsidR="00710789" w:rsidRPr="00CD0A58" w:rsidRDefault="00710789" w:rsidP="00710789">
      <w:pPr>
        <w:rPr>
          <w:rFonts w:cstheme="minorHAnsi"/>
          <w:b/>
          <w:sz w:val="20"/>
          <w:szCs w:val="20"/>
          <w:lang w:val="es-ES"/>
        </w:rPr>
      </w:pPr>
      <w:r w:rsidRPr="00CD0A58">
        <w:rPr>
          <w:rFonts w:cstheme="minorHAnsi"/>
          <w:b/>
          <w:sz w:val="20"/>
          <w:szCs w:val="20"/>
        </w:rPr>
        <w:t xml:space="preserve">Día </w:t>
      </w:r>
      <w:r>
        <w:rPr>
          <w:rFonts w:cstheme="minorHAnsi"/>
          <w:b/>
          <w:sz w:val="20"/>
          <w:szCs w:val="20"/>
        </w:rPr>
        <w:t>9</w:t>
      </w:r>
      <w:r w:rsidRPr="00CD0A58">
        <w:rPr>
          <w:rFonts w:cstheme="minorHAnsi"/>
          <w:b/>
          <w:sz w:val="20"/>
          <w:szCs w:val="20"/>
        </w:rPr>
        <w:t xml:space="preserve">. </w:t>
      </w:r>
      <w:r w:rsidRPr="00CD0A58">
        <w:rPr>
          <w:rFonts w:cstheme="minorHAnsi"/>
          <w:b/>
          <w:sz w:val="20"/>
          <w:szCs w:val="20"/>
          <w:lang w:val="es-ES"/>
        </w:rPr>
        <w:t xml:space="preserve">Patmos </w:t>
      </w:r>
      <w:r>
        <w:rPr>
          <w:rFonts w:cstheme="minorHAnsi"/>
          <w:b/>
          <w:sz w:val="20"/>
          <w:szCs w:val="20"/>
          <w:lang w:val="es-ES"/>
        </w:rPr>
        <w:t xml:space="preserve">– </w:t>
      </w:r>
      <w:r w:rsidRPr="00CD0A58">
        <w:rPr>
          <w:rFonts w:cstheme="minorHAnsi"/>
          <w:b/>
          <w:sz w:val="20"/>
          <w:szCs w:val="20"/>
          <w:lang w:val="es-ES"/>
        </w:rPr>
        <w:t>Creta (</w:t>
      </w:r>
      <w:proofErr w:type="spellStart"/>
      <w:r w:rsidRPr="00CD0A58">
        <w:rPr>
          <w:rFonts w:cstheme="minorHAnsi"/>
          <w:b/>
          <w:sz w:val="20"/>
          <w:szCs w:val="20"/>
          <w:lang w:val="es-ES"/>
        </w:rPr>
        <w:t>Heraklio</w:t>
      </w:r>
      <w:proofErr w:type="spellEnd"/>
      <w:r w:rsidRPr="00CD0A58">
        <w:rPr>
          <w:rFonts w:cstheme="minorHAnsi"/>
          <w:b/>
          <w:sz w:val="20"/>
          <w:szCs w:val="20"/>
          <w:lang w:val="es-ES"/>
        </w:rPr>
        <w:t xml:space="preserve">) </w:t>
      </w:r>
      <w:r>
        <w:rPr>
          <w:rFonts w:cstheme="minorHAnsi"/>
          <w:b/>
          <w:sz w:val="20"/>
          <w:szCs w:val="20"/>
          <w:lang w:val="es-ES"/>
        </w:rPr>
        <w:t>–</w:t>
      </w:r>
      <w:r w:rsidRPr="00CD0A58">
        <w:rPr>
          <w:rFonts w:cstheme="minorHAnsi"/>
          <w:b/>
          <w:sz w:val="20"/>
          <w:szCs w:val="20"/>
          <w:lang w:val="es-ES"/>
        </w:rPr>
        <w:t xml:space="preserve"> Santorini </w:t>
      </w:r>
    </w:p>
    <w:p w:rsidR="00710789" w:rsidRDefault="00710789" w:rsidP="00710789">
      <w:pPr>
        <w:jc w:val="both"/>
        <w:rPr>
          <w:rFonts w:cstheme="minorHAnsi"/>
          <w:b/>
          <w:bCs/>
          <w:sz w:val="20"/>
          <w:szCs w:val="20"/>
          <w:lang w:val="es-ES"/>
        </w:rPr>
      </w:pPr>
      <w:r w:rsidRPr="00B15416">
        <w:rPr>
          <w:rFonts w:cstheme="minorHAnsi"/>
          <w:b/>
          <w:bCs/>
          <w:sz w:val="20"/>
          <w:szCs w:val="20"/>
          <w:lang w:val="es-ES"/>
        </w:rPr>
        <w:t>Desayuno.</w:t>
      </w:r>
      <w:r w:rsidRPr="00CD0A58">
        <w:rPr>
          <w:rFonts w:cstheme="minorHAnsi"/>
          <w:sz w:val="20"/>
          <w:szCs w:val="20"/>
          <w:lang w:val="es-ES"/>
        </w:rPr>
        <w:t xml:space="preserve"> Llegada a </w:t>
      </w:r>
      <w:proofErr w:type="spellStart"/>
      <w:r w:rsidRPr="00CD0A58">
        <w:rPr>
          <w:rFonts w:cstheme="minorHAnsi"/>
          <w:sz w:val="20"/>
          <w:szCs w:val="20"/>
          <w:lang w:val="es-ES"/>
        </w:rPr>
        <w:t>Heraklio</w:t>
      </w:r>
      <w:proofErr w:type="spellEnd"/>
      <w:r>
        <w:rPr>
          <w:rFonts w:cstheme="minorHAnsi"/>
          <w:sz w:val="20"/>
          <w:szCs w:val="20"/>
          <w:lang w:val="es-ES"/>
        </w:rPr>
        <w:t>, donde</w:t>
      </w:r>
      <w:r w:rsidRPr="00CD0A58">
        <w:rPr>
          <w:rFonts w:cstheme="minorHAnsi"/>
          <w:sz w:val="20"/>
          <w:szCs w:val="20"/>
          <w:lang w:val="es-ES"/>
        </w:rPr>
        <w:t xml:space="preserve"> se encuentra el famoso palacio de </w:t>
      </w:r>
      <w:proofErr w:type="spellStart"/>
      <w:r w:rsidRPr="00CD0A58">
        <w:rPr>
          <w:rFonts w:cstheme="minorHAnsi"/>
          <w:sz w:val="20"/>
          <w:szCs w:val="20"/>
          <w:lang w:val="es-ES"/>
        </w:rPr>
        <w:t>Knosos</w:t>
      </w:r>
      <w:proofErr w:type="spellEnd"/>
      <w:r w:rsidRPr="00CD0A58">
        <w:rPr>
          <w:rFonts w:cstheme="minorHAnsi"/>
          <w:sz w:val="20"/>
          <w:szCs w:val="20"/>
          <w:lang w:val="es-ES"/>
        </w:rPr>
        <w:t xml:space="preserve">, el centro de la civilización minoica. Salida a las 11:30 </w:t>
      </w:r>
      <w:proofErr w:type="spellStart"/>
      <w:r w:rsidRPr="00CD0A58">
        <w:rPr>
          <w:rFonts w:cstheme="minorHAnsi"/>
          <w:sz w:val="20"/>
          <w:szCs w:val="20"/>
          <w:lang w:val="es-ES"/>
        </w:rPr>
        <w:t>hrs</w:t>
      </w:r>
      <w:proofErr w:type="spellEnd"/>
      <w:r w:rsidRPr="00CD0A58">
        <w:rPr>
          <w:rFonts w:cstheme="minorHAnsi"/>
          <w:sz w:val="20"/>
          <w:szCs w:val="20"/>
          <w:lang w:val="es-ES"/>
        </w:rPr>
        <w:t xml:space="preserve"> hacia Santorini donde llegaremos a las 16:30 </w:t>
      </w:r>
      <w:proofErr w:type="spellStart"/>
      <w:r w:rsidRPr="00CD0A58">
        <w:rPr>
          <w:rFonts w:cstheme="minorHAnsi"/>
          <w:sz w:val="20"/>
          <w:szCs w:val="20"/>
          <w:lang w:val="es-ES"/>
        </w:rPr>
        <w:t>hrs</w:t>
      </w:r>
      <w:proofErr w:type="spellEnd"/>
      <w:r w:rsidRPr="00CD0A58">
        <w:rPr>
          <w:rFonts w:cstheme="minorHAnsi"/>
          <w:sz w:val="20"/>
          <w:szCs w:val="20"/>
          <w:lang w:val="es-ES"/>
        </w:rPr>
        <w:t xml:space="preserve">. El barco permanecerá anclado hasta las 21:30 </w:t>
      </w:r>
      <w:proofErr w:type="spellStart"/>
      <w:r w:rsidRPr="00CD0A58">
        <w:rPr>
          <w:rFonts w:cstheme="minorHAnsi"/>
          <w:sz w:val="20"/>
          <w:szCs w:val="20"/>
          <w:lang w:val="es-ES"/>
        </w:rPr>
        <w:t>hrs</w:t>
      </w:r>
      <w:proofErr w:type="spellEnd"/>
      <w:r w:rsidRPr="00CD0A58">
        <w:rPr>
          <w:rFonts w:cstheme="minorHAnsi"/>
          <w:sz w:val="20"/>
          <w:szCs w:val="20"/>
          <w:lang w:val="es-ES"/>
        </w:rPr>
        <w:t xml:space="preserve"> para explorar esa hermosa isla, la mayor de las islas griegas</w:t>
      </w:r>
      <w:r w:rsidRPr="00CD0A58">
        <w:rPr>
          <w:rFonts w:cstheme="minorHAnsi"/>
          <w:i/>
          <w:iCs/>
          <w:sz w:val="20"/>
          <w:szCs w:val="20"/>
          <w:lang w:val="es-ES"/>
        </w:rPr>
        <w:t>.</w:t>
      </w:r>
      <w:r w:rsidRPr="00CD0A58">
        <w:rPr>
          <w:rFonts w:cstheme="minorHAnsi"/>
          <w:sz w:val="20"/>
          <w:szCs w:val="20"/>
          <w:lang w:val="es-ES"/>
        </w:rPr>
        <w:t xml:space="preserve"> </w:t>
      </w:r>
      <w:r w:rsidRPr="00FD652A">
        <w:rPr>
          <w:rFonts w:cstheme="minorHAnsi"/>
          <w:b/>
          <w:bCs/>
          <w:sz w:val="20"/>
          <w:szCs w:val="20"/>
          <w:lang w:val="es-ES"/>
        </w:rPr>
        <w:t>Alojamiento a bordo</w:t>
      </w:r>
      <w:r w:rsidR="00AE139E">
        <w:rPr>
          <w:rFonts w:cstheme="minorHAnsi"/>
          <w:b/>
          <w:bCs/>
          <w:sz w:val="20"/>
          <w:szCs w:val="20"/>
          <w:lang w:val="es-ES"/>
        </w:rPr>
        <w:t>.</w:t>
      </w:r>
    </w:p>
    <w:p w:rsidR="00AE139E" w:rsidRDefault="00AE139E" w:rsidP="00AE139E">
      <w:pPr>
        <w:rPr>
          <w:rFonts w:cstheme="minorHAnsi"/>
          <w:i/>
          <w:iCs/>
          <w:sz w:val="18"/>
          <w:szCs w:val="18"/>
          <w:lang w:val="es-ES"/>
        </w:rPr>
      </w:pPr>
    </w:p>
    <w:p w:rsidR="00AE139E" w:rsidRPr="00AE139E" w:rsidRDefault="00710789" w:rsidP="00AE139E">
      <w:pPr>
        <w:rPr>
          <w:rFonts w:cstheme="minorHAnsi"/>
          <w:bCs/>
          <w:i/>
          <w:iCs/>
          <w:sz w:val="20"/>
          <w:szCs w:val="20"/>
          <w:lang w:val="es-ES"/>
        </w:rPr>
      </w:pPr>
      <w:r w:rsidRPr="00AE139E">
        <w:rPr>
          <w:rFonts w:cstheme="minorHAnsi"/>
          <w:i/>
          <w:iCs/>
          <w:sz w:val="20"/>
          <w:szCs w:val="20"/>
          <w:lang w:val="es-ES"/>
        </w:rPr>
        <w:t>Opcional</w:t>
      </w:r>
      <w:r w:rsidR="00AE139E" w:rsidRPr="00AE139E">
        <w:rPr>
          <w:rFonts w:cstheme="minorHAnsi"/>
          <w:i/>
          <w:iCs/>
          <w:sz w:val="20"/>
          <w:szCs w:val="20"/>
          <w:lang w:val="es-ES"/>
        </w:rPr>
        <w:t xml:space="preserve"> Excursión</w:t>
      </w:r>
      <w:r w:rsidRPr="00AE139E">
        <w:rPr>
          <w:rFonts w:cstheme="minorHAnsi"/>
          <w:i/>
          <w:iCs/>
          <w:sz w:val="20"/>
          <w:szCs w:val="20"/>
          <w:lang w:val="es-ES"/>
        </w:rPr>
        <w:t xml:space="preserve"> al pintoresco pueblo de </w:t>
      </w:r>
      <w:proofErr w:type="spellStart"/>
      <w:r w:rsidRPr="00AE139E">
        <w:rPr>
          <w:rFonts w:cstheme="minorHAnsi"/>
          <w:i/>
          <w:iCs/>
          <w:sz w:val="20"/>
          <w:szCs w:val="20"/>
          <w:lang w:val="es-ES"/>
        </w:rPr>
        <w:t>Oia</w:t>
      </w:r>
      <w:proofErr w:type="spellEnd"/>
      <w:r w:rsidRPr="00AE139E">
        <w:rPr>
          <w:rFonts w:cstheme="minorHAnsi"/>
          <w:i/>
          <w:iCs/>
          <w:sz w:val="20"/>
          <w:szCs w:val="20"/>
          <w:lang w:val="es-ES"/>
        </w:rPr>
        <w:t xml:space="preserve"> de cupulas azules, maravillosos paisajes</w:t>
      </w:r>
      <w:r w:rsidR="00AE139E" w:rsidRPr="00AE139E">
        <w:rPr>
          <w:rFonts w:cstheme="minorHAnsi"/>
          <w:i/>
          <w:iCs/>
          <w:sz w:val="20"/>
          <w:szCs w:val="20"/>
          <w:lang w:val="es-ES"/>
        </w:rPr>
        <w:t xml:space="preserve">, </w:t>
      </w:r>
      <w:r w:rsidR="00AE139E" w:rsidRPr="00AE139E">
        <w:rPr>
          <w:rFonts w:cstheme="minorHAnsi"/>
          <w:bCs/>
          <w:i/>
          <w:iCs/>
          <w:sz w:val="20"/>
          <w:szCs w:val="20"/>
          <w:lang w:val="es-ES"/>
        </w:rPr>
        <w:t>el idioma en que se dé la visita dependerá de la naviera, puede ser en inglés, español o portugués</w:t>
      </w:r>
      <w:r w:rsidR="00AE139E">
        <w:rPr>
          <w:rFonts w:cstheme="minorHAnsi"/>
          <w:bCs/>
          <w:i/>
          <w:iCs/>
          <w:sz w:val="20"/>
          <w:szCs w:val="20"/>
          <w:lang w:val="es-ES"/>
        </w:rPr>
        <w:t xml:space="preserve">. </w:t>
      </w:r>
    </w:p>
    <w:p w:rsidR="00710789" w:rsidRPr="00CD0A58" w:rsidRDefault="00710789" w:rsidP="00710789">
      <w:pPr>
        <w:rPr>
          <w:rFonts w:cstheme="minorHAnsi"/>
          <w:b/>
          <w:sz w:val="20"/>
          <w:szCs w:val="20"/>
          <w:lang w:val="es-ES"/>
        </w:rPr>
      </w:pPr>
    </w:p>
    <w:p w:rsidR="00710789" w:rsidRDefault="00710789" w:rsidP="00710789">
      <w:pPr>
        <w:rPr>
          <w:rFonts w:cstheme="minorHAnsi"/>
          <w:b/>
          <w:sz w:val="20"/>
          <w:szCs w:val="20"/>
          <w:lang w:val="es-ES"/>
        </w:rPr>
      </w:pPr>
      <w:r w:rsidRPr="00CD0A58">
        <w:rPr>
          <w:rFonts w:cstheme="minorHAnsi"/>
          <w:b/>
          <w:sz w:val="20"/>
          <w:szCs w:val="20"/>
        </w:rPr>
        <w:t>Día</w:t>
      </w:r>
      <w:r>
        <w:rPr>
          <w:rFonts w:cstheme="minorHAnsi"/>
          <w:b/>
          <w:sz w:val="20"/>
          <w:szCs w:val="20"/>
        </w:rPr>
        <w:t xml:space="preserve"> 10</w:t>
      </w:r>
      <w:r w:rsidRPr="00CD0A58">
        <w:rPr>
          <w:rFonts w:cstheme="minorHAnsi"/>
          <w:b/>
          <w:sz w:val="20"/>
          <w:szCs w:val="20"/>
        </w:rPr>
        <w:t xml:space="preserve">. </w:t>
      </w:r>
      <w:r w:rsidRPr="00CD0A58">
        <w:rPr>
          <w:rFonts w:cstheme="minorHAnsi"/>
          <w:b/>
          <w:sz w:val="20"/>
          <w:szCs w:val="20"/>
          <w:lang w:val="es-ES"/>
        </w:rPr>
        <w:t xml:space="preserve">Santorini </w:t>
      </w:r>
      <w:r>
        <w:rPr>
          <w:rFonts w:cstheme="minorHAnsi"/>
          <w:b/>
          <w:sz w:val="20"/>
          <w:szCs w:val="20"/>
          <w:lang w:val="es-ES"/>
        </w:rPr>
        <w:t xml:space="preserve">– </w:t>
      </w:r>
      <w:r w:rsidRPr="00FD652A">
        <w:rPr>
          <w:rFonts w:cstheme="minorHAnsi"/>
          <w:b/>
          <w:sz w:val="20"/>
          <w:szCs w:val="20"/>
          <w:lang w:val="es-ES"/>
        </w:rPr>
        <w:t>Atenas</w:t>
      </w:r>
      <w:r>
        <w:rPr>
          <w:rFonts w:cstheme="minorHAnsi"/>
          <w:b/>
          <w:sz w:val="20"/>
          <w:szCs w:val="20"/>
          <w:lang w:val="es-ES"/>
        </w:rPr>
        <w:t xml:space="preserve"> </w:t>
      </w:r>
    </w:p>
    <w:p w:rsidR="00710789" w:rsidRDefault="00710789" w:rsidP="00710789">
      <w:pPr>
        <w:jc w:val="both"/>
        <w:rPr>
          <w:rFonts w:cstheme="minorHAnsi"/>
          <w:b/>
          <w:bCs/>
          <w:sz w:val="20"/>
          <w:szCs w:val="20"/>
          <w:lang w:val="es-ES"/>
        </w:rPr>
      </w:pPr>
      <w:r w:rsidRPr="00FD652A">
        <w:rPr>
          <w:rFonts w:cstheme="minorHAnsi"/>
          <w:b/>
          <w:sz w:val="20"/>
          <w:szCs w:val="20"/>
          <w:lang w:val="es-ES"/>
        </w:rPr>
        <w:t>Desayuno</w:t>
      </w:r>
      <w:r>
        <w:rPr>
          <w:rFonts w:cstheme="minorHAnsi"/>
          <w:b/>
          <w:sz w:val="20"/>
          <w:szCs w:val="20"/>
          <w:lang w:val="es-ES"/>
        </w:rPr>
        <w:t xml:space="preserve">. </w:t>
      </w:r>
      <w:r w:rsidRPr="00CD0A58">
        <w:rPr>
          <w:rFonts w:cstheme="minorHAnsi"/>
          <w:sz w:val="20"/>
          <w:szCs w:val="20"/>
          <w:lang w:val="es-ES"/>
        </w:rPr>
        <w:t>Llegada al puert</w:t>
      </w:r>
      <w:r>
        <w:rPr>
          <w:rFonts w:cstheme="minorHAnsi"/>
          <w:sz w:val="20"/>
          <w:szCs w:val="20"/>
          <w:lang w:val="es-ES"/>
        </w:rPr>
        <w:t>o</w:t>
      </w:r>
      <w:r w:rsidRPr="00CD0A58">
        <w:rPr>
          <w:rFonts w:cstheme="minorHAnsi"/>
          <w:sz w:val="20"/>
          <w:szCs w:val="20"/>
          <w:lang w:val="es-ES"/>
        </w:rPr>
        <w:t xml:space="preserve"> temprano por la mañana. Desembarque. Por la mañana visita panorámica del centro Neoclásico Ateniense: Parlamento, Universidad, Biblioteca y Academia Nacional, Palacio Ilion, Templo de Zeus, Puerta de Adriano, Est</w:t>
      </w:r>
      <w:r>
        <w:rPr>
          <w:rFonts w:cstheme="minorHAnsi"/>
          <w:sz w:val="20"/>
          <w:szCs w:val="20"/>
          <w:lang w:val="es-ES"/>
        </w:rPr>
        <w:t>a</w:t>
      </w:r>
      <w:r w:rsidRPr="00CD0A58">
        <w:rPr>
          <w:rFonts w:cstheme="minorHAnsi"/>
          <w:sz w:val="20"/>
          <w:szCs w:val="20"/>
          <w:lang w:val="es-ES"/>
        </w:rPr>
        <w:t xml:space="preserve">dio </w:t>
      </w:r>
      <w:proofErr w:type="spellStart"/>
      <w:r w:rsidRPr="00CD0A58">
        <w:rPr>
          <w:rFonts w:cstheme="minorHAnsi"/>
          <w:sz w:val="20"/>
          <w:szCs w:val="20"/>
          <w:lang w:val="es-ES"/>
        </w:rPr>
        <w:t>Panatenaico</w:t>
      </w:r>
      <w:proofErr w:type="spellEnd"/>
      <w:r w:rsidRPr="00CD0A58">
        <w:rPr>
          <w:rFonts w:cstheme="minorHAnsi"/>
          <w:sz w:val="20"/>
          <w:szCs w:val="20"/>
          <w:lang w:val="es-ES"/>
        </w:rPr>
        <w:t xml:space="preserve"> y otros muchos míticos monumentos. </w:t>
      </w:r>
      <w:r>
        <w:rPr>
          <w:rFonts w:cstheme="minorHAnsi"/>
          <w:sz w:val="20"/>
          <w:szCs w:val="20"/>
          <w:lang w:val="es-ES"/>
        </w:rPr>
        <w:t>V</w:t>
      </w:r>
      <w:r w:rsidRPr="00CD0A58">
        <w:rPr>
          <w:rFonts w:cstheme="minorHAnsi"/>
          <w:sz w:val="20"/>
          <w:szCs w:val="20"/>
          <w:lang w:val="es-ES"/>
        </w:rPr>
        <w:t xml:space="preserve">isita panorámica a la espectacular Acrópolis. Al termino traslado al puerto, se recogen maletas y se procede al traslado al hotel. Tarde libre en la cuidad. </w:t>
      </w:r>
      <w:r w:rsidRPr="00FD652A">
        <w:rPr>
          <w:rFonts w:cstheme="minorHAnsi"/>
          <w:b/>
          <w:bCs/>
          <w:sz w:val="20"/>
          <w:szCs w:val="20"/>
          <w:lang w:val="es-ES"/>
        </w:rPr>
        <w:t>Alojamiento.</w:t>
      </w:r>
    </w:p>
    <w:p w:rsidR="00AE139E" w:rsidRPr="00AE139E" w:rsidRDefault="00AE139E" w:rsidP="00710789">
      <w:pPr>
        <w:jc w:val="both"/>
        <w:rPr>
          <w:rFonts w:cstheme="minorHAnsi"/>
          <w:b/>
          <w:bCs/>
          <w:sz w:val="18"/>
          <w:szCs w:val="18"/>
          <w:lang w:val="es-ES"/>
        </w:rPr>
      </w:pPr>
    </w:p>
    <w:p w:rsidR="00AE139E" w:rsidRPr="00AE139E" w:rsidRDefault="00AE139E" w:rsidP="00710789">
      <w:pPr>
        <w:jc w:val="both"/>
        <w:rPr>
          <w:rFonts w:cstheme="minorHAnsi"/>
          <w:i/>
          <w:iCs/>
          <w:sz w:val="20"/>
          <w:szCs w:val="20"/>
          <w:lang w:val="es-ES"/>
        </w:rPr>
      </w:pPr>
      <w:r w:rsidRPr="00AE139E">
        <w:rPr>
          <w:rFonts w:cstheme="minorHAnsi"/>
          <w:i/>
          <w:iCs/>
          <w:sz w:val="20"/>
          <w:szCs w:val="20"/>
          <w:lang w:val="es-ES"/>
        </w:rPr>
        <w:t xml:space="preserve">Nota: el crucero se reserva el derecho a cambiar las excursiones contempladas en las islas. </w:t>
      </w:r>
    </w:p>
    <w:p w:rsidR="00710789" w:rsidRPr="00CD0A58" w:rsidRDefault="00710789" w:rsidP="00710789">
      <w:pPr>
        <w:rPr>
          <w:rFonts w:cstheme="minorHAnsi"/>
          <w:b/>
          <w:sz w:val="20"/>
          <w:szCs w:val="20"/>
          <w:lang w:val="es-ES"/>
        </w:rPr>
      </w:pPr>
    </w:p>
    <w:p w:rsidR="00710789" w:rsidRDefault="00710789" w:rsidP="00710789">
      <w:pPr>
        <w:rPr>
          <w:rFonts w:cstheme="minorHAnsi"/>
          <w:b/>
          <w:sz w:val="20"/>
          <w:szCs w:val="20"/>
          <w:lang w:val="es-ES"/>
        </w:rPr>
      </w:pPr>
      <w:r w:rsidRPr="00CD0A58">
        <w:rPr>
          <w:rFonts w:cstheme="minorHAnsi"/>
          <w:b/>
          <w:sz w:val="20"/>
          <w:szCs w:val="20"/>
        </w:rPr>
        <w:t>Día</w:t>
      </w:r>
      <w:r>
        <w:rPr>
          <w:rFonts w:cstheme="minorHAnsi"/>
          <w:b/>
          <w:sz w:val="20"/>
          <w:szCs w:val="20"/>
        </w:rPr>
        <w:t xml:space="preserve"> 11</w:t>
      </w:r>
      <w:r w:rsidRPr="00CD0A58">
        <w:rPr>
          <w:rFonts w:cstheme="minorHAnsi"/>
          <w:b/>
          <w:sz w:val="20"/>
          <w:szCs w:val="20"/>
        </w:rPr>
        <w:t xml:space="preserve">. </w:t>
      </w:r>
      <w:r w:rsidRPr="00FD652A">
        <w:rPr>
          <w:rFonts w:cstheme="minorHAnsi"/>
          <w:b/>
          <w:sz w:val="20"/>
          <w:szCs w:val="20"/>
          <w:lang w:val="es-ES"/>
        </w:rPr>
        <w:t>Atenas</w:t>
      </w:r>
      <w:r>
        <w:rPr>
          <w:rFonts w:cstheme="minorHAnsi"/>
          <w:b/>
          <w:sz w:val="20"/>
          <w:szCs w:val="20"/>
          <w:lang w:val="es-ES"/>
        </w:rPr>
        <w:t xml:space="preserve"> </w:t>
      </w:r>
    </w:p>
    <w:p w:rsidR="00710789" w:rsidRPr="00FD652A" w:rsidRDefault="00710789" w:rsidP="00AE139E">
      <w:pPr>
        <w:jc w:val="both"/>
        <w:rPr>
          <w:rFonts w:cstheme="minorHAnsi"/>
          <w:b/>
          <w:bCs/>
          <w:sz w:val="20"/>
          <w:szCs w:val="20"/>
          <w:lang w:val="es-ES"/>
        </w:rPr>
      </w:pPr>
      <w:r w:rsidRPr="00FD652A">
        <w:rPr>
          <w:rFonts w:cstheme="minorHAnsi"/>
          <w:b/>
          <w:bCs/>
          <w:sz w:val="20"/>
          <w:szCs w:val="20"/>
          <w:lang w:val="es-ES"/>
        </w:rPr>
        <w:t xml:space="preserve">Desayuno. </w:t>
      </w:r>
      <w:r w:rsidR="00AE139E" w:rsidRPr="00AE139E">
        <w:rPr>
          <w:rFonts w:cstheme="minorHAnsi"/>
          <w:sz w:val="20"/>
          <w:szCs w:val="20"/>
          <w:lang w:val="es-ES"/>
        </w:rPr>
        <w:t xml:space="preserve">A la hora indicada daremos cita en el lobby del hotel para dar inicio del tour de medio día en Atenas. Visita panorámica del centro Neoclásico Ateniense: Parlamento, Universidad, Biblioteca y Academia Nacional, Palacio Ilion, Templo de Zeus, Puerta de Adriano, Estudio </w:t>
      </w:r>
      <w:proofErr w:type="spellStart"/>
      <w:r w:rsidR="00AE139E" w:rsidRPr="00AE139E">
        <w:rPr>
          <w:rFonts w:cstheme="minorHAnsi"/>
          <w:sz w:val="20"/>
          <w:szCs w:val="20"/>
          <w:lang w:val="es-ES"/>
        </w:rPr>
        <w:t>Panatenaico</w:t>
      </w:r>
      <w:proofErr w:type="spellEnd"/>
      <w:r w:rsidR="00AE139E" w:rsidRPr="00AE139E">
        <w:rPr>
          <w:rFonts w:cstheme="minorHAnsi"/>
          <w:sz w:val="20"/>
          <w:szCs w:val="20"/>
          <w:lang w:val="es-ES"/>
        </w:rPr>
        <w:t xml:space="preserve"> y otros muchos míticos monumentos. Finalizada la panorámica, visita a la espectacular Acrópolis. Al término traslado al puerto, se recogen maletas y se procede al traslado al hotel. Tarde libre en la cuidad.</w:t>
      </w:r>
      <w:r w:rsidR="00AE139E" w:rsidRPr="00AE139E">
        <w:rPr>
          <w:rFonts w:cstheme="minorHAnsi"/>
          <w:b/>
          <w:bCs/>
          <w:sz w:val="20"/>
          <w:szCs w:val="20"/>
          <w:lang w:val="es-ES"/>
        </w:rPr>
        <w:t xml:space="preserve"> </w:t>
      </w:r>
      <w:r w:rsidRPr="00FD652A">
        <w:rPr>
          <w:rFonts w:cstheme="minorHAnsi"/>
          <w:b/>
          <w:bCs/>
          <w:sz w:val="20"/>
          <w:szCs w:val="20"/>
          <w:lang w:val="es-ES"/>
        </w:rPr>
        <w:t xml:space="preserve">Alojamiento. </w:t>
      </w:r>
    </w:p>
    <w:p w:rsidR="00710789" w:rsidRPr="00CD0A58" w:rsidRDefault="00710789" w:rsidP="00710789">
      <w:pPr>
        <w:rPr>
          <w:rFonts w:cstheme="minorHAnsi"/>
          <w:b/>
          <w:sz w:val="20"/>
          <w:szCs w:val="20"/>
          <w:lang w:val="es-ES"/>
        </w:rPr>
      </w:pPr>
    </w:p>
    <w:p w:rsidR="00710789" w:rsidRDefault="00710789" w:rsidP="00710789">
      <w:pPr>
        <w:rPr>
          <w:rFonts w:cstheme="minorHAnsi"/>
          <w:b/>
          <w:sz w:val="20"/>
          <w:szCs w:val="20"/>
          <w:lang w:val="es-ES"/>
        </w:rPr>
      </w:pPr>
      <w:r w:rsidRPr="00CD0A58">
        <w:rPr>
          <w:rFonts w:cstheme="minorHAnsi"/>
          <w:b/>
          <w:sz w:val="20"/>
          <w:szCs w:val="20"/>
        </w:rPr>
        <w:t>Día</w:t>
      </w:r>
      <w:r>
        <w:rPr>
          <w:rFonts w:cstheme="minorHAnsi"/>
          <w:b/>
          <w:sz w:val="20"/>
          <w:szCs w:val="20"/>
        </w:rPr>
        <w:t xml:space="preserve"> 12</w:t>
      </w:r>
      <w:r w:rsidRPr="00CD0A58">
        <w:rPr>
          <w:rFonts w:cstheme="minorHAnsi"/>
          <w:b/>
          <w:sz w:val="20"/>
          <w:szCs w:val="20"/>
        </w:rPr>
        <w:t xml:space="preserve">. </w:t>
      </w:r>
      <w:r w:rsidRPr="00FD652A">
        <w:rPr>
          <w:rFonts w:cstheme="minorHAnsi"/>
          <w:b/>
          <w:sz w:val="20"/>
          <w:szCs w:val="20"/>
          <w:lang w:val="es-ES"/>
        </w:rPr>
        <w:t>Atenas</w:t>
      </w:r>
    </w:p>
    <w:p w:rsidR="00710789" w:rsidRDefault="00710789" w:rsidP="00710789">
      <w:pPr>
        <w:rPr>
          <w:rFonts w:cstheme="minorHAnsi"/>
          <w:sz w:val="20"/>
          <w:szCs w:val="20"/>
          <w:lang w:val="es-ES"/>
        </w:rPr>
      </w:pPr>
      <w:r w:rsidRPr="00FD652A">
        <w:rPr>
          <w:rFonts w:cstheme="minorHAnsi"/>
          <w:b/>
          <w:bCs/>
          <w:sz w:val="20"/>
          <w:szCs w:val="20"/>
          <w:lang w:val="es-ES"/>
        </w:rPr>
        <w:t>Desayuno</w:t>
      </w:r>
      <w:r>
        <w:rPr>
          <w:rFonts w:cstheme="minorHAnsi"/>
          <w:sz w:val="20"/>
          <w:szCs w:val="20"/>
          <w:lang w:val="es-ES"/>
        </w:rPr>
        <w:t>. A la hora indic</w:t>
      </w:r>
      <w:r w:rsidRPr="00CD0A58">
        <w:rPr>
          <w:rFonts w:cstheme="minorHAnsi"/>
          <w:sz w:val="20"/>
          <w:szCs w:val="20"/>
          <w:lang w:val="es-ES"/>
        </w:rPr>
        <w:t xml:space="preserve">ada traslado al aeropuerto. </w:t>
      </w:r>
    </w:p>
    <w:p w:rsidR="00AE139E" w:rsidRPr="00CD0A58" w:rsidRDefault="00AE139E" w:rsidP="00710789">
      <w:pPr>
        <w:rPr>
          <w:rFonts w:cstheme="minorHAnsi"/>
          <w:b/>
          <w:sz w:val="20"/>
          <w:szCs w:val="20"/>
          <w:lang w:val="es-MX"/>
        </w:rPr>
      </w:pPr>
    </w:p>
    <w:p w:rsidR="00710789" w:rsidRDefault="00710789" w:rsidP="00710789">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710789" w:rsidRDefault="00710789" w:rsidP="00710789">
      <w:pPr>
        <w:autoSpaceDE w:val="0"/>
        <w:autoSpaceDN w:val="0"/>
        <w:adjustRightInd w:val="0"/>
        <w:rPr>
          <w:rFonts w:cstheme="minorHAnsi"/>
          <w:b/>
          <w:bCs/>
          <w:sz w:val="20"/>
          <w:szCs w:val="20"/>
          <w:lang w:val="es-ES"/>
        </w:rPr>
      </w:pPr>
    </w:p>
    <w:p w:rsidR="00710789" w:rsidRDefault="00710789" w:rsidP="00710789">
      <w:pPr>
        <w:autoSpaceDE w:val="0"/>
        <w:autoSpaceDN w:val="0"/>
        <w:adjustRightInd w:val="0"/>
        <w:rPr>
          <w:rFonts w:cstheme="minorHAnsi"/>
          <w:b/>
          <w:bCs/>
          <w:sz w:val="20"/>
          <w:szCs w:val="20"/>
          <w:lang w:val="es-ES"/>
        </w:rPr>
      </w:pPr>
    </w:p>
    <w:p w:rsidR="00710789" w:rsidRPr="00B56B0D" w:rsidRDefault="00710789" w:rsidP="0071078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6153561A" wp14:editId="551B059A">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10789" w:rsidRPr="00F74623" w:rsidRDefault="00710789" w:rsidP="0071078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3561A"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10789" w:rsidRPr="00F74623" w:rsidRDefault="00710789" w:rsidP="00710789">
                      <w:pPr>
                        <w:jc w:val="center"/>
                        <w:rPr>
                          <w:b/>
                          <w:i/>
                          <w:lang w:val="es-ES"/>
                        </w:rPr>
                      </w:pPr>
                      <w:r w:rsidRPr="00F74623">
                        <w:rPr>
                          <w:b/>
                          <w:i/>
                          <w:lang w:val="es-ES"/>
                        </w:rPr>
                        <w:t>JULIÁ TOURS INCLUYE:</w:t>
                      </w:r>
                    </w:p>
                  </w:txbxContent>
                </v:textbox>
                <w10:wrap type="square"/>
              </v:rect>
            </w:pict>
          </mc:Fallback>
        </mc:AlternateContent>
      </w:r>
    </w:p>
    <w:p w:rsidR="00710789" w:rsidRDefault="00710789" w:rsidP="00710789">
      <w:pPr>
        <w:tabs>
          <w:tab w:val="left" w:pos="851"/>
        </w:tabs>
        <w:rPr>
          <w:sz w:val="20"/>
          <w:szCs w:val="20"/>
        </w:rPr>
      </w:pPr>
    </w:p>
    <w:p w:rsidR="00AE139E" w:rsidRDefault="00AE139E" w:rsidP="00710789">
      <w:pPr>
        <w:tabs>
          <w:tab w:val="left" w:pos="851"/>
        </w:tabs>
        <w:rPr>
          <w:sz w:val="20"/>
          <w:szCs w:val="20"/>
        </w:rPr>
      </w:pP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007171EE">
        <w:rPr>
          <w:sz w:val="20"/>
          <w:szCs w:val="20"/>
        </w:rPr>
        <w:t>2</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w:t>
      </w:r>
      <w:r w:rsidRPr="00896C5C">
        <w:rPr>
          <w:sz w:val="20"/>
          <w:szCs w:val="20"/>
        </w:rPr>
        <w:t xml:space="preserve"> </w:t>
      </w:r>
      <w:r>
        <w:rPr>
          <w:sz w:val="20"/>
          <w:szCs w:val="20"/>
        </w:rPr>
        <w:t xml:space="preserve">de alojamiento </w:t>
      </w:r>
      <w:r w:rsidRPr="00896C5C">
        <w:rPr>
          <w:sz w:val="20"/>
          <w:szCs w:val="20"/>
        </w:rPr>
        <w:t>en Ankara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2 </w:t>
      </w:r>
      <w:r>
        <w:rPr>
          <w:sz w:val="20"/>
          <w:szCs w:val="20"/>
        </w:rPr>
        <w:t xml:space="preserve">noches de alojamiento </w:t>
      </w:r>
      <w:r w:rsidRPr="00896C5C">
        <w:rPr>
          <w:sz w:val="20"/>
          <w:szCs w:val="20"/>
        </w:rPr>
        <w:t>en Capadocia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Pr>
          <w:sz w:val="20"/>
          <w:szCs w:val="20"/>
        </w:rPr>
        <w:t xml:space="preserve">noche de alojamiento </w:t>
      </w:r>
      <w:r w:rsidRPr="00896C5C">
        <w:rPr>
          <w:sz w:val="20"/>
          <w:szCs w:val="20"/>
        </w:rPr>
        <w:t xml:space="preserve">en </w:t>
      </w:r>
      <w:proofErr w:type="spellStart"/>
      <w:r w:rsidRPr="00896C5C">
        <w:rPr>
          <w:sz w:val="20"/>
          <w:szCs w:val="20"/>
        </w:rPr>
        <w:t>Pamukkale</w:t>
      </w:r>
      <w:proofErr w:type="spellEnd"/>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 de alojamiento</w:t>
      </w:r>
      <w:r w:rsidRPr="00896C5C">
        <w:rPr>
          <w:sz w:val="20"/>
          <w:szCs w:val="20"/>
        </w:rPr>
        <w:t xml:space="preserve"> en</w:t>
      </w:r>
      <w:r>
        <w:rPr>
          <w:sz w:val="20"/>
          <w:szCs w:val="20"/>
        </w:rPr>
        <w:t xml:space="preserve"> Izmir o </w:t>
      </w:r>
      <w:proofErr w:type="spellStart"/>
      <w:r>
        <w:rPr>
          <w:sz w:val="20"/>
          <w:szCs w:val="20"/>
        </w:rPr>
        <w:t>Kusadasi</w:t>
      </w:r>
      <w:proofErr w:type="spellEnd"/>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02 noches de alojamiento en Atenas con desayuno</w:t>
      </w:r>
    </w:p>
    <w:p w:rsidR="00AE139E" w:rsidRDefault="007171EE" w:rsidP="00AE139E">
      <w:pPr>
        <w:pStyle w:val="Prrafodelista"/>
        <w:numPr>
          <w:ilvl w:val="0"/>
          <w:numId w:val="1"/>
        </w:numPr>
        <w:tabs>
          <w:tab w:val="left" w:pos="851"/>
        </w:tabs>
        <w:ind w:left="851" w:hanging="284"/>
        <w:rPr>
          <w:sz w:val="20"/>
          <w:szCs w:val="20"/>
        </w:rPr>
      </w:pPr>
      <w:r>
        <w:rPr>
          <w:sz w:val="20"/>
          <w:szCs w:val="20"/>
        </w:rPr>
        <w:t>0</w:t>
      </w:r>
      <w:r w:rsidR="00AE139E">
        <w:rPr>
          <w:sz w:val="20"/>
          <w:szCs w:val="20"/>
        </w:rPr>
        <w:t>2 noches de c</w:t>
      </w:r>
      <w:r w:rsidR="00AE139E" w:rsidRPr="00FD652A">
        <w:rPr>
          <w:sz w:val="20"/>
          <w:szCs w:val="20"/>
        </w:rPr>
        <w:t>rucero por las islas griegas en pensión completa en cabina interior</w:t>
      </w:r>
    </w:p>
    <w:p w:rsidR="00E3382D" w:rsidRPr="00AE139E" w:rsidRDefault="00E3382D" w:rsidP="00AE139E">
      <w:pPr>
        <w:pStyle w:val="Prrafodelista"/>
        <w:numPr>
          <w:ilvl w:val="0"/>
          <w:numId w:val="1"/>
        </w:numPr>
        <w:tabs>
          <w:tab w:val="left" w:pos="851"/>
        </w:tabs>
        <w:ind w:left="851" w:hanging="284"/>
        <w:rPr>
          <w:sz w:val="20"/>
          <w:szCs w:val="20"/>
        </w:rPr>
      </w:pPr>
      <w:r>
        <w:rPr>
          <w:sz w:val="20"/>
          <w:szCs w:val="20"/>
        </w:rPr>
        <w:t xml:space="preserve">Tasas y propinas en crucero </w:t>
      </w:r>
    </w:p>
    <w:p w:rsidR="00AE139E" w:rsidRPr="003A6BA9" w:rsidRDefault="00AE139E" w:rsidP="00AE139E">
      <w:pPr>
        <w:pStyle w:val="Prrafodelista"/>
        <w:numPr>
          <w:ilvl w:val="0"/>
          <w:numId w:val="1"/>
        </w:numPr>
        <w:tabs>
          <w:tab w:val="left" w:pos="851"/>
        </w:tabs>
        <w:ind w:left="1276" w:hanging="709"/>
        <w:rPr>
          <w:rFonts w:ascii="Calibri" w:hAnsi="Calibri" w:cs="Calibri"/>
          <w:sz w:val="20"/>
          <w:szCs w:val="20"/>
        </w:rPr>
      </w:pPr>
      <w:r w:rsidRPr="003A6BA9">
        <w:rPr>
          <w:rFonts w:ascii="Calibri" w:hAnsi="Calibri" w:cs="Calibri"/>
          <w:sz w:val="20"/>
          <w:szCs w:val="20"/>
        </w:rPr>
        <w:t>Visitas según itinerario en servicio compartido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bookmarkStart w:id="1" w:name="_Hlk177132144"/>
      <w:r w:rsidRPr="00D50D29">
        <w:rPr>
          <w:rFonts w:ascii="Calibri" w:hAnsi="Calibri" w:cs="Calibri"/>
          <w:sz w:val="20"/>
          <w:szCs w:val="20"/>
        </w:rPr>
        <w:t>Guía de habla hispana durante su recorrido en servicio compartido</w:t>
      </w:r>
    </w:p>
    <w:bookmarkEnd w:id="1"/>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AE139E" w:rsidRPr="00D50D29" w:rsidRDefault="00AE139E" w:rsidP="00AE139E">
      <w:pPr>
        <w:tabs>
          <w:tab w:val="left" w:pos="851"/>
        </w:tabs>
        <w:rPr>
          <w:rFonts w:ascii="Calibri" w:hAnsi="Calibri" w:cs="Calibri"/>
          <w:b/>
          <w:bCs/>
        </w:rPr>
      </w:pPr>
      <w:r w:rsidRPr="00D50D29">
        <w:rPr>
          <w:rFonts w:ascii="Calibri" w:hAnsi="Calibri" w:cs="Calibri"/>
          <w:b/>
          <w:bCs/>
        </w:rPr>
        <w:t>NO Incluye</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 y domésticos</w:t>
      </w:r>
    </w:p>
    <w:p w:rsidR="006F5FDB" w:rsidRDefault="006F5FDB"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Visado para </w:t>
      </w:r>
      <w:proofErr w:type="spellStart"/>
      <w:r>
        <w:rPr>
          <w:rFonts w:ascii="Calibri" w:hAnsi="Calibri" w:cs="Calibri"/>
          <w:sz w:val="20"/>
          <w:szCs w:val="20"/>
        </w:rPr>
        <w:t>Tuquía</w:t>
      </w:r>
      <w:proofErr w:type="spellEnd"/>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E3382D" w:rsidRDefault="00E3382D"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Impuestos hoteleros en Grecia (pago directo en destino)</w:t>
      </w:r>
    </w:p>
    <w:p w:rsidR="00E3382D" w:rsidRDefault="00E3382D" w:rsidP="00E3382D">
      <w:pPr>
        <w:tabs>
          <w:tab w:val="left" w:pos="851"/>
        </w:tabs>
        <w:rPr>
          <w:rFonts w:ascii="Calibri" w:hAnsi="Calibri" w:cs="Calibri"/>
          <w:sz w:val="20"/>
          <w:szCs w:val="20"/>
        </w:rPr>
      </w:pPr>
    </w:p>
    <w:p w:rsidR="00AE139E" w:rsidRDefault="00AE139E" w:rsidP="00AE139E">
      <w:pPr>
        <w:autoSpaceDE w:val="0"/>
        <w:autoSpaceDN w:val="0"/>
        <w:adjustRightInd w:val="0"/>
        <w:rPr>
          <w:rFonts w:ascii="Calibri" w:hAnsi="Calibri" w:cs="Calibri"/>
          <w:b/>
          <w:bCs/>
          <w:sz w:val="20"/>
          <w:szCs w:val="20"/>
          <w:lang w:val="es-MX"/>
        </w:rPr>
      </w:pPr>
    </w:p>
    <w:tbl>
      <w:tblPr>
        <w:tblW w:w="8358" w:type="dxa"/>
        <w:tblInd w:w="988" w:type="dxa"/>
        <w:tblCellMar>
          <w:left w:w="70" w:type="dxa"/>
          <w:right w:w="70" w:type="dxa"/>
        </w:tblCellMar>
        <w:tblLook w:val="04A0" w:firstRow="1" w:lastRow="0" w:firstColumn="1" w:lastColumn="0" w:noHBand="0" w:noVBand="1"/>
      </w:tblPr>
      <w:tblGrid>
        <w:gridCol w:w="3260"/>
        <w:gridCol w:w="1276"/>
        <w:gridCol w:w="1134"/>
        <w:gridCol w:w="1268"/>
        <w:gridCol w:w="1274"/>
        <w:gridCol w:w="146"/>
      </w:tblGrid>
      <w:tr w:rsidR="00B367E2" w:rsidRPr="00B367E2" w:rsidTr="00B367E2">
        <w:trPr>
          <w:gridAfter w:val="1"/>
          <w:wAfter w:w="146" w:type="dxa"/>
          <w:trHeight w:val="227"/>
        </w:trPr>
        <w:tc>
          <w:tcPr>
            <w:tcW w:w="8212"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 xml:space="preserve">TARIFA EN USD POR PERSONA </w:t>
            </w:r>
          </w:p>
        </w:tc>
      </w:tr>
      <w:tr w:rsidR="00B367E2" w:rsidRPr="00B367E2" w:rsidTr="00B367E2">
        <w:trPr>
          <w:gridAfter w:val="1"/>
          <w:wAfter w:w="146" w:type="dxa"/>
          <w:trHeight w:val="476"/>
        </w:trPr>
        <w:tc>
          <w:tcPr>
            <w:tcW w:w="4536"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B367E2" w:rsidRPr="00B367E2" w:rsidRDefault="00B367E2" w:rsidP="00B367E2">
            <w:pPr>
              <w:jc w:val="center"/>
              <w:rPr>
                <w:rFonts w:ascii="Calibri" w:eastAsia="Times New Roman" w:hAnsi="Calibri" w:cs="Calibri"/>
                <w:b/>
                <w:bCs/>
                <w:color w:val="000000"/>
                <w:sz w:val="20"/>
                <w:szCs w:val="20"/>
                <w:lang w:val="es-MX" w:eastAsia="es-MX"/>
              </w:rPr>
            </w:pPr>
            <w:r w:rsidRPr="00B367E2">
              <w:rPr>
                <w:rFonts w:ascii="Calibri" w:eastAsia="Times New Roman" w:hAnsi="Calibri" w:cs="Calibri"/>
                <w:b/>
                <w:bCs/>
                <w:color w:val="000000"/>
                <w:sz w:val="20"/>
                <w:szCs w:val="20"/>
                <w:lang w:val="es-MX" w:eastAsia="es-MX"/>
              </w:rPr>
              <w:t xml:space="preserve">SERVICIOS TERRESTRES EXCLUSIVAMENTE                   </w:t>
            </w:r>
          </w:p>
        </w:tc>
        <w:tc>
          <w:tcPr>
            <w:tcW w:w="3676"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B367E2" w:rsidRPr="00B367E2" w:rsidRDefault="00B367E2" w:rsidP="00B367E2">
            <w:pPr>
              <w:jc w:val="center"/>
              <w:rPr>
                <w:rFonts w:ascii="Calibri" w:eastAsia="Times New Roman" w:hAnsi="Calibri" w:cs="Calibri"/>
                <w:b/>
                <w:bCs/>
                <w:color w:val="000000"/>
                <w:sz w:val="20"/>
                <w:szCs w:val="20"/>
                <w:lang w:val="es-MX" w:eastAsia="es-MX"/>
              </w:rPr>
            </w:pPr>
            <w:r w:rsidRPr="00B367E2">
              <w:rPr>
                <w:rFonts w:ascii="Calibri" w:eastAsia="Times New Roman" w:hAnsi="Calibri" w:cs="Calibri"/>
                <w:b/>
                <w:bCs/>
                <w:color w:val="000000"/>
                <w:sz w:val="20"/>
                <w:szCs w:val="20"/>
                <w:lang w:val="es-MX" w:eastAsia="es-MX"/>
              </w:rPr>
              <w:t>(MÍNIMO 2 PASAJEROS)</w:t>
            </w:r>
          </w:p>
        </w:tc>
      </w:tr>
      <w:tr w:rsidR="00B367E2" w:rsidRPr="00B367E2" w:rsidTr="00B367E2">
        <w:trPr>
          <w:trHeight w:val="227"/>
        </w:trPr>
        <w:tc>
          <w:tcPr>
            <w:tcW w:w="4536" w:type="dxa"/>
            <w:gridSpan w:val="2"/>
            <w:vMerge/>
            <w:tcBorders>
              <w:top w:val="single" w:sz="4" w:space="0" w:color="auto"/>
              <w:left w:val="single" w:sz="4" w:space="0" w:color="auto"/>
              <w:bottom w:val="single" w:sz="4" w:space="0" w:color="000000"/>
              <w:right w:val="single" w:sz="4" w:space="0" w:color="000000"/>
            </w:tcBorders>
            <w:vAlign w:val="center"/>
            <w:hideMark/>
          </w:tcPr>
          <w:p w:rsidR="00B367E2" w:rsidRPr="00B367E2" w:rsidRDefault="00B367E2" w:rsidP="00B367E2">
            <w:pPr>
              <w:rPr>
                <w:rFonts w:ascii="Calibri" w:eastAsia="Times New Roman" w:hAnsi="Calibri" w:cs="Calibri"/>
                <w:b/>
                <w:bCs/>
                <w:color w:val="000000"/>
                <w:sz w:val="20"/>
                <w:szCs w:val="20"/>
                <w:lang w:val="es-MX" w:eastAsia="es-MX"/>
              </w:rPr>
            </w:pPr>
          </w:p>
        </w:tc>
        <w:tc>
          <w:tcPr>
            <w:tcW w:w="3676" w:type="dxa"/>
            <w:gridSpan w:val="3"/>
            <w:vMerge/>
            <w:tcBorders>
              <w:top w:val="single" w:sz="4" w:space="0" w:color="auto"/>
              <w:left w:val="single" w:sz="4" w:space="0" w:color="auto"/>
              <w:bottom w:val="single" w:sz="4" w:space="0" w:color="000000"/>
              <w:right w:val="single" w:sz="4" w:space="0" w:color="000000"/>
            </w:tcBorders>
            <w:vAlign w:val="center"/>
            <w:hideMark/>
          </w:tcPr>
          <w:p w:rsidR="00B367E2" w:rsidRPr="00B367E2" w:rsidRDefault="00B367E2" w:rsidP="00B367E2">
            <w:pPr>
              <w:rPr>
                <w:rFonts w:ascii="Calibri" w:eastAsia="Times New Roman" w:hAnsi="Calibri" w:cs="Calibri"/>
                <w:b/>
                <w:bCs/>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B367E2" w:rsidRPr="00B367E2" w:rsidRDefault="00B367E2" w:rsidP="00B367E2">
            <w:pPr>
              <w:jc w:val="center"/>
              <w:rPr>
                <w:rFonts w:ascii="Calibri" w:eastAsia="Times New Roman" w:hAnsi="Calibri" w:cs="Calibri"/>
                <w:b/>
                <w:bCs/>
                <w:color w:val="000000"/>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 xml:space="preserve"> 05 ABRIL - 01 NOVIEMBRE 2025</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TRIPLE</w:t>
            </w:r>
          </w:p>
        </w:tc>
        <w:tc>
          <w:tcPr>
            <w:tcW w:w="1268"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SENCILLA</w:t>
            </w:r>
          </w:p>
        </w:tc>
        <w:tc>
          <w:tcPr>
            <w:tcW w:w="1274"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MENOR</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b/>
                <w:bCs/>
                <w:sz w:val="20"/>
                <w:szCs w:val="20"/>
                <w:lang w:val="es-MX" w:eastAsia="es-MX"/>
              </w:rPr>
            </w:pPr>
            <w:r w:rsidRPr="00B367E2">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2,933</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2,892</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4,303</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1,633</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proofErr w:type="spellStart"/>
            <w:r w:rsidRPr="00B367E2">
              <w:rPr>
                <w:rFonts w:ascii="Calibri" w:eastAsia="Times New Roman" w:hAnsi="Calibri" w:cs="Calibri"/>
                <w:i/>
                <w:iCs/>
                <w:color w:val="FF0000"/>
                <w:sz w:val="20"/>
                <w:szCs w:val="20"/>
                <w:lang w:val="es-MX" w:eastAsia="es-MX"/>
              </w:rPr>
              <w:t>Supl</w:t>
            </w:r>
            <w:proofErr w:type="spellEnd"/>
            <w:r w:rsidRPr="00B367E2">
              <w:rPr>
                <w:rFonts w:ascii="Calibri" w:eastAsia="Times New Roman" w:hAnsi="Calibri" w:cs="Calibri"/>
                <w:i/>
                <w:iCs/>
                <w:color w:val="FF0000"/>
                <w:sz w:val="20"/>
                <w:szCs w:val="20"/>
                <w:lang w:val="es-MX" w:eastAsia="es-MX"/>
              </w:rPr>
              <w:t xml:space="preserve">. 03 </w:t>
            </w:r>
            <w:proofErr w:type="spellStart"/>
            <w:r w:rsidRPr="00B367E2">
              <w:rPr>
                <w:rFonts w:ascii="Calibri" w:eastAsia="Times New Roman" w:hAnsi="Calibri" w:cs="Calibri"/>
                <w:i/>
                <w:iCs/>
                <w:color w:val="FF0000"/>
                <w:sz w:val="20"/>
                <w:szCs w:val="20"/>
                <w:lang w:val="es-MX" w:eastAsia="es-MX"/>
              </w:rPr>
              <w:t>may</w:t>
            </w:r>
            <w:proofErr w:type="spellEnd"/>
            <w:r w:rsidRPr="00B367E2">
              <w:rPr>
                <w:rFonts w:ascii="Calibri" w:eastAsia="Times New Roman" w:hAnsi="Calibri" w:cs="Calibri"/>
                <w:i/>
                <w:iCs/>
                <w:color w:val="FF0000"/>
                <w:sz w:val="20"/>
                <w:szCs w:val="20"/>
                <w:lang w:val="es-MX" w:eastAsia="es-MX"/>
              </w:rPr>
              <w:t xml:space="preserve"> - 30 </w:t>
            </w:r>
            <w:proofErr w:type="spellStart"/>
            <w:r w:rsidRPr="00B367E2">
              <w:rPr>
                <w:rFonts w:ascii="Calibri" w:eastAsia="Times New Roman" w:hAnsi="Calibri" w:cs="Calibri"/>
                <w:i/>
                <w:iCs/>
                <w:color w:val="FF0000"/>
                <w:sz w:val="20"/>
                <w:szCs w:val="20"/>
                <w:lang w:val="es-MX" w:eastAsia="es-MX"/>
              </w:rPr>
              <w:t>ago</w:t>
            </w:r>
            <w:proofErr w:type="spellEnd"/>
            <w:r w:rsidRPr="00B367E2">
              <w:rPr>
                <w:rFonts w:ascii="Calibri" w:eastAsia="Times New Roman" w:hAnsi="Calibri" w:cs="Calibri"/>
                <w:i/>
                <w:iCs/>
                <w:color w:val="FF0000"/>
                <w:sz w:val="20"/>
                <w:szCs w:val="20"/>
                <w:lang w:val="es-MX" w:eastAsia="es-MX"/>
              </w:rPr>
              <w:t xml:space="preserve">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34</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proofErr w:type="spellStart"/>
            <w:r w:rsidRPr="00B367E2">
              <w:rPr>
                <w:rFonts w:ascii="Calibri" w:eastAsia="Times New Roman" w:hAnsi="Calibri" w:cs="Calibri"/>
                <w:i/>
                <w:iCs/>
                <w:color w:val="FF0000"/>
                <w:sz w:val="20"/>
                <w:szCs w:val="20"/>
                <w:lang w:val="es-MX" w:eastAsia="es-MX"/>
              </w:rPr>
              <w:t>Supl</w:t>
            </w:r>
            <w:proofErr w:type="spellEnd"/>
            <w:r w:rsidRPr="00B367E2">
              <w:rPr>
                <w:rFonts w:ascii="Calibri" w:eastAsia="Times New Roman" w:hAnsi="Calibri" w:cs="Calibri"/>
                <w:i/>
                <w:iCs/>
                <w:color w:val="FF0000"/>
                <w:sz w:val="20"/>
                <w:szCs w:val="20"/>
                <w:lang w:val="es-MX" w:eastAsia="es-MX"/>
              </w:rPr>
              <w:t>. 06 sept - 25 oct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b/>
                <w:bCs/>
                <w:sz w:val="20"/>
                <w:szCs w:val="20"/>
                <w:lang w:val="es-MX" w:eastAsia="es-MX"/>
              </w:rPr>
            </w:pPr>
            <w:r w:rsidRPr="00B367E2">
              <w:rPr>
                <w:rFonts w:ascii="Calibri" w:eastAsia="Times New Roman" w:hAnsi="Calibri" w:cs="Calibri"/>
                <w:b/>
                <w:bCs/>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3,371</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3,330</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5,056</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1,852</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proofErr w:type="spellStart"/>
            <w:r w:rsidRPr="00B367E2">
              <w:rPr>
                <w:rFonts w:ascii="Calibri" w:eastAsia="Times New Roman" w:hAnsi="Calibri" w:cs="Calibri"/>
                <w:i/>
                <w:iCs/>
                <w:color w:val="FF0000"/>
                <w:sz w:val="20"/>
                <w:szCs w:val="20"/>
                <w:lang w:val="es-MX" w:eastAsia="es-MX"/>
              </w:rPr>
              <w:t>Supl</w:t>
            </w:r>
            <w:proofErr w:type="spellEnd"/>
            <w:r w:rsidRPr="00B367E2">
              <w:rPr>
                <w:rFonts w:ascii="Calibri" w:eastAsia="Times New Roman" w:hAnsi="Calibri" w:cs="Calibri"/>
                <w:i/>
                <w:iCs/>
                <w:color w:val="FF0000"/>
                <w:sz w:val="20"/>
                <w:szCs w:val="20"/>
                <w:lang w:val="es-MX" w:eastAsia="es-MX"/>
              </w:rPr>
              <w:t xml:space="preserve">. 03 </w:t>
            </w:r>
            <w:proofErr w:type="spellStart"/>
            <w:r w:rsidRPr="00B367E2">
              <w:rPr>
                <w:rFonts w:ascii="Calibri" w:eastAsia="Times New Roman" w:hAnsi="Calibri" w:cs="Calibri"/>
                <w:i/>
                <w:iCs/>
                <w:color w:val="FF0000"/>
                <w:sz w:val="20"/>
                <w:szCs w:val="20"/>
                <w:lang w:val="es-MX" w:eastAsia="es-MX"/>
              </w:rPr>
              <w:t>may</w:t>
            </w:r>
            <w:proofErr w:type="spellEnd"/>
            <w:r w:rsidRPr="00B367E2">
              <w:rPr>
                <w:rFonts w:ascii="Calibri" w:eastAsia="Times New Roman" w:hAnsi="Calibri" w:cs="Calibri"/>
                <w:i/>
                <w:iCs/>
                <w:color w:val="FF0000"/>
                <w:sz w:val="20"/>
                <w:szCs w:val="20"/>
                <w:lang w:val="es-MX" w:eastAsia="es-MX"/>
              </w:rPr>
              <w:t xml:space="preserve"> - 30 </w:t>
            </w:r>
            <w:proofErr w:type="spellStart"/>
            <w:r w:rsidRPr="00B367E2">
              <w:rPr>
                <w:rFonts w:ascii="Calibri" w:eastAsia="Times New Roman" w:hAnsi="Calibri" w:cs="Calibri"/>
                <w:i/>
                <w:iCs/>
                <w:color w:val="FF0000"/>
                <w:sz w:val="20"/>
                <w:szCs w:val="20"/>
                <w:lang w:val="es-MX" w:eastAsia="es-MX"/>
              </w:rPr>
              <w:t>ago</w:t>
            </w:r>
            <w:proofErr w:type="spellEnd"/>
            <w:r w:rsidRPr="00B367E2">
              <w:rPr>
                <w:rFonts w:ascii="Calibri" w:eastAsia="Times New Roman" w:hAnsi="Calibri" w:cs="Calibri"/>
                <w:i/>
                <w:iCs/>
                <w:color w:val="FF0000"/>
                <w:sz w:val="20"/>
                <w:szCs w:val="20"/>
                <w:lang w:val="es-MX" w:eastAsia="es-MX"/>
              </w:rPr>
              <w:t xml:space="preserve">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34</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proofErr w:type="spellStart"/>
            <w:r w:rsidRPr="00B367E2">
              <w:rPr>
                <w:rFonts w:ascii="Calibri" w:eastAsia="Times New Roman" w:hAnsi="Calibri" w:cs="Calibri"/>
                <w:i/>
                <w:iCs/>
                <w:color w:val="FF0000"/>
                <w:sz w:val="20"/>
                <w:szCs w:val="20"/>
                <w:lang w:val="es-MX" w:eastAsia="es-MX"/>
              </w:rPr>
              <w:t>Supl</w:t>
            </w:r>
            <w:proofErr w:type="spellEnd"/>
            <w:r w:rsidRPr="00B367E2">
              <w:rPr>
                <w:rFonts w:ascii="Calibri" w:eastAsia="Times New Roman" w:hAnsi="Calibri" w:cs="Calibri"/>
                <w:i/>
                <w:iCs/>
                <w:color w:val="FF0000"/>
                <w:sz w:val="20"/>
                <w:szCs w:val="20"/>
                <w:lang w:val="es-MX" w:eastAsia="es-MX"/>
              </w:rPr>
              <w:t>. 06 sept - 25 oct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67</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TARIFA DE MENOR DE 3 HASTA 11 AÑOS, COMPARTIENDO CON DOS ADULTOS</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TARIFA DE INFANTE 0 - 2 AÑOS 20% DE LA TARIFA EN BASE DOBLE</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 xml:space="preserve">TARIFAS SUJETAS A DISPONIBILIDAD Y CAMBIO SIN PREVIO AVISO </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CONSULTAR SUPLEMENTO PARA SEMANA SANTA, FERIAS, VERANO, NAVIDAD Y FIN DE AÑO</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bl>
    <w:p w:rsidR="00B367E2" w:rsidRDefault="00B367E2" w:rsidP="00FA06A2">
      <w:pPr>
        <w:rPr>
          <w:rFonts w:ascii="Calibri" w:eastAsia="Calibri" w:hAnsi="Calibri" w:cs="Calibri"/>
          <w:b/>
          <w:color w:val="000000" w:themeColor="text1"/>
          <w:sz w:val="20"/>
          <w:szCs w:val="20"/>
          <w:lang w:val="es-MX"/>
        </w:rPr>
      </w:pPr>
    </w:p>
    <w:tbl>
      <w:tblPr>
        <w:tblW w:w="8501" w:type="dxa"/>
        <w:jc w:val="center"/>
        <w:tblCellMar>
          <w:left w:w="70" w:type="dxa"/>
          <w:right w:w="70" w:type="dxa"/>
        </w:tblCellMar>
        <w:tblLook w:val="04A0" w:firstRow="1" w:lastRow="0" w:firstColumn="1" w:lastColumn="0" w:noHBand="0" w:noVBand="1"/>
      </w:tblPr>
      <w:tblGrid>
        <w:gridCol w:w="6926"/>
        <w:gridCol w:w="1575"/>
      </w:tblGrid>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3382D" w:rsidRPr="00E3382D" w:rsidRDefault="00E3382D" w:rsidP="00E3382D">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E3382D" w:rsidRPr="00E3382D" w:rsidRDefault="00E3382D" w:rsidP="00E3382D">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ADULTO/MENOR</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Exc</w:t>
            </w:r>
            <w:proofErr w:type="spellEnd"/>
            <w:r w:rsidRPr="00E3382D">
              <w:rPr>
                <w:rFonts w:ascii="Calibri" w:eastAsia="Times New Roman" w:hAnsi="Calibri" w:cs="Calibri"/>
                <w:color w:val="000000"/>
                <w:sz w:val="20"/>
                <w:szCs w:val="20"/>
                <w:lang w:val="es-MX" w:eastAsia="es-MX"/>
              </w:rPr>
              <w:t xml:space="preserve">. Bósforo &amp; Barrio </w:t>
            </w:r>
            <w:proofErr w:type="spellStart"/>
            <w:r w:rsidRPr="00E3382D">
              <w:rPr>
                <w:rFonts w:ascii="Calibri" w:eastAsia="Times New Roman" w:hAnsi="Calibri" w:cs="Calibri"/>
                <w:color w:val="000000"/>
                <w:sz w:val="20"/>
                <w:szCs w:val="20"/>
                <w:lang w:val="es-MX" w:eastAsia="es-MX"/>
              </w:rPr>
              <w:t>Sultanahmet</w:t>
            </w:r>
            <w:proofErr w:type="spellEnd"/>
            <w:r w:rsidRPr="00E3382D">
              <w:rPr>
                <w:rFonts w:ascii="Calibri" w:eastAsia="Times New Roman" w:hAnsi="Calibri" w:cs="Calibri"/>
                <w:color w:val="000000"/>
                <w:sz w:val="20"/>
                <w:szCs w:val="20"/>
                <w:lang w:val="es-MX" w:eastAsia="es-MX"/>
              </w:rPr>
              <w:t xml:space="preserve">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137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Exc</w:t>
            </w:r>
            <w:proofErr w:type="spellEnd"/>
            <w:r w:rsidRPr="00E3382D">
              <w:rPr>
                <w:rFonts w:ascii="Calibri" w:eastAsia="Times New Roman" w:hAnsi="Calibri" w:cs="Calibri"/>
                <w:color w:val="000000"/>
                <w:sz w:val="20"/>
                <w:szCs w:val="20"/>
                <w:lang w:val="es-MX" w:eastAsia="es-MX"/>
              </w:rPr>
              <w:t xml:space="preserve">. Palacio </w:t>
            </w:r>
            <w:proofErr w:type="spellStart"/>
            <w:r w:rsidRPr="00E3382D">
              <w:rPr>
                <w:rFonts w:ascii="Calibri" w:eastAsia="Times New Roman" w:hAnsi="Calibri" w:cs="Calibri"/>
                <w:color w:val="000000"/>
                <w:sz w:val="20"/>
                <w:szCs w:val="20"/>
                <w:lang w:val="es-MX" w:eastAsia="es-MX"/>
              </w:rPr>
              <w:t>Topkapi</w:t>
            </w:r>
            <w:proofErr w:type="spellEnd"/>
            <w:r w:rsidRPr="00E3382D">
              <w:rPr>
                <w:rFonts w:ascii="Calibri" w:eastAsia="Times New Roman" w:hAnsi="Calibri" w:cs="Calibri"/>
                <w:color w:val="000000"/>
                <w:sz w:val="20"/>
                <w:szCs w:val="20"/>
                <w:lang w:val="es-MX" w:eastAsia="es-MX"/>
              </w:rPr>
              <w:t xml:space="preserve">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110</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103</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Paseo en globo en Capadocia o Paseo en globo en </w:t>
            </w:r>
            <w:proofErr w:type="spellStart"/>
            <w:r w:rsidRPr="00E3382D">
              <w:rPr>
                <w:rFonts w:ascii="Calibri" w:eastAsia="Times New Roman" w:hAnsi="Calibri" w:cs="Calibri"/>
                <w:color w:val="000000"/>
                <w:sz w:val="20"/>
                <w:szCs w:val="20"/>
                <w:lang w:val="es-MX" w:eastAsia="es-MX"/>
              </w:rPr>
              <w:t>Pamukkale</w:t>
            </w:r>
            <w:proofErr w:type="spellEnd"/>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397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Promo</w:t>
            </w:r>
            <w:proofErr w:type="spellEnd"/>
            <w:r w:rsidRPr="00E3382D">
              <w:rPr>
                <w:rFonts w:ascii="Calibri" w:eastAsia="Times New Roman" w:hAnsi="Calibri" w:cs="Calibri"/>
                <w:color w:val="000000"/>
                <w:sz w:val="20"/>
                <w:szCs w:val="20"/>
                <w:lang w:val="es-MX" w:eastAsia="es-MX"/>
              </w:rPr>
              <w:t xml:space="preserve"> 4 excursiones (Bósforo + Palacio </w:t>
            </w:r>
            <w:proofErr w:type="spellStart"/>
            <w:r w:rsidRPr="00E3382D">
              <w:rPr>
                <w:rFonts w:ascii="Calibri" w:eastAsia="Times New Roman" w:hAnsi="Calibri" w:cs="Calibri"/>
                <w:color w:val="000000"/>
                <w:sz w:val="20"/>
                <w:szCs w:val="20"/>
                <w:lang w:val="es-MX" w:eastAsia="es-MX"/>
              </w:rPr>
              <w:t>Topkapi</w:t>
            </w:r>
            <w:proofErr w:type="spellEnd"/>
            <w:r w:rsidR="00616987">
              <w:rPr>
                <w:rFonts w:ascii="Calibri" w:eastAsia="Times New Roman" w:hAnsi="Calibri" w:cs="Calibri"/>
                <w:color w:val="000000"/>
                <w:sz w:val="20"/>
                <w:szCs w:val="20"/>
                <w:lang w:val="es-MX" w:eastAsia="es-MX"/>
              </w:rPr>
              <w:t xml:space="preserve"> </w:t>
            </w:r>
            <w:r w:rsidRPr="00E3382D">
              <w:rPr>
                <w:rFonts w:ascii="Calibri" w:eastAsia="Times New Roman" w:hAnsi="Calibri" w:cs="Calibri"/>
                <w:color w:val="000000"/>
                <w:sz w:val="20"/>
                <w:szCs w:val="20"/>
                <w:lang w:val="es-MX" w:eastAsia="es-MX"/>
              </w:rPr>
              <w:t>+</w:t>
            </w:r>
            <w:r w:rsidR="00616987">
              <w:rPr>
                <w:rFonts w:ascii="Calibri" w:eastAsia="Times New Roman" w:hAnsi="Calibri" w:cs="Calibri"/>
                <w:color w:val="000000"/>
                <w:sz w:val="20"/>
                <w:szCs w:val="20"/>
                <w:lang w:val="es-MX" w:eastAsia="es-MX"/>
              </w:rPr>
              <w:t xml:space="preserve"> </w:t>
            </w:r>
            <w:r w:rsidRPr="00E3382D">
              <w:rPr>
                <w:rFonts w:ascii="Calibri" w:eastAsia="Times New Roman" w:hAnsi="Calibri" w:cs="Calibri"/>
                <w:color w:val="000000"/>
                <w:sz w:val="20"/>
                <w:szCs w:val="20"/>
                <w:lang w:val="es-MX" w:eastAsia="es-MX"/>
              </w:rPr>
              <w:t>Espectáculo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723</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Exc</w:t>
            </w:r>
            <w:proofErr w:type="spellEnd"/>
            <w:r w:rsidRPr="00E3382D">
              <w:rPr>
                <w:rFonts w:ascii="Calibri" w:eastAsia="Times New Roman" w:hAnsi="Calibri" w:cs="Calibri"/>
                <w:color w:val="000000"/>
                <w:sz w:val="20"/>
                <w:szCs w:val="20"/>
                <w:lang w:val="es-MX" w:eastAsia="es-MX"/>
              </w:rPr>
              <w:t>. Monasterio de San Juan y Gruta de Apocalipsis</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137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Exc</w:t>
            </w:r>
            <w:proofErr w:type="spellEnd"/>
            <w:r w:rsidRPr="00E3382D">
              <w:rPr>
                <w:rFonts w:ascii="Calibri" w:eastAsia="Times New Roman" w:hAnsi="Calibri" w:cs="Calibri"/>
                <w:color w:val="000000"/>
                <w:sz w:val="20"/>
                <w:szCs w:val="20"/>
                <w:lang w:val="es-MX" w:eastAsia="es-MX"/>
              </w:rPr>
              <w:t xml:space="preserve">. Pueblo de </w:t>
            </w:r>
            <w:proofErr w:type="spellStart"/>
            <w:r w:rsidRPr="00E3382D">
              <w:rPr>
                <w:rFonts w:ascii="Calibri" w:eastAsia="Times New Roman" w:hAnsi="Calibri" w:cs="Calibri"/>
                <w:color w:val="000000"/>
                <w:sz w:val="20"/>
                <w:szCs w:val="20"/>
                <w:lang w:val="es-MX" w:eastAsia="es-MX"/>
              </w:rPr>
              <w:t>Oia</w:t>
            </w:r>
            <w:proofErr w:type="spellEnd"/>
            <w:r w:rsidRPr="00E3382D">
              <w:rPr>
                <w:rFonts w:ascii="Calibri" w:eastAsia="Times New Roman" w:hAnsi="Calibri" w:cs="Calibri"/>
                <w:color w:val="000000"/>
                <w:sz w:val="20"/>
                <w:szCs w:val="20"/>
                <w:lang w:val="es-MX" w:eastAsia="es-MX"/>
              </w:rPr>
              <w:t xml:space="preserve"> de cupulas azules</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137</w:t>
            </w:r>
          </w:p>
        </w:tc>
      </w:tr>
    </w:tbl>
    <w:p w:rsidR="00E3382D" w:rsidRDefault="00E3382D" w:rsidP="00FA06A2">
      <w:pPr>
        <w:rPr>
          <w:rFonts w:ascii="Calibri" w:eastAsia="Calibri" w:hAnsi="Calibri" w:cs="Calibri"/>
          <w:b/>
          <w:color w:val="000000" w:themeColor="text1"/>
          <w:sz w:val="20"/>
          <w:szCs w:val="20"/>
        </w:rPr>
      </w:pPr>
    </w:p>
    <w:p w:rsidR="00E3382D" w:rsidRDefault="00E3382D" w:rsidP="00FA06A2">
      <w:pPr>
        <w:rPr>
          <w:rFonts w:ascii="Calibri" w:eastAsia="Calibri" w:hAnsi="Calibri" w:cs="Calibri"/>
          <w:b/>
          <w:color w:val="000000" w:themeColor="text1"/>
          <w:sz w:val="20"/>
          <w:szCs w:val="20"/>
        </w:rPr>
      </w:pPr>
    </w:p>
    <w:tbl>
      <w:tblPr>
        <w:tblW w:w="5944" w:type="dxa"/>
        <w:jc w:val="center"/>
        <w:tblCellMar>
          <w:left w:w="70" w:type="dxa"/>
          <w:right w:w="70" w:type="dxa"/>
        </w:tblCellMar>
        <w:tblLook w:val="04A0" w:firstRow="1" w:lastRow="0" w:firstColumn="1" w:lastColumn="0" w:noHBand="0" w:noVBand="1"/>
      </w:tblPr>
      <w:tblGrid>
        <w:gridCol w:w="1300"/>
        <w:gridCol w:w="1724"/>
        <w:gridCol w:w="2920"/>
      </w:tblGrid>
      <w:tr w:rsidR="00E3382D" w:rsidRPr="00E3382D" w:rsidTr="00B527C7">
        <w:trPr>
          <w:trHeight w:val="227"/>
          <w:jc w:val="center"/>
        </w:trPr>
        <w:tc>
          <w:tcPr>
            <w:tcW w:w="5944"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HOTELES PREVISTOS O SIMILARES</w:t>
            </w:r>
          </w:p>
        </w:tc>
      </w:tr>
      <w:tr w:rsidR="00E3382D" w:rsidRPr="00E3382D" w:rsidTr="00B527C7">
        <w:trPr>
          <w:trHeight w:val="227"/>
          <w:jc w:val="center"/>
        </w:trPr>
        <w:tc>
          <w:tcPr>
            <w:tcW w:w="1300" w:type="dxa"/>
            <w:tcBorders>
              <w:top w:val="single" w:sz="8" w:space="0" w:color="auto"/>
              <w:left w:val="single" w:sz="8" w:space="0" w:color="auto"/>
              <w:bottom w:val="nil"/>
              <w:right w:val="single" w:sz="8" w:space="0" w:color="auto"/>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CATEGORÍA</w:t>
            </w:r>
          </w:p>
        </w:tc>
        <w:tc>
          <w:tcPr>
            <w:tcW w:w="1724" w:type="dxa"/>
            <w:tcBorders>
              <w:top w:val="single" w:sz="8" w:space="0" w:color="auto"/>
              <w:left w:val="nil"/>
              <w:bottom w:val="nil"/>
              <w:right w:val="single" w:sz="8" w:space="0" w:color="auto"/>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CIUDADES</w:t>
            </w:r>
          </w:p>
        </w:tc>
        <w:tc>
          <w:tcPr>
            <w:tcW w:w="2920" w:type="dxa"/>
            <w:tcBorders>
              <w:top w:val="single" w:sz="8" w:space="0" w:color="auto"/>
              <w:left w:val="nil"/>
              <w:bottom w:val="nil"/>
              <w:right w:val="single" w:sz="8" w:space="0" w:color="auto"/>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HOTEL</w:t>
            </w:r>
          </w:p>
        </w:tc>
      </w:tr>
      <w:tr w:rsidR="00E3382D" w:rsidRPr="00E3382D" w:rsidTr="00B527C7">
        <w:trPr>
          <w:trHeight w:val="227"/>
          <w:jc w:val="center"/>
        </w:trPr>
        <w:tc>
          <w:tcPr>
            <w:tcW w:w="1300" w:type="dxa"/>
            <w:tcBorders>
              <w:top w:val="nil"/>
              <w:left w:val="nil"/>
              <w:bottom w:val="nil"/>
              <w:right w:val="nil"/>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 </w:t>
            </w:r>
          </w:p>
        </w:tc>
        <w:tc>
          <w:tcPr>
            <w:tcW w:w="1724" w:type="dxa"/>
            <w:tcBorders>
              <w:top w:val="nil"/>
              <w:left w:val="nil"/>
              <w:bottom w:val="nil"/>
              <w:right w:val="nil"/>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 </w:t>
            </w:r>
          </w:p>
        </w:tc>
        <w:tc>
          <w:tcPr>
            <w:tcW w:w="2920" w:type="dxa"/>
            <w:tcBorders>
              <w:top w:val="nil"/>
              <w:left w:val="nil"/>
              <w:bottom w:val="nil"/>
              <w:right w:val="nil"/>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 </w:t>
            </w:r>
          </w:p>
        </w:tc>
      </w:tr>
      <w:tr w:rsidR="00E3382D" w:rsidRPr="00E3382D" w:rsidTr="00B527C7">
        <w:trPr>
          <w:trHeight w:val="227"/>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82D" w:rsidRPr="00E3382D" w:rsidRDefault="00E3382D" w:rsidP="00B527C7">
            <w:pPr>
              <w:jc w:val="center"/>
              <w:rPr>
                <w:rFonts w:ascii="Calibri" w:eastAsia="Times New Roman" w:hAnsi="Calibri" w:cs="Calibri"/>
                <w:b/>
                <w:bCs/>
                <w:color w:val="000000"/>
                <w:sz w:val="20"/>
                <w:szCs w:val="20"/>
                <w:lang w:val="es-MX" w:eastAsia="es-MX"/>
              </w:rPr>
            </w:pPr>
            <w:r w:rsidRPr="00E3382D">
              <w:rPr>
                <w:rFonts w:ascii="Calibri" w:eastAsia="Times New Roman" w:hAnsi="Calibri" w:cs="Calibri"/>
                <w:b/>
                <w:bCs/>
                <w:color w:val="000000"/>
                <w:sz w:val="20"/>
                <w:szCs w:val="20"/>
                <w:lang w:val="es-MX" w:eastAsia="es-MX"/>
              </w:rPr>
              <w:t>PRIMERA</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Estambul</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Arts</w:t>
            </w:r>
            <w:proofErr w:type="spellEnd"/>
            <w:r w:rsidRPr="00E3382D">
              <w:rPr>
                <w:rFonts w:ascii="Calibri" w:eastAsia="Times New Roman" w:hAnsi="Calibri" w:cs="Calibri"/>
                <w:color w:val="000000"/>
                <w:sz w:val="20"/>
                <w:szCs w:val="20"/>
                <w:lang w:val="es-MX" w:eastAsia="es-MX"/>
              </w:rPr>
              <w:t xml:space="preserve"> </w:t>
            </w:r>
            <w:proofErr w:type="spellStart"/>
            <w:r w:rsidRPr="00E3382D">
              <w:rPr>
                <w:rFonts w:ascii="Calibri" w:eastAsia="Times New Roman" w:hAnsi="Calibri" w:cs="Calibri"/>
                <w:color w:val="000000"/>
                <w:sz w:val="20"/>
                <w:szCs w:val="20"/>
                <w:lang w:val="es-MX" w:eastAsia="es-MX"/>
              </w:rPr>
              <w:t>Taksim</w:t>
            </w:r>
            <w:proofErr w:type="spellEnd"/>
            <w:r w:rsidRPr="00E3382D">
              <w:rPr>
                <w:rFonts w:ascii="Calibri" w:eastAsia="Times New Roman" w:hAnsi="Calibri" w:cs="Calibri"/>
                <w:color w:val="000000"/>
                <w:sz w:val="20"/>
                <w:szCs w:val="20"/>
                <w:lang w:val="es-MX" w:eastAsia="es-MX"/>
              </w:rPr>
              <w:t xml:space="preserve"> </w:t>
            </w:r>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Ankara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Altinel</w:t>
            </w:r>
            <w:proofErr w:type="spellEnd"/>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Capadocia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Musatafa</w:t>
            </w:r>
            <w:proofErr w:type="spellEnd"/>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Pamukkale</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Colossae</w:t>
            </w:r>
            <w:proofErr w:type="spellEnd"/>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Izmir o </w:t>
            </w:r>
            <w:proofErr w:type="spellStart"/>
            <w:r w:rsidRPr="00E3382D">
              <w:rPr>
                <w:rFonts w:ascii="Calibri" w:eastAsia="Times New Roman" w:hAnsi="Calibri" w:cs="Calibri"/>
                <w:color w:val="000000"/>
                <w:sz w:val="20"/>
                <w:szCs w:val="20"/>
                <w:lang w:val="es-MX" w:eastAsia="es-MX"/>
              </w:rPr>
              <w:t>Kusadasi</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Blanca | Le </w:t>
            </w:r>
            <w:proofErr w:type="spellStart"/>
            <w:r w:rsidRPr="00E3382D">
              <w:rPr>
                <w:rFonts w:ascii="Calibri" w:eastAsia="Times New Roman" w:hAnsi="Calibri" w:cs="Calibri"/>
                <w:color w:val="000000"/>
                <w:sz w:val="20"/>
                <w:szCs w:val="20"/>
                <w:lang w:val="es-MX" w:eastAsia="es-MX"/>
              </w:rPr>
              <w:t>Bleu</w:t>
            </w:r>
            <w:proofErr w:type="spellEnd"/>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Crucero</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Celestyal</w:t>
            </w:r>
            <w:proofErr w:type="spellEnd"/>
            <w:r w:rsidRPr="00E3382D">
              <w:rPr>
                <w:rFonts w:ascii="Calibri" w:eastAsia="Times New Roman" w:hAnsi="Calibri" w:cs="Calibri"/>
                <w:color w:val="000000"/>
                <w:sz w:val="20"/>
                <w:szCs w:val="20"/>
                <w:lang w:val="es-MX" w:eastAsia="es-MX"/>
              </w:rPr>
              <w:t xml:space="preserve"> </w:t>
            </w:r>
            <w:proofErr w:type="spellStart"/>
            <w:r w:rsidRPr="00E3382D">
              <w:rPr>
                <w:rFonts w:ascii="Calibri" w:eastAsia="Times New Roman" w:hAnsi="Calibri" w:cs="Calibri"/>
                <w:color w:val="000000"/>
                <w:sz w:val="20"/>
                <w:szCs w:val="20"/>
                <w:lang w:val="es-MX" w:eastAsia="es-MX"/>
              </w:rPr>
              <w:t>Cruises</w:t>
            </w:r>
            <w:proofErr w:type="spellEnd"/>
            <w:r w:rsidRPr="00E3382D">
              <w:rPr>
                <w:rFonts w:ascii="Calibri" w:eastAsia="Times New Roman" w:hAnsi="Calibri" w:cs="Calibri"/>
                <w:color w:val="000000"/>
                <w:sz w:val="20"/>
                <w:szCs w:val="20"/>
                <w:lang w:val="es-MX" w:eastAsia="es-MX"/>
              </w:rPr>
              <w:t xml:space="preserve"> (cabina interior)</w:t>
            </w:r>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Atenas</w:t>
            </w:r>
          </w:p>
        </w:tc>
        <w:tc>
          <w:tcPr>
            <w:tcW w:w="2920"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Polis Grand </w:t>
            </w:r>
          </w:p>
        </w:tc>
      </w:tr>
      <w:tr w:rsidR="00E3382D" w:rsidRPr="00E3382D" w:rsidTr="00B527C7">
        <w:trPr>
          <w:trHeight w:val="227"/>
          <w:jc w:val="center"/>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3382D" w:rsidRPr="00E3382D" w:rsidRDefault="00E3382D" w:rsidP="00B527C7">
            <w:pPr>
              <w:jc w:val="center"/>
              <w:rPr>
                <w:rFonts w:ascii="Calibri" w:eastAsia="Times New Roman" w:hAnsi="Calibri" w:cs="Calibri"/>
                <w:b/>
                <w:bCs/>
                <w:color w:val="000000"/>
                <w:sz w:val="20"/>
                <w:szCs w:val="20"/>
                <w:lang w:val="es-MX" w:eastAsia="es-MX"/>
              </w:rPr>
            </w:pPr>
            <w:r w:rsidRPr="00E3382D">
              <w:rPr>
                <w:rFonts w:ascii="Calibri" w:eastAsia="Times New Roman" w:hAnsi="Calibri" w:cs="Calibri"/>
                <w:b/>
                <w:bCs/>
                <w:color w:val="000000"/>
                <w:sz w:val="20"/>
                <w:szCs w:val="20"/>
                <w:lang w:val="es-MX" w:eastAsia="es-MX"/>
              </w:rPr>
              <w:t>SUPERIOR</w:t>
            </w: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Estambul</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Radisson Blue Pera</w:t>
            </w:r>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Ankara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Altinel</w:t>
            </w:r>
            <w:proofErr w:type="spellEnd"/>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Capadocia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Musatafa</w:t>
            </w:r>
            <w:proofErr w:type="spellEnd"/>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Pamukkale</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Colossae</w:t>
            </w:r>
            <w:proofErr w:type="spellEnd"/>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Izmir o </w:t>
            </w:r>
            <w:proofErr w:type="spellStart"/>
            <w:r w:rsidRPr="00E3382D">
              <w:rPr>
                <w:rFonts w:ascii="Calibri" w:eastAsia="Times New Roman" w:hAnsi="Calibri" w:cs="Calibri"/>
                <w:color w:val="000000"/>
                <w:sz w:val="20"/>
                <w:szCs w:val="20"/>
                <w:lang w:val="es-MX" w:eastAsia="es-MX"/>
              </w:rPr>
              <w:t>Kusadasi</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Blanca | Le </w:t>
            </w:r>
            <w:proofErr w:type="spellStart"/>
            <w:r w:rsidRPr="00E3382D">
              <w:rPr>
                <w:rFonts w:ascii="Calibri" w:eastAsia="Times New Roman" w:hAnsi="Calibri" w:cs="Calibri"/>
                <w:color w:val="000000"/>
                <w:sz w:val="20"/>
                <w:szCs w:val="20"/>
                <w:lang w:val="es-MX" w:eastAsia="es-MX"/>
              </w:rPr>
              <w:t>Bleu</w:t>
            </w:r>
            <w:proofErr w:type="spellEnd"/>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Crucero</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Celestyal</w:t>
            </w:r>
            <w:proofErr w:type="spellEnd"/>
            <w:r w:rsidRPr="00E3382D">
              <w:rPr>
                <w:rFonts w:ascii="Calibri" w:eastAsia="Times New Roman" w:hAnsi="Calibri" w:cs="Calibri"/>
                <w:color w:val="000000"/>
                <w:sz w:val="20"/>
                <w:szCs w:val="20"/>
                <w:lang w:val="es-MX" w:eastAsia="es-MX"/>
              </w:rPr>
              <w:t xml:space="preserve"> </w:t>
            </w:r>
            <w:proofErr w:type="spellStart"/>
            <w:r w:rsidRPr="00E3382D">
              <w:rPr>
                <w:rFonts w:ascii="Calibri" w:eastAsia="Times New Roman" w:hAnsi="Calibri" w:cs="Calibri"/>
                <w:color w:val="000000"/>
                <w:sz w:val="20"/>
                <w:szCs w:val="20"/>
                <w:lang w:val="es-MX" w:eastAsia="es-MX"/>
              </w:rPr>
              <w:t>Cruises</w:t>
            </w:r>
            <w:proofErr w:type="spellEnd"/>
            <w:r w:rsidRPr="00E3382D">
              <w:rPr>
                <w:rFonts w:ascii="Calibri" w:eastAsia="Times New Roman" w:hAnsi="Calibri" w:cs="Calibri"/>
                <w:color w:val="000000"/>
                <w:sz w:val="20"/>
                <w:szCs w:val="20"/>
                <w:lang w:val="es-MX" w:eastAsia="es-MX"/>
              </w:rPr>
              <w:t xml:space="preserve"> (cabina interior)</w:t>
            </w:r>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Atenas</w:t>
            </w:r>
          </w:p>
        </w:tc>
        <w:tc>
          <w:tcPr>
            <w:tcW w:w="2920"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Wyndgham</w:t>
            </w:r>
            <w:proofErr w:type="spellEnd"/>
            <w:r w:rsidRPr="00E3382D">
              <w:rPr>
                <w:rFonts w:ascii="Calibri" w:eastAsia="Times New Roman" w:hAnsi="Calibri" w:cs="Calibri"/>
                <w:color w:val="000000"/>
                <w:sz w:val="20"/>
                <w:szCs w:val="20"/>
                <w:lang w:val="es-MX" w:eastAsia="es-MX"/>
              </w:rPr>
              <w:t xml:space="preserve"> Grand </w:t>
            </w:r>
          </w:p>
        </w:tc>
      </w:tr>
    </w:tbl>
    <w:p w:rsidR="004C1DDD" w:rsidRDefault="004C1DDD"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1129DF" w:rsidRDefault="0018299B" w:rsidP="001129DF">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El Bazar Egipcio está cerrado durante todo el período de las fiestas religiosas </w:t>
      </w:r>
      <w:r w:rsidRPr="00D50D29">
        <w:rPr>
          <w:rFonts w:ascii="Calibri" w:hAnsi="Calibri" w:cs="Calibri"/>
          <w:b/>
          <w:bCs/>
          <w:sz w:val="20"/>
          <w:szCs w:val="20"/>
          <w:lang w:val="es-CO"/>
        </w:rPr>
        <w:t>(marzo 29,30,31, abril 1 y junio 6 ,7,8,9), los 29 de octubre y los 15 de Julio</w:t>
      </w:r>
      <w:r w:rsidRPr="00D50D29">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w:t>
      </w:r>
      <w:proofErr w:type="spellStart"/>
      <w:r w:rsidRPr="00D50D29">
        <w:rPr>
          <w:rFonts w:ascii="Calibri" w:hAnsi="Calibri" w:cs="Calibri"/>
          <w:sz w:val="20"/>
          <w:szCs w:val="20"/>
          <w:lang w:val="es-CO"/>
        </w:rPr>
        <w:t>Kusadasi</w:t>
      </w:r>
      <w:proofErr w:type="spellEnd"/>
      <w:r w:rsidRPr="00D50D29">
        <w:rPr>
          <w:rFonts w:ascii="Calibri" w:hAnsi="Calibri" w:cs="Calibri"/>
          <w:sz w:val="20"/>
          <w:szCs w:val="20"/>
          <w:lang w:val="es-CO"/>
        </w:rPr>
        <w:t xml:space="preserve">. </w:t>
      </w:r>
    </w:p>
    <w:p w:rsidR="00D50D29" w:rsidRPr="00E3382D"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w:t>
      </w:r>
      <w:r w:rsidRPr="00E3382D">
        <w:rPr>
          <w:rFonts w:ascii="Calibri" w:hAnsi="Calibri" w:cs="Calibri"/>
          <w:sz w:val="20"/>
          <w:szCs w:val="20"/>
          <w:lang w:val="es-CO"/>
        </w:rPr>
        <w:t xml:space="preserve">mausoleo se realizará panorámica (como una parada para tomar fotos del exterior). </w:t>
      </w:r>
    </w:p>
    <w:p w:rsidR="00D7016A" w:rsidRPr="00E3382D" w:rsidRDefault="00D50D29" w:rsidP="007072D4">
      <w:pPr>
        <w:pStyle w:val="Prrafodelista"/>
        <w:numPr>
          <w:ilvl w:val="0"/>
          <w:numId w:val="2"/>
        </w:numPr>
        <w:spacing w:after="160" w:line="259" w:lineRule="auto"/>
        <w:jc w:val="both"/>
        <w:rPr>
          <w:rFonts w:ascii="Calibri" w:hAnsi="Calibri" w:cs="Calibri"/>
          <w:sz w:val="20"/>
          <w:szCs w:val="20"/>
          <w:lang w:val="es-MX"/>
        </w:rPr>
      </w:pPr>
      <w:r w:rsidRPr="00E3382D">
        <w:rPr>
          <w:rFonts w:ascii="Calibri" w:hAnsi="Calibri" w:cs="Calibri"/>
          <w:b/>
          <w:bCs/>
          <w:sz w:val="20"/>
          <w:szCs w:val="20"/>
          <w:lang w:val="es-CO"/>
        </w:rPr>
        <w:t xml:space="preserve">31 de marzo &amp; 9 de junio: </w:t>
      </w:r>
      <w:r w:rsidRPr="00E3382D">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E3382D">
        <w:rPr>
          <w:rFonts w:ascii="Calibri" w:hAnsi="Calibri" w:cs="Calibri"/>
          <w:sz w:val="20"/>
          <w:szCs w:val="20"/>
          <w:lang w:val="es-CO"/>
        </w:rPr>
        <w:t>Istiklal</w:t>
      </w:r>
      <w:proofErr w:type="spellEnd"/>
      <w:r w:rsidRPr="00E3382D">
        <w:rPr>
          <w:rFonts w:ascii="Calibri" w:hAnsi="Calibri" w:cs="Calibri"/>
          <w:sz w:val="20"/>
          <w:szCs w:val="20"/>
          <w:lang w:val="es-CO"/>
        </w:rPr>
        <w:t xml:space="preserve"> con sus tiendas locales y en lugar del Bazar de las Especias, se visitará la Mezquita Nueva </w:t>
      </w:r>
      <w:proofErr w:type="spellStart"/>
      <w:r w:rsidRPr="00E3382D">
        <w:rPr>
          <w:rFonts w:ascii="Calibri" w:hAnsi="Calibri" w:cs="Calibri"/>
          <w:sz w:val="20"/>
          <w:szCs w:val="20"/>
          <w:lang w:val="es-CO"/>
        </w:rPr>
        <w:t>Yeni</w:t>
      </w:r>
      <w:proofErr w:type="spellEnd"/>
      <w:r w:rsidRPr="00E3382D">
        <w:rPr>
          <w:rFonts w:ascii="Calibri" w:hAnsi="Calibri" w:cs="Calibri"/>
          <w:sz w:val="20"/>
          <w:szCs w:val="20"/>
          <w:lang w:val="es-CO"/>
        </w:rPr>
        <w:t xml:space="preserve"> </w:t>
      </w:r>
      <w:proofErr w:type="spellStart"/>
      <w:r w:rsidRPr="00E3382D">
        <w:rPr>
          <w:rFonts w:ascii="Calibri" w:hAnsi="Calibri" w:cs="Calibri"/>
          <w:sz w:val="20"/>
          <w:szCs w:val="20"/>
          <w:lang w:val="es-CO"/>
        </w:rPr>
        <w:t>Camii</w:t>
      </w:r>
      <w:proofErr w:type="spellEnd"/>
      <w:r w:rsidRPr="00E3382D">
        <w:rPr>
          <w:rFonts w:ascii="Calibri" w:hAnsi="Calibri" w:cs="Calibri"/>
          <w:sz w:val="20"/>
          <w:szCs w:val="20"/>
          <w:lang w:val="es-CO"/>
        </w:rPr>
        <w:t>.</w:t>
      </w:r>
    </w:p>
    <w:p w:rsidR="00E3382D" w:rsidRPr="00E3382D" w:rsidRDefault="00E3382D" w:rsidP="00E3382D">
      <w:pPr>
        <w:pStyle w:val="Prrafodelista"/>
        <w:widowControl w:val="0"/>
        <w:numPr>
          <w:ilvl w:val="0"/>
          <w:numId w:val="2"/>
        </w:numPr>
        <w:autoSpaceDE w:val="0"/>
        <w:autoSpaceDN w:val="0"/>
        <w:adjustRightInd w:val="0"/>
        <w:jc w:val="both"/>
        <w:rPr>
          <w:rFonts w:ascii="Calibri" w:hAnsi="Calibri" w:cs="Calibri"/>
          <w:b/>
          <w:bCs/>
          <w:sz w:val="20"/>
          <w:szCs w:val="20"/>
          <w:lang w:val="es-MX" w:eastAsia="es-ES"/>
        </w:rPr>
      </w:pPr>
      <w:r w:rsidRPr="00E3382D">
        <w:rPr>
          <w:rFonts w:ascii="Calibri" w:hAnsi="Calibri" w:cs="Calibri"/>
          <w:b/>
          <w:bCs/>
          <w:sz w:val="20"/>
          <w:szCs w:val="20"/>
          <w:lang w:val="es-MX" w:eastAsia="es-ES"/>
        </w:rPr>
        <w:t>En marzo y noviembre</w:t>
      </w:r>
      <w:r w:rsidRPr="00E3382D">
        <w:rPr>
          <w:rFonts w:ascii="Calibri" w:hAnsi="Calibri" w:cs="Calibri"/>
          <w:sz w:val="20"/>
          <w:szCs w:val="20"/>
          <w:lang w:val="es-MX" w:eastAsia="es-ES"/>
        </w:rPr>
        <w:t xml:space="preserve"> la excursión de Atenas solo se ofrece en </w:t>
      </w:r>
      <w:r>
        <w:rPr>
          <w:rFonts w:ascii="Calibri" w:hAnsi="Calibri" w:cs="Calibri"/>
          <w:sz w:val="20"/>
          <w:szCs w:val="20"/>
          <w:lang w:val="es-MX" w:eastAsia="es-ES"/>
        </w:rPr>
        <w:t>i</w:t>
      </w:r>
      <w:r w:rsidRPr="00E3382D">
        <w:rPr>
          <w:rFonts w:ascii="Calibri" w:hAnsi="Calibri" w:cs="Calibri"/>
          <w:sz w:val="20"/>
          <w:szCs w:val="20"/>
          <w:lang w:val="es-MX" w:eastAsia="es-ES"/>
        </w:rPr>
        <w:t>ngl</w:t>
      </w:r>
      <w:r>
        <w:rPr>
          <w:rFonts w:ascii="Calibri" w:hAnsi="Calibri" w:cs="Calibri"/>
          <w:sz w:val="20"/>
          <w:szCs w:val="20"/>
          <w:lang w:val="es-MX" w:eastAsia="es-ES"/>
        </w:rPr>
        <w:t>é</w:t>
      </w:r>
      <w:r w:rsidRPr="00E3382D">
        <w:rPr>
          <w:rFonts w:ascii="Calibri" w:hAnsi="Calibri" w:cs="Calibri"/>
          <w:sz w:val="20"/>
          <w:szCs w:val="20"/>
          <w:lang w:val="es-MX" w:eastAsia="es-ES"/>
        </w:rPr>
        <w:t>s</w:t>
      </w:r>
      <w:r>
        <w:rPr>
          <w:rFonts w:ascii="Calibri" w:hAnsi="Calibri" w:cs="Calibri"/>
          <w:sz w:val="20"/>
          <w:szCs w:val="20"/>
          <w:lang w:val="es-MX" w:eastAsia="es-ES"/>
        </w:rPr>
        <w:t>.</w:t>
      </w:r>
    </w:p>
    <w:p w:rsidR="00E3382D" w:rsidRDefault="00E3382D" w:rsidP="00E3382D">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E3382D">
        <w:rPr>
          <w:rFonts w:ascii="Calibri" w:hAnsi="Calibri" w:cs="Calibri"/>
          <w:b/>
          <w:bCs/>
          <w:sz w:val="20"/>
          <w:szCs w:val="20"/>
          <w:lang w:val="es-MX" w:eastAsia="es-ES"/>
        </w:rPr>
        <w:t xml:space="preserve">Del 14 – 21 marzo &amp; 31-21 noviembre </w:t>
      </w:r>
      <w:r w:rsidRPr="00E3382D">
        <w:rPr>
          <w:rFonts w:ascii="Calibri" w:hAnsi="Calibri" w:cs="Calibri"/>
          <w:sz w:val="20"/>
          <w:szCs w:val="20"/>
          <w:lang w:val="es-MX" w:eastAsia="es-ES"/>
        </w:rPr>
        <w:t xml:space="preserve">el crucero se queda más horas en Santorini y no toca el puerto de </w:t>
      </w:r>
      <w:proofErr w:type="spellStart"/>
      <w:r w:rsidRPr="00E3382D">
        <w:rPr>
          <w:rFonts w:ascii="Calibri" w:hAnsi="Calibri" w:cs="Calibri"/>
          <w:sz w:val="20"/>
          <w:szCs w:val="20"/>
          <w:lang w:val="es-MX" w:eastAsia="es-ES"/>
        </w:rPr>
        <w:t>Heraklio</w:t>
      </w:r>
      <w:proofErr w:type="spellEnd"/>
      <w:r w:rsidRPr="00E3382D">
        <w:rPr>
          <w:rFonts w:ascii="Calibri" w:hAnsi="Calibri" w:cs="Calibri"/>
          <w:sz w:val="20"/>
          <w:szCs w:val="20"/>
          <w:lang w:val="es-MX" w:eastAsia="es-ES"/>
        </w:rPr>
        <w:t xml:space="preserve"> en Creta, durante estas fechas la excursión incluida durante el crucero se hará en el pueblo de </w:t>
      </w:r>
      <w:proofErr w:type="spellStart"/>
      <w:r w:rsidRPr="00E3382D">
        <w:rPr>
          <w:rFonts w:ascii="Calibri" w:hAnsi="Calibri" w:cs="Calibri"/>
          <w:sz w:val="20"/>
          <w:szCs w:val="20"/>
          <w:lang w:val="es-MX" w:eastAsia="es-ES"/>
        </w:rPr>
        <w:t>Oia</w:t>
      </w:r>
      <w:proofErr w:type="spellEnd"/>
      <w:r w:rsidRPr="00E3382D">
        <w:rPr>
          <w:rFonts w:ascii="Calibri" w:hAnsi="Calibri" w:cs="Calibri"/>
          <w:sz w:val="20"/>
          <w:szCs w:val="20"/>
          <w:lang w:val="es-MX" w:eastAsia="es-ES"/>
        </w:rPr>
        <w:t xml:space="preserve"> en Santorini</w:t>
      </w:r>
      <w:r>
        <w:rPr>
          <w:rFonts w:ascii="Calibri" w:hAnsi="Calibri" w:cs="Calibri"/>
          <w:sz w:val="20"/>
          <w:szCs w:val="20"/>
          <w:lang w:val="es-MX" w:eastAsia="es-ES"/>
        </w:rPr>
        <w:t>.</w:t>
      </w:r>
    </w:p>
    <w:p w:rsidR="00E3382D" w:rsidRPr="00E3382D" w:rsidRDefault="00E3382D" w:rsidP="00E3382D">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E3382D">
        <w:rPr>
          <w:rFonts w:ascii="Calibri" w:hAnsi="Calibri" w:cs="Calibri"/>
          <w:sz w:val="20"/>
          <w:szCs w:val="20"/>
          <w:lang w:val="es-MX" w:eastAsia="es-ES"/>
        </w:rPr>
        <w:t>Impuestos hoteleros en Grecia pago directo en destino por habitación por noche 10 EUR, aprox</w:t>
      </w:r>
      <w:r w:rsidR="00616987">
        <w:rPr>
          <w:rFonts w:ascii="Calibri" w:hAnsi="Calibri" w:cs="Calibri"/>
          <w:sz w:val="20"/>
          <w:szCs w:val="20"/>
          <w:lang w:val="es-MX" w:eastAsia="es-ES"/>
        </w:rPr>
        <w:t>.</w:t>
      </w:r>
    </w:p>
    <w:sectPr w:rsidR="00E3382D" w:rsidRPr="00E3382D" w:rsidSect="00424E46">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563EE" w:rsidRDefault="006563EE" w:rsidP="00D7016A">
      <w:r>
        <w:separator/>
      </w:r>
    </w:p>
  </w:endnote>
  <w:endnote w:type="continuationSeparator" w:id="0">
    <w:p w:rsidR="006563EE" w:rsidRDefault="006563EE"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563EE" w:rsidRDefault="006563EE" w:rsidP="00D7016A">
      <w:r>
        <w:separator/>
      </w:r>
    </w:p>
  </w:footnote>
  <w:footnote w:type="continuationSeparator" w:id="0">
    <w:p w:rsidR="006563EE" w:rsidRDefault="006563EE"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837DE"/>
    <w:multiLevelType w:val="hybridMultilevel"/>
    <w:tmpl w:val="D9005360"/>
    <w:lvl w:ilvl="0" w:tplc="628607C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AD4165"/>
    <w:multiLevelType w:val="hybridMultilevel"/>
    <w:tmpl w:val="19960A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7"/>
  </w:num>
  <w:num w:numId="4" w16cid:durableId="919483135">
    <w:abstractNumId w:val="3"/>
  </w:num>
  <w:num w:numId="5" w16cid:durableId="2004770975">
    <w:abstractNumId w:val="0"/>
  </w:num>
  <w:num w:numId="6" w16cid:durableId="211621351">
    <w:abstractNumId w:val="1"/>
  </w:num>
  <w:num w:numId="7" w16cid:durableId="908882665">
    <w:abstractNumId w:val="2"/>
  </w:num>
  <w:num w:numId="8" w16cid:durableId="1552226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70CE7"/>
    <w:rsid w:val="000A3795"/>
    <w:rsid w:val="000C416F"/>
    <w:rsid w:val="001129DF"/>
    <w:rsid w:val="00143628"/>
    <w:rsid w:val="00146D95"/>
    <w:rsid w:val="00153B4B"/>
    <w:rsid w:val="0016559C"/>
    <w:rsid w:val="0018299B"/>
    <w:rsid w:val="001F4F94"/>
    <w:rsid w:val="002009EA"/>
    <w:rsid w:val="002032E8"/>
    <w:rsid w:val="00217DC6"/>
    <w:rsid w:val="00243A51"/>
    <w:rsid w:val="002D518C"/>
    <w:rsid w:val="00363588"/>
    <w:rsid w:val="003C1F07"/>
    <w:rsid w:val="003D72DB"/>
    <w:rsid w:val="00402432"/>
    <w:rsid w:val="00422438"/>
    <w:rsid w:val="00424E46"/>
    <w:rsid w:val="004632A2"/>
    <w:rsid w:val="004A4A96"/>
    <w:rsid w:val="004C1DDD"/>
    <w:rsid w:val="004C7780"/>
    <w:rsid w:val="004E0A7F"/>
    <w:rsid w:val="005105B2"/>
    <w:rsid w:val="00513C8A"/>
    <w:rsid w:val="00513DB4"/>
    <w:rsid w:val="00530D8B"/>
    <w:rsid w:val="005B1D53"/>
    <w:rsid w:val="005D07D7"/>
    <w:rsid w:val="005D1E39"/>
    <w:rsid w:val="005D45B0"/>
    <w:rsid w:val="005E12FD"/>
    <w:rsid w:val="00616987"/>
    <w:rsid w:val="00637F5E"/>
    <w:rsid w:val="00650E21"/>
    <w:rsid w:val="00652D35"/>
    <w:rsid w:val="006563EE"/>
    <w:rsid w:val="00656F74"/>
    <w:rsid w:val="0069038F"/>
    <w:rsid w:val="006A193E"/>
    <w:rsid w:val="006C5B99"/>
    <w:rsid w:val="006F5FDB"/>
    <w:rsid w:val="007072D4"/>
    <w:rsid w:val="00710789"/>
    <w:rsid w:val="007171EE"/>
    <w:rsid w:val="007537BF"/>
    <w:rsid w:val="0076111E"/>
    <w:rsid w:val="00787C06"/>
    <w:rsid w:val="007E7E3F"/>
    <w:rsid w:val="008467D3"/>
    <w:rsid w:val="008506C8"/>
    <w:rsid w:val="00877772"/>
    <w:rsid w:val="0089463F"/>
    <w:rsid w:val="008E42CA"/>
    <w:rsid w:val="00944B4E"/>
    <w:rsid w:val="00A26683"/>
    <w:rsid w:val="00A350FB"/>
    <w:rsid w:val="00AC10A0"/>
    <w:rsid w:val="00AE139E"/>
    <w:rsid w:val="00AE5840"/>
    <w:rsid w:val="00AF3B0F"/>
    <w:rsid w:val="00B33A9D"/>
    <w:rsid w:val="00B367E2"/>
    <w:rsid w:val="00B46C40"/>
    <w:rsid w:val="00B64355"/>
    <w:rsid w:val="00BD5529"/>
    <w:rsid w:val="00BE0CA1"/>
    <w:rsid w:val="00C64A39"/>
    <w:rsid w:val="00D04152"/>
    <w:rsid w:val="00D309FE"/>
    <w:rsid w:val="00D37417"/>
    <w:rsid w:val="00D50D29"/>
    <w:rsid w:val="00D7016A"/>
    <w:rsid w:val="00DF2593"/>
    <w:rsid w:val="00E3382D"/>
    <w:rsid w:val="00F94289"/>
    <w:rsid w:val="00FA06A2"/>
    <w:rsid w:val="00FB3A5F"/>
    <w:rsid w:val="00FB51A6"/>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437756">
      <w:bodyDiv w:val="1"/>
      <w:marLeft w:val="0"/>
      <w:marRight w:val="0"/>
      <w:marTop w:val="0"/>
      <w:marBottom w:val="0"/>
      <w:divBdr>
        <w:top w:val="none" w:sz="0" w:space="0" w:color="auto"/>
        <w:left w:val="none" w:sz="0" w:space="0" w:color="auto"/>
        <w:bottom w:val="none" w:sz="0" w:space="0" w:color="auto"/>
        <w:right w:val="none" w:sz="0" w:space="0" w:color="auto"/>
      </w:divBdr>
    </w:div>
    <w:div w:id="188683935">
      <w:bodyDiv w:val="1"/>
      <w:marLeft w:val="0"/>
      <w:marRight w:val="0"/>
      <w:marTop w:val="0"/>
      <w:marBottom w:val="0"/>
      <w:divBdr>
        <w:top w:val="none" w:sz="0" w:space="0" w:color="auto"/>
        <w:left w:val="none" w:sz="0" w:space="0" w:color="auto"/>
        <w:bottom w:val="none" w:sz="0" w:space="0" w:color="auto"/>
        <w:right w:val="none" w:sz="0" w:space="0" w:color="auto"/>
      </w:divBdr>
    </w:div>
    <w:div w:id="280919342">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644163993">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72371677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066756722">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54952011">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43799174">
      <w:bodyDiv w:val="1"/>
      <w:marLeft w:val="0"/>
      <w:marRight w:val="0"/>
      <w:marTop w:val="0"/>
      <w:marBottom w:val="0"/>
      <w:divBdr>
        <w:top w:val="none" w:sz="0" w:space="0" w:color="auto"/>
        <w:left w:val="none" w:sz="0" w:space="0" w:color="auto"/>
        <w:bottom w:val="none" w:sz="0" w:space="0" w:color="auto"/>
        <w:right w:val="none" w:sz="0" w:space="0" w:color="auto"/>
      </w:divBdr>
    </w:div>
    <w:div w:id="203190595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03525914">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1836</Words>
  <Characters>10098</Characters>
  <Application>Microsoft Office Word</Application>
  <DocSecurity>0</DocSecurity>
  <Lines>84</Lines>
  <Paragraphs>23</Paragraphs>
  <ScaleCrop>false</ScaleCrop>
  <Company/>
  <LinksUpToDate>false</LinksUpToDate>
  <CharactersWithSpaces>11911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2024-11-04T22:00:00Z</dcterms:created>
  <dcterms:modified xsi:type="dcterms:W3CDTF">2024-11-04T22:00:00Z</dcterms:modified>
</cp:coreProperties>
</file>