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31AD2" w:rsidRPr="000B6AE4" w:rsidRDefault="00931AD2" w:rsidP="00931AD2">
      <w:pPr>
        <w:jc w:val="center"/>
        <w:rPr>
          <w:rFonts w:ascii="Calibri" w:hAnsi="Calibri" w:cs="Calibri"/>
          <w:sz w:val="20"/>
          <w:szCs w:val="20"/>
          <w:lang w:val="es-ES"/>
        </w:rPr>
      </w:pPr>
      <w:r w:rsidRPr="000B6AE4">
        <w:rPr>
          <w:rFonts w:ascii="Calibri" w:hAnsi="Calibri" w:cs="Calibri"/>
          <w:b/>
          <w:sz w:val="72"/>
          <w:szCs w:val="72"/>
          <w:lang w:val="es-ES"/>
        </w:rPr>
        <w:t>Hawái Completo</w:t>
      </w:r>
    </w:p>
    <w:p w:rsidR="00931AD2" w:rsidRPr="000B6AE4" w:rsidRDefault="00931AD2" w:rsidP="00931AD2">
      <w:pPr>
        <w:jc w:val="center"/>
        <w:rPr>
          <w:rFonts w:ascii="Calibri" w:hAnsi="Calibri" w:cs="Calibri"/>
          <w:b/>
          <w:sz w:val="32"/>
          <w:szCs w:val="32"/>
          <w:lang w:val="es-ES"/>
        </w:rPr>
      </w:pPr>
      <w:r w:rsidRPr="000B6AE4">
        <w:rPr>
          <w:rFonts w:ascii="Calibri" w:hAnsi="Calibri" w:cs="Calibri"/>
          <w:b/>
          <w:sz w:val="32"/>
          <w:szCs w:val="32"/>
          <w:lang w:val="es-ES"/>
        </w:rPr>
        <w:t>07 días / 06 noches</w:t>
      </w:r>
    </w:p>
    <w:p w:rsidR="00931AD2" w:rsidRPr="000B6AE4" w:rsidRDefault="00931AD2" w:rsidP="00931AD2">
      <w:pPr>
        <w:rPr>
          <w:rFonts w:ascii="Calibri" w:hAnsi="Calibri" w:cs="Calibri"/>
          <w:sz w:val="20"/>
          <w:szCs w:val="20"/>
          <w:lang w:val="es-ES"/>
        </w:rPr>
      </w:pPr>
      <w:r w:rsidRPr="000B6AE4">
        <w:rPr>
          <w:rFonts w:ascii="Calibri" w:hAnsi="Calibri" w:cs="Calibri"/>
          <w:sz w:val="20"/>
          <w:szCs w:val="20"/>
          <w:lang w:val="es-ES"/>
        </w:rPr>
        <w:t>Salidas: Diarias</w:t>
      </w:r>
    </w:p>
    <w:p w:rsidR="00931AD2" w:rsidRPr="000B6AE4" w:rsidRDefault="00931AD2" w:rsidP="00931AD2">
      <w:pPr>
        <w:rPr>
          <w:rFonts w:ascii="Calibri" w:hAnsi="Calibri" w:cs="Calibri"/>
          <w:sz w:val="20"/>
          <w:szCs w:val="20"/>
          <w:u w:val="single"/>
          <w:lang w:val="es-ES"/>
        </w:rPr>
      </w:pPr>
    </w:p>
    <w:p w:rsidR="00931AD2" w:rsidRPr="000B6AE4" w:rsidRDefault="00931AD2" w:rsidP="00931AD2">
      <w:pPr>
        <w:rPr>
          <w:rFonts w:ascii="Calibri" w:hAnsi="Calibri" w:cs="Calibri"/>
          <w:b/>
          <w:sz w:val="20"/>
          <w:szCs w:val="20"/>
          <w:lang w:val="es-ES"/>
        </w:rPr>
      </w:pPr>
      <w:r w:rsidRPr="000B6AE4">
        <w:rPr>
          <w:rFonts w:ascii="Calibri" w:hAnsi="Calibri" w:cs="Calibri"/>
          <w:b/>
          <w:sz w:val="20"/>
          <w:szCs w:val="20"/>
          <w:lang w:val="es-ES"/>
        </w:rPr>
        <w:t>Día 1. Honolulu</w:t>
      </w:r>
    </w:p>
    <w:p w:rsidR="00931AD2" w:rsidRPr="000B6AE4" w:rsidRDefault="00931AD2" w:rsidP="00931AD2">
      <w:pPr>
        <w:pStyle w:val="Textosinformato"/>
        <w:jc w:val="both"/>
        <w:rPr>
          <w:rFonts w:ascii="Calibri" w:eastAsia="Calibri" w:hAnsi="Calibri" w:cs="Calibri"/>
          <w:sz w:val="20"/>
          <w:lang w:val="es-MX"/>
        </w:rPr>
      </w:pPr>
      <w:r w:rsidRPr="000B6AE4">
        <w:rPr>
          <w:rFonts w:ascii="Calibri" w:eastAsia="Calibri" w:hAnsi="Calibri" w:cs="Calibri"/>
          <w:sz w:val="20"/>
          <w:lang w:val="es-MX"/>
        </w:rPr>
        <w:t xml:space="preserve">Llegada al aeropuerto de Honolulu. Recepción y traslado hasta su hotel. </w:t>
      </w:r>
      <w:r w:rsidRPr="000B6AE4">
        <w:rPr>
          <w:rFonts w:ascii="Calibri" w:eastAsia="Calibri" w:hAnsi="Calibri" w:cs="Calibri"/>
          <w:b/>
          <w:sz w:val="20"/>
          <w:lang w:val="es-MX"/>
        </w:rPr>
        <w:t>Alojamiento.</w:t>
      </w:r>
    </w:p>
    <w:p w:rsidR="00931AD2" w:rsidRPr="000B6AE4" w:rsidRDefault="00931AD2" w:rsidP="00931AD2">
      <w:pPr>
        <w:rPr>
          <w:rFonts w:ascii="Calibri" w:hAnsi="Calibri" w:cs="Calibri"/>
          <w:b/>
          <w:sz w:val="20"/>
          <w:szCs w:val="20"/>
          <w:lang w:val="es-ES"/>
        </w:rPr>
      </w:pPr>
    </w:p>
    <w:p w:rsidR="00931AD2" w:rsidRPr="000B6AE4" w:rsidRDefault="00931AD2" w:rsidP="00931AD2">
      <w:pPr>
        <w:rPr>
          <w:rFonts w:ascii="Calibri" w:hAnsi="Calibri" w:cs="Calibri"/>
          <w:bCs/>
          <w:i/>
          <w:iCs/>
          <w:color w:val="000000" w:themeColor="text1"/>
          <w:sz w:val="20"/>
          <w:szCs w:val="20"/>
          <w:lang w:val="es-ES"/>
        </w:rPr>
      </w:pPr>
      <w:r w:rsidRPr="000B6AE4">
        <w:rPr>
          <w:rFonts w:ascii="Calibri" w:hAnsi="Calibri" w:cs="Calibri"/>
          <w:b/>
          <w:sz w:val="20"/>
          <w:szCs w:val="20"/>
          <w:lang w:val="es-ES"/>
        </w:rPr>
        <w:t xml:space="preserve">Día 2. Honolulu </w:t>
      </w:r>
      <w:r w:rsidRPr="000B6AE4">
        <w:rPr>
          <w:rFonts w:ascii="Calibri" w:hAnsi="Calibri" w:cs="Calibri"/>
          <w:bCs/>
          <w:i/>
          <w:iCs/>
          <w:color w:val="000000" w:themeColor="text1"/>
          <w:sz w:val="20"/>
          <w:szCs w:val="20"/>
          <w:lang w:val="es-ES"/>
        </w:rPr>
        <w:t xml:space="preserve">(Tour Oficial de Honolulu en </w:t>
      </w:r>
      <w:proofErr w:type="spellStart"/>
      <w:r w:rsidRPr="000B6AE4">
        <w:rPr>
          <w:rFonts w:ascii="Calibri" w:hAnsi="Calibri" w:cs="Calibri"/>
          <w:bCs/>
          <w:i/>
          <w:iCs/>
          <w:color w:val="000000" w:themeColor="text1"/>
          <w:sz w:val="20"/>
          <w:szCs w:val="20"/>
          <w:lang w:val="es-ES"/>
        </w:rPr>
        <w:t>Trolley</w:t>
      </w:r>
      <w:proofErr w:type="spellEnd"/>
      <w:r w:rsidRPr="000B6AE4">
        <w:rPr>
          <w:rFonts w:ascii="Calibri" w:hAnsi="Calibri" w:cs="Calibri"/>
          <w:bCs/>
          <w:i/>
          <w:iCs/>
          <w:color w:val="000000" w:themeColor="text1"/>
          <w:sz w:val="20"/>
          <w:szCs w:val="20"/>
          <w:lang w:val="es-ES"/>
        </w:rPr>
        <w:t xml:space="preserve"> Pase)</w:t>
      </w:r>
    </w:p>
    <w:p w:rsidR="00931AD2" w:rsidRPr="000B6AE4" w:rsidRDefault="00931AD2" w:rsidP="00931AD2">
      <w:pPr>
        <w:jc w:val="both"/>
        <w:rPr>
          <w:rFonts w:ascii="Calibri" w:hAnsi="Calibri" w:cs="Calibri"/>
          <w:b/>
          <w:sz w:val="20"/>
          <w:szCs w:val="20"/>
          <w:lang w:val="es-MX"/>
        </w:rPr>
      </w:pPr>
      <w:r w:rsidRPr="000B6AE4">
        <w:rPr>
          <w:rFonts w:ascii="Calibri" w:hAnsi="Calibri" w:cs="Calibri"/>
          <w:sz w:val="20"/>
          <w:szCs w:val="20"/>
          <w:lang w:val="es-MX"/>
        </w:rPr>
        <w:t xml:space="preserve">Ya sea que esté buscando una visita a Pearl Harbor o a destinos de compras y restaurantes de clase mundial, el Waikiki </w:t>
      </w:r>
      <w:proofErr w:type="spellStart"/>
      <w:r w:rsidRPr="000B6AE4">
        <w:rPr>
          <w:rFonts w:ascii="Calibri" w:hAnsi="Calibri" w:cs="Calibri"/>
          <w:sz w:val="20"/>
          <w:szCs w:val="20"/>
          <w:lang w:val="es-MX"/>
        </w:rPr>
        <w:t>Trolley</w:t>
      </w:r>
      <w:proofErr w:type="spellEnd"/>
      <w:r w:rsidRPr="000B6AE4">
        <w:rPr>
          <w:rFonts w:ascii="Calibri" w:hAnsi="Calibri" w:cs="Calibri"/>
          <w:sz w:val="20"/>
          <w:szCs w:val="20"/>
          <w:lang w:val="es-MX"/>
        </w:rPr>
        <w:t xml:space="preserve"> ofrece una forma conveniente, segura y divertida de explorar lo que Honolulu tiene para ofrecer. El Waikiki </w:t>
      </w:r>
      <w:proofErr w:type="spellStart"/>
      <w:r w:rsidRPr="000B6AE4">
        <w:rPr>
          <w:rFonts w:ascii="Calibri" w:hAnsi="Calibri" w:cs="Calibri"/>
          <w:sz w:val="20"/>
          <w:szCs w:val="20"/>
          <w:lang w:val="es-MX"/>
        </w:rPr>
        <w:t>Trolley</w:t>
      </w:r>
      <w:proofErr w:type="spellEnd"/>
      <w:r w:rsidRPr="000B6AE4">
        <w:rPr>
          <w:rFonts w:ascii="Calibri" w:hAnsi="Calibri" w:cs="Calibri"/>
          <w:sz w:val="20"/>
          <w:szCs w:val="20"/>
          <w:lang w:val="es-MX"/>
        </w:rPr>
        <w:t xml:space="preserve"> también lo lleva a algunos de los mejores lugares turísticos y pintorescos de la parte sureste de Oahu. Suba a </w:t>
      </w:r>
      <w:proofErr w:type="spellStart"/>
      <w:r w:rsidRPr="000B6AE4">
        <w:rPr>
          <w:rFonts w:ascii="Calibri" w:hAnsi="Calibri" w:cs="Calibri"/>
          <w:sz w:val="20"/>
          <w:szCs w:val="20"/>
          <w:lang w:val="es-MX"/>
        </w:rPr>
        <w:t>Diamond</w:t>
      </w:r>
      <w:proofErr w:type="spellEnd"/>
      <w:r w:rsidRPr="000B6AE4">
        <w:rPr>
          <w:rFonts w:ascii="Calibri" w:hAnsi="Calibri" w:cs="Calibri"/>
          <w:sz w:val="20"/>
          <w:szCs w:val="20"/>
          <w:lang w:val="es-MX"/>
        </w:rPr>
        <w:t xml:space="preserve"> Head por la Línea Verde, o viva una experiencia inolvidable con delfines en el Parque Sea </w:t>
      </w:r>
      <w:proofErr w:type="spellStart"/>
      <w:r w:rsidRPr="000B6AE4">
        <w:rPr>
          <w:rFonts w:ascii="Calibri" w:hAnsi="Calibri" w:cs="Calibri"/>
          <w:sz w:val="20"/>
          <w:szCs w:val="20"/>
          <w:lang w:val="es-MX"/>
        </w:rPr>
        <w:t>Life</w:t>
      </w:r>
      <w:proofErr w:type="spellEnd"/>
      <w:r w:rsidRPr="000B6AE4">
        <w:rPr>
          <w:rFonts w:ascii="Calibri" w:hAnsi="Calibri" w:cs="Calibri"/>
          <w:sz w:val="20"/>
          <w:szCs w:val="20"/>
          <w:lang w:val="es-MX"/>
        </w:rPr>
        <w:t xml:space="preserve"> a través de la Línea Azul. (Admisión a </w:t>
      </w:r>
      <w:proofErr w:type="spellStart"/>
      <w:r w:rsidRPr="000B6AE4">
        <w:rPr>
          <w:rFonts w:ascii="Calibri" w:hAnsi="Calibri" w:cs="Calibri"/>
          <w:sz w:val="20"/>
          <w:szCs w:val="20"/>
          <w:lang w:val="es-MX"/>
        </w:rPr>
        <w:t>SeaLife</w:t>
      </w:r>
      <w:proofErr w:type="spellEnd"/>
      <w:r w:rsidRPr="000B6AE4">
        <w:rPr>
          <w:rFonts w:ascii="Calibri" w:hAnsi="Calibri" w:cs="Calibri"/>
          <w:sz w:val="20"/>
          <w:szCs w:val="20"/>
          <w:lang w:val="es-MX"/>
        </w:rPr>
        <w:t xml:space="preserve"> no incluida) ¡Y con el sistema único de subir y bajar del Waikiki </w:t>
      </w:r>
      <w:proofErr w:type="spellStart"/>
      <w:r w:rsidRPr="000B6AE4">
        <w:rPr>
          <w:rFonts w:ascii="Calibri" w:hAnsi="Calibri" w:cs="Calibri"/>
          <w:sz w:val="20"/>
          <w:szCs w:val="20"/>
          <w:lang w:val="es-MX"/>
        </w:rPr>
        <w:t>Trolley</w:t>
      </w:r>
      <w:proofErr w:type="spellEnd"/>
      <w:r w:rsidRPr="000B6AE4">
        <w:rPr>
          <w:rFonts w:ascii="Calibri" w:hAnsi="Calibri" w:cs="Calibri"/>
          <w:sz w:val="20"/>
          <w:szCs w:val="20"/>
          <w:lang w:val="es-MX"/>
        </w:rPr>
        <w:t xml:space="preserve">, las posibilidades de planificar su estadía en Honolulu son ilimitadas! </w:t>
      </w:r>
      <w:r w:rsidRPr="000B6AE4">
        <w:rPr>
          <w:rFonts w:ascii="Calibri" w:hAnsi="Calibri" w:cs="Calibri"/>
          <w:b/>
          <w:sz w:val="20"/>
          <w:szCs w:val="20"/>
          <w:lang w:val="es-MX"/>
        </w:rPr>
        <w:t>Alojamiento.</w:t>
      </w:r>
    </w:p>
    <w:p w:rsidR="00931AD2" w:rsidRPr="000B6AE4" w:rsidRDefault="00931AD2" w:rsidP="00931AD2">
      <w:pPr>
        <w:jc w:val="both"/>
        <w:rPr>
          <w:rFonts w:ascii="Calibri" w:hAnsi="Calibri" w:cs="Calibri"/>
          <w:b/>
          <w:sz w:val="20"/>
          <w:szCs w:val="16"/>
          <w:lang w:val="es-ES"/>
        </w:rPr>
      </w:pPr>
    </w:p>
    <w:p w:rsidR="00931AD2" w:rsidRPr="000B6AE4" w:rsidRDefault="00931AD2" w:rsidP="00931AD2">
      <w:pPr>
        <w:rPr>
          <w:rFonts w:ascii="Calibri" w:hAnsi="Calibri" w:cs="Calibri"/>
          <w:b/>
          <w:sz w:val="20"/>
          <w:szCs w:val="20"/>
          <w:lang w:val="es-ES"/>
        </w:rPr>
      </w:pPr>
      <w:r w:rsidRPr="000B6AE4">
        <w:rPr>
          <w:rFonts w:ascii="Calibri" w:hAnsi="Calibri" w:cs="Calibri"/>
          <w:b/>
          <w:sz w:val="20"/>
          <w:szCs w:val="20"/>
          <w:lang w:val="es-ES"/>
        </w:rPr>
        <w:t xml:space="preserve">Día 3. Honolulu </w:t>
      </w:r>
      <w:r w:rsidRPr="000B6AE4">
        <w:rPr>
          <w:rFonts w:ascii="Calibri" w:hAnsi="Calibri" w:cs="Calibri"/>
          <w:bCs/>
          <w:i/>
          <w:iCs/>
          <w:color w:val="000000" w:themeColor="text1"/>
          <w:sz w:val="20"/>
          <w:szCs w:val="20"/>
          <w:lang w:val="es-ES"/>
        </w:rPr>
        <w:t>(</w:t>
      </w:r>
      <w:proofErr w:type="spellStart"/>
      <w:r w:rsidRPr="000B6AE4">
        <w:rPr>
          <w:rFonts w:ascii="Calibri" w:hAnsi="Calibri" w:cs="Calibri"/>
          <w:bCs/>
          <w:i/>
          <w:iCs/>
          <w:color w:val="000000" w:themeColor="text1"/>
          <w:sz w:val="20"/>
          <w:szCs w:val="20"/>
          <w:lang w:val="es-ES"/>
        </w:rPr>
        <w:t>Trolley</w:t>
      </w:r>
      <w:proofErr w:type="spellEnd"/>
      <w:r w:rsidRPr="000B6AE4">
        <w:rPr>
          <w:rFonts w:ascii="Calibri" w:hAnsi="Calibri" w:cs="Calibri"/>
          <w:bCs/>
          <w:i/>
          <w:iCs/>
          <w:color w:val="000000" w:themeColor="text1"/>
          <w:sz w:val="20"/>
          <w:szCs w:val="20"/>
          <w:lang w:val="es-ES"/>
        </w:rPr>
        <w:t xml:space="preserve"> Pase y </w:t>
      </w:r>
      <w:r w:rsidR="000B6AE4" w:rsidRPr="000B6AE4">
        <w:rPr>
          <w:rFonts w:ascii="Calibri" w:hAnsi="Calibri" w:cs="Calibri"/>
          <w:bCs/>
          <w:i/>
          <w:iCs/>
          <w:color w:val="000000" w:themeColor="text1"/>
          <w:sz w:val="20"/>
          <w:szCs w:val="20"/>
          <w:lang w:val="es-ES"/>
        </w:rPr>
        <w:t>c</w:t>
      </w:r>
      <w:r w:rsidRPr="000B6AE4">
        <w:rPr>
          <w:rFonts w:ascii="Calibri" w:hAnsi="Calibri" w:cs="Calibri"/>
          <w:bCs/>
          <w:i/>
          <w:iCs/>
          <w:color w:val="000000" w:themeColor="text1"/>
          <w:sz w:val="20"/>
          <w:szCs w:val="20"/>
          <w:lang w:val="es-ES"/>
        </w:rPr>
        <w:t xml:space="preserve">ena </w:t>
      </w:r>
      <w:r w:rsidR="000B6AE4" w:rsidRPr="000B6AE4">
        <w:rPr>
          <w:rFonts w:ascii="Calibri" w:hAnsi="Calibri" w:cs="Calibri"/>
          <w:bCs/>
          <w:i/>
          <w:iCs/>
          <w:color w:val="000000" w:themeColor="text1"/>
          <w:sz w:val="20"/>
          <w:szCs w:val="20"/>
          <w:lang w:val="es-ES"/>
        </w:rPr>
        <w:t>típica</w:t>
      </w:r>
      <w:r w:rsidRPr="000B6AE4">
        <w:rPr>
          <w:rFonts w:ascii="Calibri" w:hAnsi="Calibri" w:cs="Calibri"/>
          <w:bCs/>
          <w:i/>
          <w:iCs/>
          <w:color w:val="000000" w:themeColor="text1"/>
          <w:sz w:val="20"/>
          <w:szCs w:val="20"/>
          <w:lang w:val="es-ES"/>
        </w:rPr>
        <w:t xml:space="preserve"> </w:t>
      </w:r>
      <w:proofErr w:type="spellStart"/>
      <w:r w:rsidRPr="000B6AE4">
        <w:rPr>
          <w:rFonts w:ascii="Calibri" w:hAnsi="Calibri" w:cs="Calibri"/>
          <w:bCs/>
          <w:i/>
          <w:iCs/>
          <w:color w:val="000000" w:themeColor="text1"/>
          <w:sz w:val="20"/>
          <w:szCs w:val="20"/>
          <w:lang w:val="es-ES"/>
        </w:rPr>
        <w:t>Hawaiiana</w:t>
      </w:r>
      <w:proofErr w:type="spellEnd"/>
      <w:r w:rsidRPr="000B6AE4">
        <w:rPr>
          <w:rFonts w:ascii="Calibri" w:hAnsi="Calibri" w:cs="Calibri"/>
          <w:bCs/>
          <w:i/>
          <w:iCs/>
          <w:color w:val="000000" w:themeColor="text1"/>
          <w:sz w:val="20"/>
          <w:szCs w:val="20"/>
          <w:lang w:val="es-ES"/>
        </w:rPr>
        <w:t xml:space="preserve"> Luau)</w:t>
      </w:r>
    </w:p>
    <w:p w:rsidR="00931AD2" w:rsidRPr="000B6AE4" w:rsidRDefault="00931AD2" w:rsidP="00931AD2">
      <w:pPr>
        <w:jc w:val="both"/>
        <w:rPr>
          <w:rFonts w:ascii="Calibri" w:hAnsi="Calibri" w:cs="Calibri"/>
          <w:b/>
          <w:sz w:val="20"/>
          <w:szCs w:val="20"/>
          <w:lang w:val="es-ES"/>
        </w:rPr>
      </w:pPr>
      <w:r w:rsidRPr="000B6AE4">
        <w:rPr>
          <w:rFonts w:ascii="Calibri" w:hAnsi="Calibri" w:cs="Calibri"/>
          <w:sz w:val="20"/>
          <w:szCs w:val="20"/>
          <w:lang w:val="es-MX"/>
        </w:rPr>
        <w:t xml:space="preserve">Día libre. Continúe usando su pase del </w:t>
      </w:r>
      <w:proofErr w:type="spellStart"/>
      <w:r w:rsidRPr="000B6AE4">
        <w:rPr>
          <w:rFonts w:ascii="Calibri" w:hAnsi="Calibri" w:cs="Calibri"/>
          <w:sz w:val="20"/>
          <w:szCs w:val="20"/>
          <w:lang w:val="es-MX"/>
        </w:rPr>
        <w:t>Trolley</w:t>
      </w:r>
      <w:proofErr w:type="spellEnd"/>
      <w:r w:rsidRPr="000B6AE4">
        <w:rPr>
          <w:rFonts w:ascii="Calibri" w:hAnsi="Calibri" w:cs="Calibri"/>
          <w:sz w:val="20"/>
          <w:szCs w:val="20"/>
          <w:lang w:val="es-MX"/>
        </w:rPr>
        <w:t xml:space="preserve"> de Waikiki. </w:t>
      </w:r>
      <w:r w:rsidR="000B6AE4" w:rsidRPr="000B6AE4">
        <w:rPr>
          <w:rFonts w:ascii="Calibri" w:hAnsi="Calibri" w:cs="Calibri"/>
          <w:sz w:val="20"/>
          <w:szCs w:val="20"/>
          <w:lang w:val="es-MX"/>
        </w:rPr>
        <w:t>P</w:t>
      </w:r>
      <w:r w:rsidRPr="000B6AE4">
        <w:rPr>
          <w:rFonts w:ascii="Calibri" w:hAnsi="Calibri" w:cs="Calibri"/>
          <w:sz w:val="20"/>
          <w:szCs w:val="20"/>
          <w:lang w:val="es-MX"/>
        </w:rPr>
        <w:t xml:space="preserve">or la tarde disfrute de una </w:t>
      </w:r>
      <w:r w:rsidR="000B6AE4" w:rsidRPr="000B6AE4">
        <w:rPr>
          <w:rFonts w:ascii="Calibri" w:hAnsi="Calibri" w:cs="Calibri"/>
          <w:sz w:val="20"/>
          <w:szCs w:val="20"/>
          <w:lang w:val="es-MX"/>
        </w:rPr>
        <w:t>c</w:t>
      </w:r>
      <w:r w:rsidRPr="000B6AE4">
        <w:rPr>
          <w:rFonts w:ascii="Calibri" w:hAnsi="Calibri" w:cs="Calibri"/>
          <w:sz w:val="20"/>
          <w:szCs w:val="20"/>
          <w:lang w:val="es-MX"/>
        </w:rPr>
        <w:t>ena típica Hawaiana</w:t>
      </w:r>
      <w:r w:rsidR="000B6AE4" w:rsidRPr="000B6AE4">
        <w:rPr>
          <w:rFonts w:ascii="Calibri" w:hAnsi="Calibri" w:cs="Calibri"/>
          <w:sz w:val="20"/>
          <w:szCs w:val="20"/>
          <w:lang w:val="es-MX"/>
        </w:rPr>
        <w:t>, se tiene</w:t>
      </w:r>
      <w:r w:rsidRPr="000B6AE4">
        <w:rPr>
          <w:rFonts w:ascii="Calibri" w:hAnsi="Calibri" w:cs="Calibri"/>
          <w:sz w:val="20"/>
          <w:szCs w:val="20"/>
          <w:lang w:val="es-MX"/>
        </w:rPr>
        <w:t xml:space="preserve"> programada una cena </w:t>
      </w:r>
      <w:proofErr w:type="spellStart"/>
      <w:r w:rsidRPr="000B6AE4">
        <w:rPr>
          <w:rFonts w:ascii="Calibri" w:hAnsi="Calibri" w:cs="Calibri"/>
          <w:sz w:val="20"/>
          <w:szCs w:val="20"/>
          <w:lang w:val="es-MX"/>
        </w:rPr>
        <w:t>Hawaiiana</w:t>
      </w:r>
      <w:proofErr w:type="spellEnd"/>
      <w:r w:rsidRPr="000B6AE4">
        <w:rPr>
          <w:rFonts w:ascii="Calibri" w:hAnsi="Calibri" w:cs="Calibri"/>
          <w:sz w:val="20"/>
          <w:szCs w:val="20"/>
          <w:lang w:val="es-MX"/>
        </w:rPr>
        <w:t xml:space="preserve"> Luau tradicional, un </w:t>
      </w:r>
      <w:r w:rsidR="000B6AE4" w:rsidRPr="000B6AE4">
        <w:rPr>
          <w:rFonts w:ascii="Calibri" w:hAnsi="Calibri" w:cs="Calibri"/>
          <w:sz w:val="20"/>
          <w:szCs w:val="20"/>
          <w:lang w:val="es-MX"/>
        </w:rPr>
        <w:t>representante,</w:t>
      </w:r>
      <w:r w:rsidRPr="000B6AE4">
        <w:rPr>
          <w:rFonts w:ascii="Calibri" w:hAnsi="Calibri" w:cs="Calibri"/>
          <w:sz w:val="20"/>
          <w:szCs w:val="20"/>
          <w:lang w:val="es-MX"/>
        </w:rPr>
        <w:t xml:space="preserve"> estará esperando por los asistentes a la fiesta justo en el punto señalado.  Es recomendable ropa cómoda, playera, shorts, sandalias o zapatos cómodos de playa, usted estará cenando en la playa</w:t>
      </w:r>
      <w:r w:rsidR="000B6AE4" w:rsidRPr="000B6AE4">
        <w:rPr>
          <w:rFonts w:ascii="Calibri" w:hAnsi="Calibri" w:cs="Calibri"/>
          <w:sz w:val="20"/>
          <w:szCs w:val="20"/>
          <w:lang w:val="es-MX"/>
        </w:rPr>
        <w:t>, así como s</w:t>
      </w:r>
      <w:r w:rsidRPr="000B6AE4">
        <w:rPr>
          <w:rFonts w:ascii="Calibri" w:hAnsi="Calibri" w:cs="Calibri"/>
          <w:sz w:val="20"/>
          <w:szCs w:val="20"/>
          <w:lang w:val="es-MX"/>
        </w:rPr>
        <w:t>eguir las instrucciones del guía para el regreso y el punto de encuentro del autobús</w:t>
      </w:r>
      <w:r w:rsidR="000B6AE4" w:rsidRPr="000B6AE4">
        <w:rPr>
          <w:rFonts w:ascii="Calibri" w:hAnsi="Calibri" w:cs="Calibri"/>
          <w:sz w:val="20"/>
          <w:szCs w:val="20"/>
          <w:lang w:val="es-MX"/>
        </w:rPr>
        <w:t>,</w:t>
      </w:r>
      <w:r w:rsidRPr="000B6AE4">
        <w:rPr>
          <w:rFonts w:ascii="Calibri" w:hAnsi="Calibri" w:cs="Calibri"/>
          <w:sz w:val="20"/>
          <w:szCs w:val="20"/>
          <w:lang w:val="es-MX"/>
        </w:rPr>
        <w:t xml:space="preserve"> el número de autobús para el retorno hacia su hotel Regreso al hotel.  </w:t>
      </w:r>
      <w:r w:rsidRPr="000B6AE4">
        <w:rPr>
          <w:rFonts w:ascii="Calibri" w:hAnsi="Calibri" w:cs="Calibri"/>
          <w:b/>
          <w:sz w:val="20"/>
          <w:szCs w:val="20"/>
          <w:lang w:val="es-ES"/>
        </w:rPr>
        <w:t>Alojamiento.</w:t>
      </w:r>
    </w:p>
    <w:p w:rsidR="00931AD2" w:rsidRPr="000B6AE4" w:rsidRDefault="00931AD2" w:rsidP="00931AD2">
      <w:pPr>
        <w:pStyle w:val="Textosinformato"/>
        <w:jc w:val="both"/>
        <w:rPr>
          <w:rFonts w:ascii="Calibri" w:eastAsia="Calibri" w:hAnsi="Calibri" w:cs="Calibri"/>
          <w:sz w:val="20"/>
          <w:lang w:val="es-MX"/>
        </w:rPr>
      </w:pPr>
    </w:p>
    <w:p w:rsidR="00931AD2" w:rsidRPr="000B6AE4" w:rsidRDefault="00931AD2" w:rsidP="00931AD2">
      <w:pPr>
        <w:pStyle w:val="Textosinformato"/>
        <w:jc w:val="both"/>
        <w:rPr>
          <w:rFonts w:ascii="Calibri" w:eastAsia="Calibri" w:hAnsi="Calibri" w:cs="Calibri"/>
          <w:b/>
          <w:bCs/>
          <w:sz w:val="20"/>
          <w:lang w:val="es-MX"/>
        </w:rPr>
      </w:pPr>
      <w:r w:rsidRPr="000B6AE4">
        <w:rPr>
          <w:rFonts w:ascii="Calibri" w:eastAsia="Calibri" w:hAnsi="Calibri" w:cs="Calibri"/>
          <w:b/>
          <w:bCs/>
          <w:sz w:val="20"/>
          <w:lang w:val="es-MX"/>
        </w:rPr>
        <w:t xml:space="preserve">Día 4. Honolulu </w:t>
      </w:r>
      <w:r w:rsidR="000B6AE4" w:rsidRPr="000B6AE4">
        <w:rPr>
          <w:rFonts w:ascii="Calibri" w:eastAsia="Calibri" w:hAnsi="Calibri" w:cs="Calibri"/>
          <w:b/>
          <w:bCs/>
          <w:sz w:val="20"/>
          <w:lang w:val="es-MX"/>
        </w:rPr>
        <w:t>–</w:t>
      </w:r>
      <w:r w:rsidRPr="000B6AE4">
        <w:rPr>
          <w:rFonts w:ascii="Calibri" w:eastAsia="Calibri" w:hAnsi="Calibri" w:cs="Calibri"/>
          <w:b/>
          <w:bCs/>
          <w:sz w:val="20"/>
          <w:lang w:val="es-MX"/>
        </w:rPr>
        <w:t xml:space="preserve"> </w:t>
      </w:r>
      <w:proofErr w:type="spellStart"/>
      <w:r w:rsidRPr="000B6AE4">
        <w:rPr>
          <w:rFonts w:ascii="Calibri" w:eastAsia="Calibri" w:hAnsi="Calibri" w:cs="Calibri"/>
          <w:b/>
          <w:bCs/>
          <w:sz w:val="20"/>
          <w:lang w:val="es-MX"/>
        </w:rPr>
        <w:t>Kona</w:t>
      </w:r>
      <w:proofErr w:type="spellEnd"/>
    </w:p>
    <w:p w:rsidR="00931AD2" w:rsidRPr="000B6AE4" w:rsidRDefault="00931AD2" w:rsidP="00931AD2">
      <w:pPr>
        <w:jc w:val="both"/>
        <w:rPr>
          <w:rFonts w:ascii="Calibri" w:hAnsi="Calibri" w:cs="Calibri"/>
          <w:b/>
          <w:sz w:val="20"/>
          <w:szCs w:val="20"/>
          <w:lang w:val="es-MX"/>
        </w:rPr>
      </w:pPr>
      <w:r w:rsidRPr="000B6AE4">
        <w:rPr>
          <w:rFonts w:ascii="Calibri" w:hAnsi="Calibri" w:cs="Calibri"/>
          <w:sz w:val="20"/>
          <w:szCs w:val="20"/>
          <w:lang w:val="es-MX"/>
        </w:rPr>
        <w:t xml:space="preserve">A la hora indicada tendrá su traslado hacia el Aeropuerto Internacional de Honolulu para tomar su vuelo </w:t>
      </w:r>
      <w:r w:rsidR="000B6AE4" w:rsidRPr="000B6AE4">
        <w:rPr>
          <w:rFonts w:ascii="Calibri" w:hAnsi="Calibri" w:cs="Calibri"/>
          <w:sz w:val="20"/>
          <w:szCs w:val="20"/>
          <w:lang w:val="es-MX"/>
        </w:rPr>
        <w:t>a la siguiente isla (t</w:t>
      </w:r>
      <w:r w:rsidRPr="000B6AE4">
        <w:rPr>
          <w:rFonts w:ascii="Calibri" w:hAnsi="Calibri" w:cs="Calibri"/>
          <w:sz w:val="20"/>
          <w:szCs w:val="20"/>
          <w:lang w:val="es-MX"/>
        </w:rPr>
        <w:t>iene incluido un vuelo viaje sencillo desde O</w:t>
      </w:r>
      <w:r w:rsidR="003827CA">
        <w:rPr>
          <w:rFonts w:ascii="Calibri" w:hAnsi="Calibri" w:cs="Calibri"/>
          <w:sz w:val="20"/>
          <w:szCs w:val="20"/>
          <w:lang w:val="es-MX"/>
        </w:rPr>
        <w:t>ahu</w:t>
      </w:r>
      <w:r w:rsidRPr="000B6AE4">
        <w:rPr>
          <w:rFonts w:ascii="Calibri" w:hAnsi="Calibri" w:cs="Calibri"/>
          <w:sz w:val="20"/>
          <w:szCs w:val="20"/>
          <w:lang w:val="es-MX"/>
        </w:rPr>
        <w:t xml:space="preserve"> hacia la Isla Grande (Big Island). Llegada a </w:t>
      </w:r>
      <w:proofErr w:type="spellStart"/>
      <w:r w:rsidRPr="000B6AE4">
        <w:rPr>
          <w:rFonts w:ascii="Calibri" w:hAnsi="Calibri" w:cs="Calibri"/>
          <w:sz w:val="20"/>
          <w:szCs w:val="20"/>
          <w:lang w:val="es-MX"/>
        </w:rPr>
        <w:t>Kona</w:t>
      </w:r>
      <w:proofErr w:type="spellEnd"/>
      <w:r w:rsidRPr="000B6AE4">
        <w:rPr>
          <w:rFonts w:ascii="Calibri" w:hAnsi="Calibri" w:cs="Calibri"/>
          <w:sz w:val="20"/>
          <w:szCs w:val="20"/>
          <w:lang w:val="es-MX"/>
        </w:rPr>
        <w:t xml:space="preserve">. </w:t>
      </w:r>
      <w:r w:rsidRPr="000B6AE4">
        <w:rPr>
          <w:rFonts w:ascii="Calibri" w:hAnsi="Calibri" w:cs="Calibri"/>
          <w:b/>
          <w:sz w:val="20"/>
          <w:szCs w:val="20"/>
          <w:lang w:val="es-MX"/>
        </w:rPr>
        <w:t>Alojamiento.</w:t>
      </w:r>
    </w:p>
    <w:p w:rsidR="00931AD2" w:rsidRPr="000B6AE4" w:rsidRDefault="00931AD2" w:rsidP="00931AD2">
      <w:pPr>
        <w:jc w:val="both"/>
        <w:rPr>
          <w:rFonts w:ascii="Calibri" w:hAnsi="Calibri" w:cs="Calibri"/>
          <w:b/>
          <w:sz w:val="20"/>
          <w:szCs w:val="20"/>
          <w:lang w:val="es-MX"/>
        </w:rPr>
      </w:pPr>
    </w:p>
    <w:p w:rsidR="00931AD2" w:rsidRPr="000B6AE4" w:rsidRDefault="00931AD2" w:rsidP="00931AD2">
      <w:pPr>
        <w:jc w:val="both"/>
        <w:rPr>
          <w:rFonts w:ascii="Calibri" w:hAnsi="Calibri" w:cs="Calibri"/>
          <w:b/>
          <w:sz w:val="20"/>
          <w:szCs w:val="20"/>
          <w:lang w:val="es-MX"/>
        </w:rPr>
      </w:pPr>
      <w:r w:rsidRPr="000B6AE4">
        <w:rPr>
          <w:rFonts w:ascii="Calibri" w:hAnsi="Calibri" w:cs="Calibri"/>
          <w:b/>
          <w:sz w:val="20"/>
          <w:szCs w:val="20"/>
          <w:lang w:val="es-MX"/>
        </w:rPr>
        <w:t xml:space="preserve">Día 5. </w:t>
      </w:r>
      <w:proofErr w:type="spellStart"/>
      <w:r w:rsidRPr="000B6AE4">
        <w:rPr>
          <w:rFonts w:ascii="Calibri" w:hAnsi="Calibri" w:cs="Calibri"/>
          <w:b/>
          <w:sz w:val="20"/>
          <w:szCs w:val="20"/>
          <w:lang w:val="es-MX"/>
        </w:rPr>
        <w:t>Kona</w:t>
      </w:r>
      <w:proofErr w:type="spellEnd"/>
      <w:r w:rsidRPr="000B6AE4">
        <w:rPr>
          <w:rFonts w:ascii="Calibri" w:hAnsi="Calibri" w:cs="Calibri"/>
          <w:b/>
          <w:sz w:val="20"/>
          <w:szCs w:val="20"/>
          <w:lang w:val="es-MX"/>
        </w:rPr>
        <w:t xml:space="preserve"> </w:t>
      </w:r>
      <w:bookmarkStart w:id="0" w:name="_Hlk124250368"/>
      <w:r w:rsidRPr="000B6AE4">
        <w:rPr>
          <w:rFonts w:ascii="Calibri" w:hAnsi="Calibri" w:cs="Calibri"/>
          <w:bCs/>
          <w:i/>
          <w:iCs/>
          <w:color w:val="000000" w:themeColor="text1"/>
          <w:sz w:val="20"/>
          <w:szCs w:val="20"/>
          <w:lang w:val="es-MX"/>
        </w:rPr>
        <w:t>(</w:t>
      </w:r>
      <w:bookmarkEnd w:id="0"/>
      <w:r w:rsidR="000B6AE4" w:rsidRPr="000B6AE4">
        <w:rPr>
          <w:rFonts w:ascii="Calibri" w:hAnsi="Calibri" w:cs="Calibri"/>
          <w:bCs/>
          <w:i/>
          <w:iCs/>
          <w:color w:val="000000" w:themeColor="text1"/>
          <w:sz w:val="20"/>
          <w:szCs w:val="20"/>
          <w:lang w:val="es-MX"/>
        </w:rPr>
        <w:t>Isla grande en un día: volcanes y cascadas, tour en grupo pequeño (inglés)</w:t>
      </w:r>
    </w:p>
    <w:p w:rsidR="00931AD2" w:rsidRPr="000B6AE4" w:rsidRDefault="000B6AE4" w:rsidP="000B6AE4">
      <w:pPr>
        <w:jc w:val="both"/>
        <w:rPr>
          <w:rFonts w:ascii="Calibri" w:hAnsi="Calibri" w:cs="Calibri"/>
          <w:bCs/>
          <w:sz w:val="20"/>
          <w:szCs w:val="20"/>
          <w:lang w:val="es-MX"/>
        </w:rPr>
      </w:pPr>
      <w:r w:rsidRPr="000B6AE4">
        <w:rPr>
          <w:rFonts w:ascii="Calibri" w:hAnsi="Calibri" w:cs="Calibri"/>
          <w:bCs/>
          <w:sz w:val="20"/>
          <w:szCs w:val="20"/>
          <w:lang w:val="es-MX"/>
        </w:rPr>
        <w:t>Este recorrido por la naturaleza de un día completo ofrece una mirada en profundidad a la isla más grande y más joven de Hawái. Desde el desierto hasta la selva tropical, desde los pastos hasta el bosque seco, descubra diversos paisajes y 8 de las 13 zonas climáticas del mundo mientras recorre la isla, camine a través de selvas tropicales hasta altísimas cascadas y pasee por playas de arena negra mientras explora el horizonte en busca de un mar verde. tortugas.</w:t>
      </w:r>
      <w:r w:rsidR="00D46A7F">
        <w:rPr>
          <w:rFonts w:ascii="Calibri" w:hAnsi="Calibri" w:cs="Calibri"/>
          <w:bCs/>
          <w:sz w:val="20"/>
          <w:szCs w:val="20"/>
          <w:lang w:val="es-MX"/>
        </w:rPr>
        <w:t xml:space="preserve"> </w:t>
      </w:r>
      <w:r w:rsidRPr="000B6AE4">
        <w:rPr>
          <w:rFonts w:ascii="Calibri" w:hAnsi="Calibri" w:cs="Calibri"/>
          <w:bCs/>
          <w:sz w:val="20"/>
          <w:szCs w:val="20"/>
          <w:lang w:val="es-MX"/>
        </w:rPr>
        <w:t xml:space="preserve">La primera parada será en </w:t>
      </w:r>
      <w:proofErr w:type="spellStart"/>
      <w:r w:rsidRPr="000B6AE4">
        <w:rPr>
          <w:rFonts w:ascii="Calibri" w:hAnsi="Calibri" w:cs="Calibri"/>
          <w:bCs/>
          <w:sz w:val="20"/>
          <w:szCs w:val="20"/>
          <w:lang w:val="es-MX"/>
        </w:rPr>
        <w:t>Kona</w:t>
      </w:r>
      <w:proofErr w:type="spellEnd"/>
      <w:r w:rsidRPr="000B6AE4">
        <w:rPr>
          <w:rFonts w:ascii="Calibri" w:hAnsi="Calibri" w:cs="Calibri"/>
          <w:bCs/>
          <w:sz w:val="20"/>
          <w:szCs w:val="20"/>
          <w:lang w:val="es-MX"/>
        </w:rPr>
        <w:t xml:space="preserve"> </w:t>
      </w:r>
      <w:proofErr w:type="spellStart"/>
      <w:r w:rsidRPr="000B6AE4">
        <w:rPr>
          <w:rFonts w:ascii="Calibri" w:hAnsi="Calibri" w:cs="Calibri"/>
          <w:bCs/>
          <w:sz w:val="20"/>
          <w:szCs w:val="20"/>
          <w:lang w:val="es-MX"/>
        </w:rPr>
        <w:t>Coffee</w:t>
      </w:r>
      <w:proofErr w:type="spellEnd"/>
      <w:r w:rsidRPr="000B6AE4">
        <w:rPr>
          <w:rFonts w:ascii="Calibri" w:hAnsi="Calibri" w:cs="Calibri"/>
          <w:bCs/>
          <w:sz w:val="20"/>
          <w:szCs w:val="20"/>
          <w:lang w:val="es-MX"/>
        </w:rPr>
        <w:t xml:space="preserve"> </w:t>
      </w:r>
      <w:proofErr w:type="spellStart"/>
      <w:r w:rsidRPr="000B6AE4">
        <w:rPr>
          <w:rFonts w:ascii="Calibri" w:hAnsi="Calibri" w:cs="Calibri"/>
          <w:bCs/>
          <w:sz w:val="20"/>
          <w:szCs w:val="20"/>
          <w:lang w:val="es-MX"/>
        </w:rPr>
        <w:t>Farm</w:t>
      </w:r>
      <w:proofErr w:type="spellEnd"/>
      <w:r w:rsidRPr="000B6AE4">
        <w:rPr>
          <w:rFonts w:ascii="Calibri" w:hAnsi="Calibri" w:cs="Calibri"/>
          <w:bCs/>
          <w:sz w:val="20"/>
          <w:szCs w:val="20"/>
          <w:lang w:val="es-MX"/>
        </w:rPr>
        <w:t xml:space="preserve"> por la mañana. Camine por los huertos con su guía y aprenda sobre el proceso de cosecha y molienda mientras prueba una taza caliente de café cultivado en </w:t>
      </w:r>
      <w:proofErr w:type="spellStart"/>
      <w:r w:rsidRPr="000B6AE4">
        <w:rPr>
          <w:rFonts w:ascii="Calibri" w:hAnsi="Calibri" w:cs="Calibri"/>
          <w:bCs/>
          <w:sz w:val="20"/>
          <w:szCs w:val="20"/>
          <w:lang w:val="es-MX"/>
        </w:rPr>
        <w:t>Kona</w:t>
      </w:r>
      <w:proofErr w:type="spellEnd"/>
      <w:r w:rsidRPr="000B6AE4">
        <w:rPr>
          <w:rFonts w:ascii="Calibri" w:hAnsi="Calibri" w:cs="Calibri"/>
          <w:bCs/>
          <w:sz w:val="20"/>
          <w:szCs w:val="20"/>
          <w:lang w:val="es-MX"/>
        </w:rPr>
        <w:t xml:space="preserve">. En el viaje de placer, verá vistas de South Point, el punto más al sur de los Estados Unidos, y la bahía de </w:t>
      </w:r>
      <w:proofErr w:type="spellStart"/>
      <w:r w:rsidRPr="000B6AE4">
        <w:rPr>
          <w:rFonts w:ascii="Calibri" w:hAnsi="Calibri" w:cs="Calibri"/>
          <w:bCs/>
          <w:sz w:val="20"/>
          <w:szCs w:val="20"/>
          <w:lang w:val="es-MX"/>
        </w:rPr>
        <w:t>Kealakekua</w:t>
      </w:r>
      <w:proofErr w:type="spellEnd"/>
      <w:r w:rsidRPr="000B6AE4">
        <w:rPr>
          <w:rFonts w:ascii="Calibri" w:hAnsi="Calibri" w:cs="Calibri"/>
          <w:bCs/>
          <w:sz w:val="20"/>
          <w:szCs w:val="20"/>
          <w:lang w:val="es-MX"/>
        </w:rPr>
        <w:t xml:space="preserve"> antes de detenerse en </w:t>
      </w:r>
      <w:proofErr w:type="spellStart"/>
      <w:r w:rsidRPr="000B6AE4">
        <w:rPr>
          <w:rFonts w:ascii="Calibri" w:hAnsi="Calibri" w:cs="Calibri"/>
          <w:bCs/>
          <w:sz w:val="20"/>
          <w:szCs w:val="20"/>
          <w:lang w:val="es-MX"/>
        </w:rPr>
        <w:t>Punalu'u</w:t>
      </w:r>
      <w:proofErr w:type="spellEnd"/>
      <w:r w:rsidRPr="000B6AE4">
        <w:rPr>
          <w:rFonts w:ascii="Calibri" w:hAnsi="Calibri" w:cs="Calibri"/>
          <w:bCs/>
          <w:sz w:val="20"/>
          <w:szCs w:val="20"/>
          <w:lang w:val="es-MX"/>
        </w:rPr>
        <w:t xml:space="preserve"> </w:t>
      </w:r>
      <w:proofErr w:type="spellStart"/>
      <w:r w:rsidRPr="000B6AE4">
        <w:rPr>
          <w:rFonts w:ascii="Calibri" w:hAnsi="Calibri" w:cs="Calibri"/>
          <w:bCs/>
          <w:sz w:val="20"/>
          <w:szCs w:val="20"/>
          <w:lang w:val="es-MX"/>
        </w:rPr>
        <w:t>Bakery</w:t>
      </w:r>
      <w:proofErr w:type="spellEnd"/>
      <w:r w:rsidRPr="000B6AE4">
        <w:rPr>
          <w:rFonts w:ascii="Calibri" w:hAnsi="Calibri" w:cs="Calibri"/>
          <w:bCs/>
          <w:sz w:val="20"/>
          <w:szCs w:val="20"/>
          <w:lang w:val="es-MX"/>
        </w:rPr>
        <w:t xml:space="preserve"> para disfrutar de unas famosas </w:t>
      </w:r>
      <w:proofErr w:type="spellStart"/>
      <w:r w:rsidRPr="000B6AE4">
        <w:rPr>
          <w:rFonts w:ascii="Calibri" w:hAnsi="Calibri" w:cs="Calibri"/>
          <w:bCs/>
          <w:sz w:val="20"/>
          <w:szCs w:val="20"/>
          <w:lang w:val="es-MX"/>
        </w:rPr>
        <w:t>malasadas</w:t>
      </w:r>
      <w:proofErr w:type="spellEnd"/>
      <w:r w:rsidRPr="000B6AE4">
        <w:rPr>
          <w:rFonts w:ascii="Calibri" w:hAnsi="Calibri" w:cs="Calibri"/>
          <w:bCs/>
          <w:sz w:val="20"/>
          <w:szCs w:val="20"/>
          <w:lang w:val="es-MX"/>
        </w:rPr>
        <w:t xml:space="preserve"> hawaianas.</w:t>
      </w:r>
      <w:r w:rsidR="00D46A7F">
        <w:rPr>
          <w:rFonts w:ascii="Calibri" w:hAnsi="Calibri" w:cs="Calibri"/>
          <w:bCs/>
          <w:sz w:val="20"/>
          <w:szCs w:val="20"/>
          <w:lang w:val="es-MX"/>
        </w:rPr>
        <w:t xml:space="preserve"> </w:t>
      </w:r>
      <w:r w:rsidRPr="000B6AE4">
        <w:rPr>
          <w:rFonts w:ascii="Calibri" w:hAnsi="Calibri" w:cs="Calibri"/>
          <w:bCs/>
          <w:sz w:val="20"/>
          <w:szCs w:val="20"/>
          <w:lang w:val="es-MX"/>
        </w:rPr>
        <w:t xml:space="preserve">Desde allí, tendrá tiempo para relajarse y disfrutar de todo en </w:t>
      </w:r>
      <w:proofErr w:type="spellStart"/>
      <w:r w:rsidRPr="000B6AE4">
        <w:rPr>
          <w:rFonts w:ascii="Calibri" w:hAnsi="Calibri" w:cs="Calibri"/>
          <w:bCs/>
          <w:sz w:val="20"/>
          <w:szCs w:val="20"/>
          <w:lang w:val="es-MX"/>
        </w:rPr>
        <w:t>Punalu'u</w:t>
      </w:r>
      <w:proofErr w:type="spellEnd"/>
      <w:r w:rsidRPr="000B6AE4">
        <w:rPr>
          <w:rFonts w:ascii="Calibri" w:hAnsi="Calibri" w:cs="Calibri"/>
          <w:bCs/>
          <w:sz w:val="20"/>
          <w:szCs w:val="20"/>
          <w:lang w:val="es-MX"/>
        </w:rPr>
        <w:t xml:space="preserve"> Black </w:t>
      </w:r>
      <w:proofErr w:type="spellStart"/>
      <w:r w:rsidRPr="000B6AE4">
        <w:rPr>
          <w:rFonts w:ascii="Calibri" w:hAnsi="Calibri" w:cs="Calibri"/>
          <w:bCs/>
          <w:sz w:val="20"/>
          <w:szCs w:val="20"/>
          <w:lang w:val="es-MX"/>
        </w:rPr>
        <w:t>Sand</w:t>
      </w:r>
      <w:proofErr w:type="spellEnd"/>
      <w:r w:rsidRPr="000B6AE4">
        <w:rPr>
          <w:rFonts w:ascii="Calibri" w:hAnsi="Calibri" w:cs="Calibri"/>
          <w:bCs/>
          <w:sz w:val="20"/>
          <w:szCs w:val="20"/>
          <w:lang w:val="es-MX"/>
        </w:rPr>
        <w:t xml:space="preserve"> Beach, un gran lugar para observar la vida marina desde la costa de arena negra. Su aventura continúa explorando las maravillas del Parque Nacional de los Volcanes de Hawái, incluidas las chimeneas de vapor, los sitios de flujo de lava, los miradores de los cráteres </w:t>
      </w:r>
      <w:proofErr w:type="spellStart"/>
      <w:r w:rsidRPr="000B6AE4">
        <w:rPr>
          <w:rFonts w:ascii="Calibri" w:hAnsi="Calibri" w:cs="Calibri"/>
          <w:bCs/>
          <w:sz w:val="20"/>
          <w:szCs w:val="20"/>
          <w:lang w:val="es-MX"/>
        </w:rPr>
        <w:t>Halema'uma'u</w:t>
      </w:r>
      <w:proofErr w:type="spellEnd"/>
      <w:r w:rsidRPr="000B6AE4">
        <w:rPr>
          <w:rFonts w:ascii="Calibri" w:hAnsi="Calibri" w:cs="Calibri"/>
          <w:bCs/>
          <w:sz w:val="20"/>
          <w:szCs w:val="20"/>
          <w:lang w:val="es-MX"/>
        </w:rPr>
        <w:t xml:space="preserve"> y </w:t>
      </w:r>
      <w:proofErr w:type="spellStart"/>
      <w:r w:rsidRPr="000B6AE4">
        <w:rPr>
          <w:rFonts w:ascii="Calibri" w:hAnsi="Calibri" w:cs="Calibri"/>
          <w:bCs/>
          <w:sz w:val="20"/>
          <w:szCs w:val="20"/>
          <w:lang w:val="es-MX"/>
        </w:rPr>
        <w:t>Kilauea</w:t>
      </w:r>
      <w:proofErr w:type="spellEnd"/>
      <w:r w:rsidRPr="000B6AE4">
        <w:rPr>
          <w:rFonts w:ascii="Calibri" w:hAnsi="Calibri" w:cs="Calibri"/>
          <w:bCs/>
          <w:sz w:val="20"/>
          <w:szCs w:val="20"/>
          <w:lang w:val="es-MX"/>
        </w:rPr>
        <w:t xml:space="preserve"> </w:t>
      </w:r>
      <w:proofErr w:type="spellStart"/>
      <w:r w:rsidRPr="000B6AE4">
        <w:rPr>
          <w:rFonts w:ascii="Calibri" w:hAnsi="Calibri" w:cs="Calibri"/>
          <w:bCs/>
          <w:sz w:val="20"/>
          <w:szCs w:val="20"/>
          <w:lang w:val="es-MX"/>
        </w:rPr>
        <w:t>Iki</w:t>
      </w:r>
      <w:proofErr w:type="spellEnd"/>
      <w:r w:rsidRPr="000B6AE4">
        <w:rPr>
          <w:rFonts w:ascii="Calibri" w:hAnsi="Calibri" w:cs="Calibri"/>
          <w:bCs/>
          <w:sz w:val="20"/>
          <w:szCs w:val="20"/>
          <w:lang w:val="es-MX"/>
        </w:rPr>
        <w:t xml:space="preserve">, y realice una corta caminata a través del </w:t>
      </w:r>
      <w:r w:rsidRPr="000B6AE4">
        <w:rPr>
          <w:rFonts w:ascii="Calibri" w:hAnsi="Calibri" w:cs="Calibri"/>
          <w:bCs/>
          <w:sz w:val="20"/>
          <w:szCs w:val="20"/>
          <w:lang w:val="es-MX"/>
        </w:rPr>
        <w:lastRenderedPageBreak/>
        <w:t xml:space="preserve">tubo de lava Thurston de 600 pies de largo formado hace cientos de años. La tarde estará llena de visitas a algunas de las cascadas más majestuosas de la Isla Grande. Primero, las cataratas </w:t>
      </w:r>
      <w:proofErr w:type="spellStart"/>
      <w:r w:rsidRPr="000B6AE4">
        <w:rPr>
          <w:rFonts w:ascii="Calibri" w:hAnsi="Calibri" w:cs="Calibri"/>
          <w:bCs/>
          <w:sz w:val="20"/>
          <w:szCs w:val="20"/>
          <w:lang w:val="es-MX"/>
        </w:rPr>
        <w:t>Akaka</w:t>
      </w:r>
      <w:proofErr w:type="spellEnd"/>
      <w:r w:rsidRPr="000B6AE4">
        <w:rPr>
          <w:rFonts w:ascii="Calibri" w:hAnsi="Calibri" w:cs="Calibri"/>
          <w:bCs/>
          <w:sz w:val="20"/>
          <w:szCs w:val="20"/>
          <w:lang w:val="es-MX"/>
        </w:rPr>
        <w:t xml:space="preserve">. Esta imponente cascada de 135 metros (442 pies) cae en picado en un exuberante barranco en el centro de un parque estatal. Disfrutará de un breve paseo entre la vegetación para disfrutar de una vista de cerca y de muchas oportunidades para tomar fotografías. La siguiente parada es una cascada que es pequeña en comparación, pero no en belleza: </w:t>
      </w:r>
      <w:proofErr w:type="spellStart"/>
      <w:r w:rsidRPr="000B6AE4">
        <w:rPr>
          <w:rFonts w:ascii="Calibri" w:hAnsi="Calibri" w:cs="Calibri"/>
          <w:bCs/>
          <w:sz w:val="20"/>
          <w:szCs w:val="20"/>
          <w:lang w:val="es-MX"/>
        </w:rPr>
        <w:t>Rainbow</w:t>
      </w:r>
      <w:proofErr w:type="spellEnd"/>
      <w:r w:rsidRPr="000B6AE4">
        <w:rPr>
          <w:rFonts w:ascii="Calibri" w:hAnsi="Calibri" w:cs="Calibri"/>
          <w:bCs/>
          <w:sz w:val="20"/>
          <w:szCs w:val="20"/>
          <w:lang w:val="es-MX"/>
        </w:rPr>
        <w:t xml:space="preserve"> Falls, una hermosa cascada de 80 pies (24 metros) con un baniano gigante al lado. Continuando el viaje a lo largo de la costa de </w:t>
      </w:r>
      <w:proofErr w:type="spellStart"/>
      <w:r w:rsidRPr="000B6AE4">
        <w:rPr>
          <w:rFonts w:ascii="Calibri" w:hAnsi="Calibri" w:cs="Calibri"/>
          <w:bCs/>
          <w:sz w:val="20"/>
          <w:szCs w:val="20"/>
          <w:lang w:val="es-MX"/>
        </w:rPr>
        <w:t>Hamakua</w:t>
      </w:r>
      <w:proofErr w:type="spellEnd"/>
      <w:r w:rsidRPr="000B6AE4">
        <w:rPr>
          <w:rFonts w:ascii="Calibri" w:hAnsi="Calibri" w:cs="Calibri"/>
          <w:bCs/>
          <w:sz w:val="20"/>
          <w:szCs w:val="20"/>
          <w:lang w:val="es-MX"/>
        </w:rPr>
        <w:t xml:space="preserve">, pasarán más vistas dignas de una postal junto a su ventana, llevándolo al siguiente destino; las vistas del atardecer lo detendrán en seco en el mirador del valle de </w:t>
      </w:r>
      <w:proofErr w:type="spellStart"/>
      <w:r w:rsidRPr="000B6AE4">
        <w:rPr>
          <w:rFonts w:ascii="Calibri" w:hAnsi="Calibri" w:cs="Calibri"/>
          <w:bCs/>
          <w:sz w:val="20"/>
          <w:szCs w:val="20"/>
          <w:lang w:val="es-MX"/>
        </w:rPr>
        <w:t>Waipio</w:t>
      </w:r>
      <w:proofErr w:type="spellEnd"/>
      <w:r w:rsidRPr="000B6AE4">
        <w:rPr>
          <w:rFonts w:ascii="Calibri" w:hAnsi="Calibri" w:cs="Calibri"/>
          <w:bCs/>
          <w:sz w:val="20"/>
          <w:szCs w:val="20"/>
          <w:lang w:val="es-MX"/>
        </w:rPr>
        <w:t>, donde cae un espectacular telón de fondo de verdes acantilados</w:t>
      </w:r>
      <w:r w:rsidR="00D46A7F">
        <w:rPr>
          <w:rFonts w:ascii="Calibri" w:hAnsi="Calibri" w:cs="Calibri"/>
          <w:bCs/>
          <w:sz w:val="20"/>
          <w:szCs w:val="20"/>
          <w:lang w:val="es-MX"/>
        </w:rPr>
        <w:t xml:space="preserve"> h</w:t>
      </w:r>
      <w:r w:rsidRPr="000B6AE4">
        <w:rPr>
          <w:rFonts w:ascii="Calibri" w:hAnsi="Calibri" w:cs="Calibri"/>
          <w:bCs/>
          <w:sz w:val="20"/>
          <w:szCs w:val="20"/>
          <w:lang w:val="es-MX"/>
        </w:rPr>
        <w:t>acia el brillante océano azul</w:t>
      </w:r>
      <w:r w:rsidRPr="000B6AE4">
        <w:rPr>
          <w:rFonts w:ascii="Calibri" w:hAnsi="Calibri" w:cs="Calibri"/>
          <w:b/>
          <w:sz w:val="20"/>
          <w:szCs w:val="20"/>
          <w:lang w:val="es-MX"/>
        </w:rPr>
        <w:t xml:space="preserve">. </w:t>
      </w:r>
      <w:r w:rsidR="00931AD2" w:rsidRPr="000B6AE4">
        <w:rPr>
          <w:rFonts w:ascii="Calibri" w:hAnsi="Calibri" w:cs="Calibri"/>
          <w:b/>
          <w:sz w:val="20"/>
          <w:szCs w:val="20"/>
          <w:lang w:val="es-MX"/>
        </w:rPr>
        <w:t>Alojamiento.</w:t>
      </w:r>
    </w:p>
    <w:p w:rsidR="00931AD2" w:rsidRPr="000B6AE4" w:rsidRDefault="00931AD2" w:rsidP="00931AD2">
      <w:pPr>
        <w:rPr>
          <w:rFonts w:ascii="Calibri" w:hAnsi="Calibri" w:cs="Calibri"/>
          <w:b/>
          <w:sz w:val="20"/>
          <w:szCs w:val="16"/>
          <w:lang w:val="es-ES"/>
        </w:rPr>
      </w:pPr>
    </w:p>
    <w:p w:rsidR="00931AD2" w:rsidRPr="000B6AE4" w:rsidRDefault="00931AD2" w:rsidP="00931AD2">
      <w:pPr>
        <w:rPr>
          <w:rFonts w:ascii="Calibri" w:hAnsi="Calibri" w:cs="Calibri"/>
          <w:b/>
          <w:sz w:val="20"/>
          <w:szCs w:val="20"/>
          <w:lang w:val="es-ES"/>
        </w:rPr>
      </w:pPr>
      <w:r w:rsidRPr="000B6AE4">
        <w:rPr>
          <w:rFonts w:ascii="Calibri" w:hAnsi="Calibri" w:cs="Calibri"/>
          <w:b/>
          <w:sz w:val="20"/>
          <w:szCs w:val="20"/>
          <w:lang w:val="es-ES"/>
        </w:rPr>
        <w:t xml:space="preserve">Día 6. </w:t>
      </w:r>
      <w:proofErr w:type="spellStart"/>
      <w:r w:rsidRPr="000B6AE4">
        <w:rPr>
          <w:rFonts w:ascii="Calibri" w:hAnsi="Calibri" w:cs="Calibri"/>
          <w:b/>
          <w:sz w:val="20"/>
          <w:szCs w:val="20"/>
          <w:lang w:val="es-ES"/>
        </w:rPr>
        <w:t>Kona</w:t>
      </w:r>
      <w:proofErr w:type="spellEnd"/>
    </w:p>
    <w:p w:rsidR="00931AD2" w:rsidRPr="000B6AE4" w:rsidRDefault="00931AD2" w:rsidP="00931AD2">
      <w:pPr>
        <w:jc w:val="both"/>
        <w:rPr>
          <w:rFonts w:ascii="Calibri" w:hAnsi="Calibri" w:cs="Calibri"/>
          <w:sz w:val="20"/>
          <w:szCs w:val="20"/>
          <w:lang w:val="es-MX"/>
        </w:rPr>
      </w:pPr>
      <w:r w:rsidRPr="000B6AE4">
        <w:rPr>
          <w:rFonts w:ascii="Calibri" w:hAnsi="Calibri" w:cs="Calibri"/>
          <w:sz w:val="20"/>
          <w:szCs w:val="20"/>
        </w:rPr>
        <w:t>Día libre. El lado oeste de la isla (</w:t>
      </w:r>
      <w:proofErr w:type="spellStart"/>
      <w:r w:rsidRPr="000B6AE4">
        <w:rPr>
          <w:rFonts w:ascii="Calibri" w:hAnsi="Calibri" w:cs="Calibri"/>
          <w:sz w:val="20"/>
          <w:szCs w:val="20"/>
        </w:rPr>
        <w:t>Kona</w:t>
      </w:r>
      <w:proofErr w:type="spellEnd"/>
      <w:r w:rsidRPr="000B6AE4">
        <w:rPr>
          <w:rFonts w:ascii="Calibri" w:hAnsi="Calibri" w:cs="Calibri"/>
          <w:sz w:val="20"/>
          <w:szCs w:val="20"/>
        </w:rPr>
        <w:t xml:space="preserve">) es conocido por su clase mundial en campos de golf y la observación de ballenas. El lado este (Hilo) cuenta con exuberante selva tropical, cascadas, aguas termales y lava que fluye al rojo vivo.  </w:t>
      </w:r>
      <w:r w:rsidRPr="000B6AE4">
        <w:rPr>
          <w:rFonts w:ascii="Calibri" w:hAnsi="Calibri" w:cs="Calibri"/>
          <w:b/>
          <w:sz w:val="20"/>
          <w:szCs w:val="20"/>
          <w:lang w:val="es-ES"/>
        </w:rPr>
        <w:t>Alojamiento.</w:t>
      </w:r>
    </w:p>
    <w:p w:rsidR="00931AD2" w:rsidRPr="000B6AE4" w:rsidRDefault="00931AD2" w:rsidP="00931AD2">
      <w:pPr>
        <w:jc w:val="both"/>
        <w:rPr>
          <w:rFonts w:ascii="Calibri" w:hAnsi="Calibri" w:cs="Calibri"/>
          <w:b/>
          <w:sz w:val="20"/>
          <w:szCs w:val="20"/>
          <w:lang w:val="es-ES"/>
        </w:rPr>
      </w:pPr>
    </w:p>
    <w:p w:rsidR="00931AD2" w:rsidRPr="000B6AE4" w:rsidRDefault="00931AD2" w:rsidP="00931AD2">
      <w:pPr>
        <w:jc w:val="both"/>
        <w:rPr>
          <w:rFonts w:ascii="Calibri" w:hAnsi="Calibri" w:cs="Calibri"/>
          <w:sz w:val="20"/>
          <w:szCs w:val="20"/>
          <w:lang w:val="es-MX"/>
        </w:rPr>
      </w:pPr>
      <w:r w:rsidRPr="000B6AE4">
        <w:rPr>
          <w:rFonts w:ascii="Calibri" w:hAnsi="Calibri" w:cs="Calibri"/>
          <w:b/>
          <w:sz w:val="20"/>
          <w:szCs w:val="20"/>
          <w:lang w:val="es-ES"/>
        </w:rPr>
        <w:t xml:space="preserve">Día 7. </w:t>
      </w:r>
      <w:proofErr w:type="spellStart"/>
      <w:r w:rsidRPr="000B6AE4">
        <w:rPr>
          <w:rFonts w:ascii="Calibri" w:hAnsi="Calibri" w:cs="Calibri"/>
          <w:b/>
          <w:sz w:val="20"/>
          <w:szCs w:val="20"/>
          <w:lang w:val="es-ES"/>
        </w:rPr>
        <w:t>Kona</w:t>
      </w:r>
      <w:proofErr w:type="spellEnd"/>
    </w:p>
    <w:p w:rsidR="00931AD2" w:rsidRPr="000B6AE4" w:rsidRDefault="000B6AE4" w:rsidP="00931AD2">
      <w:pPr>
        <w:pStyle w:val="Textosinformato"/>
        <w:jc w:val="both"/>
        <w:rPr>
          <w:rFonts w:ascii="Calibri" w:eastAsia="Calibri" w:hAnsi="Calibri" w:cs="Calibri"/>
          <w:sz w:val="20"/>
          <w:lang w:val="es-MX"/>
        </w:rPr>
      </w:pPr>
      <w:r w:rsidRPr="000B6AE4">
        <w:rPr>
          <w:rFonts w:ascii="Calibri" w:eastAsia="Calibri" w:hAnsi="Calibri" w:cs="Calibri"/>
          <w:sz w:val="20"/>
          <w:lang w:val="es-MX"/>
        </w:rPr>
        <w:t xml:space="preserve">A la hora indicada nos trasladaremos hacia el Aeropuerto Internacional de </w:t>
      </w:r>
      <w:proofErr w:type="spellStart"/>
      <w:r w:rsidRPr="000B6AE4">
        <w:rPr>
          <w:rFonts w:ascii="Calibri" w:eastAsia="Calibri" w:hAnsi="Calibri" w:cs="Calibri"/>
          <w:sz w:val="20"/>
          <w:lang w:val="es-MX"/>
        </w:rPr>
        <w:t>Kona</w:t>
      </w:r>
      <w:proofErr w:type="spellEnd"/>
      <w:r w:rsidR="00FE677B">
        <w:rPr>
          <w:rFonts w:ascii="Calibri" w:eastAsia="Calibri" w:hAnsi="Calibri" w:cs="Calibri"/>
          <w:sz w:val="20"/>
          <w:lang w:val="es-MX"/>
        </w:rPr>
        <w:t>, para tomar su vuelo de regreso a casa.</w:t>
      </w:r>
    </w:p>
    <w:p w:rsidR="00931AD2" w:rsidRPr="000B6AE4" w:rsidRDefault="00931AD2" w:rsidP="00931AD2">
      <w:pPr>
        <w:pStyle w:val="Textosinformato"/>
        <w:jc w:val="center"/>
        <w:rPr>
          <w:rFonts w:ascii="Calibri" w:eastAsia="Calibri" w:hAnsi="Calibri" w:cs="Calibri"/>
          <w:b/>
          <w:sz w:val="20"/>
          <w:lang w:val="es-MX"/>
        </w:rPr>
      </w:pPr>
    </w:p>
    <w:p w:rsidR="00931AD2" w:rsidRPr="000B6AE4" w:rsidRDefault="00931AD2" w:rsidP="000B6AE4">
      <w:pPr>
        <w:pStyle w:val="Textosinformato"/>
        <w:rPr>
          <w:rFonts w:ascii="Calibri" w:eastAsia="Calibri" w:hAnsi="Calibri" w:cs="Calibri"/>
          <w:b/>
          <w:sz w:val="20"/>
          <w:lang w:val="es-MX"/>
        </w:rPr>
      </w:pPr>
      <w:r w:rsidRPr="000B6AE4">
        <w:rPr>
          <w:rFonts w:ascii="Calibri" w:eastAsia="Calibri" w:hAnsi="Calibri" w:cs="Calibri"/>
          <w:b/>
          <w:sz w:val="20"/>
          <w:lang w:val="es-MX"/>
        </w:rPr>
        <w:t>FIN DE NUESTROS SERVICIOS</w:t>
      </w:r>
    </w:p>
    <w:p w:rsidR="00931AD2" w:rsidRPr="000B6AE4" w:rsidRDefault="00931AD2" w:rsidP="00EF5314">
      <w:pPr>
        <w:rPr>
          <w:rFonts w:ascii="Calibri" w:hAnsi="Calibri" w:cs="Calibri"/>
          <w:sz w:val="20"/>
          <w:szCs w:val="20"/>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Pr="000B6AE4" w:rsidRDefault="00EF5314" w:rsidP="00EF5314">
      <w:pPr>
        <w:rPr>
          <w:rFonts w:ascii="Calibri" w:hAnsi="Calibri" w:cs="Calibri"/>
          <w:sz w:val="20"/>
          <w:szCs w:val="20"/>
        </w:rPr>
      </w:pPr>
    </w:p>
    <w:p w:rsidR="00EF5314" w:rsidRPr="000B6AE4" w:rsidRDefault="00EF5314" w:rsidP="00EF5314">
      <w:pPr>
        <w:pStyle w:val="Prrafodelista"/>
        <w:numPr>
          <w:ilvl w:val="0"/>
          <w:numId w:val="1"/>
        </w:numPr>
        <w:tabs>
          <w:tab w:val="left" w:pos="851"/>
        </w:tabs>
        <w:rPr>
          <w:rFonts w:ascii="Calibri" w:hAnsi="Calibri" w:cs="Calibri"/>
          <w:sz w:val="20"/>
          <w:szCs w:val="20"/>
        </w:rPr>
      </w:pPr>
      <w:bookmarkStart w:id="1" w:name="_Hlk185349812"/>
      <w:r w:rsidRPr="000B6AE4">
        <w:rPr>
          <w:rFonts w:ascii="Calibri" w:hAnsi="Calibri" w:cs="Calibri"/>
          <w:sz w:val="20"/>
          <w:szCs w:val="20"/>
        </w:rPr>
        <w:t>Traslados aeropuerto – hotel – aeropuerto</w:t>
      </w:r>
    </w:p>
    <w:p w:rsidR="00EF5314" w:rsidRPr="000B6AE4" w:rsidRDefault="00EF5314" w:rsidP="00EF531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0</w:t>
      </w:r>
      <w:r w:rsidR="000B6AE4" w:rsidRPr="000B6AE4">
        <w:rPr>
          <w:rFonts w:ascii="Calibri" w:hAnsi="Calibri" w:cs="Calibri"/>
          <w:sz w:val="20"/>
          <w:szCs w:val="20"/>
        </w:rPr>
        <w:t>3</w:t>
      </w:r>
      <w:r w:rsidR="00794B91">
        <w:rPr>
          <w:rFonts w:ascii="Calibri" w:hAnsi="Calibri" w:cs="Calibri"/>
          <w:sz w:val="20"/>
          <w:szCs w:val="20"/>
        </w:rPr>
        <w:t xml:space="preserve"> </w:t>
      </w:r>
      <w:r w:rsidRPr="000B6AE4">
        <w:rPr>
          <w:rFonts w:ascii="Calibri" w:hAnsi="Calibri" w:cs="Calibri"/>
          <w:sz w:val="20"/>
          <w:szCs w:val="20"/>
        </w:rPr>
        <w:t>noches de alojamiento e</w:t>
      </w:r>
      <w:r w:rsidR="000B6AE4" w:rsidRPr="000B6AE4">
        <w:rPr>
          <w:rFonts w:ascii="Calibri" w:hAnsi="Calibri" w:cs="Calibri"/>
          <w:sz w:val="20"/>
          <w:szCs w:val="20"/>
        </w:rPr>
        <w:t>n Honolulu</w:t>
      </w:r>
    </w:p>
    <w:p w:rsidR="000B6AE4" w:rsidRPr="000B6AE4" w:rsidRDefault="000B6AE4" w:rsidP="00EF531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03 noches de alojamiento en </w:t>
      </w:r>
      <w:proofErr w:type="spellStart"/>
      <w:r w:rsidRPr="000B6AE4">
        <w:rPr>
          <w:rFonts w:ascii="Calibri" w:hAnsi="Calibri" w:cs="Calibri"/>
          <w:sz w:val="20"/>
          <w:szCs w:val="20"/>
        </w:rPr>
        <w:t>Kona</w:t>
      </w:r>
      <w:proofErr w:type="spellEnd"/>
    </w:p>
    <w:p w:rsidR="000B6AE4" w:rsidRPr="000B6AE4" w:rsidRDefault="000B6AE4" w:rsidP="000B6AE4">
      <w:pPr>
        <w:pStyle w:val="Prrafodelista"/>
        <w:numPr>
          <w:ilvl w:val="0"/>
          <w:numId w:val="1"/>
        </w:numPr>
        <w:spacing w:after="160" w:line="259" w:lineRule="auto"/>
        <w:rPr>
          <w:rFonts w:ascii="Calibri" w:hAnsi="Calibri" w:cs="Calibri"/>
          <w:sz w:val="20"/>
          <w:szCs w:val="20"/>
          <w:lang w:val="pt-PT"/>
        </w:rPr>
      </w:pPr>
      <w:r w:rsidRPr="000B6AE4">
        <w:rPr>
          <w:rFonts w:ascii="Calibri" w:hAnsi="Calibri" w:cs="Calibri"/>
          <w:sz w:val="20"/>
          <w:szCs w:val="20"/>
          <w:lang w:val="pt-PT"/>
        </w:rPr>
        <w:t>Lei de flores frescas de bienvenida</w:t>
      </w:r>
    </w:p>
    <w:p w:rsidR="000B6AE4" w:rsidRPr="000B6AE4" w:rsidRDefault="000B6AE4" w:rsidP="000B6AE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Tour oficial de Honolulu en </w:t>
      </w:r>
      <w:proofErr w:type="spellStart"/>
      <w:r w:rsidRPr="000B6AE4">
        <w:rPr>
          <w:rFonts w:ascii="Calibri" w:hAnsi="Calibri" w:cs="Calibri"/>
          <w:sz w:val="20"/>
          <w:szCs w:val="20"/>
        </w:rPr>
        <w:t>Trolley</w:t>
      </w:r>
      <w:proofErr w:type="spellEnd"/>
      <w:r w:rsidRPr="000B6AE4">
        <w:rPr>
          <w:rFonts w:ascii="Calibri" w:hAnsi="Calibri" w:cs="Calibri"/>
          <w:sz w:val="20"/>
          <w:szCs w:val="20"/>
        </w:rPr>
        <w:t xml:space="preserve"> (pase de 4 días ilimitado)</w:t>
      </w:r>
    </w:p>
    <w:p w:rsidR="000B6AE4" w:rsidRPr="00FE677B" w:rsidRDefault="000B6AE4" w:rsidP="00FE677B">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Cena típica </w:t>
      </w:r>
      <w:r w:rsidR="00D46A7F" w:rsidRPr="000B6AE4">
        <w:rPr>
          <w:rFonts w:ascii="Calibri" w:hAnsi="Calibri" w:cs="Calibri"/>
          <w:sz w:val="20"/>
          <w:szCs w:val="20"/>
        </w:rPr>
        <w:t>Hawaiana</w:t>
      </w:r>
      <w:r w:rsidRPr="000B6AE4">
        <w:rPr>
          <w:rFonts w:ascii="Calibri" w:hAnsi="Calibri" w:cs="Calibri"/>
          <w:sz w:val="20"/>
          <w:szCs w:val="20"/>
        </w:rPr>
        <w:t xml:space="preserve"> Luau con traslados</w:t>
      </w:r>
    </w:p>
    <w:p w:rsidR="000B6AE4" w:rsidRPr="00FE677B" w:rsidRDefault="000B6AE4" w:rsidP="00FE677B">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Vuelo </w:t>
      </w:r>
      <w:proofErr w:type="spellStart"/>
      <w:r w:rsidRPr="000B6AE4">
        <w:rPr>
          <w:rFonts w:ascii="Calibri" w:hAnsi="Calibri" w:cs="Calibri"/>
          <w:sz w:val="20"/>
          <w:szCs w:val="20"/>
        </w:rPr>
        <w:t>inter-isla</w:t>
      </w:r>
      <w:proofErr w:type="spellEnd"/>
      <w:r w:rsidRPr="000B6AE4">
        <w:rPr>
          <w:rFonts w:ascii="Calibri" w:hAnsi="Calibri" w:cs="Calibri"/>
          <w:sz w:val="20"/>
          <w:szCs w:val="20"/>
        </w:rPr>
        <w:t xml:space="preserve"> desde Honolulu a </w:t>
      </w:r>
      <w:proofErr w:type="spellStart"/>
      <w:r w:rsidRPr="000B6AE4">
        <w:rPr>
          <w:rFonts w:ascii="Calibri" w:hAnsi="Calibri" w:cs="Calibri"/>
          <w:sz w:val="20"/>
          <w:szCs w:val="20"/>
        </w:rPr>
        <w:t>Kona</w:t>
      </w:r>
      <w:proofErr w:type="spellEnd"/>
      <w:r w:rsidRPr="000B6AE4">
        <w:rPr>
          <w:rFonts w:ascii="Calibri" w:hAnsi="Calibri" w:cs="Calibri"/>
          <w:sz w:val="20"/>
          <w:szCs w:val="20"/>
        </w:rPr>
        <w:t xml:space="preserve"> </w:t>
      </w:r>
    </w:p>
    <w:p w:rsidR="000B6AE4" w:rsidRPr="000B6AE4" w:rsidRDefault="000B6AE4" w:rsidP="000B6AE4">
      <w:pPr>
        <w:pStyle w:val="Prrafodelista"/>
        <w:numPr>
          <w:ilvl w:val="0"/>
          <w:numId w:val="1"/>
        </w:numPr>
        <w:spacing w:after="160" w:line="259" w:lineRule="auto"/>
        <w:rPr>
          <w:rFonts w:ascii="Calibri" w:hAnsi="Calibri" w:cs="Calibri"/>
          <w:sz w:val="20"/>
          <w:szCs w:val="20"/>
        </w:rPr>
      </w:pPr>
      <w:bookmarkStart w:id="2" w:name="_Hlk184658663"/>
      <w:r w:rsidRPr="000B6AE4">
        <w:rPr>
          <w:rFonts w:ascii="Calibri" w:hAnsi="Calibri" w:cs="Calibri"/>
          <w:sz w:val="20"/>
          <w:szCs w:val="20"/>
        </w:rPr>
        <w:t>Tour Isla grande en un día: volcanes y cascadas, tour en grupo pequeño (inglés)</w:t>
      </w:r>
    </w:p>
    <w:p w:rsidR="000B6AE4" w:rsidRPr="00983A76" w:rsidRDefault="00EF5314" w:rsidP="000B6AE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Seguro de asistencia básico</w:t>
      </w:r>
    </w:p>
    <w:bookmarkEnd w:id="1"/>
    <w:bookmarkEnd w:id="2"/>
    <w:p w:rsidR="00EF5314" w:rsidRPr="000B6AE4" w:rsidRDefault="00EF5314" w:rsidP="000B6AE4">
      <w:pPr>
        <w:ind w:left="567"/>
        <w:rPr>
          <w:rFonts w:ascii="Calibri" w:hAnsi="Calibri" w:cs="Calibri"/>
          <w:b/>
        </w:rPr>
      </w:pPr>
      <w:r w:rsidRPr="000B6AE4">
        <w:rPr>
          <w:rFonts w:ascii="Calibri" w:hAnsi="Calibri" w:cs="Calibri"/>
          <w:b/>
        </w:rPr>
        <w:t>NO Incluye</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BC0FF5"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F5314" w:rsidRPr="000B6AE4" w:rsidRDefault="00EF5314" w:rsidP="00EF5314">
      <w:pPr>
        <w:tabs>
          <w:tab w:val="left" w:pos="851"/>
        </w:tabs>
        <w:rPr>
          <w:rFonts w:ascii="Calibri" w:hAnsi="Calibri" w:cs="Calibri"/>
          <w:sz w:val="20"/>
          <w:szCs w:val="20"/>
        </w:rPr>
      </w:pPr>
    </w:p>
    <w:tbl>
      <w:tblPr>
        <w:tblW w:w="9112" w:type="dxa"/>
        <w:jc w:val="center"/>
        <w:tblCellMar>
          <w:left w:w="70" w:type="dxa"/>
          <w:right w:w="70" w:type="dxa"/>
        </w:tblCellMar>
        <w:tblLook w:val="04A0" w:firstRow="1" w:lastRow="0" w:firstColumn="1" w:lastColumn="0" w:noHBand="0" w:noVBand="1"/>
      </w:tblPr>
      <w:tblGrid>
        <w:gridCol w:w="1555"/>
        <w:gridCol w:w="1133"/>
        <w:gridCol w:w="1135"/>
        <w:gridCol w:w="1179"/>
        <w:gridCol w:w="947"/>
        <w:gridCol w:w="1127"/>
        <w:gridCol w:w="964"/>
        <w:gridCol w:w="1072"/>
      </w:tblGrid>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TARIFAS EN USD POR PERSONA </w:t>
            </w:r>
          </w:p>
        </w:tc>
      </w:tr>
      <w:tr w:rsidR="00A62980" w:rsidRPr="00A62980" w:rsidTr="00A62980">
        <w:trPr>
          <w:trHeight w:val="284"/>
          <w:jc w:val="center"/>
        </w:trPr>
        <w:tc>
          <w:tcPr>
            <w:tcW w:w="50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color w:val="000000"/>
                <w:sz w:val="20"/>
                <w:szCs w:val="20"/>
                <w:lang w:val="es-MX" w:eastAsia="es-MX"/>
              </w:rPr>
            </w:pPr>
            <w:r w:rsidRPr="00A62980">
              <w:rPr>
                <w:rFonts w:ascii="Calibri" w:eastAsia="Times New Roman" w:hAnsi="Calibri" w:cs="Calibri"/>
                <w:b/>
                <w:bCs/>
                <w:color w:val="000000"/>
                <w:sz w:val="20"/>
                <w:szCs w:val="20"/>
                <w:lang w:val="es-MX" w:eastAsia="es-MX"/>
              </w:rPr>
              <w:t xml:space="preserve">SERVICIOS TERRESTRES EXCLUSIVAMENTE </w:t>
            </w:r>
          </w:p>
        </w:tc>
        <w:tc>
          <w:tcPr>
            <w:tcW w:w="4110" w:type="dxa"/>
            <w:gridSpan w:val="4"/>
            <w:tcBorders>
              <w:top w:val="single" w:sz="4" w:space="0" w:color="auto"/>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color w:val="000000"/>
                <w:sz w:val="20"/>
                <w:szCs w:val="20"/>
                <w:lang w:val="es-MX" w:eastAsia="es-MX"/>
              </w:rPr>
            </w:pPr>
            <w:r w:rsidRPr="00A62980">
              <w:rPr>
                <w:rFonts w:ascii="Calibri" w:eastAsia="Times New Roman" w:hAnsi="Calibri" w:cs="Calibri"/>
                <w:b/>
                <w:bCs/>
                <w:color w:val="000000"/>
                <w:sz w:val="20"/>
                <w:szCs w:val="20"/>
                <w:lang w:val="es-MX" w:eastAsia="es-MX"/>
              </w:rPr>
              <w:t xml:space="preserve">MINIMO 2 PASAJEROS </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05 ENERO - 15 DICIEMBRE 2025</w:t>
            </w:r>
          </w:p>
        </w:tc>
      </w:tr>
      <w:tr w:rsidR="00A62980" w:rsidRPr="00A62980" w:rsidTr="00A62980">
        <w:trPr>
          <w:trHeight w:val="284"/>
          <w:jc w:val="center"/>
        </w:trPr>
        <w:tc>
          <w:tcPr>
            <w:tcW w:w="155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CATEGORÍA </w:t>
            </w:r>
          </w:p>
        </w:tc>
        <w:tc>
          <w:tcPr>
            <w:tcW w:w="1133"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DOBLE</w:t>
            </w:r>
          </w:p>
        </w:tc>
        <w:tc>
          <w:tcPr>
            <w:tcW w:w="1135"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TRIPLE</w:t>
            </w:r>
          </w:p>
        </w:tc>
        <w:tc>
          <w:tcPr>
            <w:tcW w:w="1179"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CUÁDRUPLE</w:t>
            </w:r>
          </w:p>
        </w:tc>
        <w:tc>
          <w:tcPr>
            <w:tcW w:w="947"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SENCILLA</w:t>
            </w:r>
          </w:p>
        </w:tc>
        <w:tc>
          <w:tcPr>
            <w:tcW w:w="1127"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JUNIOR </w:t>
            </w:r>
            <w:r w:rsidRPr="00A62980">
              <w:rPr>
                <w:rFonts w:ascii="Calibri" w:eastAsia="Times New Roman" w:hAnsi="Calibri" w:cs="Calibri"/>
                <w:b/>
                <w:bCs/>
                <w:color w:val="FFFFFF"/>
                <w:sz w:val="20"/>
                <w:szCs w:val="20"/>
                <w:lang w:val="es-MX" w:eastAsia="es-MX"/>
              </w:rPr>
              <w:br/>
              <w:t>10 - 17</w:t>
            </w:r>
          </w:p>
        </w:tc>
        <w:tc>
          <w:tcPr>
            <w:tcW w:w="964"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MENOR </w:t>
            </w:r>
            <w:r w:rsidRPr="00A62980">
              <w:rPr>
                <w:rFonts w:ascii="Calibri" w:eastAsia="Times New Roman" w:hAnsi="Calibri" w:cs="Calibri"/>
                <w:b/>
                <w:bCs/>
                <w:color w:val="FFFFFF"/>
                <w:sz w:val="20"/>
                <w:szCs w:val="20"/>
                <w:lang w:val="es-MX" w:eastAsia="es-MX"/>
              </w:rPr>
              <w:br/>
              <w:t>3 - 9</w:t>
            </w:r>
          </w:p>
        </w:tc>
        <w:tc>
          <w:tcPr>
            <w:tcW w:w="1072"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INFANTE </w:t>
            </w:r>
            <w:r w:rsidRPr="00A62980">
              <w:rPr>
                <w:rFonts w:ascii="Calibri" w:eastAsia="Times New Roman" w:hAnsi="Calibri" w:cs="Calibri"/>
                <w:b/>
                <w:bCs/>
                <w:color w:val="FFFFFF"/>
                <w:sz w:val="20"/>
                <w:szCs w:val="20"/>
                <w:lang w:val="es-MX" w:eastAsia="es-MX"/>
              </w:rPr>
              <w:br/>
              <w:t>0 - 2</w:t>
            </w:r>
          </w:p>
        </w:tc>
      </w:tr>
      <w:tr w:rsidR="00A62980" w:rsidRPr="00A62980" w:rsidTr="00A62980">
        <w:trPr>
          <w:trHeight w:val="284"/>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rPr>
                <w:rFonts w:ascii="Calibri" w:eastAsia="Times New Roman" w:hAnsi="Calibri" w:cs="Calibri"/>
                <w:b/>
                <w:bCs/>
                <w:color w:val="000000"/>
                <w:sz w:val="20"/>
                <w:szCs w:val="20"/>
                <w:lang w:val="es-MX" w:eastAsia="es-MX"/>
              </w:rPr>
            </w:pPr>
            <w:r w:rsidRPr="00A62980">
              <w:rPr>
                <w:rFonts w:ascii="Calibri" w:eastAsia="Times New Roman" w:hAnsi="Calibri" w:cs="Calibri"/>
                <w:b/>
                <w:bCs/>
                <w:color w:val="000000"/>
                <w:sz w:val="20"/>
                <w:szCs w:val="20"/>
                <w:lang w:val="es-MX" w:eastAsia="es-MX"/>
              </w:rPr>
              <w:t xml:space="preserve">PRIMERA </w:t>
            </w:r>
          </w:p>
        </w:tc>
        <w:tc>
          <w:tcPr>
            <w:tcW w:w="1133"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26</w:t>
            </w:r>
            <w:r w:rsidR="00453B77">
              <w:rPr>
                <w:rFonts w:ascii="Calibri" w:eastAsia="Times New Roman" w:hAnsi="Calibri" w:cs="Calibri"/>
                <w:color w:val="000000"/>
                <w:sz w:val="20"/>
                <w:szCs w:val="20"/>
                <w:lang w:val="es-MX" w:eastAsia="es-MX"/>
              </w:rPr>
              <w:t>37</w:t>
            </w:r>
          </w:p>
        </w:tc>
        <w:tc>
          <w:tcPr>
            <w:tcW w:w="1135"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23</w:t>
            </w:r>
            <w:r w:rsidR="00453B77">
              <w:rPr>
                <w:rFonts w:ascii="Calibri" w:eastAsia="Times New Roman" w:hAnsi="Calibri" w:cs="Calibri"/>
                <w:color w:val="000000"/>
                <w:sz w:val="20"/>
                <w:szCs w:val="20"/>
                <w:lang w:val="es-MX" w:eastAsia="es-MX"/>
              </w:rPr>
              <w:t>23</w:t>
            </w:r>
          </w:p>
        </w:tc>
        <w:tc>
          <w:tcPr>
            <w:tcW w:w="1179"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21</w:t>
            </w:r>
            <w:r w:rsidR="00453B77">
              <w:rPr>
                <w:rFonts w:ascii="Calibri" w:eastAsia="Times New Roman" w:hAnsi="Calibri" w:cs="Calibri"/>
                <w:color w:val="000000"/>
                <w:sz w:val="20"/>
                <w:szCs w:val="20"/>
                <w:lang w:val="es-MX" w:eastAsia="es-MX"/>
              </w:rPr>
              <w:t>58</w:t>
            </w:r>
          </w:p>
        </w:tc>
        <w:tc>
          <w:tcPr>
            <w:tcW w:w="947"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40</w:t>
            </w:r>
            <w:r w:rsidR="00453B77">
              <w:rPr>
                <w:rFonts w:ascii="Calibri" w:eastAsia="Times New Roman" w:hAnsi="Calibri" w:cs="Calibri"/>
                <w:color w:val="000000"/>
                <w:sz w:val="20"/>
                <w:szCs w:val="20"/>
                <w:lang w:val="es-MX" w:eastAsia="es-MX"/>
              </w:rPr>
              <w:t>96</w:t>
            </w:r>
          </w:p>
        </w:tc>
        <w:tc>
          <w:tcPr>
            <w:tcW w:w="1127"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2</w:t>
            </w:r>
            <w:r w:rsidR="00453B77">
              <w:rPr>
                <w:rFonts w:ascii="Calibri" w:eastAsia="Times New Roman" w:hAnsi="Calibri" w:cs="Calibri"/>
                <w:color w:val="000000"/>
                <w:sz w:val="20"/>
                <w:szCs w:val="20"/>
                <w:lang w:val="es-MX" w:eastAsia="es-MX"/>
              </w:rPr>
              <w:t>085</w:t>
            </w:r>
          </w:p>
        </w:tc>
        <w:tc>
          <w:tcPr>
            <w:tcW w:w="964"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1</w:t>
            </w:r>
            <w:r w:rsidR="00453B77">
              <w:rPr>
                <w:rFonts w:ascii="Calibri" w:eastAsia="Times New Roman" w:hAnsi="Calibri" w:cs="Calibri"/>
                <w:color w:val="000000"/>
                <w:sz w:val="20"/>
                <w:szCs w:val="20"/>
                <w:lang w:val="es-MX" w:eastAsia="es-MX"/>
              </w:rPr>
              <w:t>459</w:t>
            </w:r>
          </w:p>
        </w:tc>
        <w:tc>
          <w:tcPr>
            <w:tcW w:w="1072" w:type="dxa"/>
            <w:tcBorders>
              <w:top w:val="nil"/>
              <w:left w:val="nil"/>
              <w:bottom w:val="single" w:sz="4" w:space="0" w:color="auto"/>
              <w:right w:val="single" w:sz="4" w:space="0" w:color="auto"/>
            </w:tcBorders>
            <w:shd w:val="clear" w:color="auto" w:fill="auto"/>
            <w:noWrap/>
            <w:vAlign w:val="center"/>
            <w:hideMark/>
          </w:tcPr>
          <w:p w:rsidR="00A62980" w:rsidRPr="00A62980" w:rsidRDefault="00453B77" w:rsidP="00A62980">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732</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color w:val="FF0000"/>
                <w:sz w:val="20"/>
                <w:szCs w:val="20"/>
                <w:lang w:val="es-MX" w:eastAsia="es-MX"/>
              </w:rPr>
            </w:pPr>
            <w:r w:rsidRPr="00A62980">
              <w:rPr>
                <w:rFonts w:ascii="Calibri" w:eastAsia="Times New Roman" w:hAnsi="Calibri" w:cs="Calibri"/>
                <w:b/>
                <w:bCs/>
                <w:color w:val="FF0000"/>
                <w:sz w:val="20"/>
                <w:szCs w:val="20"/>
                <w:lang w:val="es-MX" w:eastAsia="es-MX"/>
              </w:rPr>
              <w:t>TARIFAS DINÁMICAS FAVOR DE CONSULTAR CON SU AGENTE DE VIAJES</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sz w:val="20"/>
                <w:szCs w:val="20"/>
                <w:lang w:val="es-MX" w:eastAsia="es-MX"/>
              </w:rPr>
            </w:pPr>
            <w:r w:rsidRPr="00A62980">
              <w:rPr>
                <w:rFonts w:ascii="Calibri" w:eastAsia="Times New Roman" w:hAnsi="Calibri" w:cs="Calibri"/>
                <w:b/>
                <w:bCs/>
                <w:sz w:val="20"/>
                <w:szCs w:val="20"/>
                <w:lang w:val="es-MX" w:eastAsia="es-MX"/>
              </w:rPr>
              <w:t xml:space="preserve"> MÁXIMO 2 MENORES POR HABITACIÓN COMPARTIENDO CON DOS ADULTOS</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sz w:val="20"/>
                <w:szCs w:val="20"/>
                <w:lang w:val="es-MX" w:eastAsia="es-MX"/>
              </w:rPr>
            </w:pPr>
            <w:r w:rsidRPr="00A62980">
              <w:rPr>
                <w:rFonts w:ascii="Calibri" w:eastAsia="Times New Roman" w:hAnsi="Calibri" w:cs="Calibri"/>
                <w:b/>
                <w:bCs/>
                <w:sz w:val="20"/>
                <w:szCs w:val="20"/>
                <w:lang w:val="es-MX" w:eastAsia="es-MX"/>
              </w:rPr>
              <w:t>NO APLICA EN FERIAS, CARNAVAL, SEMANA SANTA, NAVIDAD Y FIN DE AÑO</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color w:val="000000"/>
                <w:sz w:val="20"/>
                <w:szCs w:val="20"/>
                <w:lang w:val="es-MX" w:eastAsia="es-MX"/>
              </w:rPr>
            </w:pPr>
            <w:r w:rsidRPr="00A62980">
              <w:rPr>
                <w:rFonts w:ascii="Calibri" w:eastAsia="Times New Roman" w:hAnsi="Calibri" w:cs="Calibri"/>
                <w:b/>
                <w:bCs/>
                <w:color w:val="000000"/>
                <w:sz w:val="20"/>
                <w:szCs w:val="20"/>
                <w:lang w:val="es-MX" w:eastAsia="es-MX"/>
              </w:rPr>
              <w:t xml:space="preserve">TARIFAS SUJETAS A DISPONIBILIDAD Y CAMBIO SIN PREVIO AVISO </w:t>
            </w:r>
          </w:p>
        </w:tc>
      </w:tr>
    </w:tbl>
    <w:p w:rsidR="00EF5314" w:rsidRPr="003040DC" w:rsidRDefault="00EF5314" w:rsidP="00EF5314">
      <w:pPr>
        <w:tabs>
          <w:tab w:val="left" w:pos="851"/>
        </w:tabs>
        <w:rPr>
          <w:rFonts w:ascii="Calibri" w:hAnsi="Calibri" w:cs="Calibri"/>
          <w:sz w:val="20"/>
          <w:szCs w:val="20"/>
          <w:lang w:val="es-MX"/>
        </w:rPr>
      </w:pPr>
    </w:p>
    <w:p w:rsidR="00983A76" w:rsidRPr="003040DC" w:rsidRDefault="00983A76" w:rsidP="00EF5314">
      <w:pPr>
        <w:tabs>
          <w:tab w:val="left" w:pos="851"/>
        </w:tabs>
        <w:rPr>
          <w:rFonts w:ascii="Calibri" w:hAnsi="Calibri" w:cs="Calibri"/>
          <w:sz w:val="20"/>
          <w:szCs w:val="20"/>
          <w:lang w:val="es-MX"/>
        </w:rPr>
      </w:pPr>
    </w:p>
    <w:tbl>
      <w:tblPr>
        <w:tblW w:w="5100" w:type="dxa"/>
        <w:jc w:val="center"/>
        <w:tblCellMar>
          <w:left w:w="70" w:type="dxa"/>
          <w:right w:w="70" w:type="dxa"/>
        </w:tblCellMar>
        <w:tblLook w:val="04A0" w:firstRow="1" w:lastRow="0" w:firstColumn="1" w:lastColumn="0" w:noHBand="0" w:noVBand="1"/>
      </w:tblPr>
      <w:tblGrid>
        <w:gridCol w:w="1242"/>
        <w:gridCol w:w="951"/>
        <w:gridCol w:w="2907"/>
      </w:tblGrid>
      <w:tr w:rsidR="000B6AE4" w:rsidRPr="003040DC" w:rsidTr="000B6AE4">
        <w:trPr>
          <w:trHeight w:val="284"/>
          <w:jc w:val="center"/>
        </w:trPr>
        <w:tc>
          <w:tcPr>
            <w:tcW w:w="51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6AE4" w:rsidRPr="003040DC" w:rsidRDefault="000B6AE4" w:rsidP="000B6AE4">
            <w:pPr>
              <w:jc w:val="center"/>
              <w:rPr>
                <w:rFonts w:ascii="Calibri" w:eastAsia="Times New Roman" w:hAnsi="Calibri" w:cs="Calibri"/>
                <w:b/>
                <w:bCs/>
                <w:color w:val="FFFFFF"/>
                <w:sz w:val="20"/>
                <w:szCs w:val="20"/>
                <w:lang w:val="es-MX" w:eastAsia="es-MX"/>
              </w:rPr>
            </w:pPr>
            <w:r w:rsidRPr="003040DC">
              <w:rPr>
                <w:rFonts w:ascii="Calibri" w:eastAsia="Times New Roman" w:hAnsi="Calibri" w:cs="Calibri"/>
                <w:b/>
                <w:bCs/>
                <w:color w:val="FFFFFF"/>
                <w:sz w:val="20"/>
                <w:szCs w:val="20"/>
                <w:lang w:val="es-MX" w:eastAsia="es-MX"/>
              </w:rPr>
              <w:t xml:space="preserve">HOTELES PREVISTOS O SIMILARES </w:t>
            </w:r>
          </w:p>
        </w:tc>
      </w:tr>
      <w:tr w:rsidR="000B6AE4" w:rsidRPr="003040DC" w:rsidTr="000B6AE4">
        <w:trPr>
          <w:trHeight w:val="284"/>
          <w:jc w:val="center"/>
        </w:trPr>
        <w:tc>
          <w:tcPr>
            <w:tcW w:w="1242" w:type="dxa"/>
            <w:tcBorders>
              <w:top w:val="nil"/>
              <w:left w:val="single" w:sz="4" w:space="0" w:color="auto"/>
              <w:bottom w:val="single" w:sz="4" w:space="0" w:color="auto"/>
              <w:right w:val="single" w:sz="4" w:space="0" w:color="auto"/>
            </w:tcBorders>
            <w:shd w:val="clear" w:color="000000" w:fill="000000"/>
            <w:noWrap/>
            <w:vAlign w:val="center"/>
            <w:hideMark/>
          </w:tcPr>
          <w:p w:rsidR="000B6AE4" w:rsidRPr="003040DC" w:rsidRDefault="000B6AE4" w:rsidP="000B6AE4">
            <w:pPr>
              <w:jc w:val="center"/>
              <w:rPr>
                <w:rFonts w:ascii="Calibri" w:eastAsia="Times New Roman" w:hAnsi="Calibri" w:cs="Calibri"/>
                <w:b/>
                <w:bCs/>
                <w:color w:val="FFFFFF"/>
                <w:sz w:val="20"/>
                <w:szCs w:val="20"/>
                <w:lang w:val="es-MX" w:eastAsia="es-MX"/>
              </w:rPr>
            </w:pPr>
            <w:r w:rsidRPr="003040DC">
              <w:rPr>
                <w:rFonts w:ascii="Calibri" w:eastAsia="Times New Roman" w:hAnsi="Calibri" w:cs="Calibri"/>
                <w:b/>
                <w:bCs/>
                <w:color w:val="FFFFFF"/>
                <w:sz w:val="20"/>
                <w:szCs w:val="20"/>
                <w:lang w:val="es-MX" w:eastAsia="es-MX"/>
              </w:rPr>
              <w:t>CATEGORÍA</w:t>
            </w:r>
          </w:p>
        </w:tc>
        <w:tc>
          <w:tcPr>
            <w:tcW w:w="951" w:type="dxa"/>
            <w:tcBorders>
              <w:top w:val="nil"/>
              <w:left w:val="nil"/>
              <w:bottom w:val="single" w:sz="4" w:space="0" w:color="auto"/>
              <w:right w:val="single" w:sz="4" w:space="0" w:color="auto"/>
            </w:tcBorders>
            <w:shd w:val="clear" w:color="000000" w:fill="000000"/>
            <w:noWrap/>
            <w:vAlign w:val="center"/>
            <w:hideMark/>
          </w:tcPr>
          <w:p w:rsidR="000B6AE4" w:rsidRPr="003040DC" w:rsidRDefault="000B6AE4" w:rsidP="000B6AE4">
            <w:pPr>
              <w:jc w:val="center"/>
              <w:rPr>
                <w:rFonts w:ascii="Calibri" w:eastAsia="Times New Roman" w:hAnsi="Calibri" w:cs="Calibri"/>
                <w:b/>
                <w:bCs/>
                <w:color w:val="FFFFFF"/>
                <w:sz w:val="20"/>
                <w:szCs w:val="20"/>
                <w:lang w:val="es-MX" w:eastAsia="es-MX"/>
              </w:rPr>
            </w:pPr>
            <w:r w:rsidRPr="003040DC">
              <w:rPr>
                <w:rFonts w:ascii="Calibri" w:eastAsia="Times New Roman" w:hAnsi="Calibri" w:cs="Calibri"/>
                <w:b/>
                <w:bCs/>
                <w:color w:val="FFFFFF"/>
                <w:sz w:val="20"/>
                <w:szCs w:val="20"/>
                <w:lang w:val="es-MX" w:eastAsia="es-MX"/>
              </w:rPr>
              <w:t>CIUDAD</w:t>
            </w:r>
          </w:p>
        </w:tc>
        <w:tc>
          <w:tcPr>
            <w:tcW w:w="2907" w:type="dxa"/>
            <w:tcBorders>
              <w:top w:val="nil"/>
              <w:left w:val="nil"/>
              <w:bottom w:val="single" w:sz="4" w:space="0" w:color="auto"/>
              <w:right w:val="single" w:sz="4" w:space="0" w:color="auto"/>
            </w:tcBorders>
            <w:shd w:val="clear" w:color="000000" w:fill="000000"/>
            <w:noWrap/>
            <w:vAlign w:val="center"/>
            <w:hideMark/>
          </w:tcPr>
          <w:p w:rsidR="000B6AE4" w:rsidRPr="003040DC" w:rsidRDefault="000B6AE4" w:rsidP="000B6AE4">
            <w:pPr>
              <w:jc w:val="center"/>
              <w:rPr>
                <w:rFonts w:ascii="Calibri" w:eastAsia="Times New Roman" w:hAnsi="Calibri" w:cs="Calibri"/>
                <w:b/>
                <w:bCs/>
                <w:color w:val="FFFFFF"/>
                <w:sz w:val="20"/>
                <w:szCs w:val="20"/>
                <w:lang w:val="es-MX" w:eastAsia="es-MX"/>
              </w:rPr>
            </w:pPr>
            <w:r w:rsidRPr="003040DC">
              <w:rPr>
                <w:rFonts w:ascii="Calibri" w:eastAsia="Times New Roman" w:hAnsi="Calibri" w:cs="Calibri"/>
                <w:b/>
                <w:bCs/>
                <w:color w:val="FFFFFF"/>
                <w:sz w:val="20"/>
                <w:szCs w:val="20"/>
                <w:lang w:val="es-MX" w:eastAsia="es-MX"/>
              </w:rPr>
              <w:t>HOTEL</w:t>
            </w:r>
          </w:p>
        </w:tc>
      </w:tr>
      <w:tr w:rsidR="000B6AE4" w:rsidRPr="003040DC" w:rsidTr="000B6AE4">
        <w:trPr>
          <w:trHeight w:val="284"/>
          <w:jc w:val="center"/>
        </w:trPr>
        <w:tc>
          <w:tcPr>
            <w:tcW w:w="12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6AE4" w:rsidRPr="003040DC" w:rsidRDefault="000B6AE4" w:rsidP="000B6AE4">
            <w:pPr>
              <w:jc w:val="center"/>
              <w:rPr>
                <w:rFonts w:ascii="Calibri" w:eastAsia="Times New Roman" w:hAnsi="Calibri" w:cs="Calibri"/>
                <w:b/>
                <w:bCs/>
                <w:color w:val="000000"/>
                <w:sz w:val="20"/>
                <w:szCs w:val="20"/>
                <w:lang w:val="es-MX" w:eastAsia="es-MX"/>
              </w:rPr>
            </w:pPr>
            <w:r w:rsidRPr="003040DC">
              <w:rPr>
                <w:rFonts w:ascii="Calibri" w:eastAsia="Times New Roman" w:hAnsi="Calibri" w:cs="Calibri"/>
                <w:b/>
                <w:bCs/>
                <w:color w:val="000000"/>
                <w:sz w:val="20"/>
                <w:szCs w:val="20"/>
                <w:lang w:val="es-MX" w:eastAsia="es-MX"/>
              </w:rPr>
              <w:t xml:space="preserve">PRIMERA </w:t>
            </w:r>
          </w:p>
        </w:tc>
        <w:tc>
          <w:tcPr>
            <w:tcW w:w="951" w:type="dxa"/>
            <w:tcBorders>
              <w:top w:val="nil"/>
              <w:left w:val="nil"/>
              <w:bottom w:val="single" w:sz="4" w:space="0" w:color="auto"/>
              <w:right w:val="single" w:sz="4" w:space="0" w:color="auto"/>
            </w:tcBorders>
            <w:shd w:val="clear" w:color="auto" w:fill="auto"/>
            <w:noWrap/>
            <w:vAlign w:val="center"/>
            <w:hideMark/>
          </w:tcPr>
          <w:p w:rsidR="000B6AE4" w:rsidRPr="003040DC" w:rsidRDefault="000B6AE4" w:rsidP="000B6AE4">
            <w:pPr>
              <w:jc w:val="center"/>
              <w:rPr>
                <w:rFonts w:ascii="Calibri" w:eastAsia="Times New Roman" w:hAnsi="Calibri" w:cs="Calibri"/>
                <w:color w:val="000000"/>
                <w:sz w:val="20"/>
                <w:szCs w:val="20"/>
                <w:lang w:val="es-MX" w:eastAsia="es-MX"/>
              </w:rPr>
            </w:pPr>
            <w:r w:rsidRPr="003040DC">
              <w:rPr>
                <w:rFonts w:ascii="Calibri" w:eastAsia="Times New Roman" w:hAnsi="Calibri" w:cs="Calibri"/>
                <w:color w:val="000000"/>
                <w:sz w:val="20"/>
                <w:szCs w:val="20"/>
                <w:lang w:val="es-MX" w:eastAsia="es-MX"/>
              </w:rPr>
              <w:t>Honolulu</w:t>
            </w:r>
          </w:p>
        </w:tc>
        <w:tc>
          <w:tcPr>
            <w:tcW w:w="2907" w:type="dxa"/>
            <w:tcBorders>
              <w:top w:val="nil"/>
              <w:left w:val="nil"/>
              <w:bottom w:val="single" w:sz="4" w:space="0" w:color="auto"/>
              <w:right w:val="single" w:sz="4" w:space="0" w:color="auto"/>
            </w:tcBorders>
            <w:shd w:val="clear" w:color="auto" w:fill="auto"/>
            <w:noWrap/>
            <w:vAlign w:val="center"/>
            <w:hideMark/>
          </w:tcPr>
          <w:p w:rsidR="000B6AE4" w:rsidRPr="003040DC" w:rsidRDefault="000B6AE4" w:rsidP="000B6AE4">
            <w:pPr>
              <w:rPr>
                <w:rFonts w:ascii="Calibri" w:eastAsia="Times New Roman" w:hAnsi="Calibri" w:cs="Calibri"/>
                <w:color w:val="000000"/>
                <w:sz w:val="20"/>
                <w:szCs w:val="20"/>
                <w:lang w:val="es-MX" w:eastAsia="es-MX"/>
              </w:rPr>
            </w:pPr>
            <w:r w:rsidRPr="003040DC">
              <w:rPr>
                <w:rFonts w:ascii="Calibri" w:eastAsia="Times New Roman" w:hAnsi="Calibri" w:cs="Calibri"/>
                <w:color w:val="000000"/>
                <w:sz w:val="20"/>
                <w:szCs w:val="20"/>
                <w:lang w:val="es-MX" w:eastAsia="es-MX"/>
              </w:rPr>
              <w:t xml:space="preserve">Hilton </w:t>
            </w:r>
            <w:proofErr w:type="spellStart"/>
            <w:r w:rsidRPr="003040DC">
              <w:rPr>
                <w:rFonts w:ascii="Calibri" w:eastAsia="Times New Roman" w:hAnsi="Calibri" w:cs="Calibri"/>
                <w:color w:val="000000"/>
                <w:sz w:val="20"/>
                <w:szCs w:val="20"/>
                <w:lang w:val="es-MX" w:eastAsia="es-MX"/>
              </w:rPr>
              <w:t>Hawaiian</w:t>
            </w:r>
            <w:proofErr w:type="spellEnd"/>
            <w:r w:rsidRPr="003040DC">
              <w:rPr>
                <w:rFonts w:ascii="Calibri" w:eastAsia="Times New Roman" w:hAnsi="Calibri" w:cs="Calibri"/>
                <w:color w:val="000000"/>
                <w:sz w:val="20"/>
                <w:szCs w:val="20"/>
                <w:lang w:val="es-MX" w:eastAsia="es-MX"/>
              </w:rPr>
              <w:t xml:space="preserve"> </w:t>
            </w:r>
            <w:proofErr w:type="spellStart"/>
            <w:r w:rsidRPr="003040DC">
              <w:rPr>
                <w:rFonts w:ascii="Calibri" w:eastAsia="Times New Roman" w:hAnsi="Calibri" w:cs="Calibri"/>
                <w:color w:val="000000"/>
                <w:sz w:val="20"/>
                <w:szCs w:val="20"/>
                <w:lang w:val="es-MX" w:eastAsia="es-MX"/>
              </w:rPr>
              <w:t>Village</w:t>
            </w:r>
            <w:proofErr w:type="spellEnd"/>
          </w:p>
        </w:tc>
      </w:tr>
      <w:tr w:rsidR="000B6AE4" w:rsidRPr="00453B77" w:rsidTr="000B6AE4">
        <w:trPr>
          <w:trHeight w:val="284"/>
          <w:jc w:val="center"/>
        </w:trPr>
        <w:tc>
          <w:tcPr>
            <w:tcW w:w="1242" w:type="dxa"/>
            <w:vMerge/>
            <w:tcBorders>
              <w:top w:val="nil"/>
              <w:left w:val="single" w:sz="4" w:space="0" w:color="auto"/>
              <w:bottom w:val="single" w:sz="4" w:space="0" w:color="auto"/>
              <w:right w:val="single" w:sz="4" w:space="0" w:color="auto"/>
            </w:tcBorders>
            <w:vAlign w:val="center"/>
            <w:hideMark/>
          </w:tcPr>
          <w:p w:rsidR="000B6AE4" w:rsidRPr="003040DC" w:rsidRDefault="000B6AE4" w:rsidP="000B6AE4">
            <w:pPr>
              <w:rPr>
                <w:rFonts w:ascii="Calibri" w:eastAsia="Times New Roman" w:hAnsi="Calibri" w:cs="Calibri"/>
                <w:b/>
                <w:bCs/>
                <w:color w:val="000000"/>
                <w:sz w:val="20"/>
                <w:szCs w:val="20"/>
                <w:lang w:val="es-MX" w:eastAsia="es-MX"/>
              </w:rPr>
            </w:pPr>
          </w:p>
        </w:tc>
        <w:tc>
          <w:tcPr>
            <w:tcW w:w="951" w:type="dxa"/>
            <w:tcBorders>
              <w:top w:val="nil"/>
              <w:left w:val="nil"/>
              <w:bottom w:val="single" w:sz="4" w:space="0" w:color="auto"/>
              <w:right w:val="single" w:sz="4" w:space="0" w:color="auto"/>
            </w:tcBorders>
            <w:shd w:val="clear" w:color="auto" w:fill="auto"/>
            <w:noWrap/>
            <w:vAlign w:val="center"/>
            <w:hideMark/>
          </w:tcPr>
          <w:p w:rsidR="000B6AE4" w:rsidRPr="003040DC" w:rsidRDefault="000B6AE4" w:rsidP="000B6AE4">
            <w:pPr>
              <w:jc w:val="center"/>
              <w:rPr>
                <w:rFonts w:ascii="Calibri" w:eastAsia="Times New Roman" w:hAnsi="Calibri" w:cs="Calibri"/>
                <w:color w:val="000000"/>
                <w:sz w:val="20"/>
                <w:szCs w:val="20"/>
                <w:lang w:val="es-MX" w:eastAsia="es-MX"/>
              </w:rPr>
            </w:pPr>
            <w:proofErr w:type="spellStart"/>
            <w:r w:rsidRPr="003040DC">
              <w:rPr>
                <w:rFonts w:ascii="Calibri" w:eastAsia="Times New Roman" w:hAnsi="Calibri" w:cs="Calibri"/>
                <w:color w:val="000000"/>
                <w:sz w:val="20"/>
                <w:szCs w:val="20"/>
                <w:lang w:val="es-MX" w:eastAsia="es-MX"/>
              </w:rPr>
              <w:t>Kona</w:t>
            </w:r>
            <w:proofErr w:type="spellEnd"/>
            <w:r w:rsidRPr="003040DC">
              <w:rPr>
                <w:rFonts w:ascii="Calibri" w:eastAsia="Times New Roman" w:hAnsi="Calibri" w:cs="Calibri"/>
                <w:color w:val="000000"/>
                <w:sz w:val="20"/>
                <w:szCs w:val="20"/>
                <w:lang w:val="es-MX" w:eastAsia="es-MX"/>
              </w:rPr>
              <w:t xml:space="preserve"> </w:t>
            </w:r>
          </w:p>
        </w:tc>
        <w:tc>
          <w:tcPr>
            <w:tcW w:w="2907" w:type="dxa"/>
            <w:tcBorders>
              <w:top w:val="nil"/>
              <w:left w:val="nil"/>
              <w:bottom w:val="single" w:sz="4" w:space="0" w:color="auto"/>
              <w:right w:val="single" w:sz="4" w:space="0" w:color="auto"/>
            </w:tcBorders>
            <w:shd w:val="clear" w:color="auto" w:fill="auto"/>
            <w:noWrap/>
            <w:vAlign w:val="center"/>
            <w:hideMark/>
          </w:tcPr>
          <w:p w:rsidR="000B6AE4" w:rsidRPr="003040DC" w:rsidRDefault="000B6AE4" w:rsidP="000B6AE4">
            <w:pPr>
              <w:rPr>
                <w:rFonts w:ascii="Calibri" w:eastAsia="Times New Roman" w:hAnsi="Calibri" w:cs="Calibri"/>
                <w:color w:val="000000"/>
                <w:sz w:val="20"/>
                <w:szCs w:val="20"/>
                <w:lang w:val="en-US" w:eastAsia="es-MX"/>
              </w:rPr>
            </w:pPr>
            <w:r w:rsidRPr="003040DC">
              <w:rPr>
                <w:rFonts w:ascii="Calibri" w:eastAsia="Times New Roman" w:hAnsi="Calibri" w:cs="Calibri"/>
                <w:color w:val="000000"/>
                <w:sz w:val="20"/>
                <w:szCs w:val="20"/>
                <w:lang w:val="en-US" w:eastAsia="es-MX"/>
              </w:rPr>
              <w:t>Royal Kona Resort Big Island</w:t>
            </w:r>
          </w:p>
        </w:tc>
      </w:tr>
    </w:tbl>
    <w:p w:rsidR="000B6AE4" w:rsidRPr="00BC0FF5" w:rsidRDefault="000B6AE4" w:rsidP="00EF5314">
      <w:pPr>
        <w:rPr>
          <w:rFonts w:ascii="Calibri" w:eastAsia="Calibri" w:hAnsi="Calibri" w:cs="Calibri"/>
          <w:b/>
          <w:color w:val="000000" w:themeColor="text1"/>
          <w:sz w:val="16"/>
          <w:szCs w:val="16"/>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3A76">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8A668C" w:rsidRPr="000B6AE4" w:rsidRDefault="000B6AE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Los hoteles pueden cobrar Resort Fee al momento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w:t>
      </w:r>
    </w:p>
    <w:sectPr w:rsidR="008A668C" w:rsidRPr="000B6AE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74B05" w:rsidRDefault="00574B05" w:rsidP="00F249CA">
      <w:r>
        <w:separator/>
      </w:r>
    </w:p>
  </w:endnote>
  <w:endnote w:type="continuationSeparator" w:id="0">
    <w:p w:rsidR="00574B05" w:rsidRDefault="00574B0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74B05" w:rsidRDefault="00574B05" w:rsidP="00F249CA">
      <w:r>
        <w:separator/>
      </w:r>
    </w:p>
  </w:footnote>
  <w:footnote w:type="continuationSeparator" w:id="0">
    <w:p w:rsidR="00574B05" w:rsidRDefault="00574B0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AAE81A8C"/>
    <w:lvl w:ilvl="0" w:tplc="B48040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B6AE4"/>
    <w:rsid w:val="000E1AFF"/>
    <w:rsid w:val="00120E91"/>
    <w:rsid w:val="00153547"/>
    <w:rsid w:val="0016559C"/>
    <w:rsid w:val="001A3788"/>
    <w:rsid w:val="001C0755"/>
    <w:rsid w:val="001D2735"/>
    <w:rsid w:val="001E62A4"/>
    <w:rsid w:val="00205D40"/>
    <w:rsid w:val="002567CC"/>
    <w:rsid w:val="002E04EA"/>
    <w:rsid w:val="002E50DC"/>
    <w:rsid w:val="003040DC"/>
    <w:rsid w:val="003436A5"/>
    <w:rsid w:val="003827CA"/>
    <w:rsid w:val="00383C3E"/>
    <w:rsid w:val="003E75AF"/>
    <w:rsid w:val="003F0766"/>
    <w:rsid w:val="003F319A"/>
    <w:rsid w:val="00403D20"/>
    <w:rsid w:val="004320B6"/>
    <w:rsid w:val="00451A96"/>
    <w:rsid w:val="00453B77"/>
    <w:rsid w:val="00493890"/>
    <w:rsid w:val="004D34DA"/>
    <w:rsid w:val="00574B05"/>
    <w:rsid w:val="00586E54"/>
    <w:rsid w:val="00591EF9"/>
    <w:rsid w:val="005A2C58"/>
    <w:rsid w:val="005F45C2"/>
    <w:rsid w:val="00602311"/>
    <w:rsid w:val="006449D0"/>
    <w:rsid w:val="006A05CD"/>
    <w:rsid w:val="006D6602"/>
    <w:rsid w:val="00794B91"/>
    <w:rsid w:val="00796E5B"/>
    <w:rsid w:val="007A0A33"/>
    <w:rsid w:val="00893448"/>
    <w:rsid w:val="008A4C31"/>
    <w:rsid w:val="008A668C"/>
    <w:rsid w:val="008D4A7B"/>
    <w:rsid w:val="00926B49"/>
    <w:rsid w:val="00931AD2"/>
    <w:rsid w:val="00983A76"/>
    <w:rsid w:val="009B0106"/>
    <w:rsid w:val="009E016A"/>
    <w:rsid w:val="00A012EA"/>
    <w:rsid w:val="00A62980"/>
    <w:rsid w:val="00A86C38"/>
    <w:rsid w:val="00B43F0E"/>
    <w:rsid w:val="00B7037A"/>
    <w:rsid w:val="00B830CD"/>
    <w:rsid w:val="00BC0FF5"/>
    <w:rsid w:val="00C4729C"/>
    <w:rsid w:val="00C75B0E"/>
    <w:rsid w:val="00CC0608"/>
    <w:rsid w:val="00D46A7F"/>
    <w:rsid w:val="00E05D1A"/>
    <w:rsid w:val="00EF5314"/>
    <w:rsid w:val="00F0546E"/>
    <w:rsid w:val="00F249CA"/>
    <w:rsid w:val="00F347E3"/>
    <w:rsid w:val="00F40CAC"/>
    <w:rsid w:val="00F46A6D"/>
    <w:rsid w:val="00FC78E9"/>
    <w:rsid w:val="00FE6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7162">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1013</Words>
  <Characters>5573</Characters>
  <Application>Microsoft Office Word</Application>
  <DocSecurity>0</DocSecurity>
  <Lines>46</Lines>
  <Paragraphs>13</Paragraphs>
  <ScaleCrop>false</ScaleCrop>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2025-03-18T18:50:00Z</dcterms:created>
  <dcterms:modified xsi:type="dcterms:W3CDTF">2025-03-18T18:50:00Z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0d8f22c9-0f7b-496b-938f-af455702eb13</vt:lpwstr>
  </property>
</Properties>
</file>