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74" w:rsidRDefault="009F4474" w:rsidP="009F4474">
      <w:pPr>
        <w:jc w:val="center"/>
        <w:rPr>
          <w:b/>
          <w:sz w:val="72"/>
          <w:szCs w:val="72"/>
          <w:lang w:val="es-ES"/>
        </w:rPr>
      </w:pPr>
      <w:r>
        <w:rPr>
          <w:b/>
          <w:sz w:val="72"/>
          <w:szCs w:val="72"/>
          <w:lang w:val="es-ES"/>
        </w:rPr>
        <w:t>Emiratos al completo</w:t>
      </w:r>
    </w:p>
    <w:p w:rsidR="006E08EA" w:rsidRPr="00883B24" w:rsidRDefault="006E08EA" w:rsidP="009F4474">
      <w:pPr>
        <w:jc w:val="center"/>
        <w:rPr>
          <w:b/>
          <w:sz w:val="72"/>
          <w:szCs w:val="72"/>
          <w:lang w:val="es-ES"/>
        </w:rPr>
      </w:pPr>
      <w:r>
        <w:rPr>
          <w:b/>
          <w:sz w:val="72"/>
          <w:szCs w:val="72"/>
          <w:lang w:val="es-ES"/>
        </w:rPr>
        <w:t>2024</w:t>
      </w:r>
      <w:r w:rsidR="00DE7B4E">
        <w:rPr>
          <w:b/>
          <w:sz w:val="72"/>
          <w:szCs w:val="72"/>
          <w:lang w:val="es-ES"/>
        </w:rPr>
        <w:t xml:space="preserve"> - 2025</w:t>
      </w:r>
    </w:p>
    <w:p w:rsidR="009F4474" w:rsidRDefault="00D270E9" w:rsidP="009F4474">
      <w:pPr>
        <w:jc w:val="center"/>
        <w:rPr>
          <w:b/>
          <w:sz w:val="32"/>
          <w:szCs w:val="32"/>
          <w:lang w:val="es-ES"/>
        </w:rPr>
      </w:pPr>
      <w:r>
        <w:rPr>
          <w:b/>
          <w:sz w:val="32"/>
          <w:szCs w:val="32"/>
          <w:lang w:val="es-ES"/>
        </w:rPr>
        <w:t>0</w:t>
      </w:r>
      <w:r w:rsidR="009F4474">
        <w:rPr>
          <w:b/>
          <w:sz w:val="32"/>
          <w:szCs w:val="32"/>
          <w:lang w:val="es-ES"/>
        </w:rPr>
        <w:t>8 días</w:t>
      </w:r>
      <w:r w:rsidR="009F4474" w:rsidRPr="00883B24">
        <w:rPr>
          <w:b/>
          <w:sz w:val="32"/>
          <w:szCs w:val="32"/>
          <w:lang w:val="es-ES"/>
        </w:rPr>
        <w:t xml:space="preserve"> / </w:t>
      </w:r>
      <w:r>
        <w:rPr>
          <w:b/>
          <w:sz w:val="32"/>
          <w:szCs w:val="32"/>
          <w:lang w:val="es-ES"/>
        </w:rPr>
        <w:t>0</w:t>
      </w:r>
      <w:r w:rsidR="009F4474">
        <w:rPr>
          <w:b/>
          <w:sz w:val="32"/>
          <w:szCs w:val="32"/>
          <w:lang w:val="es-ES"/>
        </w:rPr>
        <w:t xml:space="preserve">7 </w:t>
      </w:r>
      <w:r w:rsidR="009F4474" w:rsidRPr="00883B24">
        <w:rPr>
          <w:b/>
          <w:sz w:val="32"/>
          <w:szCs w:val="32"/>
          <w:lang w:val="es-ES"/>
        </w:rPr>
        <w:t>noches</w:t>
      </w:r>
    </w:p>
    <w:p w:rsidR="009F4474" w:rsidRPr="00A70329" w:rsidRDefault="009F4474" w:rsidP="009F4474">
      <w:pPr>
        <w:rPr>
          <w:sz w:val="20"/>
          <w:szCs w:val="20"/>
          <w:lang w:val="es-ES"/>
        </w:rPr>
      </w:pPr>
      <w:r w:rsidRPr="00A70329">
        <w:rPr>
          <w:sz w:val="20"/>
          <w:szCs w:val="20"/>
          <w:lang w:val="es-ES"/>
        </w:rPr>
        <w:t xml:space="preserve">Llegadas: </w:t>
      </w:r>
      <w:r>
        <w:rPr>
          <w:sz w:val="20"/>
          <w:szCs w:val="20"/>
          <w:lang w:val="es-ES"/>
        </w:rPr>
        <w:t>Martes</w:t>
      </w:r>
    </w:p>
    <w:p w:rsidR="009F4474" w:rsidRDefault="009F4474" w:rsidP="009F4474">
      <w:pPr>
        <w:autoSpaceDE w:val="0"/>
        <w:autoSpaceDN w:val="0"/>
        <w:adjustRightInd w:val="0"/>
        <w:rPr>
          <w:rFonts w:cstheme="minorHAnsi"/>
          <w:b/>
          <w:bCs/>
          <w:color w:val="000000"/>
          <w:sz w:val="20"/>
          <w:szCs w:val="20"/>
          <w:lang w:val="es-MX"/>
        </w:rPr>
      </w:pPr>
    </w:p>
    <w:p w:rsidR="009F4474" w:rsidRPr="00A70329" w:rsidRDefault="009F4474" w:rsidP="009F4474">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 xml:space="preserve">Día 1. </w:t>
      </w:r>
      <w:r w:rsidRPr="00A70329">
        <w:rPr>
          <w:rFonts w:cstheme="minorHAnsi"/>
          <w:b/>
          <w:bCs/>
          <w:color w:val="000000"/>
          <w:sz w:val="20"/>
          <w:szCs w:val="20"/>
          <w:lang w:val="es-MX"/>
        </w:rPr>
        <w:t>Dubái</w:t>
      </w:r>
    </w:p>
    <w:p w:rsidR="009F4474" w:rsidRPr="00F93D89" w:rsidRDefault="009F4474" w:rsidP="009F4474">
      <w:pPr>
        <w:autoSpaceDE w:val="0"/>
        <w:autoSpaceDN w:val="0"/>
        <w:adjustRightInd w:val="0"/>
        <w:rPr>
          <w:rFonts w:cstheme="minorHAnsi"/>
          <w:color w:val="000000"/>
          <w:sz w:val="20"/>
          <w:szCs w:val="20"/>
          <w:lang w:val="es-MX"/>
        </w:rPr>
      </w:pPr>
      <w:r w:rsidRPr="00A70329">
        <w:rPr>
          <w:rFonts w:cstheme="minorHAnsi"/>
          <w:color w:val="000000"/>
          <w:sz w:val="20"/>
          <w:szCs w:val="20"/>
          <w:lang w:val="es-MX"/>
        </w:rPr>
        <w:t>Llegada al aeropuerto de Dubái. Traslado al hotel y</w:t>
      </w:r>
      <w:r w:rsidRPr="00A70329">
        <w:rPr>
          <w:rFonts w:cstheme="minorHAnsi"/>
          <w:b/>
          <w:bCs/>
          <w:color w:val="000000"/>
          <w:sz w:val="20"/>
          <w:szCs w:val="20"/>
          <w:lang w:val="es-MX"/>
        </w:rPr>
        <w:t xml:space="preserve"> alojamiento.  </w:t>
      </w:r>
    </w:p>
    <w:p w:rsidR="009F4474" w:rsidRPr="00F93D89" w:rsidRDefault="009F4474" w:rsidP="009F4474">
      <w:pPr>
        <w:autoSpaceDE w:val="0"/>
        <w:autoSpaceDN w:val="0"/>
        <w:adjustRightInd w:val="0"/>
        <w:rPr>
          <w:rFonts w:cstheme="minorHAnsi"/>
          <w:color w:val="000000"/>
          <w:sz w:val="20"/>
          <w:szCs w:val="20"/>
          <w:lang w:val="es-MX"/>
        </w:rPr>
      </w:pPr>
    </w:p>
    <w:p w:rsidR="009F4474" w:rsidRDefault="009F4474" w:rsidP="009F4474">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2.</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Fujairah </w:t>
      </w:r>
    </w:p>
    <w:p w:rsidR="00DD2F47" w:rsidRPr="00DD2F47" w:rsidRDefault="009F4474" w:rsidP="00DD2F47">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w:t>
      </w:r>
      <w:r w:rsidRPr="008F5B05">
        <w:rPr>
          <w:rFonts w:cstheme="minorHAnsi"/>
          <w:bCs/>
          <w:sz w:val="20"/>
          <w:szCs w:val="20"/>
          <w:lang w:val="es-MX"/>
        </w:rPr>
        <w:t xml:space="preserve">Traslado </w:t>
      </w:r>
      <w:r w:rsidR="00DD2F47" w:rsidRPr="00DD2F47">
        <w:rPr>
          <w:rFonts w:cstheme="minorHAnsi"/>
          <w:bCs/>
          <w:sz w:val="20"/>
          <w:szCs w:val="20"/>
          <w:lang w:val="es-MX"/>
        </w:rPr>
        <w:t xml:space="preserve">a la Costa Este (Fujairah): La primera parada de esta excursión es al pie de las impresionantes Montañas Hajar, donde se encuentra el mercado local llamado “Mercado del Viernes” repleto de cerámica y alfombras típicas. Pasamos por la nueva rota de Khorfakan. </w:t>
      </w:r>
    </w:p>
    <w:p w:rsidR="009F4474" w:rsidRPr="0028163D" w:rsidRDefault="00DD2F47" w:rsidP="00DD2F47">
      <w:pPr>
        <w:jc w:val="both"/>
        <w:rPr>
          <w:rFonts w:cstheme="minorHAnsi"/>
          <w:bCs/>
          <w:sz w:val="20"/>
          <w:szCs w:val="20"/>
          <w:lang w:val="es-MX"/>
        </w:rPr>
      </w:pPr>
      <w:r w:rsidRPr="00DD2F47">
        <w:rPr>
          <w:rFonts w:cstheme="minorHAnsi"/>
          <w:bCs/>
          <w:sz w:val="20"/>
          <w:szCs w:val="20"/>
          <w:lang w:val="es-MX"/>
        </w:rPr>
        <w:t xml:space="preserve">Haremos parada para visitar la presa de Rafisa. Continuamos hacia las cascadas de aguas y el anfiteatro de Khorfakan. Posteriormente llegaremos al intacto litoral donde haremos una pausa para disfrutar de un refrescante baño en el Océano Indico, seguido por un </w:t>
      </w:r>
      <w:r w:rsidRPr="00702AA1">
        <w:rPr>
          <w:rFonts w:cstheme="minorHAnsi"/>
          <w:b/>
          <w:sz w:val="20"/>
          <w:szCs w:val="20"/>
          <w:lang w:val="es-MX"/>
        </w:rPr>
        <w:t>almuerzo</w:t>
      </w:r>
      <w:r w:rsidRPr="00DD2F47">
        <w:rPr>
          <w:rFonts w:cstheme="minorHAnsi"/>
          <w:bCs/>
          <w:sz w:val="20"/>
          <w:szCs w:val="20"/>
          <w:lang w:val="es-MX"/>
        </w:rPr>
        <w:t xml:space="preserve"> en la playa. Después del veremos la Mezquita Bidaya, la más antigua de los Emiratos</w:t>
      </w:r>
      <w:r>
        <w:rPr>
          <w:rFonts w:cstheme="minorHAnsi"/>
          <w:bCs/>
          <w:sz w:val="20"/>
          <w:szCs w:val="20"/>
          <w:lang w:val="es-MX"/>
        </w:rPr>
        <w:t xml:space="preserve">. </w:t>
      </w:r>
      <w:r w:rsidR="009F4474" w:rsidRPr="008F5B05">
        <w:rPr>
          <w:rFonts w:cstheme="minorHAnsi"/>
          <w:b/>
          <w:sz w:val="20"/>
          <w:szCs w:val="20"/>
          <w:lang w:val="es-MX"/>
        </w:rPr>
        <w:t>Alojamiento.</w:t>
      </w:r>
    </w:p>
    <w:p w:rsidR="009F4474" w:rsidRDefault="009F4474" w:rsidP="009F4474">
      <w:pPr>
        <w:pStyle w:val="NormalWeb"/>
        <w:spacing w:before="0" w:beforeAutospacing="0" w:after="0" w:afterAutospacing="0"/>
        <w:jc w:val="both"/>
        <w:rPr>
          <w:rFonts w:asciiTheme="minorHAnsi" w:hAnsiTheme="minorHAnsi" w:cstheme="minorHAnsi"/>
          <w:color w:val="000000"/>
          <w:sz w:val="20"/>
          <w:szCs w:val="20"/>
        </w:rPr>
      </w:pPr>
    </w:p>
    <w:p w:rsidR="009F4474" w:rsidRDefault="009F4474" w:rsidP="009F4474">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3</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D20AF7">
        <w:rPr>
          <w:rFonts w:cstheme="minorHAnsi"/>
          <w:b/>
          <w:bCs/>
          <w:color w:val="000000"/>
          <w:sz w:val="20"/>
          <w:szCs w:val="20"/>
          <w:lang w:val="es-MX"/>
        </w:rPr>
        <w:t>Fujairah</w:t>
      </w:r>
      <w:r>
        <w:rPr>
          <w:rFonts w:cstheme="minorHAnsi"/>
          <w:b/>
          <w:bCs/>
          <w:color w:val="000000"/>
          <w:sz w:val="20"/>
          <w:szCs w:val="20"/>
          <w:lang w:val="es-MX"/>
        </w:rPr>
        <w:t xml:space="preserve"> – </w:t>
      </w:r>
      <w:r w:rsidRPr="00D20AF7">
        <w:rPr>
          <w:rFonts w:cstheme="minorHAnsi"/>
          <w:b/>
          <w:bCs/>
          <w:color w:val="000000"/>
          <w:sz w:val="20"/>
          <w:szCs w:val="20"/>
          <w:lang w:val="es-MX"/>
        </w:rPr>
        <w:t>Sharjah</w:t>
      </w:r>
      <w:r>
        <w:rPr>
          <w:rFonts w:cstheme="minorHAnsi"/>
          <w:b/>
          <w:bCs/>
          <w:color w:val="000000"/>
          <w:sz w:val="20"/>
          <w:szCs w:val="20"/>
          <w:lang w:val="es-MX"/>
        </w:rPr>
        <w:t xml:space="preserve"> – </w:t>
      </w:r>
      <w:r w:rsidRPr="00D20AF7">
        <w:rPr>
          <w:rFonts w:cstheme="minorHAnsi"/>
          <w:b/>
          <w:bCs/>
          <w:color w:val="000000"/>
          <w:sz w:val="20"/>
          <w:szCs w:val="20"/>
          <w:lang w:val="es-MX"/>
        </w:rPr>
        <w:t>Dubái</w:t>
      </w:r>
      <w:r>
        <w:rPr>
          <w:rFonts w:cstheme="minorHAnsi"/>
          <w:b/>
          <w:bCs/>
          <w:color w:val="000000"/>
          <w:sz w:val="20"/>
          <w:szCs w:val="20"/>
          <w:lang w:val="es-MX"/>
        </w:rPr>
        <w:t xml:space="preserve"> </w:t>
      </w:r>
    </w:p>
    <w:p w:rsidR="009F4474" w:rsidRPr="0028163D" w:rsidRDefault="009F4474" w:rsidP="00DD2F47">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w:t>
      </w:r>
      <w:r w:rsidR="00DD2F47" w:rsidRPr="00DD2F47">
        <w:rPr>
          <w:rFonts w:cstheme="minorHAnsi"/>
          <w:bCs/>
          <w:sz w:val="20"/>
          <w:szCs w:val="20"/>
          <w:lang w:val="es-MX"/>
        </w:rPr>
        <w:t>A la hora prevista traslado para realizar la visita de medio día a los emiratos de</w:t>
      </w:r>
      <w:r w:rsidR="00DD2F47">
        <w:rPr>
          <w:rFonts w:cstheme="minorHAnsi"/>
          <w:bCs/>
          <w:sz w:val="20"/>
          <w:szCs w:val="20"/>
          <w:lang w:val="es-MX"/>
        </w:rPr>
        <w:t xml:space="preserve"> </w:t>
      </w:r>
      <w:r w:rsidR="00DD2F47" w:rsidRPr="00DD2F47">
        <w:rPr>
          <w:rFonts w:cstheme="minorHAnsi"/>
          <w:bCs/>
          <w:sz w:val="20"/>
          <w:szCs w:val="20"/>
          <w:lang w:val="es-MX"/>
        </w:rPr>
        <w:t>Sharja y Ajman. Esta excursión proporciona un conocimiento más amplio de los Emiratos. Se visitan los siguientes puntos de interés: El zoco azul que es conocido por la venta de artesanías, se pasa por la mezquita Faisal - que ha sido regalo del difunto Rey Faisal al emirato de Sharja, el tradicional Zoco “Al Arsah” con una intrincada decoración e imaginación dónde se puede regatear, el museo de la civilización donde hay un muestrario de Obras islámicas únicas y la zona patrimonial de Ajman donde pueden ver reproducciones muy bonitas de la vida en Ajman antes de la era del petróleo</w:t>
      </w:r>
      <w:r w:rsidRPr="00D20AF7">
        <w:rPr>
          <w:rFonts w:cstheme="minorHAnsi"/>
          <w:bCs/>
          <w:sz w:val="20"/>
          <w:szCs w:val="20"/>
          <w:lang w:val="es-MX"/>
        </w:rPr>
        <w:t>. Finalizar la visita y traslado al hotel en Dubái.</w:t>
      </w:r>
      <w:r w:rsidRPr="00D20AF7">
        <w:rPr>
          <w:rFonts w:cstheme="minorHAnsi"/>
          <w:b/>
          <w:bCs/>
          <w:sz w:val="20"/>
          <w:szCs w:val="20"/>
          <w:lang w:val="es-MX"/>
        </w:rPr>
        <w:t xml:space="preserve"> </w:t>
      </w:r>
      <w:r w:rsidRPr="0028163D">
        <w:rPr>
          <w:rFonts w:cstheme="minorHAnsi"/>
          <w:b/>
          <w:bCs/>
          <w:sz w:val="20"/>
          <w:szCs w:val="20"/>
          <w:lang w:val="es-MX"/>
        </w:rPr>
        <w:t>Alojamiento.</w:t>
      </w:r>
      <w:r w:rsidRPr="0028163D">
        <w:rPr>
          <w:rFonts w:cstheme="minorHAnsi"/>
          <w:bCs/>
          <w:sz w:val="20"/>
          <w:szCs w:val="20"/>
          <w:lang w:val="es-MX"/>
        </w:rPr>
        <w:t xml:space="preserve">  </w:t>
      </w:r>
    </w:p>
    <w:p w:rsidR="009F4474" w:rsidRPr="0028163D" w:rsidRDefault="00DD2F47" w:rsidP="009F4474">
      <w:pPr>
        <w:jc w:val="both"/>
        <w:rPr>
          <w:rFonts w:eastAsia="Times" w:cstheme="minorHAnsi"/>
          <w:b/>
          <w:i/>
          <w:sz w:val="18"/>
          <w:szCs w:val="18"/>
          <w:lang w:eastAsia="es-ES"/>
        </w:rPr>
      </w:pPr>
      <w:r w:rsidRPr="0028163D">
        <w:rPr>
          <w:rFonts w:cstheme="minorHAnsi"/>
          <w:bCs/>
          <w:i/>
          <w:sz w:val="18"/>
          <w:szCs w:val="18"/>
          <w:lang w:val="es-MX"/>
        </w:rPr>
        <w:t>O</w:t>
      </w:r>
      <w:r w:rsidR="002F3E06">
        <w:rPr>
          <w:rFonts w:cstheme="minorHAnsi"/>
          <w:bCs/>
          <w:i/>
          <w:sz w:val="18"/>
          <w:szCs w:val="18"/>
          <w:lang w:val="es-MX"/>
        </w:rPr>
        <w:t>pcional</w:t>
      </w:r>
      <w:r>
        <w:rPr>
          <w:rFonts w:cstheme="minorHAnsi"/>
          <w:bCs/>
          <w:i/>
          <w:sz w:val="18"/>
          <w:szCs w:val="18"/>
          <w:lang w:val="es-MX"/>
        </w:rPr>
        <w:t>:</w:t>
      </w:r>
      <w:r w:rsidR="009F4474" w:rsidRPr="0028163D">
        <w:rPr>
          <w:rFonts w:cstheme="minorHAnsi"/>
          <w:bCs/>
          <w:i/>
          <w:sz w:val="18"/>
          <w:szCs w:val="18"/>
          <w:lang w:val="es-MX"/>
        </w:rPr>
        <w:t xml:space="preserve"> </w:t>
      </w:r>
      <w:r w:rsidR="002F3E06">
        <w:rPr>
          <w:rFonts w:cstheme="minorHAnsi"/>
          <w:bCs/>
          <w:i/>
          <w:sz w:val="18"/>
          <w:szCs w:val="18"/>
          <w:lang w:val="es-MX"/>
        </w:rPr>
        <w:t>“c</w:t>
      </w:r>
      <w:r w:rsidRPr="0028163D">
        <w:rPr>
          <w:rFonts w:cstheme="minorHAnsi"/>
          <w:bCs/>
          <w:i/>
          <w:sz w:val="18"/>
          <w:szCs w:val="18"/>
          <w:lang w:val="es-MX"/>
        </w:rPr>
        <w:t xml:space="preserve">ena </w:t>
      </w:r>
      <w:r w:rsidR="009F4474" w:rsidRPr="0028163D">
        <w:rPr>
          <w:rFonts w:cstheme="minorHAnsi"/>
          <w:bCs/>
          <w:i/>
          <w:sz w:val="18"/>
          <w:szCs w:val="18"/>
          <w:lang w:val="es-MX"/>
        </w:rPr>
        <w:t>a bordo del crucero típico “Dhow”– barco tradicional que se utilizaba hasta los años 70 del siglo pasado, para transportar las mercancías desde los países vecinos a los Emiratos – navegando por Dubái Marina en el que se puede disfrutar vistas de los grandes edificios iluminados</w:t>
      </w:r>
      <w:r w:rsidR="009F4474" w:rsidRPr="0028163D">
        <w:rPr>
          <w:rFonts w:cstheme="minorHAnsi"/>
          <w:b/>
          <w:bCs/>
          <w:i/>
          <w:sz w:val="18"/>
          <w:szCs w:val="18"/>
          <w:lang w:val="es-MX"/>
        </w:rPr>
        <w:t xml:space="preserve">. </w:t>
      </w:r>
    </w:p>
    <w:p w:rsidR="009F4474" w:rsidRDefault="009F4474" w:rsidP="009F4474">
      <w:pPr>
        <w:jc w:val="both"/>
        <w:rPr>
          <w:rFonts w:ascii="Tahoma" w:hAnsi="Tahoma" w:cs="Tahoma"/>
          <w:bCs/>
          <w:sz w:val="20"/>
          <w:szCs w:val="20"/>
          <w:lang w:val="es-MX"/>
        </w:rPr>
      </w:pPr>
    </w:p>
    <w:p w:rsidR="009F4474" w:rsidRDefault="009F4474" w:rsidP="009F4474">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4</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w:t>
      </w:r>
    </w:p>
    <w:p w:rsidR="009F4474" w:rsidRDefault="009F4474" w:rsidP="009F4474">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w:t>
      </w:r>
      <w:r>
        <w:rPr>
          <w:rFonts w:cstheme="minorHAnsi"/>
          <w:bCs/>
          <w:sz w:val="20"/>
          <w:szCs w:val="20"/>
          <w:lang w:val="es-MX"/>
        </w:rPr>
        <w:t>Día Libre.</w:t>
      </w:r>
      <w:r w:rsidRPr="0028163D">
        <w:rPr>
          <w:rFonts w:cstheme="minorHAnsi"/>
          <w:bCs/>
          <w:sz w:val="20"/>
          <w:szCs w:val="20"/>
          <w:lang w:val="es-MX"/>
        </w:rPr>
        <w:t xml:space="preserve"> </w:t>
      </w:r>
      <w:r w:rsidRPr="0028163D">
        <w:rPr>
          <w:rFonts w:cstheme="minorHAnsi"/>
          <w:b/>
          <w:bCs/>
          <w:sz w:val="20"/>
          <w:szCs w:val="20"/>
          <w:lang w:val="es-MX"/>
        </w:rPr>
        <w:t>Alojamiento.</w:t>
      </w:r>
      <w:r w:rsidRPr="0028163D">
        <w:rPr>
          <w:rFonts w:cstheme="minorHAnsi"/>
          <w:bCs/>
          <w:sz w:val="20"/>
          <w:szCs w:val="20"/>
          <w:lang w:val="es-MX"/>
        </w:rPr>
        <w:t xml:space="preserve"> </w:t>
      </w:r>
    </w:p>
    <w:p w:rsidR="009F4474" w:rsidRDefault="00173211" w:rsidP="00173211">
      <w:pPr>
        <w:autoSpaceDE w:val="0"/>
        <w:autoSpaceDN w:val="0"/>
        <w:adjustRightInd w:val="0"/>
        <w:jc w:val="both"/>
        <w:rPr>
          <w:rFonts w:cstheme="minorHAnsi"/>
          <w:bCs/>
          <w:i/>
          <w:sz w:val="18"/>
          <w:szCs w:val="18"/>
          <w:lang w:val="es-MX"/>
        </w:rPr>
      </w:pPr>
      <w:r>
        <w:rPr>
          <w:rFonts w:cstheme="minorHAnsi"/>
          <w:bCs/>
          <w:i/>
          <w:sz w:val="18"/>
          <w:szCs w:val="18"/>
          <w:lang w:val="es-MX"/>
        </w:rPr>
        <w:t>O</w:t>
      </w:r>
      <w:r w:rsidR="003E7C27">
        <w:rPr>
          <w:rFonts w:cstheme="minorHAnsi"/>
          <w:bCs/>
          <w:i/>
          <w:sz w:val="18"/>
          <w:szCs w:val="18"/>
          <w:lang w:val="es-MX"/>
        </w:rPr>
        <w:t>pcional</w:t>
      </w:r>
      <w:r>
        <w:rPr>
          <w:rFonts w:cstheme="minorHAnsi"/>
          <w:bCs/>
          <w:i/>
          <w:sz w:val="18"/>
          <w:szCs w:val="18"/>
          <w:lang w:val="es-MX"/>
        </w:rPr>
        <w:t xml:space="preserve">: </w:t>
      </w:r>
      <w:r w:rsidR="0054069C">
        <w:rPr>
          <w:rFonts w:cstheme="minorHAnsi"/>
          <w:bCs/>
          <w:i/>
          <w:sz w:val="18"/>
          <w:szCs w:val="18"/>
          <w:lang w:val="es-MX"/>
        </w:rPr>
        <w:t>“</w:t>
      </w:r>
      <w:r w:rsidR="003E7C27">
        <w:rPr>
          <w:rFonts w:cstheme="minorHAnsi"/>
          <w:bCs/>
          <w:i/>
          <w:sz w:val="18"/>
          <w:szCs w:val="18"/>
          <w:lang w:val="es-MX"/>
        </w:rPr>
        <w:t xml:space="preserve">Excursión </w:t>
      </w:r>
      <w:r w:rsidR="009F4474" w:rsidRPr="00D20AF7">
        <w:rPr>
          <w:rFonts w:cstheme="minorHAnsi"/>
          <w:bCs/>
          <w:i/>
          <w:sz w:val="18"/>
          <w:szCs w:val="18"/>
          <w:lang w:val="es-MX"/>
        </w:rPr>
        <w:t>Dubái Moderno</w:t>
      </w:r>
      <w:r w:rsidR="003E7C27">
        <w:rPr>
          <w:rFonts w:cstheme="minorHAnsi"/>
          <w:bCs/>
          <w:i/>
          <w:sz w:val="18"/>
          <w:szCs w:val="18"/>
          <w:lang w:val="es-MX"/>
        </w:rPr>
        <w:t>”</w:t>
      </w:r>
      <w:r w:rsidR="009F4474" w:rsidRPr="00D20AF7">
        <w:rPr>
          <w:rFonts w:cstheme="minorHAnsi"/>
          <w:bCs/>
          <w:i/>
          <w:sz w:val="18"/>
          <w:szCs w:val="18"/>
          <w:lang w:val="es-MX"/>
        </w:rPr>
        <w:t xml:space="preserve"> </w:t>
      </w:r>
      <w:r w:rsidRPr="00173211">
        <w:rPr>
          <w:rFonts w:cstheme="minorHAnsi"/>
          <w:bCs/>
          <w:i/>
          <w:sz w:val="18"/>
          <w:szCs w:val="18"/>
          <w:lang w:val="es-MX"/>
        </w:rPr>
        <w:t>que nos concede la oportunidad de conocer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w:t>
      </w:r>
    </w:p>
    <w:p w:rsidR="00173211" w:rsidRDefault="00173211" w:rsidP="00173211">
      <w:pPr>
        <w:autoSpaceDE w:val="0"/>
        <w:autoSpaceDN w:val="0"/>
        <w:adjustRightInd w:val="0"/>
        <w:jc w:val="both"/>
        <w:rPr>
          <w:rFonts w:cstheme="minorHAnsi"/>
          <w:color w:val="000000"/>
          <w:sz w:val="20"/>
          <w:szCs w:val="20"/>
        </w:rPr>
      </w:pPr>
    </w:p>
    <w:p w:rsidR="009F4474" w:rsidRPr="0028163D" w:rsidRDefault="009F4474" w:rsidP="009F4474">
      <w:pPr>
        <w:autoSpaceDE w:val="0"/>
        <w:autoSpaceDN w:val="0"/>
        <w:adjustRightInd w:val="0"/>
        <w:rPr>
          <w:rFonts w:cstheme="minorHAnsi"/>
          <w:b/>
          <w:bCs/>
          <w:color w:val="000000"/>
          <w:sz w:val="20"/>
          <w:szCs w:val="20"/>
          <w:lang w:val="es-MX"/>
        </w:rPr>
      </w:pPr>
      <w:r w:rsidRPr="0028163D">
        <w:rPr>
          <w:rFonts w:cstheme="minorHAnsi"/>
          <w:b/>
          <w:bCs/>
          <w:color w:val="000000"/>
          <w:sz w:val="20"/>
          <w:szCs w:val="20"/>
          <w:lang w:val="es-MX"/>
        </w:rPr>
        <w:t xml:space="preserve">Día 5. </w:t>
      </w:r>
      <w:r w:rsidRPr="00A70329">
        <w:rPr>
          <w:rFonts w:cstheme="minorHAnsi"/>
          <w:b/>
          <w:bCs/>
          <w:color w:val="000000"/>
          <w:sz w:val="20"/>
          <w:szCs w:val="20"/>
          <w:lang w:val="es-MX"/>
        </w:rPr>
        <w:t>Dubái</w:t>
      </w:r>
      <w:r>
        <w:rPr>
          <w:rFonts w:cstheme="minorHAnsi"/>
          <w:b/>
          <w:bCs/>
          <w:color w:val="000000"/>
          <w:sz w:val="20"/>
          <w:szCs w:val="20"/>
          <w:lang w:val="es-MX"/>
        </w:rPr>
        <w:t xml:space="preserve"> </w:t>
      </w:r>
      <w:r w:rsidR="00DD2F47">
        <w:rPr>
          <w:rFonts w:cstheme="minorHAnsi"/>
          <w:b/>
          <w:bCs/>
          <w:color w:val="000000"/>
          <w:sz w:val="20"/>
          <w:szCs w:val="20"/>
          <w:lang w:val="es-MX"/>
        </w:rPr>
        <w:t>–</w:t>
      </w:r>
      <w:r>
        <w:rPr>
          <w:rFonts w:cstheme="minorHAnsi"/>
          <w:b/>
          <w:bCs/>
          <w:color w:val="000000"/>
          <w:sz w:val="20"/>
          <w:szCs w:val="20"/>
          <w:lang w:val="es-MX"/>
        </w:rPr>
        <w:t xml:space="preserve"> </w:t>
      </w:r>
      <w:r w:rsidRPr="0028163D">
        <w:rPr>
          <w:rFonts w:cstheme="minorHAnsi"/>
          <w:b/>
          <w:bCs/>
          <w:color w:val="000000"/>
          <w:sz w:val="20"/>
          <w:szCs w:val="20"/>
          <w:lang w:val="es-MX"/>
        </w:rPr>
        <w:t>Abu</w:t>
      </w:r>
      <w:r w:rsidR="00DD2F47">
        <w:rPr>
          <w:rFonts w:cstheme="minorHAnsi"/>
          <w:b/>
          <w:bCs/>
          <w:color w:val="000000"/>
          <w:sz w:val="20"/>
          <w:szCs w:val="20"/>
          <w:lang w:val="es-MX"/>
        </w:rPr>
        <w:t xml:space="preserve"> </w:t>
      </w:r>
      <w:r w:rsidRPr="0028163D">
        <w:rPr>
          <w:rFonts w:cstheme="minorHAnsi"/>
          <w:b/>
          <w:bCs/>
          <w:color w:val="000000"/>
          <w:sz w:val="20"/>
          <w:szCs w:val="20"/>
          <w:lang w:val="es-MX"/>
        </w:rPr>
        <w:t xml:space="preserve">Dhabi   </w:t>
      </w:r>
    </w:p>
    <w:p w:rsidR="00DD2F47" w:rsidRPr="00DD2F47" w:rsidRDefault="009F4474" w:rsidP="00DD2F47">
      <w:pPr>
        <w:jc w:val="both"/>
        <w:rPr>
          <w:sz w:val="20"/>
          <w:szCs w:val="20"/>
          <w:lang w:val="es-419"/>
        </w:rPr>
      </w:pPr>
      <w:r w:rsidRPr="0028163D">
        <w:rPr>
          <w:rFonts w:cstheme="minorHAnsi"/>
          <w:b/>
          <w:bCs/>
          <w:sz w:val="20"/>
          <w:szCs w:val="20"/>
          <w:lang w:val="es-MX"/>
        </w:rPr>
        <w:t>Desayuno</w:t>
      </w:r>
      <w:r w:rsidRPr="0028163D">
        <w:rPr>
          <w:rFonts w:cstheme="minorHAnsi"/>
          <w:bCs/>
          <w:sz w:val="20"/>
          <w:szCs w:val="20"/>
          <w:lang w:val="es-MX"/>
        </w:rPr>
        <w:t>.</w:t>
      </w:r>
      <w:r w:rsidRPr="00D20AF7">
        <w:rPr>
          <w:rFonts w:cstheme="minorHAnsi"/>
          <w:bCs/>
          <w:sz w:val="20"/>
          <w:szCs w:val="20"/>
          <w:lang w:val="es-MX"/>
        </w:rPr>
        <w:t xml:space="preserve"> </w:t>
      </w:r>
      <w:r>
        <w:rPr>
          <w:rFonts w:cstheme="minorHAnsi"/>
          <w:bCs/>
          <w:sz w:val="20"/>
          <w:szCs w:val="20"/>
          <w:lang w:val="es-MX"/>
        </w:rPr>
        <w:t>Salida hacia</w:t>
      </w:r>
      <w:r w:rsidRPr="00D20AF7">
        <w:rPr>
          <w:sz w:val="20"/>
          <w:szCs w:val="20"/>
          <w:lang w:val="es-419"/>
        </w:rPr>
        <w:t xml:space="preserve"> </w:t>
      </w:r>
      <w:r w:rsidR="00DD2F47" w:rsidRPr="00DD2F47">
        <w:rPr>
          <w:sz w:val="20"/>
          <w:szCs w:val="20"/>
          <w:lang w:val="es-419"/>
        </w:rPr>
        <w:t xml:space="preserve">Abu Dhabi, capital de los Emiratos considerado el Manhattan de Medio Oriente y el centro administrativo del país. Para ir a Abu Dhabi se pasa por Jebel Ali y su Zona </w:t>
      </w:r>
    </w:p>
    <w:p w:rsidR="009F4474" w:rsidRPr="0028163D" w:rsidRDefault="00DD2F47" w:rsidP="00DD2F47">
      <w:pPr>
        <w:jc w:val="both"/>
        <w:rPr>
          <w:rFonts w:cstheme="minorHAnsi"/>
          <w:b/>
          <w:bCs/>
          <w:sz w:val="20"/>
          <w:szCs w:val="20"/>
          <w:lang w:val="es-MX"/>
        </w:rPr>
      </w:pPr>
      <w:r w:rsidRPr="00DD2F47">
        <w:rPr>
          <w:sz w:val="20"/>
          <w:szCs w:val="20"/>
          <w:lang w:val="es-419"/>
        </w:rPr>
        <w:t xml:space="preserve">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w:t>
      </w:r>
      <w:r w:rsidRPr="00DD2F47">
        <w:rPr>
          <w:sz w:val="20"/>
          <w:szCs w:val="20"/>
          <w:lang w:val="es-419"/>
        </w:rPr>
        <w:lastRenderedPageBreak/>
        <w:t xml:space="preserve">estrellas, Entrada al palacio presidencial de Qasr Al Watan. </w:t>
      </w:r>
      <w:r w:rsidRPr="00DD2F47">
        <w:rPr>
          <w:b/>
          <w:bCs/>
          <w:sz w:val="20"/>
          <w:szCs w:val="20"/>
          <w:lang w:val="es-419"/>
        </w:rPr>
        <w:t>Almuerzo</w:t>
      </w:r>
      <w:r w:rsidRPr="00DD2F47">
        <w:rPr>
          <w:sz w:val="20"/>
          <w:szCs w:val="20"/>
          <w:lang w:val="es-419"/>
        </w:rPr>
        <w:t>. Panoramica para sacar fotos por fuera de parque Ferrari. A</w:t>
      </w:r>
      <w:r w:rsidR="00173211" w:rsidRPr="00173211">
        <w:rPr>
          <w:sz w:val="20"/>
          <w:szCs w:val="20"/>
          <w:lang w:val="es-419"/>
        </w:rPr>
        <w:t xml:space="preserve">.  </w:t>
      </w:r>
      <w:r w:rsidR="009F4474" w:rsidRPr="0028163D">
        <w:rPr>
          <w:rFonts w:cstheme="minorHAnsi"/>
          <w:b/>
          <w:bCs/>
          <w:sz w:val="20"/>
          <w:szCs w:val="20"/>
          <w:lang w:val="es-MX"/>
        </w:rPr>
        <w:t>Alojamiento.</w:t>
      </w:r>
    </w:p>
    <w:p w:rsidR="009F4474" w:rsidRDefault="009F4474" w:rsidP="009F4474">
      <w:pPr>
        <w:autoSpaceDE w:val="0"/>
        <w:autoSpaceDN w:val="0"/>
        <w:adjustRightInd w:val="0"/>
        <w:rPr>
          <w:rFonts w:cstheme="minorHAnsi"/>
          <w:b/>
          <w:bCs/>
          <w:color w:val="000000"/>
          <w:sz w:val="20"/>
          <w:szCs w:val="20"/>
          <w:lang w:val="es-MX"/>
        </w:rPr>
      </w:pPr>
    </w:p>
    <w:p w:rsidR="009F4474" w:rsidRPr="0028163D" w:rsidRDefault="009F4474" w:rsidP="009F4474">
      <w:pPr>
        <w:autoSpaceDE w:val="0"/>
        <w:autoSpaceDN w:val="0"/>
        <w:adjustRightInd w:val="0"/>
        <w:rPr>
          <w:rFonts w:cstheme="minorHAnsi"/>
          <w:b/>
          <w:bCs/>
          <w:color w:val="000000"/>
          <w:sz w:val="20"/>
          <w:szCs w:val="20"/>
          <w:lang w:val="es-MX"/>
        </w:rPr>
      </w:pPr>
      <w:r w:rsidRPr="0028163D">
        <w:rPr>
          <w:rFonts w:cstheme="minorHAnsi"/>
          <w:b/>
          <w:bCs/>
          <w:color w:val="000000"/>
          <w:sz w:val="20"/>
          <w:szCs w:val="20"/>
          <w:lang w:val="es-MX"/>
        </w:rPr>
        <w:t xml:space="preserve">Día </w:t>
      </w:r>
      <w:r>
        <w:rPr>
          <w:rFonts w:cstheme="minorHAnsi"/>
          <w:b/>
          <w:bCs/>
          <w:color w:val="000000"/>
          <w:sz w:val="20"/>
          <w:szCs w:val="20"/>
          <w:lang w:val="es-MX"/>
        </w:rPr>
        <w:t>6</w:t>
      </w:r>
      <w:r w:rsidRPr="0028163D">
        <w:rPr>
          <w:rFonts w:cstheme="minorHAnsi"/>
          <w:b/>
          <w:bCs/>
          <w:color w:val="000000"/>
          <w:sz w:val="20"/>
          <w:szCs w:val="20"/>
          <w:lang w:val="es-MX"/>
        </w:rPr>
        <w:t>.</w:t>
      </w:r>
      <w:r>
        <w:rPr>
          <w:rFonts w:cstheme="minorHAnsi"/>
          <w:b/>
          <w:bCs/>
          <w:color w:val="000000"/>
          <w:sz w:val="20"/>
          <w:szCs w:val="20"/>
          <w:lang w:val="es-MX"/>
        </w:rPr>
        <w:t xml:space="preserve"> </w:t>
      </w:r>
      <w:r w:rsidRPr="0028163D">
        <w:rPr>
          <w:rFonts w:cstheme="minorHAnsi"/>
          <w:b/>
          <w:bCs/>
          <w:color w:val="000000"/>
          <w:sz w:val="20"/>
          <w:szCs w:val="20"/>
          <w:lang w:val="es-MX"/>
        </w:rPr>
        <w:t>Abu Dhabi</w:t>
      </w:r>
      <w:r>
        <w:rPr>
          <w:rFonts w:cstheme="minorHAnsi"/>
          <w:b/>
          <w:bCs/>
          <w:color w:val="000000"/>
          <w:sz w:val="20"/>
          <w:szCs w:val="20"/>
          <w:lang w:val="es-MX"/>
        </w:rPr>
        <w:t xml:space="preserve"> </w:t>
      </w:r>
      <w:r w:rsidR="00DD2F47">
        <w:rPr>
          <w:rFonts w:cstheme="minorHAnsi"/>
          <w:b/>
          <w:bCs/>
          <w:color w:val="000000"/>
          <w:sz w:val="20"/>
          <w:szCs w:val="20"/>
          <w:lang w:val="es-MX"/>
        </w:rPr>
        <w:t>– Al Ain</w:t>
      </w:r>
      <w:r w:rsidR="00AE58DA">
        <w:rPr>
          <w:rFonts w:cstheme="minorHAnsi"/>
          <w:b/>
          <w:bCs/>
          <w:color w:val="000000"/>
          <w:sz w:val="20"/>
          <w:szCs w:val="20"/>
          <w:lang w:val="es-MX"/>
        </w:rPr>
        <w:t xml:space="preserve"> – Abu Dhabi</w:t>
      </w:r>
    </w:p>
    <w:p w:rsidR="009F4474" w:rsidRPr="0028163D" w:rsidRDefault="009F4474" w:rsidP="009F4474">
      <w:pPr>
        <w:jc w:val="both"/>
        <w:rPr>
          <w:rFonts w:cstheme="minorHAnsi"/>
          <w:b/>
          <w:bCs/>
          <w:sz w:val="20"/>
          <w:szCs w:val="20"/>
          <w:lang w:val="es-MX"/>
        </w:rPr>
      </w:pPr>
      <w:r w:rsidRPr="0028163D">
        <w:rPr>
          <w:rFonts w:cstheme="minorHAnsi"/>
          <w:b/>
          <w:bCs/>
          <w:sz w:val="20"/>
          <w:szCs w:val="20"/>
          <w:lang w:val="es-MX"/>
        </w:rPr>
        <w:t>Desayuno</w:t>
      </w:r>
      <w:r w:rsidRPr="00D20AF7">
        <w:rPr>
          <w:rFonts w:cstheme="minorHAnsi"/>
          <w:bCs/>
          <w:sz w:val="20"/>
          <w:szCs w:val="20"/>
          <w:lang w:val="es-MX"/>
        </w:rPr>
        <w:t xml:space="preserve">. </w:t>
      </w:r>
      <w:r w:rsidRPr="00D20AF7">
        <w:rPr>
          <w:sz w:val="20"/>
          <w:szCs w:val="20"/>
          <w:lang w:val="es-419"/>
        </w:rPr>
        <w:t xml:space="preserve">Traslado </w:t>
      </w:r>
      <w:r w:rsidR="00173211" w:rsidRPr="00173211">
        <w:rPr>
          <w:sz w:val="20"/>
          <w:szCs w:val="20"/>
          <w:lang w:val="es-419"/>
        </w:rPr>
        <w:t xml:space="preserve">para hacer excursión de día completo a “Al Ain”: La "Ciudad Jardín de los Emiratos" - un oasis rodeado por impresionantes dunas de arena roja – Al Ain es uno de los pueblos más antiguos de la región. En el Museo de Al Ain, podemos ver descubrimientos arqueológicos de antiguos pueblos que datan de las Eras de Bronce y Hierro. Luego, una visita al Museo del Palacio del Sheikh Zayed, donde nació el Fundador de los Emiratos Árabes, que podremos ver fotos y escenas de la vida de este señor y su familia antes de la fundación de los Emiratos Árabes. A través de todo el viaje podremos observar hombres cultivando las palmeras y veremos el antiguo sistema de irrigación. </w:t>
      </w:r>
      <w:r w:rsidR="00173211" w:rsidRPr="00DD2F47">
        <w:rPr>
          <w:b/>
          <w:bCs/>
          <w:sz w:val="20"/>
          <w:szCs w:val="20"/>
          <w:lang w:val="es-419"/>
        </w:rPr>
        <w:t>Almuerzo</w:t>
      </w:r>
      <w:r w:rsidR="00173211" w:rsidRPr="00173211">
        <w:rPr>
          <w:sz w:val="20"/>
          <w:szCs w:val="20"/>
          <w:lang w:val="es-419"/>
        </w:rPr>
        <w:t>. Después del almuerzo, visitaremos uno de los mercados de camellos más grandes en Oriente Medio</w:t>
      </w:r>
      <w:r w:rsidRPr="00D20AF7">
        <w:rPr>
          <w:sz w:val="20"/>
          <w:szCs w:val="20"/>
          <w:lang w:val="es-419"/>
        </w:rPr>
        <w:t>.</w:t>
      </w:r>
      <w:r>
        <w:rPr>
          <w:lang w:val="es-419"/>
        </w:rPr>
        <w:t xml:space="preserve"> </w:t>
      </w:r>
      <w:r w:rsidRPr="0028163D">
        <w:rPr>
          <w:rFonts w:cstheme="minorHAnsi"/>
          <w:b/>
          <w:bCs/>
          <w:sz w:val="20"/>
          <w:szCs w:val="20"/>
          <w:lang w:val="es-MX"/>
        </w:rPr>
        <w:t>Alojamiento.</w:t>
      </w:r>
    </w:p>
    <w:p w:rsidR="009F4474" w:rsidRDefault="009F4474" w:rsidP="009F4474">
      <w:pPr>
        <w:jc w:val="both"/>
        <w:rPr>
          <w:rFonts w:cstheme="minorHAnsi"/>
          <w:b/>
          <w:bCs/>
          <w:sz w:val="20"/>
          <w:szCs w:val="20"/>
          <w:lang w:val="es-MX"/>
        </w:rPr>
      </w:pPr>
    </w:p>
    <w:p w:rsidR="009F4474" w:rsidRPr="0028163D" w:rsidRDefault="009F4474" w:rsidP="009F4474">
      <w:pPr>
        <w:autoSpaceDE w:val="0"/>
        <w:autoSpaceDN w:val="0"/>
        <w:adjustRightInd w:val="0"/>
        <w:rPr>
          <w:rFonts w:cstheme="minorHAnsi"/>
          <w:b/>
          <w:bCs/>
          <w:color w:val="000000"/>
          <w:sz w:val="20"/>
          <w:szCs w:val="20"/>
          <w:lang w:val="es-MX"/>
        </w:rPr>
      </w:pPr>
      <w:r w:rsidRPr="0028163D">
        <w:rPr>
          <w:rFonts w:cstheme="minorHAnsi"/>
          <w:b/>
          <w:bCs/>
          <w:color w:val="000000"/>
          <w:sz w:val="20"/>
          <w:szCs w:val="20"/>
          <w:lang w:val="es-MX"/>
        </w:rPr>
        <w:t xml:space="preserve">Día </w:t>
      </w:r>
      <w:r>
        <w:rPr>
          <w:rFonts w:cstheme="minorHAnsi"/>
          <w:b/>
          <w:bCs/>
          <w:color w:val="000000"/>
          <w:sz w:val="20"/>
          <w:szCs w:val="20"/>
          <w:lang w:val="es-MX"/>
        </w:rPr>
        <w:t>7</w:t>
      </w:r>
      <w:r w:rsidRPr="0028163D">
        <w:rPr>
          <w:rFonts w:cstheme="minorHAnsi"/>
          <w:b/>
          <w:bCs/>
          <w:color w:val="000000"/>
          <w:sz w:val="20"/>
          <w:szCs w:val="20"/>
          <w:lang w:val="es-MX"/>
        </w:rPr>
        <w:t>. Abu Dhabi – Dubái</w:t>
      </w:r>
    </w:p>
    <w:p w:rsidR="009F4474" w:rsidRPr="0028163D" w:rsidRDefault="009F4474" w:rsidP="009F4474">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Traslado hacia Dubái. Tarde libre en Dubái. </w:t>
      </w:r>
      <w:r w:rsidRPr="0028163D">
        <w:rPr>
          <w:rFonts w:cstheme="minorHAnsi"/>
          <w:b/>
          <w:bCs/>
          <w:sz w:val="20"/>
          <w:szCs w:val="20"/>
          <w:lang w:val="es-MX"/>
        </w:rPr>
        <w:t>Alojamiento.</w:t>
      </w:r>
    </w:p>
    <w:p w:rsidR="009F4474" w:rsidRPr="005D25F5" w:rsidRDefault="00DD2F47" w:rsidP="009F4474">
      <w:pPr>
        <w:autoSpaceDE w:val="0"/>
        <w:autoSpaceDN w:val="0"/>
        <w:adjustRightInd w:val="0"/>
        <w:jc w:val="both"/>
        <w:rPr>
          <w:rFonts w:cstheme="minorHAnsi"/>
          <w:bCs/>
          <w:i/>
          <w:iCs/>
          <w:sz w:val="18"/>
          <w:szCs w:val="18"/>
          <w:lang w:val="es-MX"/>
        </w:rPr>
      </w:pPr>
      <w:r w:rsidRPr="005D25F5">
        <w:rPr>
          <w:rFonts w:cstheme="minorHAnsi"/>
          <w:bCs/>
          <w:i/>
          <w:iCs/>
          <w:sz w:val="18"/>
          <w:szCs w:val="18"/>
          <w:lang w:val="es-MX"/>
        </w:rPr>
        <w:t>O</w:t>
      </w:r>
      <w:r w:rsidR="00702AA1">
        <w:rPr>
          <w:rFonts w:cstheme="minorHAnsi"/>
          <w:bCs/>
          <w:i/>
          <w:iCs/>
          <w:sz w:val="18"/>
          <w:szCs w:val="18"/>
          <w:lang w:val="es-MX"/>
        </w:rPr>
        <w:t>pcional</w:t>
      </w:r>
      <w:r w:rsidR="009F4474" w:rsidRPr="005D25F5">
        <w:rPr>
          <w:rFonts w:cstheme="minorHAnsi"/>
          <w:bCs/>
          <w:i/>
          <w:iCs/>
          <w:sz w:val="18"/>
          <w:szCs w:val="18"/>
          <w:lang w:val="es-MX"/>
        </w:rPr>
        <w:t>:</w:t>
      </w:r>
      <w:r w:rsidR="00702AA1">
        <w:rPr>
          <w:rFonts w:cstheme="minorHAnsi"/>
          <w:bCs/>
          <w:i/>
          <w:iCs/>
          <w:sz w:val="18"/>
          <w:szCs w:val="18"/>
          <w:lang w:val="es-MX"/>
        </w:rPr>
        <w:t xml:space="preserve"> “Safari por el desierto”</w:t>
      </w:r>
      <w:r w:rsidR="009F4474" w:rsidRPr="005D25F5">
        <w:rPr>
          <w:rFonts w:cstheme="minorHAnsi"/>
          <w:bCs/>
          <w:i/>
          <w:iCs/>
          <w:sz w:val="18"/>
          <w:szCs w:val="18"/>
          <w:lang w:val="es-MX"/>
        </w:rPr>
        <w:t xml:space="preserve">, entre las 15.30 y 16.00 horas, es la recogida del hotel para salir al safari del desierto en lujosos vehículos 4X4 (caben 6 personas en cada vehículo) La ruta pasa por granjas de camellos y </w:t>
      </w:r>
      <w:r w:rsidR="009F4474">
        <w:rPr>
          <w:rFonts w:cstheme="minorHAnsi"/>
          <w:bCs/>
          <w:i/>
          <w:iCs/>
          <w:sz w:val="18"/>
          <w:szCs w:val="18"/>
          <w:lang w:val="es-MX"/>
        </w:rPr>
        <w:t>p</w:t>
      </w:r>
      <w:r w:rsidR="009F4474" w:rsidRPr="005D25F5">
        <w:rPr>
          <w:rFonts w:cstheme="minorHAnsi"/>
          <w:bCs/>
          <w:i/>
          <w:iCs/>
          <w:sz w:val="18"/>
          <w:szCs w:val="18"/>
          <w:lang w:val="es-MX"/>
        </w:rPr>
        <w:t xml:space="preserve">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p w:rsidR="009F4474" w:rsidRDefault="009F4474" w:rsidP="009F4474">
      <w:pPr>
        <w:jc w:val="both"/>
        <w:rPr>
          <w:rFonts w:ascii="Tahoma" w:hAnsi="Tahoma" w:cs="Tahoma"/>
          <w:bCs/>
          <w:sz w:val="20"/>
          <w:szCs w:val="20"/>
          <w:lang w:val="es-MX"/>
        </w:rPr>
      </w:pPr>
    </w:p>
    <w:p w:rsidR="009F4474" w:rsidRPr="00F93D89" w:rsidRDefault="009F4474" w:rsidP="009F4474">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8</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9F4474" w:rsidRPr="00F93D89" w:rsidRDefault="009F4474" w:rsidP="009F4474">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9F4474" w:rsidRPr="00F93D89" w:rsidRDefault="009F4474" w:rsidP="009F4474">
      <w:pPr>
        <w:rPr>
          <w:rFonts w:eastAsia="Times" w:cstheme="minorHAnsi"/>
          <w:b/>
          <w:sz w:val="20"/>
          <w:szCs w:val="20"/>
          <w:lang w:eastAsia="es-ES"/>
        </w:rPr>
      </w:pPr>
    </w:p>
    <w:p w:rsidR="009F4474" w:rsidRPr="00B26C3A" w:rsidRDefault="009F4474" w:rsidP="009F4474">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173211" w:rsidRDefault="00173211" w:rsidP="009F4474">
      <w:pPr>
        <w:rPr>
          <w:sz w:val="20"/>
          <w:szCs w:val="20"/>
          <w:lang w:val="es-ES"/>
        </w:rPr>
      </w:pPr>
    </w:p>
    <w:p w:rsidR="009F4474" w:rsidRDefault="009F4474" w:rsidP="009F4474">
      <w:pPr>
        <w:rPr>
          <w:sz w:val="20"/>
          <w:szCs w:val="20"/>
          <w:lang w:val="es-ES"/>
        </w:rPr>
      </w:pPr>
    </w:p>
    <w:p w:rsidR="009F4474" w:rsidRPr="00B56B0D" w:rsidRDefault="009F4474" w:rsidP="009F447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D9BDFC" wp14:editId="595A54FF">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4474" w:rsidRPr="00F74623" w:rsidRDefault="009F4474" w:rsidP="009F447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9BDFC"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9F4474" w:rsidRPr="00F74623" w:rsidRDefault="009F4474" w:rsidP="009F4474">
                      <w:pPr>
                        <w:jc w:val="center"/>
                        <w:rPr>
                          <w:b/>
                          <w:i/>
                          <w:lang w:val="es-ES"/>
                        </w:rPr>
                      </w:pPr>
                      <w:r w:rsidRPr="00F74623">
                        <w:rPr>
                          <w:b/>
                          <w:i/>
                          <w:lang w:val="es-ES"/>
                        </w:rPr>
                        <w:t>JULIÁ TOURS INCLUYE:</w:t>
                      </w:r>
                    </w:p>
                  </w:txbxContent>
                </v:textbox>
                <w10:wrap type="square"/>
              </v:rect>
            </w:pict>
          </mc:Fallback>
        </mc:AlternateContent>
      </w:r>
    </w:p>
    <w:p w:rsidR="009F4474" w:rsidRPr="00702AA1" w:rsidRDefault="009F4474" w:rsidP="00702AA1">
      <w:pPr>
        <w:tabs>
          <w:tab w:val="left" w:pos="851"/>
        </w:tabs>
        <w:rPr>
          <w:sz w:val="20"/>
          <w:szCs w:val="20"/>
        </w:rPr>
      </w:pPr>
    </w:p>
    <w:p w:rsidR="009F4474" w:rsidRPr="00BF26CB" w:rsidRDefault="00702AA1" w:rsidP="009F4474">
      <w:pPr>
        <w:pStyle w:val="Prrafodelista"/>
        <w:numPr>
          <w:ilvl w:val="0"/>
          <w:numId w:val="1"/>
        </w:numPr>
        <w:tabs>
          <w:tab w:val="left" w:pos="851"/>
        </w:tabs>
        <w:spacing w:after="0" w:line="240" w:lineRule="auto"/>
        <w:ind w:left="1276" w:hanging="709"/>
        <w:rPr>
          <w:sz w:val="20"/>
          <w:szCs w:val="20"/>
        </w:rPr>
      </w:pPr>
      <w:r>
        <w:rPr>
          <w:sz w:val="20"/>
          <w:szCs w:val="20"/>
        </w:rPr>
        <w:t>0</w:t>
      </w:r>
      <w:r w:rsidR="009F4474" w:rsidRPr="00BF26CB">
        <w:rPr>
          <w:sz w:val="20"/>
          <w:szCs w:val="20"/>
        </w:rPr>
        <w:t xml:space="preserve">4 noches de alojamiento Dubái, </w:t>
      </w:r>
      <w:r>
        <w:rPr>
          <w:sz w:val="20"/>
          <w:szCs w:val="20"/>
        </w:rPr>
        <w:t>0</w:t>
      </w:r>
      <w:r w:rsidR="009F4474" w:rsidRPr="00BF26CB">
        <w:rPr>
          <w:sz w:val="20"/>
          <w:szCs w:val="20"/>
        </w:rPr>
        <w:t xml:space="preserve">2 en Abu Dhabi y </w:t>
      </w:r>
      <w:r>
        <w:rPr>
          <w:sz w:val="20"/>
          <w:szCs w:val="20"/>
        </w:rPr>
        <w:t>0</w:t>
      </w:r>
      <w:r w:rsidR="009F4474" w:rsidRPr="00BF26CB">
        <w:rPr>
          <w:sz w:val="20"/>
          <w:szCs w:val="20"/>
        </w:rPr>
        <w:t>1 en Fujairah</w:t>
      </w:r>
    </w:p>
    <w:p w:rsidR="00702AA1" w:rsidRP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0</w:t>
      </w:r>
      <w:r w:rsidR="009F4474" w:rsidRPr="00BF26CB">
        <w:rPr>
          <w:sz w:val="20"/>
          <w:szCs w:val="20"/>
        </w:rPr>
        <w:t>7 desayunos</w:t>
      </w:r>
    </w:p>
    <w:p w:rsidR="00702AA1" w:rsidRDefault="009F4474" w:rsidP="00702AA1">
      <w:pPr>
        <w:pStyle w:val="Prrafodelista"/>
        <w:numPr>
          <w:ilvl w:val="0"/>
          <w:numId w:val="1"/>
        </w:numPr>
        <w:tabs>
          <w:tab w:val="left" w:pos="851"/>
        </w:tabs>
        <w:spacing w:after="0" w:line="240" w:lineRule="auto"/>
        <w:ind w:left="1276" w:hanging="709"/>
        <w:rPr>
          <w:sz w:val="20"/>
          <w:szCs w:val="20"/>
        </w:rPr>
      </w:pPr>
      <w:r w:rsidRPr="00BF26CB">
        <w:rPr>
          <w:sz w:val="20"/>
          <w:szCs w:val="20"/>
        </w:rPr>
        <w:t>Traslados aeropuerto/hotel/aeropuerto en servicio compartido</w:t>
      </w:r>
    </w:p>
    <w:p w:rsid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Día completo visita Abu Dhabi con almuerzo, entrada Qasr Al Watan y entrada Museo Louvre</w:t>
      </w:r>
    </w:p>
    <w:p w:rsid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Día completo visita al Ain “El Oasis de los Emiratos” con almuerzo</w:t>
      </w:r>
    </w:p>
    <w:p w:rsid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Día completo visita Fujeirah con almuerzo</w:t>
      </w:r>
    </w:p>
    <w:p w:rsidR="00702AA1" w:rsidRP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 xml:space="preserve">Medio día visita Sharjah &amp; Ajman </w:t>
      </w:r>
    </w:p>
    <w:p w:rsidR="009F4474" w:rsidRPr="00BF26CB" w:rsidRDefault="009F4474" w:rsidP="009F4474">
      <w:pPr>
        <w:pStyle w:val="Prrafodelista"/>
        <w:numPr>
          <w:ilvl w:val="0"/>
          <w:numId w:val="1"/>
        </w:numPr>
        <w:tabs>
          <w:tab w:val="left" w:pos="851"/>
        </w:tabs>
        <w:spacing w:after="0" w:line="240" w:lineRule="auto"/>
        <w:ind w:left="1276" w:hanging="709"/>
        <w:rPr>
          <w:sz w:val="20"/>
          <w:szCs w:val="20"/>
        </w:rPr>
      </w:pPr>
      <w:r w:rsidRPr="00BF26CB">
        <w:rPr>
          <w:sz w:val="20"/>
          <w:szCs w:val="20"/>
        </w:rPr>
        <w:t>Visitas según itinerario en servicio compartido.</w:t>
      </w:r>
    </w:p>
    <w:p w:rsidR="009F4474" w:rsidRPr="00BF26CB" w:rsidRDefault="009F4474" w:rsidP="009F4474">
      <w:pPr>
        <w:pStyle w:val="Prrafodelista"/>
        <w:numPr>
          <w:ilvl w:val="0"/>
          <w:numId w:val="1"/>
        </w:numPr>
        <w:tabs>
          <w:tab w:val="left" w:pos="851"/>
        </w:tabs>
        <w:spacing w:after="0" w:line="240" w:lineRule="auto"/>
        <w:ind w:left="1276" w:hanging="709"/>
        <w:rPr>
          <w:sz w:val="20"/>
          <w:szCs w:val="20"/>
        </w:rPr>
      </w:pPr>
      <w:r w:rsidRPr="00BF26CB">
        <w:rPr>
          <w:sz w:val="20"/>
          <w:szCs w:val="20"/>
        </w:rPr>
        <w:t>Transporte y guía de habla hispana durante su recorrido.</w:t>
      </w:r>
    </w:p>
    <w:p w:rsidR="009F4474" w:rsidRPr="00BF26CB" w:rsidRDefault="009F4474" w:rsidP="009F4474">
      <w:pPr>
        <w:pStyle w:val="Prrafodelista"/>
        <w:numPr>
          <w:ilvl w:val="0"/>
          <w:numId w:val="1"/>
        </w:numPr>
        <w:tabs>
          <w:tab w:val="left" w:pos="851"/>
        </w:tabs>
        <w:spacing w:after="0" w:line="240" w:lineRule="auto"/>
        <w:ind w:left="1276" w:hanging="709"/>
        <w:rPr>
          <w:sz w:val="20"/>
          <w:szCs w:val="20"/>
        </w:rPr>
      </w:pPr>
      <w:r w:rsidRPr="00BF26CB">
        <w:rPr>
          <w:sz w:val="20"/>
          <w:szCs w:val="20"/>
        </w:rPr>
        <w:t xml:space="preserve">Seguro de </w:t>
      </w:r>
      <w:r>
        <w:rPr>
          <w:sz w:val="20"/>
          <w:szCs w:val="20"/>
        </w:rPr>
        <w:t>a</w:t>
      </w:r>
      <w:r w:rsidRPr="00BF26CB">
        <w:rPr>
          <w:sz w:val="20"/>
          <w:szCs w:val="20"/>
        </w:rPr>
        <w:t>sistencia</w:t>
      </w:r>
      <w:r>
        <w:rPr>
          <w:sz w:val="20"/>
          <w:szCs w:val="20"/>
        </w:rPr>
        <w:t xml:space="preserve"> básico.</w:t>
      </w:r>
    </w:p>
    <w:p w:rsidR="009F4474" w:rsidRPr="00D91907" w:rsidRDefault="009F4474" w:rsidP="009F4474">
      <w:pPr>
        <w:tabs>
          <w:tab w:val="left" w:pos="851"/>
        </w:tabs>
        <w:rPr>
          <w:sz w:val="20"/>
          <w:szCs w:val="20"/>
        </w:rPr>
      </w:pPr>
    </w:p>
    <w:p w:rsidR="009F4474" w:rsidRPr="00D91907" w:rsidRDefault="009F4474" w:rsidP="009F4474">
      <w:pPr>
        <w:tabs>
          <w:tab w:val="left" w:pos="851"/>
        </w:tabs>
        <w:rPr>
          <w:b/>
          <w:bCs/>
        </w:rPr>
      </w:pPr>
      <w:r w:rsidRPr="00D91907">
        <w:rPr>
          <w:b/>
          <w:bCs/>
        </w:rPr>
        <w:t>NO Incluye</w:t>
      </w:r>
    </w:p>
    <w:p w:rsidR="009F4474"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9F4474"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F4474" w:rsidRDefault="009F4474" w:rsidP="009F4474">
      <w:pPr>
        <w:tabs>
          <w:tab w:val="left" w:pos="851"/>
        </w:tabs>
        <w:rPr>
          <w:sz w:val="20"/>
          <w:szCs w:val="20"/>
        </w:rPr>
      </w:pPr>
    </w:p>
    <w:p w:rsidR="00173211" w:rsidRDefault="00173211" w:rsidP="009F4474">
      <w:pPr>
        <w:tabs>
          <w:tab w:val="left" w:pos="851"/>
        </w:tabs>
        <w:rPr>
          <w:sz w:val="20"/>
          <w:szCs w:val="20"/>
        </w:rPr>
      </w:pPr>
    </w:p>
    <w:p w:rsidR="00173211" w:rsidRDefault="00173211" w:rsidP="009F4474">
      <w:pPr>
        <w:tabs>
          <w:tab w:val="left" w:pos="851"/>
        </w:tabs>
        <w:rPr>
          <w:sz w:val="20"/>
          <w:szCs w:val="20"/>
        </w:rPr>
      </w:pPr>
    </w:p>
    <w:p w:rsidR="00173211" w:rsidRDefault="00173211" w:rsidP="009F4474">
      <w:pPr>
        <w:tabs>
          <w:tab w:val="left" w:pos="851"/>
        </w:tabs>
        <w:rPr>
          <w:sz w:val="20"/>
          <w:szCs w:val="20"/>
        </w:rPr>
      </w:pPr>
    </w:p>
    <w:p w:rsidR="00173211" w:rsidRDefault="00173211" w:rsidP="009F4474">
      <w:pPr>
        <w:tabs>
          <w:tab w:val="left" w:pos="851"/>
        </w:tabs>
        <w:rPr>
          <w:sz w:val="20"/>
          <w:szCs w:val="20"/>
        </w:rPr>
      </w:pPr>
    </w:p>
    <w:tbl>
      <w:tblPr>
        <w:tblW w:w="7361" w:type="dxa"/>
        <w:jc w:val="center"/>
        <w:tblCellMar>
          <w:left w:w="70" w:type="dxa"/>
          <w:right w:w="70" w:type="dxa"/>
        </w:tblCellMar>
        <w:tblLook w:val="04A0" w:firstRow="1" w:lastRow="0" w:firstColumn="1" w:lastColumn="0" w:noHBand="0" w:noVBand="1"/>
      </w:tblPr>
      <w:tblGrid>
        <w:gridCol w:w="4094"/>
        <w:gridCol w:w="1336"/>
        <w:gridCol w:w="1082"/>
        <w:gridCol w:w="1100"/>
      </w:tblGrid>
      <w:tr w:rsidR="00F26F51" w:rsidRPr="00F26F51" w:rsidTr="00F26F51">
        <w:trPr>
          <w:trHeight w:val="284"/>
          <w:jc w:val="center"/>
        </w:trPr>
        <w:tc>
          <w:tcPr>
            <w:tcW w:w="7361" w:type="dxa"/>
            <w:gridSpan w:val="4"/>
            <w:tcBorders>
              <w:top w:val="single" w:sz="8" w:space="0" w:color="auto"/>
              <w:left w:val="single" w:sz="8" w:space="0" w:color="auto"/>
              <w:bottom w:val="nil"/>
              <w:right w:val="single" w:sz="8" w:space="0" w:color="000000"/>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 xml:space="preserve">TARIFA EN USD POR PERSONA </w:t>
            </w:r>
          </w:p>
        </w:tc>
      </w:tr>
      <w:tr w:rsidR="00F26F51" w:rsidRPr="00F26F51" w:rsidTr="00F26F51">
        <w:trPr>
          <w:trHeight w:val="284"/>
          <w:jc w:val="center"/>
        </w:trPr>
        <w:tc>
          <w:tcPr>
            <w:tcW w:w="517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 xml:space="preserve">SERVICIOS TERRESTRES EXCLUSIVAMENTE                   </w:t>
            </w:r>
          </w:p>
        </w:tc>
        <w:tc>
          <w:tcPr>
            <w:tcW w:w="218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(MÍNIMO 2 PASAJEROS)</w:t>
            </w:r>
          </w:p>
        </w:tc>
      </w:tr>
      <w:tr w:rsidR="00F26F51" w:rsidRPr="00F26F51" w:rsidTr="00F26F51">
        <w:trPr>
          <w:trHeight w:val="284"/>
          <w:jc w:val="center"/>
        </w:trPr>
        <w:tc>
          <w:tcPr>
            <w:tcW w:w="7361" w:type="dxa"/>
            <w:gridSpan w:val="4"/>
            <w:tcBorders>
              <w:top w:val="nil"/>
              <w:left w:val="single" w:sz="8" w:space="0" w:color="auto"/>
              <w:bottom w:val="nil"/>
              <w:right w:val="single" w:sz="8" w:space="0" w:color="000000"/>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 xml:space="preserve">01 </w:t>
            </w:r>
            <w:r>
              <w:rPr>
                <w:rFonts w:ascii="Calibri" w:eastAsia="Times New Roman" w:hAnsi="Calibri" w:cs="Calibri"/>
                <w:b/>
                <w:bCs/>
                <w:color w:val="FFFFFF"/>
                <w:sz w:val="20"/>
                <w:szCs w:val="20"/>
                <w:lang w:val="es-MX" w:eastAsia="es-MX"/>
              </w:rPr>
              <w:t>n</w:t>
            </w:r>
            <w:r w:rsidRPr="00F26F51">
              <w:rPr>
                <w:rFonts w:ascii="Calibri" w:eastAsia="Times New Roman" w:hAnsi="Calibri" w:cs="Calibri"/>
                <w:b/>
                <w:bCs/>
                <w:color w:val="FFFFFF"/>
                <w:sz w:val="20"/>
                <w:szCs w:val="20"/>
                <w:lang w:val="es-MX" w:eastAsia="es-MX"/>
              </w:rPr>
              <w:t>oviembre 2024 - 31 octubre 2025</w:t>
            </w:r>
          </w:p>
        </w:tc>
      </w:tr>
      <w:tr w:rsidR="00F26F51" w:rsidRPr="00F26F51" w:rsidTr="00F26F51">
        <w:trPr>
          <w:trHeight w:val="284"/>
          <w:jc w:val="center"/>
        </w:trPr>
        <w:tc>
          <w:tcPr>
            <w:tcW w:w="4094" w:type="dxa"/>
            <w:tcBorders>
              <w:top w:val="single" w:sz="8" w:space="0" w:color="auto"/>
              <w:left w:val="single" w:sz="8" w:space="0" w:color="auto"/>
              <w:bottom w:val="nil"/>
              <w:right w:val="single" w:sz="4"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CATEGORÍA</w:t>
            </w:r>
          </w:p>
        </w:tc>
        <w:tc>
          <w:tcPr>
            <w:tcW w:w="1085" w:type="dxa"/>
            <w:tcBorders>
              <w:top w:val="single" w:sz="8" w:space="0" w:color="auto"/>
              <w:left w:val="nil"/>
              <w:bottom w:val="nil"/>
              <w:right w:val="single" w:sz="4"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DOBLE</w:t>
            </w:r>
            <w:r w:rsidR="008F58F0">
              <w:rPr>
                <w:rFonts w:ascii="Calibri" w:eastAsia="Times New Roman" w:hAnsi="Calibri" w:cs="Calibri"/>
                <w:b/>
                <w:bCs/>
                <w:color w:val="FFFFFF"/>
                <w:sz w:val="20"/>
                <w:szCs w:val="20"/>
                <w:lang w:val="es-MX" w:eastAsia="es-MX"/>
              </w:rPr>
              <w:t>/TRIPLE</w:t>
            </w:r>
          </w:p>
        </w:tc>
        <w:tc>
          <w:tcPr>
            <w:tcW w:w="1082" w:type="dxa"/>
            <w:tcBorders>
              <w:top w:val="single" w:sz="8" w:space="0" w:color="auto"/>
              <w:left w:val="nil"/>
              <w:bottom w:val="nil"/>
              <w:right w:val="single" w:sz="4" w:space="0" w:color="auto"/>
            </w:tcBorders>
            <w:shd w:val="clear" w:color="000000" w:fill="000000"/>
            <w:noWrap/>
            <w:vAlign w:val="bottom"/>
            <w:hideMark/>
          </w:tcPr>
          <w:p w:rsidR="00F26F51" w:rsidRPr="00F26F51" w:rsidRDefault="008F58F0" w:rsidP="00F26F51">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c>
          <w:tcPr>
            <w:tcW w:w="1100" w:type="dxa"/>
            <w:tcBorders>
              <w:top w:val="nil"/>
              <w:left w:val="nil"/>
              <w:bottom w:val="nil"/>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MENOR</w:t>
            </w:r>
          </w:p>
        </w:tc>
      </w:tr>
      <w:tr w:rsidR="00F26F51" w:rsidRPr="00F26F51" w:rsidTr="00F26F51">
        <w:trPr>
          <w:trHeight w:val="284"/>
          <w:jc w:val="center"/>
        </w:trPr>
        <w:tc>
          <w:tcPr>
            <w:tcW w:w="409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F26F51" w:rsidRPr="00F26F51" w:rsidRDefault="00F26F51" w:rsidP="00F26F51">
            <w:pPr>
              <w:rPr>
                <w:rFonts w:ascii="Calibri" w:eastAsia="Times New Roman" w:hAnsi="Calibri" w:cs="Calibri"/>
                <w:b/>
                <w:bCs/>
                <w:sz w:val="20"/>
                <w:szCs w:val="20"/>
                <w:lang w:val="es-MX" w:eastAsia="es-MX"/>
              </w:rPr>
            </w:pPr>
            <w:r w:rsidRPr="00F26F51">
              <w:rPr>
                <w:rFonts w:ascii="Calibri" w:eastAsia="Times New Roman" w:hAnsi="Calibri" w:cs="Calibri"/>
                <w:b/>
                <w:bCs/>
                <w:sz w:val="20"/>
                <w:szCs w:val="20"/>
                <w:lang w:val="es-MX" w:eastAsia="es-MX"/>
              </w:rPr>
              <w:t>PRIMERA</w:t>
            </w:r>
          </w:p>
        </w:tc>
        <w:tc>
          <w:tcPr>
            <w:tcW w:w="1085" w:type="dxa"/>
            <w:tcBorders>
              <w:top w:val="single" w:sz="8" w:space="0" w:color="auto"/>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1,281</w:t>
            </w:r>
          </w:p>
        </w:tc>
        <w:tc>
          <w:tcPr>
            <w:tcW w:w="1082" w:type="dxa"/>
            <w:tcBorders>
              <w:top w:val="single" w:sz="8" w:space="0" w:color="auto"/>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1,568</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852</w:t>
            </w:r>
          </w:p>
        </w:tc>
      </w:tr>
      <w:tr w:rsidR="00F26F51" w:rsidRPr="00F26F51" w:rsidTr="00F26F51">
        <w:trPr>
          <w:trHeight w:val="284"/>
          <w:jc w:val="center"/>
        </w:trPr>
        <w:tc>
          <w:tcPr>
            <w:tcW w:w="4094" w:type="dxa"/>
            <w:tcBorders>
              <w:top w:val="nil"/>
              <w:left w:val="single" w:sz="8" w:space="0" w:color="auto"/>
              <w:bottom w:val="single" w:sz="4" w:space="0" w:color="auto"/>
              <w:right w:val="single" w:sz="4" w:space="0" w:color="auto"/>
            </w:tcBorders>
            <w:shd w:val="clear" w:color="000000" w:fill="FFFFFF"/>
            <w:vAlign w:val="bottom"/>
            <w:hideMark/>
          </w:tcPr>
          <w:p w:rsidR="00F26F51" w:rsidRPr="00F26F51" w:rsidRDefault="00F26F51" w:rsidP="00F26F51">
            <w:pP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226</w:t>
            </w:r>
          </w:p>
        </w:tc>
        <w:tc>
          <w:tcPr>
            <w:tcW w:w="1082"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568</w:t>
            </w:r>
          </w:p>
        </w:tc>
        <w:tc>
          <w:tcPr>
            <w:tcW w:w="1100" w:type="dxa"/>
            <w:tcBorders>
              <w:top w:val="nil"/>
              <w:left w:val="nil"/>
              <w:bottom w:val="single" w:sz="4" w:space="0" w:color="auto"/>
              <w:right w:val="single" w:sz="8"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147</w:t>
            </w:r>
          </w:p>
        </w:tc>
      </w:tr>
      <w:tr w:rsidR="00F26F51" w:rsidRPr="00F26F51" w:rsidTr="00F26F51">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F26F51" w:rsidRPr="00F26F51" w:rsidRDefault="00F26F51" w:rsidP="00F26F51">
            <w:pP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SUPERIOR</w:t>
            </w:r>
          </w:p>
        </w:tc>
        <w:tc>
          <w:tcPr>
            <w:tcW w:w="1085"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1,418</w:t>
            </w:r>
          </w:p>
        </w:tc>
        <w:tc>
          <w:tcPr>
            <w:tcW w:w="1082"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1,952</w:t>
            </w:r>
          </w:p>
        </w:tc>
        <w:tc>
          <w:tcPr>
            <w:tcW w:w="1100" w:type="dxa"/>
            <w:tcBorders>
              <w:top w:val="nil"/>
              <w:left w:val="nil"/>
              <w:bottom w:val="single" w:sz="4" w:space="0" w:color="auto"/>
              <w:right w:val="single" w:sz="8"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941</w:t>
            </w:r>
          </w:p>
        </w:tc>
      </w:tr>
      <w:tr w:rsidR="00F26F51" w:rsidRPr="00F26F51" w:rsidTr="00F26F51">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F26F51" w:rsidRPr="00F26F51" w:rsidRDefault="00F26F51" w:rsidP="00F26F51">
            <w:pP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370</w:t>
            </w:r>
          </w:p>
        </w:tc>
        <w:tc>
          <w:tcPr>
            <w:tcW w:w="1082" w:type="dxa"/>
            <w:tcBorders>
              <w:top w:val="nil"/>
              <w:left w:val="nil"/>
              <w:bottom w:val="single" w:sz="4" w:space="0" w:color="auto"/>
              <w:right w:val="single" w:sz="4"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774</w:t>
            </w:r>
          </w:p>
        </w:tc>
        <w:tc>
          <w:tcPr>
            <w:tcW w:w="1100" w:type="dxa"/>
            <w:tcBorders>
              <w:top w:val="nil"/>
              <w:left w:val="nil"/>
              <w:bottom w:val="single" w:sz="4" w:space="0" w:color="auto"/>
              <w:right w:val="single" w:sz="8"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240</w:t>
            </w:r>
          </w:p>
        </w:tc>
      </w:tr>
      <w:tr w:rsidR="00544F38" w:rsidRPr="00F26F51" w:rsidTr="00F26F51">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tcPr>
          <w:p w:rsidR="00544F38" w:rsidRPr="00F26F51" w:rsidRDefault="00544F38" w:rsidP="00544F38">
            <w:pPr>
              <w:jc w:val="center"/>
              <w:rPr>
                <w:rFonts w:ascii="Calibri" w:eastAsia="Times New Roman" w:hAnsi="Calibri" w:cs="Calibri"/>
                <w:b/>
                <w:bCs/>
                <w:sz w:val="18"/>
                <w:szCs w:val="18"/>
                <w:lang w:val="es-MX" w:eastAsia="es-MX"/>
              </w:rPr>
            </w:pPr>
            <w:r w:rsidRPr="00544F38">
              <w:rPr>
                <w:rFonts w:ascii="Calibri" w:eastAsia="Times New Roman" w:hAnsi="Calibri" w:cs="Calibri"/>
                <w:b/>
                <w:bCs/>
                <w:sz w:val="18"/>
                <w:szCs w:val="18"/>
                <w:lang w:val="es-MX" w:eastAsia="es-MX"/>
              </w:rPr>
              <w:t>TARIFA DE MENOR DE 2 HASTA 11 AÑOS, COMPARTIENDO CON DOS ADULTOS</w:t>
            </w:r>
          </w:p>
        </w:tc>
      </w:tr>
      <w:tr w:rsidR="00F26F51" w:rsidRPr="00F26F51" w:rsidTr="00F26F51">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F26F51" w:rsidRPr="00F26F51" w:rsidRDefault="00F26F51" w:rsidP="00544F38">
            <w:pPr>
              <w:jc w:val="center"/>
              <w:rPr>
                <w:rFonts w:ascii="Calibri" w:eastAsia="Times New Roman" w:hAnsi="Calibri" w:cs="Calibri"/>
                <w:b/>
                <w:bCs/>
                <w:sz w:val="18"/>
                <w:szCs w:val="18"/>
                <w:lang w:val="es-MX" w:eastAsia="es-MX"/>
              </w:rPr>
            </w:pPr>
            <w:r w:rsidRPr="00F26F51">
              <w:rPr>
                <w:rFonts w:ascii="Calibri" w:eastAsia="Times New Roman" w:hAnsi="Calibri" w:cs="Calibri"/>
                <w:b/>
                <w:bCs/>
                <w:sz w:val="18"/>
                <w:szCs w:val="18"/>
                <w:lang w:val="es-MX" w:eastAsia="es-MX"/>
              </w:rPr>
              <w:t>TARIFAS SUJETAS A DISPONIBILIDAD Y CAMBIO SIN PREVIO AVISO</w:t>
            </w:r>
          </w:p>
        </w:tc>
      </w:tr>
      <w:tr w:rsidR="00F26F51" w:rsidRPr="00F26F51" w:rsidTr="00F26F51">
        <w:trPr>
          <w:trHeight w:val="284"/>
          <w:jc w:val="center"/>
        </w:trPr>
        <w:tc>
          <w:tcPr>
            <w:tcW w:w="7361"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F26F51" w:rsidRPr="00F26F51" w:rsidRDefault="00F26F51" w:rsidP="00544F38">
            <w:pPr>
              <w:jc w:val="center"/>
              <w:rPr>
                <w:rFonts w:ascii="Calibri" w:eastAsia="Times New Roman" w:hAnsi="Calibri" w:cs="Calibri"/>
                <w:b/>
                <w:bCs/>
                <w:sz w:val="18"/>
                <w:szCs w:val="18"/>
                <w:lang w:val="es-MX" w:eastAsia="es-MX"/>
              </w:rPr>
            </w:pPr>
            <w:r w:rsidRPr="00F26F51">
              <w:rPr>
                <w:rFonts w:ascii="Calibri" w:eastAsia="Times New Roman" w:hAnsi="Calibri" w:cs="Calibri"/>
                <w:b/>
                <w:bCs/>
                <w:sz w:val="18"/>
                <w:szCs w:val="18"/>
                <w:lang w:val="es-MX" w:eastAsia="es-MX"/>
              </w:rPr>
              <w:t>CONSULTAR SUPLEMENTO PARA SEMANA SANTA, FERIAS, VERANO, NAVIDAD Y FIN DE AÑO</w:t>
            </w:r>
          </w:p>
        </w:tc>
      </w:tr>
    </w:tbl>
    <w:p w:rsidR="0026615A" w:rsidRDefault="0026615A" w:rsidP="009F4474">
      <w:pPr>
        <w:tabs>
          <w:tab w:val="left" w:pos="851"/>
        </w:tabs>
        <w:rPr>
          <w:sz w:val="20"/>
          <w:szCs w:val="20"/>
        </w:rPr>
      </w:pPr>
    </w:p>
    <w:tbl>
      <w:tblPr>
        <w:tblW w:w="6086" w:type="dxa"/>
        <w:jc w:val="center"/>
        <w:tblCellMar>
          <w:left w:w="70" w:type="dxa"/>
          <w:right w:w="70" w:type="dxa"/>
        </w:tblCellMar>
        <w:tblLook w:val="04A0" w:firstRow="1" w:lastRow="0" w:firstColumn="1" w:lastColumn="0" w:noHBand="0" w:noVBand="1"/>
      </w:tblPr>
      <w:tblGrid>
        <w:gridCol w:w="1383"/>
        <w:gridCol w:w="1218"/>
        <w:gridCol w:w="3485"/>
      </w:tblGrid>
      <w:tr w:rsidR="00F26F51" w:rsidRPr="00F26F51" w:rsidTr="00F26F51">
        <w:trPr>
          <w:trHeight w:val="284"/>
          <w:jc w:val="center"/>
        </w:trPr>
        <w:tc>
          <w:tcPr>
            <w:tcW w:w="6086"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HOTELES PREVISTOS O SIMILARES</w:t>
            </w:r>
          </w:p>
        </w:tc>
      </w:tr>
      <w:tr w:rsidR="00F26F51" w:rsidRPr="00F26F51" w:rsidTr="00F26F51">
        <w:trPr>
          <w:trHeight w:val="284"/>
          <w:jc w:val="center"/>
        </w:trPr>
        <w:tc>
          <w:tcPr>
            <w:tcW w:w="138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CATEGORÍA</w:t>
            </w:r>
          </w:p>
        </w:tc>
        <w:tc>
          <w:tcPr>
            <w:tcW w:w="1218" w:type="dxa"/>
            <w:tcBorders>
              <w:top w:val="single" w:sz="8" w:space="0" w:color="auto"/>
              <w:left w:val="nil"/>
              <w:bottom w:val="single" w:sz="8" w:space="0" w:color="auto"/>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CIUDADES</w:t>
            </w:r>
          </w:p>
        </w:tc>
        <w:tc>
          <w:tcPr>
            <w:tcW w:w="3485" w:type="dxa"/>
            <w:tcBorders>
              <w:top w:val="single" w:sz="8" w:space="0" w:color="auto"/>
              <w:left w:val="nil"/>
              <w:bottom w:val="single" w:sz="8" w:space="0" w:color="auto"/>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HOTEL</w:t>
            </w:r>
          </w:p>
        </w:tc>
      </w:tr>
      <w:tr w:rsidR="00F26F51" w:rsidRPr="00F26F51" w:rsidTr="00F26F51">
        <w:trPr>
          <w:trHeight w:val="284"/>
          <w:jc w:val="center"/>
        </w:trPr>
        <w:tc>
          <w:tcPr>
            <w:tcW w:w="13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PRIMERA</w:t>
            </w:r>
          </w:p>
        </w:tc>
        <w:tc>
          <w:tcPr>
            <w:tcW w:w="1218"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Dubái</w:t>
            </w:r>
          </w:p>
        </w:tc>
        <w:tc>
          <w:tcPr>
            <w:tcW w:w="3485"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Holiday Inn Festival City</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Abu Dhabi</w:t>
            </w:r>
          </w:p>
        </w:tc>
        <w:tc>
          <w:tcPr>
            <w:tcW w:w="3485"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Ramada Abu Dhabi Corniche</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Fujairah</w:t>
            </w:r>
          </w:p>
        </w:tc>
        <w:tc>
          <w:tcPr>
            <w:tcW w:w="3485"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Novotel Al Fujairah</w:t>
            </w:r>
          </w:p>
        </w:tc>
      </w:tr>
      <w:tr w:rsidR="00F26F51" w:rsidRPr="00F26F51" w:rsidTr="00F26F51">
        <w:trPr>
          <w:trHeight w:val="284"/>
          <w:jc w:val="center"/>
        </w:trPr>
        <w:tc>
          <w:tcPr>
            <w:tcW w:w="13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SUPERIOR</w:t>
            </w:r>
          </w:p>
        </w:tc>
        <w:tc>
          <w:tcPr>
            <w:tcW w:w="1218"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Dubái</w:t>
            </w:r>
          </w:p>
        </w:tc>
        <w:tc>
          <w:tcPr>
            <w:tcW w:w="3485"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VOCO</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Abu Dhabi</w:t>
            </w:r>
          </w:p>
        </w:tc>
        <w:tc>
          <w:tcPr>
            <w:tcW w:w="3485"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 xml:space="preserve">Grand Millennium Al Wahda Abu Dhabi </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Fujairah</w:t>
            </w:r>
          </w:p>
        </w:tc>
        <w:tc>
          <w:tcPr>
            <w:tcW w:w="3485"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Mirage Bab Al Bahar Fujairah</w:t>
            </w:r>
          </w:p>
        </w:tc>
      </w:tr>
    </w:tbl>
    <w:p w:rsidR="007467DB" w:rsidRDefault="007467DB" w:rsidP="009F4474">
      <w:pPr>
        <w:tabs>
          <w:tab w:val="left" w:pos="851"/>
        </w:tabs>
        <w:rPr>
          <w:sz w:val="20"/>
          <w:szCs w:val="20"/>
        </w:rPr>
      </w:pPr>
    </w:p>
    <w:p w:rsidR="007467DB" w:rsidRDefault="007467DB" w:rsidP="009F4474">
      <w:pPr>
        <w:tabs>
          <w:tab w:val="left" w:pos="851"/>
        </w:tabs>
        <w:rPr>
          <w:sz w:val="20"/>
          <w:szCs w:val="20"/>
        </w:rPr>
      </w:pPr>
    </w:p>
    <w:p w:rsidR="009F4474" w:rsidRPr="00173D5B" w:rsidRDefault="009F4474" w:rsidP="009F4474">
      <w:pPr>
        <w:rPr>
          <w:rFonts w:eastAsia="Calibri" w:cs="Tahoma"/>
          <w:color w:val="000000" w:themeColor="text1"/>
        </w:rPr>
      </w:pPr>
      <w:r w:rsidRPr="00173D5B">
        <w:rPr>
          <w:rFonts w:eastAsia="Calibri" w:cs="Tahoma"/>
          <w:b/>
          <w:color w:val="000000" w:themeColor="text1"/>
        </w:rPr>
        <w:t>NOTAS IMPORTANTES:</w:t>
      </w:r>
    </w:p>
    <w:p w:rsidR="009F4474" w:rsidRPr="00516A7D" w:rsidRDefault="009F4474" w:rsidP="009F4474">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9F4474" w:rsidRPr="00516A7D" w:rsidRDefault="009F4474" w:rsidP="009F4474">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9F4474" w:rsidRPr="00516A7D" w:rsidRDefault="009F4474" w:rsidP="009F4474">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xml:space="preserve">. Su ejecutivo </w:t>
      </w:r>
      <w:r>
        <w:rPr>
          <w:rStyle w:val="Textoennegrita"/>
          <w:sz w:val="20"/>
          <w:szCs w:val="20"/>
        </w:rPr>
        <w:t>de Juli</w:t>
      </w:r>
      <w:r w:rsidR="00F26F51">
        <w:rPr>
          <w:rStyle w:val="Textoennegrita"/>
          <w:sz w:val="20"/>
          <w:szCs w:val="20"/>
        </w:rPr>
        <w:t xml:space="preserve">á </w:t>
      </w:r>
      <w:r>
        <w:rPr>
          <w:rStyle w:val="Textoennegrita"/>
          <w:sz w:val="20"/>
          <w:szCs w:val="20"/>
        </w:rPr>
        <w:t xml:space="preserve">Tours </w:t>
      </w:r>
      <w:r w:rsidRPr="00516A7D">
        <w:rPr>
          <w:rStyle w:val="Textoennegrita"/>
          <w:sz w:val="20"/>
          <w:szCs w:val="20"/>
        </w:rPr>
        <w:t xml:space="preserve">puede informarle.  </w:t>
      </w:r>
    </w:p>
    <w:p w:rsidR="009F4474" w:rsidRPr="00516A7D" w:rsidRDefault="009F4474" w:rsidP="009F4474">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9F4474" w:rsidRPr="00516A7D" w:rsidRDefault="009F4474" w:rsidP="009F4474">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F26F51">
        <w:rPr>
          <w:sz w:val="20"/>
          <w:szCs w:val="20"/>
        </w:rPr>
        <w:t>c</w:t>
      </w:r>
      <w:r w:rsidRPr="00516A7D">
        <w:rPr>
          <w:sz w:val="20"/>
          <w:szCs w:val="20"/>
        </w:rPr>
        <w:t xml:space="preserve">heck in 15:00hrs y el </w:t>
      </w:r>
      <w:r w:rsidR="00F26F51">
        <w:rPr>
          <w:sz w:val="20"/>
          <w:szCs w:val="20"/>
        </w:rPr>
        <w:t>c</w:t>
      </w:r>
      <w:r w:rsidRPr="00516A7D">
        <w:rPr>
          <w:sz w:val="20"/>
          <w:szCs w:val="20"/>
        </w:rPr>
        <w:t xml:space="preserve">heck </w:t>
      </w:r>
      <w:r w:rsidR="00F26F51">
        <w:rPr>
          <w:sz w:val="20"/>
          <w:szCs w:val="20"/>
        </w:rPr>
        <w:t>o</w:t>
      </w:r>
      <w:r w:rsidRPr="00516A7D">
        <w:rPr>
          <w:sz w:val="20"/>
          <w:szCs w:val="20"/>
        </w:rPr>
        <w:t>ut 11:00hrs.</w:t>
      </w:r>
    </w:p>
    <w:p w:rsidR="009F4474" w:rsidRDefault="009F4474" w:rsidP="009F4474">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9F4474" w:rsidRPr="00516A7D" w:rsidRDefault="009F4474" w:rsidP="009F4474">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p w:rsidR="009F4474" w:rsidRPr="00842E45" w:rsidRDefault="009F4474" w:rsidP="009F4474">
      <w:pPr>
        <w:rPr>
          <w:lang w:val="es-MX"/>
        </w:rPr>
      </w:pPr>
    </w:p>
    <w:p w:rsidR="00C25058" w:rsidRPr="009F4474" w:rsidRDefault="00C25058" w:rsidP="009F4474">
      <w:pPr>
        <w:rPr>
          <w:lang w:val="es-MX"/>
        </w:rPr>
      </w:pPr>
    </w:p>
    <w:sectPr w:rsidR="00C25058" w:rsidRPr="009F4474"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02" w:rsidRDefault="00284202" w:rsidP="00A771DB">
      <w:r>
        <w:separator/>
      </w:r>
    </w:p>
  </w:endnote>
  <w:endnote w:type="continuationSeparator" w:id="0">
    <w:p w:rsidR="00284202" w:rsidRDefault="0028420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02" w:rsidRDefault="00284202" w:rsidP="00A771DB">
      <w:r>
        <w:separator/>
      </w:r>
    </w:p>
  </w:footnote>
  <w:footnote w:type="continuationSeparator" w:id="0">
    <w:p w:rsidR="00284202" w:rsidRDefault="0028420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68F2BD98" wp14:editId="436059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7D0B"/>
    <w:rsid w:val="00142A59"/>
    <w:rsid w:val="00173211"/>
    <w:rsid w:val="001D1C56"/>
    <w:rsid w:val="001F325C"/>
    <w:rsid w:val="002320CD"/>
    <w:rsid w:val="0026615A"/>
    <w:rsid w:val="00284202"/>
    <w:rsid w:val="002A68D1"/>
    <w:rsid w:val="002C30ED"/>
    <w:rsid w:val="002F3E06"/>
    <w:rsid w:val="00327B25"/>
    <w:rsid w:val="003B4C20"/>
    <w:rsid w:val="003B7DFF"/>
    <w:rsid w:val="003E7C27"/>
    <w:rsid w:val="00447F08"/>
    <w:rsid w:val="00453719"/>
    <w:rsid w:val="0054069C"/>
    <w:rsid w:val="00544F38"/>
    <w:rsid w:val="0054725F"/>
    <w:rsid w:val="005523EE"/>
    <w:rsid w:val="005C7C17"/>
    <w:rsid w:val="005E6F36"/>
    <w:rsid w:val="006916C9"/>
    <w:rsid w:val="006B6C37"/>
    <w:rsid w:val="006D4A8B"/>
    <w:rsid w:val="006E08EA"/>
    <w:rsid w:val="00702AA1"/>
    <w:rsid w:val="00727545"/>
    <w:rsid w:val="007467DB"/>
    <w:rsid w:val="00774096"/>
    <w:rsid w:val="00780BC4"/>
    <w:rsid w:val="00785F89"/>
    <w:rsid w:val="007C0FFB"/>
    <w:rsid w:val="007E087D"/>
    <w:rsid w:val="007E2949"/>
    <w:rsid w:val="007F277C"/>
    <w:rsid w:val="00826BB3"/>
    <w:rsid w:val="008951B6"/>
    <w:rsid w:val="008F58F0"/>
    <w:rsid w:val="0095228F"/>
    <w:rsid w:val="0095672E"/>
    <w:rsid w:val="00960652"/>
    <w:rsid w:val="00985CA9"/>
    <w:rsid w:val="00993F8F"/>
    <w:rsid w:val="009F35B4"/>
    <w:rsid w:val="009F4474"/>
    <w:rsid w:val="00A27D79"/>
    <w:rsid w:val="00A771DB"/>
    <w:rsid w:val="00AE4AFB"/>
    <w:rsid w:val="00AE58DA"/>
    <w:rsid w:val="00AF50BC"/>
    <w:rsid w:val="00B26889"/>
    <w:rsid w:val="00B26DBA"/>
    <w:rsid w:val="00BE1F0F"/>
    <w:rsid w:val="00C121EA"/>
    <w:rsid w:val="00C1464E"/>
    <w:rsid w:val="00C17F50"/>
    <w:rsid w:val="00C25058"/>
    <w:rsid w:val="00CE1B51"/>
    <w:rsid w:val="00CE400D"/>
    <w:rsid w:val="00D270E9"/>
    <w:rsid w:val="00D740BE"/>
    <w:rsid w:val="00D96042"/>
    <w:rsid w:val="00DD2F47"/>
    <w:rsid w:val="00DE08F4"/>
    <w:rsid w:val="00DE7B4E"/>
    <w:rsid w:val="00E10655"/>
    <w:rsid w:val="00E32650"/>
    <w:rsid w:val="00E452D2"/>
    <w:rsid w:val="00E635F3"/>
    <w:rsid w:val="00EA2068"/>
    <w:rsid w:val="00EC78EF"/>
    <w:rsid w:val="00ED41FA"/>
    <w:rsid w:val="00EE5A2C"/>
    <w:rsid w:val="00EF6F1B"/>
    <w:rsid w:val="00EF7A14"/>
    <w:rsid w:val="00F26F51"/>
    <w:rsid w:val="00F771A3"/>
    <w:rsid w:val="00FB25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D9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9855">
      <w:bodyDiv w:val="1"/>
      <w:marLeft w:val="0"/>
      <w:marRight w:val="0"/>
      <w:marTop w:val="0"/>
      <w:marBottom w:val="0"/>
      <w:divBdr>
        <w:top w:val="none" w:sz="0" w:space="0" w:color="auto"/>
        <w:left w:val="none" w:sz="0" w:space="0" w:color="auto"/>
        <w:bottom w:val="none" w:sz="0" w:space="0" w:color="auto"/>
        <w:right w:val="none" w:sz="0" w:space="0" w:color="auto"/>
      </w:divBdr>
    </w:div>
    <w:div w:id="202597166">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968241788">
      <w:bodyDiv w:val="1"/>
      <w:marLeft w:val="0"/>
      <w:marRight w:val="0"/>
      <w:marTop w:val="0"/>
      <w:marBottom w:val="0"/>
      <w:divBdr>
        <w:top w:val="none" w:sz="0" w:space="0" w:color="auto"/>
        <w:left w:val="none" w:sz="0" w:space="0" w:color="auto"/>
        <w:bottom w:val="none" w:sz="0" w:space="0" w:color="auto"/>
        <w:right w:val="none" w:sz="0" w:space="0" w:color="auto"/>
      </w:divBdr>
    </w:div>
    <w:div w:id="987435409">
      <w:bodyDiv w:val="1"/>
      <w:marLeft w:val="0"/>
      <w:marRight w:val="0"/>
      <w:marTop w:val="0"/>
      <w:marBottom w:val="0"/>
      <w:divBdr>
        <w:top w:val="none" w:sz="0" w:space="0" w:color="auto"/>
        <w:left w:val="none" w:sz="0" w:space="0" w:color="auto"/>
        <w:bottom w:val="none" w:sz="0" w:space="0" w:color="auto"/>
        <w:right w:val="none" w:sz="0" w:space="0" w:color="auto"/>
      </w:divBdr>
    </w:div>
    <w:div w:id="1059477013">
      <w:bodyDiv w:val="1"/>
      <w:marLeft w:val="0"/>
      <w:marRight w:val="0"/>
      <w:marTop w:val="0"/>
      <w:marBottom w:val="0"/>
      <w:divBdr>
        <w:top w:val="none" w:sz="0" w:space="0" w:color="auto"/>
        <w:left w:val="none" w:sz="0" w:space="0" w:color="auto"/>
        <w:bottom w:val="none" w:sz="0" w:space="0" w:color="auto"/>
        <w:right w:val="none" w:sz="0" w:space="0" w:color="auto"/>
      </w:divBdr>
    </w:div>
    <w:div w:id="1607615668">
      <w:bodyDiv w:val="1"/>
      <w:marLeft w:val="0"/>
      <w:marRight w:val="0"/>
      <w:marTop w:val="0"/>
      <w:marBottom w:val="0"/>
      <w:divBdr>
        <w:top w:val="none" w:sz="0" w:space="0" w:color="auto"/>
        <w:left w:val="none" w:sz="0" w:space="0" w:color="auto"/>
        <w:bottom w:val="none" w:sz="0" w:space="0" w:color="auto"/>
        <w:right w:val="none" w:sz="0" w:space="0" w:color="auto"/>
      </w:divBdr>
    </w:div>
    <w:div w:id="1636062186">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669168576">
      <w:bodyDiv w:val="1"/>
      <w:marLeft w:val="0"/>
      <w:marRight w:val="0"/>
      <w:marTop w:val="0"/>
      <w:marBottom w:val="0"/>
      <w:divBdr>
        <w:top w:val="none" w:sz="0" w:space="0" w:color="auto"/>
        <w:left w:val="none" w:sz="0" w:space="0" w:color="auto"/>
        <w:bottom w:val="none" w:sz="0" w:space="0" w:color="auto"/>
        <w:right w:val="none" w:sz="0" w:space="0" w:color="auto"/>
      </w:divBdr>
    </w:div>
    <w:div w:id="1868979305">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2022-09-05T22:11:00Z</cp:lastPrinted>
  <dcterms:created xsi:type="dcterms:W3CDTF">2024-06-17T16:43:00Z</dcterms:created>
  <dcterms:modified xsi:type="dcterms:W3CDTF">2024-06-17T16:43:00Z</dcterms:modified>
</cp:coreProperties>
</file>